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9FFA2" w14:textId="1FA4E8E7" w:rsidR="00B44B1D" w:rsidRDefault="00B44B1D" w:rsidP="00B44B1D">
      <w:pPr>
        <w:rPr>
          <w:rFonts w:ascii="Arial" w:hAnsi="Arial" w:cs="Arial"/>
          <w:b/>
          <w:bCs/>
          <w:sz w:val="24"/>
          <w:szCs w:val="24"/>
          <w:lang w:val="de-DE"/>
        </w:rPr>
      </w:pPr>
      <w:r w:rsidRPr="00E0594A">
        <w:rPr>
          <w:rFonts w:ascii="Arial" w:hAnsi="Arial" w:cs="Arial"/>
          <w:b/>
          <w:bCs/>
          <w:sz w:val="24"/>
          <w:szCs w:val="24"/>
          <w:lang w:val="de-DE"/>
        </w:rPr>
        <w:t xml:space="preserve">Lösungsvorschlag zu Material </w:t>
      </w:r>
      <w:r w:rsidR="00D23FDD">
        <w:rPr>
          <w:rFonts w:ascii="Arial" w:hAnsi="Arial" w:cs="Arial"/>
          <w:b/>
          <w:bCs/>
          <w:sz w:val="24"/>
          <w:szCs w:val="24"/>
          <w:lang w:val="de-DE"/>
        </w:rPr>
        <w:t>4</w:t>
      </w:r>
    </w:p>
    <w:p w14:paraId="34266E47" w14:textId="2497A630" w:rsidR="00156285" w:rsidRDefault="00156285" w:rsidP="00156285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68CF49EA" w14:textId="5BA956E2" w:rsidR="001047B3" w:rsidRPr="001047B3" w:rsidRDefault="001047B3" w:rsidP="001047B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 w:rsidRPr="001047B3">
        <w:rPr>
          <w:rFonts w:ascii="Arial" w:hAnsi="Arial" w:cs="Arial"/>
          <w:b/>
          <w:bCs/>
          <w:sz w:val="20"/>
          <w:szCs w:val="20"/>
          <w:lang w:val="de-DE"/>
        </w:rPr>
        <w:t>Aufgabe 1</w:t>
      </w:r>
    </w:p>
    <w:p w14:paraId="1147DD1A" w14:textId="77777777" w:rsidR="001047B3" w:rsidRPr="001047B3" w:rsidRDefault="001047B3" w:rsidP="001047B3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1CED5D39" w14:textId="6AC1362A" w:rsidR="001047B3" w:rsidRPr="001047B3" w:rsidRDefault="001047B3" w:rsidP="001047B3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047B3">
        <w:rPr>
          <w:rFonts w:ascii="Arial" w:hAnsi="Arial" w:cs="Arial"/>
          <w:sz w:val="20"/>
          <w:szCs w:val="20"/>
          <w:u w:val="single"/>
        </w:rPr>
        <w:t>Vorbereitungen:</w:t>
      </w:r>
    </w:p>
    <w:p w14:paraId="23F8780D" w14:textId="2F0B4973" w:rsidR="001047B3" w:rsidRDefault="001047B3" w:rsidP="001047B3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mRNA für Cas9 bestellen (z.B. bei </w:t>
      </w:r>
      <w:r w:rsidRPr="001047B3">
        <w:rPr>
          <w:rFonts w:ascii="Arial" w:hAnsi="Arial" w:cs="Arial"/>
          <w:i/>
          <w:iCs/>
          <w:sz w:val="20"/>
          <w:szCs w:val="20"/>
        </w:rPr>
        <w:t>World of CRISPR technologies</w:t>
      </w:r>
      <w:r>
        <w:rPr>
          <w:rFonts w:ascii="Arial" w:hAnsi="Arial" w:cs="Arial"/>
          <w:sz w:val="20"/>
          <w:szCs w:val="20"/>
        </w:rPr>
        <w:t>)</w:t>
      </w:r>
    </w:p>
    <w:p w14:paraId="0BD3C095" w14:textId="62B6C45C" w:rsidR="001047B3" w:rsidRDefault="001047B3" w:rsidP="001047B3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guide-RNA für Cas9 bestellen, deren variable Sequenz spezifisch an der zu verändernden Stelle der DNA schneidet (z.B. bei </w:t>
      </w:r>
      <w:r w:rsidRPr="001047B3">
        <w:rPr>
          <w:rFonts w:ascii="Arial" w:hAnsi="Arial" w:cs="Arial"/>
          <w:i/>
          <w:iCs/>
          <w:sz w:val="20"/>
          <w:szCs w:val="20"/>
        </w:rPr>
        <w:t>World of CRISPR technologies</w:t>
      </w:r>
      <w:r>
        <w:rPr>
          <w:rFonts w:ascii="Arial" w:hAnsi="Arial" w:cs="Arial"/>
          <w:sz w:val="20"/>
          <w:szCs w:val="20"/>
        </w:rPr>
        <w:t>)</w:t>
      </w:r>
    </w:p>
    <w:p w14:paraId="67DEE649" w14:textId="69B4B038" w:rsidR="001047B3" w:rsidRDefault="001047B3" w:rsidP="001047B3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DNA-Sequenzen bestellen, die mittels homologer Rekombination an der Schnittstelle eingefügt werden können und die die Mutation enthalten (z.B. bei </w:t>
      </w:r>
      <w:r w:rsidRPr="001047B3">
        <w:rPr>
          <w:rFonts w:ascii="Arial" w:hAnsi="Arial" w:cs="Arial"/>
          <w:i/>
          <w:iCs/>
          <w:sz w:val="20"/>
          <w:szCs w:val="20"/>
        </w:rPr>
        <w:t>Genetic solutions</w:t>
      </w:r>
      <w:r>
        <w:rPr>
          <w:rFonts w:ascii="Arial" w:hAnsi="Arial" w:cs="Arial"/>
          <w:sz w:val="20"/>
          <w:szCs w:val="20"/>
        </w:rPr>
        <w:t>)</w:t>
      </w:r>
    </w:p>
    <w:p w14:paraId="3747ABFD" w14:textId="539DDE07" w:rsidR="001047B3" w:rsidRPr="001047B3" w:rsidRDefault="001047B3" w:rsidP="001047B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A5B9991" w14:textId="1EC486F6" w:rsidR="001047B3" w:rsidRPr="001047B3" w:rsidRDefault="001047B3" w:rsidP="001047B3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047B3">
        <w:rPr>
          <w:rFonts w:ascii="Arial" w:hAnsi="Arial" w:cs="Arial"/>
          <w:sz w:val="20"/>
          <w:szCs w:val="20"/>
          <w:u w:val="single"/>
        </w:rPr>
        <w:t>Durchführung:</w:t>
      </w:r>
    </w:p>
    <w:p w14:paraId="747A4416" w14:textId="02E173B7" w:rsidR="001047B3" w:rsidRPr="001047B3" w:rsidRDefault="001047B3" w:rsidP="001047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7B3">
        <w:rPr>
          <w:rFonts w:ascii="Arial" w:hAnsi="Arial" w:cs="Arial"/>
          <w:sz w:val="20"/>
          <w:szCs w:val="20"/>
        </w:rPr>
        <w:t>Cas9-mRNA, guide-RNA und DNA-Abschnitte für</w:t>
      </w:r>
      <w:r>
        <w:rPr>
          <w:rFonts w:ascii="Arial" w:hAnsi="Arial" w:cs="Arial"/>
          <w:sz w:val="20"/>
          <w:szCs w:val="20"/>
        </w:rPr>
        <w:t xml:space="preserve"> homologe Rekombination werden zusammen per Mikroinjektion in die zu verändernde Zelle eingebracht.</w:t>
      </w:r>
    </w:p>
    <w:p w14:paraId="1EF5F6AF" w14:textId="6D357C3F" w:rsidR="001047B3" w:rsidRPr="001047B3" w:rsidRDefault="001047B3" w:rsidP="001047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A7D5A7" w14:textId="77777777" w:rsidR="002106FD" w:rsidRPr="001047B3" w:rsidRDefault="002106FD" w:rsidP="001047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0E79C1" w14:textId="71CF3986" w:rsidR="001047B3" w:rsidRDefault="001047B3" w:rsidP="001047B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 w:rsidRPr="001047B3">
        <w:rPr>
          <w:rFonts w:ascii="Arial" w:hAnsi="Arial" w:cs="Arial"/>
          <w:b/>
          <w:bCs/>
          <w:sz w:val="20"/>
          <w:szCs w:val="20"/>
          <w:lang w:val="de-DE"/>
        </w:rPr>
        <w:t xml:space="preserve">Aufgabe </w:t>
      </w:r>
      <w:r>
        <w:rPr>
          <w:rFonts w:ascii="Arial" w:hAnsi="Arial" w:cs="Arial"/>
          <w:b/>
          <w:bCs/>
          <w:sz w:val="20"/>
          <w:szCs w:val="20"/>
          <w:lang w:val="de-DE"/>
        </w:rPr>
        <w:t>2</w:t>
      </w:r>
    </w:p>
    <w:p w14:paraId="35DEB281" w14:textId="3B72DD33" w:rsidR="002106FD" w:rsidRPr="002106FD" w:rsidRDefault="002106FD" w:rsidP="002106FD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val="de-DE"/>
        </w:rPr>
      </w:pPr>
    </w:p>
    <w:p w14:paraId="409CBB4E" w14:textId="35792BCE" w:rsidR="002106FD" w:rsidRPr="001047B3" w:rsidRDefault="00557E00" w:rsidP="001047B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DA577D" wp14:editId="4E59D848">
            <wp:simplePos x="0" y="0"/>
            <wp:positionH relativeFrom="column">
              <wp:posOffset>3437890</wp:posOffset>
            </wp:positionH>
            <wp:positionV relativeFrom="paragraph">
              <wp:posOffset>180975</wp:posOffset>
            </wp:positionV>
            <wp:extent cx="2847975" cy="202438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1F6D9C0" wp14:editId="7483ECBE">
            <wp:simplePos x="0" y="0"/>
            <wp:positionH relativeFrom="column">
              <wp:posOffset>-635</wp:posOffset>
            </wp:positionH>
            <wp:positionV relativeFrom="paragraph">
              <wp:posOffset>314325</wp:posOffset>
            </wp:positionV>
            <wp:extent cx="3162300" cy="16268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06FD">
        <w:rPr>
          <w:noProof/>
        </w:rPr>
        <w:t xml:space="preserve">     </w:t>
      </w:r>
      <w:r w:rsidR="00340E7E">
        <w:rPr>
          <w:noProof/>
        </w:rPr>
        <w:t xml:space="preserve">   </w:t>
      </w:r>
      <w:r w:rsidR="002106FD">
        <w:rPr>
          <w:noProof/>
        </w:rPr>
        <w:t xml:space="preserve">  </w:t>
      </w:r>
    </w:p>
    <w:p w14:paraId="07619EA2" w14:textId="77777777" w:rsidR="001047B3" w:rsidRPr="001047B3" w:rsidRDefault="001047B3" w:rsidP="001047B3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79894828" w14:textId="4DCCFF20" w:rsidR="002106FD" w:rsidRDefault="002106FD" w:rsidP="001562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BFFBDC" w14:textId="77777777" w:rsidR="00BB4042" w:rsidRDefault="00BB4042" w:rsidP="00BB40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Abbildung</w:t>
      </w:r>
      <w:r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en</w:t>
      </w: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 xml:space="preserve"> erstellt durch Frank Harder, ZPG Biologie</w:t>
      </w:r>
    </w:p>
    <w:p w14:paraId="4C643BE0" w14:textId="77777777" w:rsidR="00BB4042" w:rsidRDefault="00BB4042" w:rsidP="001562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71E549" w14:textId="095EADF9" w:rsidR="00F16E22" w:rsidRPr="001047B3" w:rsidRDefault="001047B3" w:rsidP="001562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Cytoplasma der </w:t>
      </w:r>
      <w:r w:rsidR="002106FD">
        <w:rPr>
          <w:rFonts w:ascii="Arial" w:hAnsi="Arial" w:cs="Arial"/>
          <w:sz w:val="20"/>
          <w:szCs w:val="20"/>
        </w:rPr>
        <w:t xml:space="preserve">behandelten Zelle wird zunächst die mRNA von Cas9 translatiert, sodass Cas9-Proteine in der Zelle vorliegen. An Cas9 bindet die guide-RNA, sodass der aktivierte CRISPR-Cas9-Komplex für den Schnitt in der Zielregion aktiviert ist. Sowohl CRISPR-Cas9 als auch die einzufügende DNA müssen nun in den Zellkern gelangen. CRISPR-Cas9 wird dort an der – durch die guide-RNA spezifizierten Stelle – die DNA schneiden und einen Doppelstrangbruch hervorrufen. </w:t>
      </w:r>
      <w:r w:rsidR="00340E7E">
        <w:rPr>
          <w:rFonts w:ascii="Arial" w:hAnsi="Arial" w:cs="Arial"/>
          <w:sz w:val="20"/>
          <w:szCs w:val="20"/>
        </w:rPr>
        <w:t>Die Reparatur durch homologe Rekombination anhand der</w:t>
      </w:r>
      <w:r w:rsidR="002106FD">
        <w:rPr>
          <w:rFonts w:ascii="Arial" w:hAnsi="Arial" w:cs="Arial"/>
          <w:sz w:val="20"/>
          <w:szCs w:val="20"/>
        </w:rPr>
        <w:t xml:space="preserve"> zugefügte</w:t>
      </w:r>
      <w:r w:rsidR="00340E7E">
        <w:rPr>
          <w:rFonts w:ascii="Arial" w:hAnsi="Arial" w:cs="Arial"/>
          <w:sz w:val="20"/>
          <w:szCs w:val="20"/>
        </w:rPr>
        <w:t>n</w:t>
      </w:r>
      <w:r w:rsidR="002106FD">
        <w:rPr>
          <w:rFonts w:ascii="Arial" w:hAnsi="Arial" w:cs="Arial"/>
          <w:sz w:val="20"/>
          <w:szCs w:val="20"/>
        </w:rPr>
        <w:t xml:space="preserve"> DNA </w:t>
      </w:r>
      <w:r w:rsidR="00340E7E">
        <w:rPr>
          <w:rFonts w:ascii="Arial" w:hAnsi="Arial" w:cs="Arial"/>
          <w:sz w:val="20"/>
          <w:szCs w:val="20"/>
        </w:rPr>
        <w:t>führt dazu, dass</w:t>
      </w:r>
      <w:r w:rsidR="002106FD">
        <w:rPr>
          <w:rFonts w:ascii="Arial" w:hAnsi="Arial" w:cs="Arial"/>
          <w:sz w:val="20"/>
          <w:szCs w:val="20"/>
        </w:rPr>
        <w:t xml:space="preserve"> die Zelle nun an dieser Stelle veränderte DNA – also die Zielmutation – enthält.   </w:t>
      </w:r>
    </w:p>
    <w:p w14:paraId="5806F1A4" w14:textId="77777777" w:rsidR="00F16E22" w:rsidRPr="001047B3" w:rsidRDefault="00F16E22" w:rsidP="001562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1220B4" w14:textId="77777777" w:rsidR="00F16E22" w:rsidRPr="001047B3" w:rsidRDefault="00F16E22" w:rsidP="001562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EED151" w14:textId="12835F4E" w:rsidR="00F16E22" w:rsidRPr="001047B3" w:rsidRDefault="00F16E22" w:rsidP="001562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F16E22" w:rsidRPr="001047B3" w:rsidSect="00B44B1D">
      <w:footerReference w:type="default" r:id="rId8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E002F" w14:textId="77777777" w:rsidR="005379A8" w:rsidRDefault="005379A8" w:rsidP="00EE33AE">
      <w:pPr>
        <w:spacing w:after="0" w:line="240" w:lineRule="auto"/>
      </w:pPr>
      <w:r>
        <w:separator/>
      </w:r>
    </w:p>
  </w:endnote>
  <w:endnote w:type="continuationSeparator" w:id="0">
    <w:p w14:paraId="6EC92FD7" w14:textId="77777777" w:rsidR="005379A8" w:rsidRDefault="005379A8" w:rsidP="00EE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0F588" w14:textId="22FC9028" w:rsidR="00EE33AE" w:rsidRDefault="00EE33AE" w:rsidP="00EE33AE">
    <w:pPr>
      <w:pStyle w:val="Footer"/>
      <w:pBdr>
        <w:top w:val="single" w:sz="2" w:space="1" w:color="000000"/>
      </w:pBdr>
      <w:tabs>
        <w:tab w:val="left" w:pos="8647"/>
      </w:tabs>
    </w:pPr>
    <w:r w:rsidRPr="00F40A63">
      <w:rPr>
        <w:i/>
        <w:iCs/>
        <w:sz w:val="14"/>
        <w:szCs w:val="14"/>
      </w:rPr>
      <w:t>4011</w:t>
    </w:r>
    <w:r w:rsidR="00C90DE6">
      <w:rPr>
        <w:i/>
        <w:iCs/>
        <w:sz w:val="14"/>
        <w:szCs w:val="14"/>
      </w:rPr>
      <w:t>2</w:t>
    </w:r>
    <w:r w:rsidRPr="00F40A63">
      <w:rPr>
        <w:i/>
        <w:iCs/>
        <w:sz w:val="14"/>
        <w:szCs w:val="14"/>
      </w:rPr>
      <w:t>_crispr_material_4_crispr_gentechnik_loesung</w:t>
    </w:r>
    <w:r>
      <w:rPr>
        <w:sz w:val="14"/>
        <w:szCs w:val="14"/>
      </w:rPr>
      <w:t xml:space="preserve">                                                      ZPG Biologie 2020                                                                                                     Seite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von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NUMPAGES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</w:p>
  <w:p w14:paraId="25E86F46" w14:textId="77777777" w:rsidR="00EE33AE" w:rsidRDefault="00EE33AE" w:rsidP="00EE33AE">
    <w:pPr>
      <w:pStyle w:val="Footer"/>
    </w:pPr>
  </w:p>
  <w:p w14:paraId="36D9F4BC" w14:textId="77777777" w:rsidR="00EE33AE" w:rsidRDefault="00EE3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A97E2" w14:textId="77777777" w:rsidR="005379A8" w:rsidRDefault="005379A8" w:rsidP="00EE33AE">
      <w:pPr>
        <w:spacing w:after="0" w:line="240" w:lineRule="auto"/>
      </w:pPr>
      <w:r>
        <w:separator/>
      </w:r>
    </w:p>
  </w:footnote>
  <w:footnote w:type="continuationSeparator" w:id="0">
    <w:p w14:paraId="4FFB2F53" w14:textId="77777777" w:rsidR="005379A8" w:rsidRDefault="005379A8" w:rsidP="00EE3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1D"/>
    <w:rsid w:val="00001ED1"/>
    <w:rsid w:val="000E0650"/>
    <w:rsid w:val="001047B3"/>
    <w:rsid w:val="00156285"/>
    <w:rsid w:val="002106FD"/>
    <w:rsid w:val="00241DEA"/>
    <w:rsid w:val="00246E8B"/>
    <w:rsid w:val="00272704"/>
    <w:rsid w:val="00340E7E"/>
    <w:rsid w:val="003A6DBF"/>
    <w:rsid w:val="005379A8"/>
    <w:rsid w:val="00557E00"/>
    <w:rsid w:val="00663306"/>
    <w:rsid w:val="008250C5"/>
    <w:rsid w:val="00930FAC"/>
    <w:rsid w:val="00972269"/>
    <w:rsid w:val="00AD1ABB"/>
    <w:rsid w:val="00B318C2"/>
    <w:rsid w:val="00B44B1D"/>
    <w:rsid w:val="00BB4042"/>
    <w:rsid w:val="00C90DE6"/>
    <w:rsid w:val="00D23FDD"/>
    <w:rsid w:val="00E150D0"/>
    <w:rsid w:val="00EE33AE"/>
    <w:rsid w:val="00EF0C01"/>
    <w:rsid w:val="00F16E22"/>
    <w:rsid w:val="00F4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8E1D"/>
  <w15:chartTrackingRefBased/>
  <w15:docId w15:val="{DFB402F7-914C-4D3F-8ACD-3B53FB30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3AE"/>
  </w:style>
  <w:style w:type="paragraph" w:styleId="Footer">
    <w:name w:val="footer"/>
    <w:basedOn w:val="Normal"/>
    <w:link w:val="FooterChar"/>
    <w:unhideWhenUsed/>
    <w:rsid w:val="00EE3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E3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Harder</dc:creator>
  <cp:keywords/>
  <dc:description/>
  <cp:lastModifiedBy>Frank Harder</cp:lastModifiedBy>
  <cp:revision>2</cp:revision>
  <cp:lastPrinted>2020-04-09T09:55:00Z</cp:lastPrinted>
  <dcterms:created xsi:type="dcterms:W3CDTF">2020-11-19T12:07:00Z</dcterms:created>
  <dcterms:modified xsi:type="dcterms:W3CDTF">2020-11-19T12:07:00Z</dcterms:modified>
</cp:coreProperties>
</file>