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79" w:rsidRPr="005D0B71" w:rsidRDefault="005D0B71" w:rsidP="00E87368">
      <w:pPr>
        <w:shd w:val="clear" w:color="auto" w:fill="D9D9D9" w:themeFill="background1" w:themeFillShade="D9"/>
        <w:rPr>
          <w:b/>
        </w:rPr>
      </w:pPr>
      <w:r w:rsidRPr="005D0B71">
        <w:rPr>
          <w:b/>
        </w:rPr>
        <w:t xml:space="preserve">5. </w:t>
      </w:r>
      <w:r w:rsidR="003F3590" w:rsidRPr="005D0B71">
        <w:rPr>
          <w:b/>
        </w:rPr>
        <w:t>Die erworbene Immunantwort</w:t>
      </w:r>
      <w:r w:rsidR="00E87368">
        <w:rPr>
          <w:b/>
        </w:rPr>
        <w:tab/>
      </w:r>
      <w:r w:rsidR="00E87368">
        <w:rPr>
          <w:b/>
        </w:rPr>
        <w:tab/>
      </w:r>
      <w:r w:rsidR="00E87368">
        <w:rPr>
          <w:b/>
        </w:rPr>
        <w:tab/>
        <w:t>Überblick</w:t>
      </w:r>
    </w:p>
    <w:p w:rsidR="0045390E" w:rsidRDefault="0045390E"/>
    <w:p w:rsidR="0045390E" w:rsidRPr="009411DB" w:rsidRDefault="0045390E" w:rsidP="000C5FA0">
      <w:pPr>
        <w:spacing w:after="0"/>
        <w:rPr>
          <w:b/>
        </w:rPr>
      </w:pPr>
      <w:r w:rsidRPr="009411DB">
        <w:rPr>
          <w:b/>
        </w:rPr>
        <w:t>Ziele:</w:t>
      </w:r>
    </w:p>
    <w:p w:rsidR="0045390E" w:rsidRDefault="0045390E" w:rsidP="009411DB">
      <w:pPr>
        <w:pStyle w:val="Listenabsatz"/>
        <w:numPr>
          <w:ilvl w:val="0"/>
          <w:numId w:val="2"/>
        </w:numPr>
        <w:ind w:left="1418"/>
      </w:pPr>
      <w:r>
        <w:t>Die Vorgänge bei der erwo</w:t>
      </w:r>
      <w:r w:rsidR="00E87368">
        <w:t>rbenen Immunantwort beschreiben können</w:t>
      </w:r>
    </w:p>
    <w:p w:rsidR="0045390E" w:rsidRDefault="0045390E" w:rsidP="009411DB">
      <w:pPr>
        <w:pStyle w:val="Listenabsatz"/>
        <w:numPr>
          <w:ilvl w:val="0"/>
          <w:numId w:val="2"/>
        </w:numPr>
        <w:ind w:left="1418"/>
      </w:pPr>
      <w:r>
        <w:t xml:space="preserve">Die erworbene Immunantwort </w:t>
      </w:r>
      <w:r w:rsidR="00B95290">
        <w:t xml:space="preserve">am Beispiel einer Grippeinfektion </w:t>
      </w:r>
      <w:r>
        <w:t>beschreiben können</w:t>
      </w:r>
    </w:p>
    <w:p w:rsidR="00B95290" w:rsidRDefault="00B95290" w:rsidP="009411DB">
      <w:pPr>
        <w:pStyle w:val="Listenabsatz"/>
        <w:numPr>
          <w:ilvl w:val="0"/>
          <w:numId w:val="2"/>
        </w:numPr>
        <w:ind w:left="1418"/>
      </w:pPr>
      <w:r>
        <w:t>Begründen können, warum es keine lebensla</w:t>
      </w:r>
      <w:r w:rsidR="00E87368">
        <w:t>nge Immunität gegen Grippe gibt</w:t>
      </w:r>
    </w:p>
    <w:p w:rsidR="0045390E" w:rsidRDefault="0045390E"/>
    <w:p w:rsidR="0045390E" w:rsidRDefault="0045390E">
      <w:r w:rsidRPr="009411DB">
        <w:rPr>
          <w:b/>
        </w:rPr>
        <w:t>Material:</w:t>
      </w:r>
      <w:r>
        <w:tab/>
        <w:t>Material (1)</w:t>
      </w:r>
      <w:r w:rsidRPr="0045390E">
        <w:t xml:space="preserve"> </w:t>
      </w:r>
      <w:r>
        <w:t>– (3)</w:t>
      </w:r>
    </w:p>
    <w:p w:rsidR="000C5FA0" w:rsidRDefault="000C5FA0" w:rsidP="000C5FA0">
      <w:pPr>
        <w:spacing w:after="0"/>
        <w:rPr>
          <w:b/>
        </w:rPr>
      </w:pPr>
    </w:p>
    <w:p w:rsidR="009411DB" w:rsidRPr="009411DB" w:rsidRDefault="0045390E" w:rsidP="000C5FA0">
      <w:pPr>
        <w:spacing w:after="0"/>
        <w:rPr>
          <w:b/>
        </w:rPr>
      </w:pPr>
      <w:r w:rsidRPr="009411DB">
        <w:rPr>
          <w:b/>
        </w:rPr>
        <w:t>Medien:</w:t>
      </w:r>
      <w:r w:rsidRPr="009411DB">
        <w:rPr>
          <w:b/>
        </w:rPr>
        <w:tab/>
      </w:r>
    </w:p>
    <w:p w:rsidR="009411DB" w:rsidRDefault="00C6745F" w:rsidP="009411DB">
      <w:pPr>
        <w:pStyle w:val="Listenabsatz"/>
        <w:numPr>
          <w:ilvl w:val="0"/>
          <w:numId w:val="3"/>
        </w:numPr>
        <w:ind w:left="1418"/>
      </w:pPr>
      <w:r>
        <w:t>4663371</w:t>
      </w:r>
      <w:r w:rsidR="009411DB">
        <w:t>: Infektionskrankheiten</w:t>
      </w:r>
      <w:r>
        <w:tab/>
        <w:t>26‘</w:t>
      </w:r>
      <w:r>
        <w:tab/>
        <w:t>2003</w:t>
      </w:r>
      <w:r>
        <w:tab/>
      </w:r>
    </w:p>
    <w:p w:rsidR="0045390E" w:rsidRDefault="00E87368" w:rsidP="009411DB">
      <w:pPr>
        <w:pStyle w:val="Listenabsatz"/>
        <w:numPr>
          <w:ilvl w:val="0"/>
          <w:numId w:val="3"/>
        </w:numPr>
        <w:ind w:left="1418"/>
      </w:pPr>
      <w:hyperlink r:id="rId7" w:history="1">
        <w:r w:rsidR="00DE79D8" w:rsidRPr="001A096B">
          <w:rPr>
            <w:rStyle w:val="Hyperlink"/>
          </w:rPr>
          <w:t>http://www.planet-schule.de/tatort-mensch/deutsch/abwehr/folge2/index.html</w:t>
        </w:r>
      </w:hyperlink>
    </w:p>
    <w:p w:rsidR="00DE79D8" w:rsidRDefault="00E87368" w:rsidP="00DE79D8">
      <w:pPr>
        <w:pStyle w:val="Listenabsatz"/>
        <w:numPr>
          <w:ilvl w:val="0"/>
          <w:numId w:val="3"/>
        </w:numPr>
        <w:ind w:left="1418"/>
      </w:pPr>
      <w:hyperlink r:id="rId8" w:history="1">
        <w:r w:rsidR="00DE79D8" w:rsidRPr="001A096B">
          <w:rPr>
            <w:rStyle w:val="Hyperlink"/>
          </w:rPr>
          <w:t>http://www.planet-schule.de/tatort-mensch/deutsch/akteure/krankheitserreger/index.html</w:t>
        </w:r>
      </w:hyperlink>
      <w:r w:rsidR="00DE79D8">
        <w:t xml:space="preserve"> </w:t>
      </w:r>
    </w:p>
    <w:p w:rsidR="009411DB" w:rsidRDefault="009411DB"/>
    <w:p w:rsidR="0045390E" w:rsidRDefault="0045390E">
      <w:r w:rsidRPr="009411DB">
        <w:rPr>
          <w:b/>
        </w:rPr>
        <w:t>Zeitrahmen:</w:t>
      </w:r>
      <w:r w:rsidR="009411DB">
        <w:tab/>
        <w:t>2 Unterrichtsstunden</w:t>
      </w:r>
    </w:p>
    <w:p w:rsidR="0045390E" w:rsidRDefault="0045390E"/>
    <w:p w:rsidR="003F3590" w:rsidRDefault="003F3590" w:rsidP="009411DB">
      <w:pPr>
        <w:ind w:left="1418" w:hanging="1418"/>
      </w:pPr>
      <w:r w:rsidRPr="009411DB">
        <w:rPr>
          <w:b/>
        </w:rPr>
        <w:t>Einstieg:</w:t>
      </w:r>
      <w:r w:rsidR="009411DB">
        <w:tab/>
      </w:r>
      <w:r>
        <w:t>Wie</w:t>
      </w:r>
      <w:r w:rsidR="000C5FA0">
        <w:t>derholung der angeborenen A</w:t>
      </w:r>
      <w:r>
        <w:t xml:space="preserve">bwehr als Schutz vor Krankheitserregern. Doch was passiert, wenn </w:t>
      </w:r>
      <w:r w:rsidR="00526106">
        <w:t xml:space="preserve">Krankheitserreger diese Barrieren überwinden und </w:t>
      </w:r>
      <w:r w:rsidR="000C5FA0">
        <w:t xml:space="preserve">die Fresszellen überfordert sind? </w:t>
      </w:r>
      <w:r w:rsidR="00526106">
        <w:t>sich im Körper massenhaft vermehren?</w:t>
      </w:r>
    </w:p>
    <w:p w:rsidR="009411DB" w:rsidRDefault="009411DB"/>
    <w:p w:rsidR="00526106" w:rsidRDefault="0045390E" w:rsidP="00B95290">
      <w:pPr>
        <w:ind w:left="1418" w:hanging="1418"/>
      </w:pPr>
      <w:r w:rsidRPr="009411DB">
        <w:rPr>
          <w:b/>
        </w:rPr>
        <w:t>Erarbeitung</w:t>
      </w:r>
      <w:r w:rsidR="00526106" w:rsidRPr="009411DB">
        <w:rPr>
          <w:b/>
        </w:rPr>
        <w:t>:</w:t>
      </w:r>
      <w:r w:rsidR="009411DB">
        <w:tab/>
      </w:r>
      <w:r w:rsidR="00B95290">
        <w:t>Alleine, in Partnerarbeit oder i</w:t>
      </w:r>
      <w:r w:rsidR="00526106">
        <w:t>n Kleingruppen werden die Aufgaben mithilfe des Materials (1) – (3) bearbeitet.</w:t>
      </w:r>
    </w:p>
    <w:p w:rsidR="009411DB" w:rsidRDefault="009411DB"/>
    <w:p w:rsidR="0045390E" w:rsidRDefault="0045390E">
      <w:r w:rsidRPr="009411DB">
        <w:rPr>
          <w:b/>
        </w:rPr>
        <w:t>Sicherung:</w:t>
      </w:r>
      <w:r w:rsidR="009411DB">
        <w:tab/>
        <w:t xml:space="preserve">Die Ergebnisse werden verglichen und </w:t>
      </w:r>
      <w:r w:rsidR="00B95290">
        <w:t xml:space="preserve">gemeinsam </w:t>
      </w:r>
      <w:r w:rsidR="009411DB">
        <w:t>besprochen.</w:t>
      </w:r>
    </w:p>
    <w:p w:rsidR="00243288" w:rsidRDefault="00243288"/>
    <w:p w:rsidR="005213EC" w:rsidRDefault="005213EC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A80BC6" wp14:editId="12D88D77">
            <wp:simplePos x="0" y="0"/>
            <wp:positionH relativeFrom="column">
              <wp:posOffset>4596130</wp:posOffset>
            </wp:positionH>
            <wp:positionV relativeFrom="paragraph">
              <wp:posOffset>224155</wp:posOffset>
            </wp:positionV>
            <wp:extent cx="828675" cy="828675"/>
            <wp:effectExtent l="0" t="0" r="9525" b="9525"/>
            <wp:wrapSquare wrapText="bothSides"/>
            <wp:docPr id="5" name="Bild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Wiederholung:</w:t>
      </w:r>
      <w:r>
        <w:tab/>
      </w:r>
    </w:p>
    <w:p w:rsidR="00243288" w:rsidRDefault="00E87368" w:rsidP="005213EC">
      <w:pPr>
        <w:pStyle w:val="Listenabsatz"/>
        <w:numPr>
          <w:ilvl w:val="0"/>
          <w:numId w:val="4"/>
        </w:numPr>
      </w:pPr>
      <w:hyperlink r:id="rId10" w:history="1">
        <w:r w:rsidR="005213EC" w:rsidRPr="001209C1">
          <w:rPr>
            <w:rStyle w:val="Hyperlink"/>
          </w:rPr>
          <w:t>http://LearningApps.org/912236</w:t>
        </w:r>
      </w:hyperlink>
      <w:r w:rsidR="005213EC">
        <w:t xml:space="preserve">    </w:t>
      </w:r>
      <w:r w:rsidR="005213EC">
        <w:tab/>
        <w:t xml:space="preserve">oder   </w:t>
      </w:r>
    </w:p>
    <w:p w:rsidR="005213EC" w:rsidRDefault="005213EC" w:rsidP="005213EC">
      <w:pPr>
        <w:pStyle w:val="Listenabsatz"/>
        <w:ind w:left="2136"/>
      </w:pPr>
    </w:p>
    <w:p w:rsidR="005213EC" w:rsidRDefault="005213EC" w:rsidP="005213EC">
      <w:pPr>
        <w:pStyle w:val="Listenabsatz"/>
        <w:ind w:left="2136"/>
      </w:pPr>
    </w:p>
    <w:p w:rsidR="005213EC" w:rsidRDefault="005213EC" w:rsidP="005213EC">
      <w:pPr>
        <w:pStyle w:val="Listenabsatz"/>
        <w:ind w:left="2136"/>
      </w:pPr>
    </w:p>
    <w:p w:rsidR="005213EC" w:rsidRDefault="005213EC" w:rsidP="005213EC">
      <w:pPr>
        <w:pStyle w:val="Listenabsatz"/>
        <w:ind w:left="2136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D54E8A4" wp14:editId="0D6D9C78">
            <wp:simplePos x="0" y="0"/>
            <wp:positionH relativeFrom="column">
              <wp:posOffset>4615180</wp:posOffset>
            </wp:positionH>
            <wp:positionV relativeFrom="paragraph">
              <wp:posOffset>185420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" name="Bild 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EC" w:rsidRDefault="00E87368" w:rsidP="005213EC">
      <w:pPr>
        <w:pStyle w:val="Listenabsatz"/>
        <w:numPr>
          <w:ilvl w:val="0"/>
          <w:numId w:val="4"/>
        </w:numPr>
      </w:pPr>
      <w:hyperlink r:id="rId12" w:history="1">
        <w:r w:rsidR="005213EC" w:rsidRPr="001209C1">
          <w:rPr>
            <w:rStyle w:val="Hyperlink"/>
          </w:rPr>
          <w:t>http://LearningApps.org/display?v=pt8vew9ok16</w:t>
        </w:r>
      </w:hyperlink>
      <w:r w:rsidR="005213EC">
        <w:t xml:space="preserve">  oder  </w:t>
      </w:r>
    </w:p>
    <w:p w:rsidR="00B538AC" w:rsidRDefault="00B538AC" w:rsidP="00B538AC">
      <w:pPr>
        <w:pStyle w:val="Listenabsatz"/>
        <w:ind w:left="2136"/>
      </w:pPr>
    </w:p>
    <w:p w:rsidR="00B538AC" w:rsidRDefault="00B538AC" w:rsidP="00B538AC">
      <w:pPr>
        <w:pStyle w:val="Listenabsatz"/>
        <w:ind w:left="2136"/>
      </w:pPr>
    </w:p>
    <w:p w:rsidR="00B538AC" w:rsidRDefault="00B538AC" w:rsidP="00B538AC">
      <w:pPr>
        <w:pStyle w:val="Listenabsatz"/>
        <w:ind w:left="2136"/>
      </w:pPr>
    </w:p>
    <w:p w:rsidR="00B538AC" w:rsidRDefault="00B538AC" w:rsidP="00B538AC">
      <w:pPr>
        <w:pStyle w:val="Listenabsatz"/>
        <w:ind w:left="2136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0C5133C" wp14:editId="137FC35C">
            <wp:simplePos x="0" y="0"/>
            <wp:positionH relativeFrom="column">
              <wp:posOffset>4653280</wp:posOffset>
            </wp:positionH>
            <wp:positionV relativeFrom="paragraph">
              <wp:posOffset>187325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9" name="Bild 9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B538AC" w:rsidRDefault="00E87368" w:rsidP="00B538AC">
      <w:pPr>
        <w:pStyle w:val="Listenabsatz"/>
        <w:numPr>
          <w:ilvl w:val="0"/>
          <w:numId w:val="4"/>
        </w:numPr>
      </w:pPr>
      <w:r>
        <w:fldChar w:fldCharType="begin"/>
      </w:r>
      <w:r>
        <w:instrText xml:space="preserve"> HYPERLINK "http://LearningApps.org/disp</w:instrText>
      </w:r>
      <w:r>
        <w:instrText xml:space="preserve">lay?v=pumoov5nt16" </w:instrText>
      </w:r>
      <w:r>
        <w:fldChar w:fldCharType="separate"/>
      </w:r>
      <w:r w:rsidR="00B538AC" w:rsidRPr="001209C1">
        <w:rPr>
          <w:rStyle w:val="Hyperlink"/>
        </w:rPr>
        <w:t>http://LearningApps.org/display?v=pumoov5nt16</w:t>
      </w:r>
      <w:r>
        <w:rPr>
          <w:rStyle w:val="Hyperlink"/>
        </w:rPr>
        <w:fldChar w:fldCharType="end"/>
      </w:r>
      <w:r w:rsidR="00B538AC">
        <w:t xml:space="preserve">  oder  </w:t>
      </w:r>
    </w:p>
    <w:sectPr w:rsidR="00B538AC" w:rsidSect="00E87368">
      <w:footerReference w:type="default" r:id="rId14"/>
      <w:pgSz w:w="11906" w:h="16838"/>
      <w:pgMar w:top="851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C6" w:rsidRDefault="00CD6EC6" w:rsidP="00CD6EC6">
      <w:pPr>
        <w:spacing w:after="0" w:line="240" w:lineRule="auto"/>
      </w:pPr>
      <w:r>
        <w:separator/>
      </w:r>
    </w:p>
  </w:endnote>
  <w:endnote w:type="continuationSeparator" w:id="0">
    <w:p w:rsidR="00CD6EC6" w:rsidRDefault="00CD6EC6" w:rsidP="00CD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C6" w:rsidRDefault="00CD6EC6" w:rsidP="00CD6EC6">
    <w:pPr>
      <w:pStyle w:val="Fuzeile"/>
    </w:pPr>
    <w:r>
      <w:t>650</w:t>
    </w:r>
    <w:r w:rsidR="002E620D">
      <w:t>_E</w:t>
    </w:r>
    <w:r>
      <w:t>rworbene Immunantwort</w:t>
    </w:r>
    <w:r>
      <w:ptab w:relativeTo="margin" w:alignment="center" w:leader="none"/>
    </w:r>
    <w:r>
      <w:t>ZPG Biologie 2016</w:t>
    </w:r>
    <w:r>
      <w:ptab w:relativeTo="margin" w:alignment="right" w:leader="none"/>
    </w:r>
    <w:r w:rsidRPr="00477B05">
      <w:t xml:space="preserve">Seite </w:t>
    </w:r>
    <w:r w:rsidRPr="00477B05">
      <w:rPr>
        <w:b/>
        <w:bCs/>
      </w:rPr>
      <w:fldChar w:fldCharType="begin"/>
    </w:r>
    <w:r w:rsidRPr="00477B05">
      <w:rPr>
        <w:b/>
        <w:bCs/>
      </w:rPr>
      <w:instrText>PAGE  \* Arabic  \* MERGEFORMAT</w:instrText>
    </w:r>
    <w:r w:rsidRPr="00477B05">
      <w:rPr>
        <w:b/>
        <w:bCs/>
      </w:rPr>
      <w:fldChar w:fldCharType="separate"/>
    </w:r>
    <w:r w:rsidR="00E87368">
      <w:rPr>
        <w:b/>
        <w:bCs/>
        <w:noProof/>
      </w:rPr>
      <w:t>1</w:t>
    </w:r>
    <w:r w:rsidRPr="00477B05">
      <w:rPr>
        <w:b/>
        <w:bCs/>
      </w:rPr>
      <w:fldChar w:fldCharType="end"/>
    </w:r>
    <w:r w:rsidRPr="00477B05">
      <w:t xml:space="preserve"> von </w:t>
    </w:r>
    <w:r>
      <w:rPr>
        <w:b/>
        <w:bCs/>
      </w:rPr>
      <w:t>1</w:t>
    </w:r>
  </w:p>
  <w:p w:rsidR="00CD6EC6" w:rsidRDefault="00CD6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C6" w:rsidRDefault="00CD6EC6" w:rsidP="00CD6EC6">
      <w:pPr>
        <w:spacing w:after="0" w:line="240" w:lineRule="auto"/>
      </w:pPr>
      <w:r>
        <w:separator/>
      </w:r>
    </w:p>
  </w:footnote>
  <w:footnote w:type="continuationSeparator" w:id="0">
    <w:p w:rsidR="00CD6EC6" w:rsidRDefault="00CD6EC6" w:rsidP="00CD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C27"/>
    <w:multiLevelType w:val="hybridMultilevel"/>
    <w:tmpl w:val="9230B2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3487E36"/>
    <w:multiLevelType w:val="hybridMultilevel"/>
    <w:tmpl w:val="52A63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35E"/>
    <w:multiLevelType w:val="hybridMultilevel"/>
    <w:tmpl w:val="402A1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0C58"/>
    <w:multiLevelType w:val="hybridMultilevel"/>
    <w:tmpl w:val="7608834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0"/>
    <w:rsid w:val="000C5FA0"/>
    <w:rsid w:val="00235522"/>
    <w:rsid w:val="00243288"/>
    <w:rsid w:val="002A21AC"/>
    <w:rsid w:val="002E620D"/>
    <w:rsid w:val="003F3590"/>
    <w:rsid w:val="00442CBA"/>
    <w:rsid w:val="0045390E"/>
    <w:rsid w:val="005213EC"/>
    <w:rsid w:val="00526106"/>
    <w:rsid w:val="00595B7B"/>
    <w:rsid w:val="005A26EE"/>
    <w:rsid w:val="005D0B71"/>
    <w:rsid w:val="005F5908"/>
    <w:rsid w:val="00702ABF"/>
    <w:rsid w:val="007B31A6"/>
    <w:rsid w:val="007F4FCE"/>
    <w:rsid w:val="008977A2"/>
    <w:rsid w:val="008B0797"/>
    <w:rsid w:val="0092341E"/>
    <w:rsid w:val="009411DB"/>
    <w:rsid w:val="00966E0D"/>
    <w:rsid w:val="00992CA6"/>
    <w:rsid w:val="00A26779"/>
    <w:rsid w:val="00A43B4D"/>
    <w:rsid w:val="00A7070E"/>
    <w:rsid w:val="00AA620B"/>
    <w:rsid w:val="00AF423D"/>
    <w:rsid w:val="00B25F14"/>
    <w:rsid w:val="00B538AC"/>
    <w:rsid w:val="00B95290"/>
    <w:rsid w:val="00BF7223"/>
    <w:rsid w:val="00C608B0"/>
    <w:rsid w:val="00C6745F"/>
    <w:rsid w:val="00CD6EC6"/>
    <w:rsid w:val="00DE79D8"/>
    <w:rsid w:val="00E87368"/>
    <w:rsid w:val="00EB794C"/>
    <w:rsid w:val="00F6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322E3"/>
  <w15:chartTrackingRefBased/>
  <w15:docId w15:val="{7AC83F75-812E-4D55-ABB2-E4A828C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6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B7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D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EC6"/>
  </w:style>
  <w:style w:type="paragraph" w:styleId="Fuzeile">
    <w:name w:val="footer"/>
    <w:basedOn w:val="Standard"/>
    <w:link w:val="FuzeileZchn"/>
    <w:uiPriority w:val="99"/>
    <w:unhideWhenUsed/>
    <w:rsid w:val="00CD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EC6"/>
  </w:style>
  <w:style w:type="character" w:styleId="Hyperlink">
    <w:name w:val="Hyperlink"/>
    <w:basedOn w:val="Absatz-Standardschriftart"/>
    <w:uiPriority w:val="99"/>
    <w:unhideWhenUsed/>
    <w:rsid w:val="00DE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tatort-mensch/deutsch/akteure/krankheitserreger/index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lanet-schule.de/tatort-mensch/deutsch/abwehr/folge2/index.html" TargetMode="External"/><Relationship Id="rId12" Type="http://schemas.openxmlformats.org/officeDocument/2006/relationships/hyperlink" Target="http://LearningApps.org/display?v=pt8vew9ok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arningApps.org/9122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2</cp:revision>
  <cp:lastPrinted>2016-08-17T10:46:00Z</cp:lastPrinted>
  <dcterms:created xsi:type="dcterms:W3CDTF">2016-09-24T14:11:00Z</dcterms:created>
  <dcterms:modified xsi:type="dcterms:W3CDTF">2016-09-24T14:11:00Z</dcterms:modified>
</cp:coreProperties>
</file>