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14:anchorId="43965191" wp14:editId="78C3F67F">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A97CB2">
                              <w:rPr>
                                <w:rFonts w:ascii="Arial" w:hAnsi="Arial" w:cs="Arial"/>
                                <w:b/>
                                <w:sz w:val="22"/>
                              </w:rPr>
                              <w:t>Entzünden von Benzin und Diesel</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A7671F">
                              <w:rPr>
                                <w:rFonts w:ascii="Arial" w:hAnsi="Arial" w:cs="Arial"/>
                                <w:b/>
                                <w:sz w:val="22"/>
                              </w:rPr>
                              <w:t>,</w:t>
                            </w:r>
                            <w:r w:rsidR="00A97CB2">
                              <w:rPr>
                                <w:rFonts w:ascii="Arial" w:hAnsi="Arial" w:cs="Arial"/>
                                <w:b/>
                                <w:sz w:val="22"/>
                              </w:rPr>
                              <w:t xml:space="preserve"> V9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A97CB2">
                        <w:rPr>
                          <w:rFonts w:ascii="Arial" w:hAnsi="Arial" w:cs="Arial"/>
                          <w:b/>
                          <w:sz w:val="22"/>
                        </w:rPr>
                        <w:t>Entzünden von Benzin und Diesel</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 xml:space="preserve">Materialbezug: </w:t>
                      </w:r>
                      <w:proofErr w:type="spellStart"/>
                      <w:r>
                        <w:rPr>
                          <w:rFonts w:ascii="Arial" w:hAnsi="Arial" w:cs="Arial"/>
                          <w:b/>
                          <w:sz w:val="22"/>
                        </w:rPr>
                        <w:t>LernJob</w:t>
                      </w:r>
                      <w:proofErr w:type="spellEnd"/>
                      <w:r>
                        <w:rPr>
                          <w:rFonts w:ascii="Arial" w:hAnsi="Arial" w:cs="Arial"/>
                          <w:b/>
                          <w:sz w:val="22"/>
                        </w:rPr>
                        <w:t xml:space="preserve"> „Stoffe können brennen“</w:t>
                      </w:r>
                      <w:r w:rsidR="00A7671F">
                        <w:rPr>
                          <w:rFonts w:ascii="Arial" w:hAnsi="Arial" w:cs="Arial"/>
                          <w:b/>
                          <w:sz w:val="22"/>
                        </w:rPr>
                        <w:t>,</w:t>
                      </w:r>
                      <w:r w:rsidR="00A97CB2">
                        <w:rPr>
                          <w:rFonts w:ascii="Arial" w:hAnsi="Arial" w:cs="Arial"/>
                          <w:b/>
                          <w:sz w:val="22"/>
                        </w:rPr>
                        <w:t xml:space="preserve"> V9</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A97CB2" w:rsidP="00FC3815">
      <w:pPr>
        <w:rPr>
          <w:rFonts w:ascii="Arial" w:hAnsi="Arial" w:cs="Arial"/>
          <w:b/>
          <w:sz w:val="20"/>
          <w:szCs w:val="20"/>
          <w:u w:val="single"/>
        </w:rPr>
      </w:pPr>
      <w:r w:rsidRPr="00874010">
        <w:rPr>
          <w:rFonts w:ascii="Arial" w:hAnsi="Arial" w:cs="Arial"/>
          <w:b/>
          <w:noProof/>
          <w:sz w:val="20"/>
          <w:szCs w:val="20"/>
          <w:u w:val="single"/>
        </w:rPr>
        <mc:AlternateContent>
          <mc:Choice Requires="wps">
            <w:drawing>
              <wp:anchor distT="0" distB="0" distL="114300" distR="114300" simplePos="0" relativeHeight="251715584" behindDoc="0" locked="0" layoutInCell="1" allowOverlap="1" wp14:anchorId="2A87B760" wp14:editId="3392B59E">
                <wp:simplePos x="0" y="0"/>
                <wp:positionH relativeFrom="column">
                  <wp:posOffset>5300980</wp:posOffset>
                </wp:positionH>
                <wp:positionV relativeFrom="paragraph">
                  <wp:posOffset>149225</wp:posOffset>
                </wp:positionV>
                <wp:extent cx="871220" cy="3924935"/>
                <wp:effectExtent l="0" t="0" r="24130" b="18415"/>
                <wp:wrapSquare wrapText="bothSides"/>
                <wp:docPr id="16" name="Rechteck 16"/>
                <wp:cNvGraphicFramePr/>
                <a:graphic xmlns:a="http://schemas.openxmlformats.org/drawingml/2006/main">
                  <a:graphicData uri="http://schemas.microsoft.com/office/word/2010/wordprocessingShape">
                    <wps:wsp>
                      <wps:cNvSpPr/>
                      <wps:spPr>
                        <a:xfrm>
                          <a:off x="0" y="0"/>
                          <a:ext cx="871220" cy="39249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6" o:spid="_x0000_s1026" style="position:absolute;margin-left:417.4pt;margin-top:11.75pt;width:68.6pt;height:309.0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" filled="f" strokecolor="black [3213]">
                <w10:wrap type="square"/>
              </v:rect>
            </w:pict>
          </mc:Fallback>
        </mc:AlternateContent>
      </w:r>
    </w:p>
    <w:p w:rsidR="00FC3815" w:rsidRPr="00085C7F" w:rsidRDefault="00085C7F" w:rsidP="00FC3815">
      <w:pPr>
        <w:rPr>
          <w:rFonts w:ascii="Arial" w:hAnsi="Arial" w:cs="Arial"/>
          <w:b/>
          <w:sz w:val="20"/>
          <w:szCs w:val="20"/>
          <w:u w:val="single"/>
        </w:rPr>
      </w:pPr>
      <w:r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D947BC" w:rsidP="00FC3815">
      <w:pPr>
        <w:rPr>
          <w:rFonts w:ascii="Arial" w:hAnsi="Arial" w:cs="Arial"/>
          <w:b/>
          <w:sz w:val="16"/>
          <w:szCs w:val="20"/>
        </w:rPr>
      </w:pPr>
      <w:r w:rsidRPr="00874010">
        <w:rPr>
          <w:rFonts w:ascii="Arial" w:hAnsi="Arial" w:cs="Arial"/>
          <w:b/>
          <w:noProof/>
          <w:sz w:val="20"/>
          <w:szCs w:val="20"/>
          <w:u w:val="single"/>
        </w:rPr>
        <w:drawing>
          <wp:anchor distT="0" distB="0" distL="114300" distR="114300" simplePos="0" relativeHeight="251717632" behindDoc="0" locked="0" layoutInCell="1" allowOverlap="1" wp14:anchorId="3EF211BE" wp14:editId="679F869B">
            <wp:simplePos x="0" y="0"/>
            <wp:positionH relativeFrom="column">
              <wp:posOffset>5427345</wp:posOffset>
            </wp:positionH>
            <wp:positionV relativeFrom="paragraph">
              <wp:posOffset>1006</wp:posOffset>
            </wp:positionV>
            <wp:extent cx="597535" cy="683895"/>
            <wp:effectExtent l="0" t="0" r="0"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7535" cy="683895"/>
                    </a:xfrm>
                    <a:prstGeom prst="rect">
                      <a:avLst/>
                    </a:prstGeom>
                  </pic:spPr>
                </pic:pic>
              </a:graphicData>
            </a:graphic>
            <wp14:sizeRelH relativeFrom="page">
              <wp14:pctWidth>0</wp14:pctWidth>
            </wp14:sizeRelH>
            <wp14:sizeRelV relativeFrom="page">
              <wp14:pctHeight>0</wp14:pctHeight>
            </wp14:sizeRelV>
          </wp:anchor>
        </w:drawing>
      </w:r>
    </w:p>
    <w:p w:rsidR="00A97CB2" w:rsidRPr="00A97CB2" w:rsidRDefault="00A97CB2" w:rsidP="00A97CB2">
      <w:pPr>
        <w:jc w:val="both"/>
        <w:rPr>
          <w:rFonts w:ascii="Arial" w:hAnsi="Arial" w:cs="Arial"/>
          <w:b/>
          <w:bCs/>
          <w:sz w:val="20"/>
        </w:rPr>
      </w:pPr>
      <w:r>
        <w:rPr>
          <w:rFonts w:ascii="Arial" w:hAnsi="Arial" w:cs="Arial"/>
          <w:b/>
          <w:bCs/>
          <w:sz w:val="20"/>
        </w:rPr>
        <w:t xml:space="preserve">Petroleum  </w:t>
      </w:r>
      <w:r w:rsidRPr="00A97CB2">
        <w:rPr>
          <w:rFonts w:ascii="Arial" w:hAnsi="Arial" w:cs="Arial"/>
          <w:b/>
          <w:bCs/>
          <w:sz w:val="20"/>
        </w:rPr>
        <w:t xml:space="preserve">(GHS02, GHS08, GEFAHR) </w:t>
      </w:r>
    </w:p>
    <w:p w:rsidR="00A97CB2" w:rsidRPr="00A97CB2" w:rsidRDefault="00A97CB2" w:rsidP="00A97CB2">
      <w:pPr>
        <w:jc w:val="both"/>
        <w:rPr>
          <w:rFonts w:ascii="Arial" w:hAnsi="Arial" w:cs="Arial"/>
          <w:bCs/>
          <w:sz w:val="20"/>
        </w:rPr>
      </w:pPr>
    </w:p>
    <w:p w:rsidR="00A97CB2" w:rsidRPr="00A97CB2" w:rsidRDefault="00A97CB2" w:rsidP="00A97CB2">
      <w:pPr>
        <w:jc w:val="both"/>
        <w:rPr>
          <w:rFonts w:ascii="Arial" w:hAnsi="Arial" w:cs="Arial"/>
          <w:bCs/>
          <w:sz w:val="20"/>
        </w:rPr>
      </w:pPr>
      <w:r w:rsidRPr="00A97CB2">
        <w:rPr>
          <w:rFonts w:ascii="Arial" w:hAnsi="Arial" w:cs="Arial"/>
          <w:bCs/>
          <w:sz w:val="20"/>
        </w:rPr>
        <w:t xml:space="preserve">H226 H304              </w:t>
      </w:r>
    </w:p>
    <w:p w:rsidR="00A97CB2" w:rsidRPr="00A97CB2" w:rsidRDefault="00A97CB2" w:rsidP="00A97CB2">
      <w:pPr>
        <w:jc w:val="both"/>
        <w:rPr>
          <w:rFonts w:ascii="Arial" w:hAnsi="Arial" w:cs="Arial"/>
          <w:bCs/>
          <w:sz w:val="20"/>
        </w:rPr>
      </w:pPr>
      <w:r w:rsidRPr="00A97CB2">
        <w:rPr>
          <w:rFonts w:ascii="Arial" w:hAnsi="Arial" w:cs="Arial"/>
          <w:bCs/>
          <w:noProof/>
          <w:sz w:val="20"/>
        </w:rPr>
        <w:drawing>
          <wp:anchor distT="0" distB="0" distL="114300" distR="114300" simplePos="0" relativeHeight="251721728" behindDoc="0" locked="0" layoutInCell="1" allowOverlap="1" wp14:anchorId="3161FC6C" wp14:editId="171D7635">
            <wp:simplePos x="0" y="0"/>
            <wp:positionH relativeFrom="column">
              <wp:posOffset>5444490</wp:posOffset>
            </wp:positionH>
            <wp:positionV relativeFrom="paragraph">
              <wp:posOffset>229870</wp:posOffset>
            </wp:positionV>
            <wp:extent cx="584835" cy="713105"/>
            <wp:effectExtent l="0" t="0" r="571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4835" cy="713105"/>
                    </a:xfrm>
                    <a:prstGeom prst="rect">
                      <a:avLst/>
                    </a:prstGeom>
                  </pic:spPr>
                </pic:pic>
              </a:graphicData>
            </a:graphic>
            <wp14:sizeRelH relativeFrom="page">
              <wp14:pctWidth>0</wp14:pctWidth>
            </wp14:sizeRelH>
            <wp14:sizeRelV relativeFrom="page">
              <wp14:pctHeight>0</wp14:pctHeight>
            </wp14:sizeRelV>
          </wp:anchor>
        </w:drawing>
      </w:r>
      <w:r w:rsidRPr="00A97CB2">
        <w:rPr>
          <w:rFonts w:ascii="Arial" w:hAnsi="Arial" w:cs="Arial"/>
          <w:bCs/>
          <w:sz w:val="20"/>
        </w:rPr>
        <w:t xml:space="preserve">Flüssigkeit und Dampf entzündbar. Kann bei Verschlucken und Eindringen in die Atemwege tödlich sein.              </w:t>
      </w:r>
    </w:p>
    <w:p w:rsidR="00A97CB2" w:rsidRPr="00A97CB2" w:rsidRDefault="00A97CB2" w:rsidP="00A97CB2">
      <w:pPr>
        <w:jc w:val="both"/>
        <w:rPr>
          <w:rFonts w:ascii="Arial" w:hAnsi="Arial" w:cs="Arial"/>
          <w:bCs/>
          <w:sz w:val="20"/>
        </w:rPr>
      </w:pPr>
    </w:p>
    <w:p w:rsidR="00A97CB2" w:rsidRPr="00A97CB2" w:rsidRDefault="00A97CB2" w:rsidP="00A97CB2">
      <w:pPr>
        <w:jc w:val="both"/>
        <w:rPr>
          <w:rFonts w:ascii="Arial" w:hAnsi="Arial" w:cs="Arial"/>
          <w:bCs/>
          <w:sz w:val="20"/>
        </w:rPr>
      </w:pPr>
      <w:r w:rsidRPr="00A97CB2">
        <w:rPr>
          <w:rFonts w:ascii="Arial" w:hAnsi="Arial" w:cs="Arial"/>
          <w:bCs/>
          <w:sz w:val="20"/>
        </w:rPr>
        <w:t xml:space="preserve">P260 P262 P301+P310 P331 P403        </w:t>
      </w:r>
    </w:p>
    <w:p w:rsidR="00A97CB2" w:rsidRDefault="00A97CB2" w:rsidP="00A97CB2">
      <w:pPr>
        <w:jc w:val="both"/>
        <w:rPr>
          <w:rFonts w:ascii="Arial" w:hAnsi="Arial" w:cs="Arial"/>
          <w:bCs/>
          <w:sz w:val="20"/>
        </w:rPr>
      </w:pPr>
      <w:r>
        <w:rPr>
          <w:noProof/>
        </w:rPr>
        <w:drawing>
          <wp:anchor distT="0" distB="0" distL="114300" distR="114300" simplePos="0" relativeHeight="251719680" behindDoc="0" locked="0" layoutInCell="1" allowOverlap="1" wp14:anchorId="3076BE97" wp14:editId="567A699E">
            <wp:simplePos x="0" y="0"/>
            <wp:positionH relativeFrom="column">
              <wp:posOffset>5443220</wp:posOffset>
            </wp:positionH>
            <wp:positionV relativeFrom="paragraph">
              <wp:posOffset>457200</wp:posOffset>
            </wp:positionV>
            <wp:extent cx="601980" cy="720725"/>
            <wp:effectExtent l="0" t="0" r="762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01980" cy="720725"/>
                    </a:xfrm>
                    <a:prstGeom prst="rect">
                      <a:avLst/>
                    </a:prstGeom>
                  </pic:spPr>
                </pic:pic>
              </a:graphicData>
            </a:graphic>
            <wp14:sizeRelH relativeFrom="page">
              <wp14:pctWidth>0</wp14:pctWidth>
            </wp14:sizeRelH>
            <wp14:sizeRelV relativeFrom="page">
              <wp14:pctHeight>0</wp14:pctHeight>
            </wp14:sizeRelV>
          </wp:anchor>
        </w:drawing>
      </w:r>
      <w:r w:rsidRPr="00A97CB2">
        <w:rPr>
          <w:rFonts w:ascii="Arial" w:hAnsi="Arial" w:cs="Arial"/>
          <w:bCs/>
          <w:sz w:val="20"/>
        </w:rPr>
        <w:t xml:space="preserve">Staub / Rauch / Gas / Nebel / Dampf / Aerosol nicht einatmen. Nicht in die Augen, auf die Haut oder auf die Kleidung gelangen lassen. BEI VERSCHLUCKEN: Sofort GIFTINFORMATIONSZENTRUM oder Arzt anrufen. KEIN Erbrechen herbeiführen. An einem gut belüfteten Ort aufbewahren.        </w:t>
      </w:r>
    </w:p>
    <w:p w:rsidR="00A97CB2" w:rsidRDefault="00A97CB2" w:rsidP="00A97CB2">
      <w:pPr>
        <w:jc w:val="both"/>
        <w:rPr>
          <w:rFonts w:ascii="Arial" w:hAnsi="Arial" w:cs="Arial"/>
          <w:bCs/>
          <w:sz w:val="20"/>
        </w:rPr>
      </w:pPr>
    </w:p>
    <w:p w:rsidR="00A97CB2" w:rsidRPr="00A97CB2" w:rsidRDefault="00A97CB2" w:rsidP="00A97CB2">
      <w:pPr>
        <w:jc w:val="both"/>
        <w:rPr>
          <w:rFonts w:ascii="Arial" w:hAnsi="Arial" w:cs="Arial"/>
          <w:b/>
          <w:bCs/>
          <w:sz w:val="20"/>
        </w:rPr>
      </w:pPr>
      <w:r w:rsidRPr="00A97CB2">
        <w:rPr>
          <w:rFonts w:ascii="Arial" w:hAnsi="Arial" w:cs="Arial"/>
          <w:b/>
          <w:bCs/>
          <w:sz w:val="20"/>
        </w:rPr>
        <w:t xml:space="preserve">Petroleumbenzin, </w:t>
      </w:r>
      <w:proofErr w:type="spellStart"/>
      <w:r w:rsidRPr="00A97CB2">
        <w:rPr>
          <w:rFonts w:ascii="Arial" w:hAnsi="Arial" w:cs="Arial"/>
          <w:b/>
          <w:bCs/>
          <w:sz w:val="20"/>
        </w:rPr>
        <w:t>Sdb</w:t>
      </w:r>
      <w:proofErr w:type="spellEnd"/>
      <w:r w:rsidRPr="00A97CB2">
        <w:rPr>
          <w:rFonts w:ascii="Arial" w:hAnsi="Arial" w:cs="Arial"/>
          <w:b/>
          <w:bCs/>
          <w:sz w:val="20"/>
        </w:rPr>
        <w:t xml:space="preserve">. 40°-60°C (GHS02, GHS08, GHS07, GHS09, GEFAHR) </w:t>
      </w:r>
    </w:p>
    <w:p w:rsidR="00A97CB2" w:rsidRPr="00A97CB2" w:rsidRDefault="00A97CB2" w:rsidP="00A97CB2">
      <w:pPr>
        <w:jc w:val="both"/>
        <w:rPr>
          <w:rFonts w:ascii="Arial" w:hAnsi="Arial" w:cs="Arial"/>
          <w:bCs/>
          <w:sz w:val="20"/>
        </w:rPr>
      </w:pPr>
    </w:p>
    <w:p w:rsidR="00A97CB2" w:rsidRPr="00A97CB2" w:rsidRDefault="00A97CB2" w:rsidP="00A97CB2">
      <w:pPr>
        <w:jc w:val="both"/>
        <w:rPr>
          <w:rFonts w:ascii="Arial" w:hAnsi="Arial" w:cs="Arial"/>
          <w:bCs/>
          <w:sz w:val="20"/>
        </w:rPr>
      </w:pPr>
      <w:r w:rsidRPr="00A97CB2">
        <w:rPr>
          <w:rFonts w:ascii="Arial" w:hAnsi="Arial" w:cs="Arial"/>
          <w:bCs/>
          <w:sz w:val="20"/>
        </w:rPr>
        <w:t xml:space="preserve">H225 H304 H336 H411          EUH066  </w:t>
      </w:r>
    </w:p>
    <w:p w:rsidR="00A97CB2" w:rsidRPr="00A97CB2" w:rsidRDefault="00A97CB2" w:rsidP="00A97CB2">
      <w:pPr>
        <w:jc w:val="both"/>
        <w:rPr>
          <w:rFonts w:ascii="Arial" w:hAnsi="Arial" w:cs="Arial"/>
          <w:bCs/>
          <w:sz w:val="20"/>
        </w:rPr>
      </w:pPr>
      <w:r w:rsidRPr="00A97CB2">
        <w:rPr>
          <w:rFonts w:ascii="Arial" w:hAnsi="Arial" w:cs="Arial"/>
          <w:bCs/>
          <w:noProof/>
          <w:sz w:val="20"/>
        </w:rPr>
        <w:drawing>
          <wp:anchor distT="0" distB="0" distL="114300" distR="114300" simplePos="0" relativeHeight="251722752" behindDoc="0" locked="0" layoutInCell="1" allowOverlap="1" wp14:anchorId="1694A7D5" wp14:editId="5FF761FB">
            <wp:simplePos x="0" y="0"/>
            <wp:positionH relativeFrom="column">
              <wp:posOffset>5445831</wp:posOffset>
            </wp:positionH>
            <wp:positionV relativeFrom="paragraph">
              <wp:posOffset>194790</wp:posOffset>
            </wp:positionV>
            <wp:extent cx="594360" cy="698500"/>
            <wp:effectExtent l="0" t="0" r="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 cy="698500"/>
                    </a:xfrm>
                    <a:prstGeom prst="rect">
                      <a:avLst/>
                    </a:prstGeom>
                  </pic:spPr>
                </pic:pic>
              </a:graphicData>
            </a:graphic>
            <wp14:sizeRelH relativeFrom="page">
              <wp14:pctWidth>0</wp14:pctWidth>
            </wp14:sizeRelH>
            <wp14:sizeRelV relativeFrom="page">
              <wp14:pctHeight>0</wp14:pctHeight>
            </wp14:sizeRelV>
          </wp:anchor>
        </w:drawing>
      </w:r>
      <w:r w:rsidRPr="00A97CB2">
        <w:rPr>
          <w:rFonts w:ascii="Arial" w:hAnsi="Arial" w:cs="Arial"/>
          <w:bCs/>
          <w:sz w:val="20"/>
        </w:rPr>
        <w:t xml:space="preserve">Flüssigkeit und Dampf leicht entzündbar. Kann bei Verschlucken und Eindringen in die Atemwege tödlich sein. Kann Schläfrigkeit und Benommenheit verursachen. Giftig für Wasserorganismen, mit langfristiger Wirkung.          Wiederholter Kontakt kann zu spröder oder rissiger Haut führen.  </w:t>
      </w:r>
    </w:p>
    <w:p w:rsidR="00A97CB2" w:rsidRPr="00A97CB2" w:rsidRDefault="00A97CB2" w:rsidP="00A97CB2">
      <w:pPr>
        <w:jc w:val="both"/>
        <w:rPr>
          <w:rFonts w:ascii="Arial" w:hAnsi="Arial" w:cs="Arial"/>
          <w:bCs/>
          <w:sz w:val="20"/>
        </w:rPr>
      </w:pPr>
    </w:p>
    <w:p w:rsidR="00A97CB2" w:rsidRPr="00A97CB2" w:rsidRDefault="00A97CB2" w:rsidP="00A97CB2">
      <w:pPr>
        <w:jc w:val="both"/>
        <w:rPr>
          <w:rFonts w:ascii="Arial" w:hAnsi="Arial" w:cs="Arial"/>
          <w:bCs/>
          <w:sz w:val="20"/>
        </w:rPr>
      </w:pPr>
      <w:r w:rsidRPr="00A97CB2">
        <w:rPr>
          <w:rFonts w:ascii="Arial" w:hAnsi="Arial" w:cs="Arial"/>
          <w:bCs/>
          <w:sz w:val="20"/>
        </w:rPr>
        <w:t xml:space="preserve">P210 P240 P273 P301+P310 P331 P403+P235       </w:t>
      </w:r>
    </w:p>
    <w:p w:rsidR="00A97CB2" w:rsidRDefault="00A97CB2" w:rsidP="00A97CB2">
      <w:pPr>
        <w:jc w:val="both"/>
        <w:rPr>
          <w:rFonts w:ascii="Arial" w:hAnsi="Arial" w:cs="Arial"/>
          <w:bCs/>
          <w:sz w:val="20"/>
        </w:rPr>
      </w:pPr>
      <w:r w:rsidRPr="00A97CB2">
        <w:rPr>
          <w:rFonts w:ascii="Arial" w:hAnsi="Arial" w:cs="Arial"/>
          <w:bCs/>
          <w:sz w:val="20"/>
        </w:rPr>
        <w:t xml:space="preserve">Von Hitze / Funken / offener Flamme / heißen Oberflächen fernhalten. Nicht rauchen. Behälter und zu </w:t>
      </w:r>
      <w:proofErr w:type="spellStart"/>
      <w:r w:rsidRPr="00A97CB2">
        <w:rPr>
          <w:rFonts w:ascii="Arial" w:hAnsi="Arial" w:cs="Arial"/>
          <w:bCs/>
          <w:sz w:val="20"/>
        </w:rPr>
        <w:t>befüllende</w:t>
      </w:r>
      <w:proofErr w:type="spellEnd"/>
      <w:r w:rsidRPr="00A97CB2">
        <w:rPr>
          <w:rFonts w:ascii="Arial" w:hAnsi="Arial" w:cs="Arial"/>
          <w:bCs/>
          <w:sz w:val="20"/>
        </w:rPr>
        <w:t xml:space="preserve"> Anlage erden. Freisetzung in die Umwelt vermeiden. BEI VERSCHLUCKEN: Sofort GIFTINFORMATIONSZENTRUM oder Arzt anrufen. KEIN Erbrechen herbeiführen. Kühl an einem gut belüfteten Ort aufbewahren.       </w:t>
      </w:r>
    </w:p>
    <w:p w:rsidR="00A97CB2" w:rsidRDefault="00A97CB2" w:rsidP="00A97CB2">
      <w:pPr>
        <w:jc w:val="both"/>
        <w:rPr>
          <w:rFonts w:ascii="Arial" w:hAnsi="Arial" w:cs="Arial"/>
          <w:bCs/>
          <w:sz w:val="20"/>
        </w:rPr>
      </w:pPr>
    </w:p>
    <w:p w:rsidR="00A97CB2" w:rsidRDefault="00A97CB2" w:rsidP="00A97CB2">
      <w:pPr>
        <w:jc w:val="both"/>
        <w:rPr>
          <w:rFonts w:ascii="Arial" w:hAnsi="Arial" w:cs="Arial"/>
          <w:bCs/>
          <w:sz w:val="20"/>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D947BC" w:rsidRPr="004A0F9D" w:rsidRDefault="00C22560" w:rsidP="00D947BC">
      <w:pPr>
        <w:jc w:val="both"/>
        <w:rPr>
          <w:rFonts w:ascii="Arial" w:hAnsi="Arial" w:cs="Arial"/>
          <w:bCs/>
          <w:sz w:val="20"/>
        </w:rPr>
      </w:pPr>
      <w:r>
        <w:rPr>
          <w:rFonts w:ascii="Arial" w:hAnsi="Arial" w:cs="Arial"/>
          <w:b/>
          <w:bCs/>
          <w:sz w:val="20"/>
        </w:rPr>
        <w:t>Substitution nicht erforderlich.</w:t>
      </w:r>
      <w:r w:rsidR="005841FE" w:rsidRPr="00FE43C1">
        <w:rPr>
          <w:rFonts w:ascii="Arial" w:hAnsi="Arial" w:cs="Arial"/>
          <w:b/>
          <w:bCs/>
          <w:sz w:val="20"/>
        </w:rPr>
        <w:t xml:space="preserve"> </w:t>
      </w:r>
      <w:r w:rsidR="00D947BC">
        <w:rPr>
          <w:rFonts w:ascii="Arial" w:hAnsi="Arial" w:cs="Arial"/>
          <w:bCs/>
          <w:sz w:val="20"/>
        </w:rPr>
        <w:t>S</w:t>
      </w:r>
      <w:r w:rsidR="00D947BC" w:rsidRPr="004A0F9D">
        <w:rPr>
          <w:rFonts w:ascii="Arial" w:hAnsi="Arial" w:cs="Arial"/>
          <w:bCs/>
          <w:sz w:val="20"/>
        </w:rPr>
        <w:t xml:space="preserve">chulversuch, durchgeführt </w:t>
      </w:r>
      <w:r w:rsidR="00D947BC">
        <w:rPr>
          <w:rFonts w:ascii="Arial" w:hAnsi="Arial" w:cs="Arial"/>
          <w:bCs/>
          <w:sz w:val="20"/>
        </w:rPr>
        <w:t xml:space="preserve">mit Chemikalien, die nach </w:t>
      </w:r>
      <w:r w:rsidR="00D947BC" w:rsidRPr="004A0F9D">
        <w:rPr>
          <w:rFonts w:ascii="Arial" w:hAnsi="Arial" w:cs="Arial"/>
          <w:bCs/>
          <w:sz w:val="20"/>
        </w:rPr>
        <w:t>GUV SR 2004</w:t>
      </w:r>
      <w:r w:rsidR="00D947BC">
        <w:rPr>
          <w:rFonts w:ascii="Arial" w:hAnsi="Arial" w:cs="Arial"/>
          <w:bCs/>
          <w:sz w:val="20"/>
        </w:rPr>
        <w:t xml:space="preserve"> eingesetzt werden dürfen. </w:t>
      </w:r>
    </w:p>
    <w:p w:rsidR="00D947BC" w:rsidRPr="00C22560" w:rsidRDefault="00D947BC" w:rsidP="00D947BC">
      <w:pPr>
        <w:pStyle w:val="Aufzhlungszeichen2"/>
        <w:numPr>
          <w:ilvl w:val="0"/>
          <w:numId w:val="0"/>
        </w:numPr>
        <w:jc w:val="both"/>
        <w:rPr>
          <w:rFonts w:ascii="Arial" w:hAnsi="Arial" w:cs="Arial"/>
          <w:sz w:val="20"/>
          <w:szCs w:val="20"/>
          <w:u w:val="single"/>
        </w:rPr>
      </w:pP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A97CB2" w:rsidRPr="00A97CB2" w:rsidRDefault="00EB386A" w:rsidP="00A97CB2">
      <w:pPr>
        <w:pStyle w:val="KeinLeerraum"/>
        <w:jc w:val="both"/>
        <w:rPr>
          <w:rFonts w:ascii="Arial" w:hAnsi="Arial" w:cs="Arial"/>
          <w:sz w:val="20"/>
        </w:rPr>
      </w:pPr>
      <w:r>
        <w:rPr>
          <w:rFonts w:ascii="Arial" w:hAnsi="Arial" w:cs="Arial"/>
          <w:b/>
          <w:bCs/>
          <w:sz w:val="20"/>
          <w:szCs w:val="20"/>
        </w:rPr>
        <w:t>Lehrer</w:t>
      </w:r>
      <w:r w:rsidR="004215AE">
        <w:rPr>
          <w:rFonts w:ascii="Arial" w:hAnsi="Arial" w:cs="Arial"/>
          <w:b/>
          <w:bCs/>
          <w:sz w:val="20"/>
          <w:szCs w:val="20"/>
        </w:rPr>
        <w:t>versuch:</w:t>
      </w:r>
      <w:r w:rsidR="00D947BC">
        <w:rPr>
          <w:rFonts w:ascii="Arial" w:hAnsi="Arial" w:cs="Arial"/>
          <w:bCs/>
          <w:sz w:val="20"/>
          <w:szCs w:val="20"/>
        </w:rPr>
        <w:t xml:space="preserve"> </w:t>
      </w:r>
      <w:r w:rsidR="00A97CB2" w:rsidRPr="00A97CB2">
        <w:rPr>
          <w:rFonts w:ascii="Arial" w:hAnsi="Arial" w:cs="Arial"/>
          <w:sz w:val="20"/>
        </w:rPr>
        <w:t xml:space="preserve">In je ein Porzellanschälchen wird etwas </w:t>
      </w:r>
      <w:r w:rsidR="00A97CB2">
        <w:rPr>
          <w:rFonts w:ascii="Arial" w:hAnsi="Arial" w:cs="Arial"/>
          <w:sz w:val="20"/>
        </w:rPr>
        <w:t>Petroleumb</w:t>
      </w:r>
      <w:r w:rsidR="00A97CB2" w:rsidRPr="00A97CB2">
        <w:rPr>
          <w:rFonts w:ascii="Arial" w:hAnsi="Arial" w:cs="Arial"/>
          <w:sz w:val="20"/>
        </w:rPr>
        <w:t xml:space="preserve">enzin (A) </w:t>
      </w:r>
      <w:r w:rsidR="00A97CB2">
        <w:rPr>
          <w:rFonts w:ascii="Arial" w:hAnsi="Arial" w:cs="Arial"/>
          <w:sz w:val="20"/>
        </w:rPr>
        <w:t>bzw. etwas Petroleum</w:t>
      </w:r>
      <w:r w:rsidR="00A97CB2" w:rsidRPr="00A97CB2">
        <w:rPr>
          <w:rFonts w:ascii="Arial" w:hAnsi="Arial" w:cs="Arial"/>
          <w:sz w:val="20"/>
        </w:rPr>
        <w:t xml:space="preserve"> (B) gegeben. Unter dem Abzug werden die folgenden Versuche durchgeführt: </w:t>
      </w:r>
      <w:r w:rsidR="00A97CB2">
        <w:rPr>
          <w:rFonts w:ascii="Arial" w:hAnsi="Arial" w:cs="Arial"/>
          <w:sz w:val="20"/>
        </w:rPr>
        <w:t xml:space="preserve">(a) </w:t>
      </w:r>
      <w:r w:rsidR="00A97CB2" w:rsidRPr="00A97CB2">
        <w:rPr>
          <w:rFonts w:ascii="Arial" w:hAnsi="Arial" w:cs="Arial"/>
          <w:sz w:val="20"/>
        </w:rPr>
        <w:t>Ein brennendes Streichholz wird jeweils in die Nähe der Schälchen A und B gebracht.</w:t>
      </w:r>
      <w:r w:rsidR="00A97CB2">
        <w:rPr>
          <w:rFonts w:ascii="Arial" w:hAnsi="Arial" w:cs="Arial"/>
          <w:sz w:val="20"/>
        </w:rPr>
        <w:t xml:space="preserve"> (b) </w:t>
      </w:r>
      <w:r w:rsidR="00A97CB2" w:rsidRPr="00A97CB2">
        <w:rPr>
          <w:rFonts w:ascii="Arial" w:hAnsi="Arial" w:cs="Arial"/>
          <w:sz w:val="20"/>
        </w:rPr>
        <w:t xml:space="preserve">Ein brennendes Streichholz wird bei B einige Zeit direkt an die Flüssigkeit gehalten. </w:t>
      </w:r>
    </w:p>
    <w:p w:rsidR="00EB386A" w:rsidRDefault="00EB386A" w:rsidP="00A97CB2">
      <w:pPr>
        <w:pStyle w:val="KeinLeerraum"/>
        <w:jc w:val="both"/>
        <w:rPr>
          <w:rFonts w:ascii="Arial" w:hAnsi="Arial" w:cs="Arial"/>
          <w:b/>
          <w:sz w:val="20"/>
          <w:u w:val="single"/>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D947BC" w:rsidP="002B4161">
      <w:pPr>
        <w:jc w:val="both"/>
        <w:rPr>
          <w:rFonts w:ascii="Arial" w:hAnsi="Arial" w:cs="Arial"/>
          <w:sz w:val="20"/>
        </w:rPr>
      </w:pPr>
      <w:r>
        <w:rPr>
          <w:rFonts w:ascii="Arial" w:hAnsi="Arial" w:cs="Arial"/>
          <w:sz w:val="20"/>
        </w:rPr>
        <w:t xml:space="preserve">Es ist keine </w:t>
      </w:r>
      <w:r w:rsidR="00A97CB2">
        <w:rPr>
          <w:rFonts w:ascii="Arial" w:hAnsi="Arial" w:cs="Arial"/>
          <w:sz w:val="20"/>
        </w:rPr>
        <w:t xml:space="preserve">spezielle </w:t>
      </w:r>
      <w:r>
        <w:rPr>
          <w:rFonts w:ascii="Arial" w:hAnsi="Arial" w:cs="Arial"/>
          <w:sz w:val="20"/>
        </w:rPr>
        <w:t xml:space="preserve">Entsorgung erforderlich. </w:t>
      </w:r>
    </w:p>
    <w:p w:rsidR="003B6432" w:rsidRDefault="003B6432" w:rsidP="002B4161">
      <w:pPr>
        <w:jc w:val="both"/>
        <w:rPr>
          <w:rFonts w:ascii="Arial" w:hAnsi="Arial" w:cs="Arial"/>
          <w:sz w:val="20"/>
        </w:rPr>
      </w:pPr>
    </w:p>
    <w:p w:rsidR="002B4161" w:rsidRDefault="002B4161" w:rsidP="002B4161">
      <w:pPr>
        <w:jc w:val="both"/>
        <w:rPr>
          <w:rFonts w:ascii="Arial" w:hAnsi="Arial" w:cs="Arial"/>
          <w:bCs/>
          <w:sz w:val="20"/>
          <w:szCs w:val="20"/>
        </w:rPr>
      </w:pPr>
    </w:p>
    <w:p w:rsidR="00A97CB2" w:rsidRDefault="00A97CB2" w:rsidP="002B4161">
      <w:pPr>
        <w:jc w:val="both"/>
        <w:rPr>
          <w:rFonts w:ascii="Arial" w:hAnsi="Arial" w:cs="Arial"/>
          <w:bCs/>
          <w:sz w:val="20"/>
          <w:szCs w:val="20"/>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A97CB2"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2B4161" w:rsidRPr="00D63CED" w:rsidRDefault="002B4161" w:rsidP="00D63CED">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A97CB2"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lastRenderedPageBreak/>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DD2D7D" w:rsidRDefault="00DD2D7D" w:rsidP="00C22560">
                            <w:pPr>
                              <w:rPr>
                                <w:rFonts w:ascii="Arial" w:hAnsi="Arial" w:cs="Arial"/>
                                <w:sz w:val="20"/>
                                <w:szCs w:val="20"/>
                              </w:rPr>
                            </w:pPr>
                            <w:r w:rsidRPr="00DD2D7D">
                              <w:rPr>
                                <w:rFonts w:ascii="Arial" w:hAnsi="Arial" w:cs="Aria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DD2D7D" w:rsidRDefault="00DD2D7D" w:rsidP="00C22560">
                      <w:pPr>
                        <w:rPr>
                          <w:rFonts w:ascii="Arial" w:hAnsi="Arial" w:cs="Arial"/>
                          <w:sz w:val="20"/>
                          <w:szCs w:val="20"/>
                        </w:rPr>
                      </w:pPr>
                      <w:r w:rsidRPr="00DD2D7D">
                        <w:rPr>
                          <w:rFonts w:ascii="Arial" w:hAnsi="Arial" w:cs="Arial"/>
                          <w:sz w:val="20"/>
                          <w:szCs w:val="20"/>
                        </w:rPr>
                        <w:t>(X)</w:t>
                      </w: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ind w:right="-121"/>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C22560" w:rsidP="00C22560">
                      <w:pPr>
                        <w:ind w:right="-121"/>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DD2D7D" w:rsidP="00C22560">
                            <w:pPr>
                              <w:rPr>
                                <w:rFonts w:ascii="Arial" w:hAnsi="Arial" w:cs="Arial"/>
                              </w:rPr>
                            </w:pPr>
                            <w:r>
                              <w:rPr>
                                <w:rFonts w:ascii="Arial" w:hAnsi="Arial" w:cs="Arial"/>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DD2D7D" w:rsidP="00C22560">
                      <w:pPr>
                        <w:rPr>
                          <w:rFonts w:ascii="Arial" w:hAnsi="Arial" w:cs="Arial"/>
                        </w:rPr>
                      </w:pPr>
                      <w:r>
                        <w:rPr>
                          <w:rFonts w:ascii="Arial" w:hAnsi="Arial" w:cs="Arial"/>
                        </w:rPr>
                        <w:t>X</w:t>
                      </w: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2B4161" w:rsidP="00A70512">
            <w:pPr>
              <w:jc w:val="center"/>
              <w:rPr>
                <w:rFonts w:ascii="Arial" w:hAnsi="Arial" w:cs="Arial"/>
                <w:sz w:val="28"/>
                <w:szCs w:val="28"/>
              </w:rPr>
            </w:pP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DD2D7D" w:rsidP="00A70512">
            <w:pPr>
              <w:jc w:val="center"/>
              <w:rPr>
                <w:rFonts w:ascii="Arial" w:hAnsi="Arial" w:cs="Arial"/>
                <w:sz w:val="28"/>
                <w:szCs w:val="28"/>
              </w:rPr>
            </w:pPr>
            <w:r>
              <w:rPr>
                <w:rFonts w:ascii="Arial" w:hAnsi="Arial" w:cs="Arial"/>
                <w:sz w:val="28"/>
                <w:szCs w:val="28"/>
              </w:rPr>
              <w:t>X</w:t>
            </w:r>
          </w:p>
        </w:tc>
        <w:tc>
          <w:tcPr>
            <w:tcW w:w="1017" w:type="dxa"/>
          </w:tcPr>
          <w:p w:rsidR="002B4161" w:rsidRPr="004D103F" w:rsidRDefault="002B4161" w:rsidP="00A70512">
            <w:pPr>
              <w:jc w:val="center"/>
              <w:rPr>
                <w:rFonts w:ascii="Arial" w:hAnsi="Arial" w:cs="Arial"/>
                <w:sz w:val="28"/>
                <w:szCs w:val="28"/>
              </w:rPr>
            </w:pP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Default="002B4161" w:rsidP="002B4161"/>
    <w:p w:rsidR="00DD2D7D" w:rsidRPr="00716BDC" w:rsidRDefault="00DD2D7D"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3B6432" w:rsidRDefault="003B6432" w:rsidP="003A473C">
      <w:pPr>
        <w:rPr>
          <w:rFonts w:ascii="Arial" w:hAnsi="Arial" w:cs="Arial"/>
          <w:b/>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F87078" w:rsidRDefault="00F87078" w:rsidP="00F87078">
      <w:pPr>
        <w:jc w:val="both"/>
        <w:rPr>
          <w:rFonts w:ascii="Arial" w:hAnsi="Arial" w:cs="Arial"/>
          <w:b/>
          <w:sz w:val="18"/>
        </w:rPr>
      </w:pPr>
    </w:p>
    <w:p w:rsidR="004215AE" w:rsidRPr="00007ED0" w:rsidRDefault="00F87078" w:rsidP="00007ED0">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sectPr w:rsidR="004215AE" w:rsidRPr="00007ED0" w:rsidSect="00874010">
      <w:footerReference w:type="default" r:id="rId19"/>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1F" w:rsidRDefault="00EA0F1F" w:rsidP="00A7671F">
      <w:r>
        <w:separator/>
      </w:r>
    </w:p>
  </w:endnote>
  <w:endnote w:type="continuationSeparator" w:id="0">
    <w:p w:rsidR="00EA0F1F" w:rsidRDefault="00EA0F1F" w:rsidP="00A7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1F" w:rsidRPr="00A7671F" w:rsidRDefault="00EA0F1F" w:rsidP="00A7671F">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sz w:val="16"/>
          <w:szCs w:val="16"/>
        </w:rPr>
        <w:id w:val="860082579"/>
        <w:docPartObj>
          <w:docPartGallery w:val="Page Numbers (Top of Page)"/>
          <w:docPartUnique/>
        </w:docPartObj>
      </w:sdtPr>
      <w:sdtEndPr>
        <w:rPr>
          <w:rFonts w:ascii="Arial" w:hAnsi="Arial" w:cs="Arial"/>
        </w:rPr>
      </w:sdtEndPr>
      <w:sdtContent>
        <w:r w:rsidR="00A7671F" w:rsidRPr="00A7671F">
          <w:rPr>
            <w:rFonts w:ascii="Arial" w:hAnsi="Arial" w:cs="Arial"/>
            <w:sz w:val="16"/>
            <w:szCs w:val="16"/>
          </w:rPr>
          <w:fldChar w:fldCharType="begin"/>
        </w:r>
        <w:r w:rsidR="00A7671F" w:rsidRPr="00A7671F">
          <w:rPr>
            <w:rFonts w:ascii="Arial" w:hAnsi="Arial" w:cs="Arial"/>
            <w:sz w:val="16"/>
            <w:szCs w:val="16"/>
          </w:rPr>
          <w:instrText xml:space="preserve"> FILENAME  \* Lower  \* MERGEFORMAT </w:instrText>
        </w:r>
        <w:r w:rsidR="00A7671F" w:rsidRPr="00A7671F">
          <w:rPr>
            <w:rFonts w:ascii="Arial" w:hAnsi="Arial" w:cs="Arial"/>
            <w:sz w:val="16"/>
            <w:szCs w:val="16"/>
          </w:rPr>
          <w:fldChar w:fldCharType="separate"/>
        </w:r>
        <w:r w:rsidR="00274C7B">
          <w:rPr>
            <w:rFonts w:ascii="Arial" w:hAnsi="Arial" w:cs="Arial"/>
            <w:noProof/>
            <w:sz w:val="16"/>
            <w:szCs w:val="16"/>
          </w:rPr>
          <w:t>43214_lernjob_brennen_gbu_v9.docx</w:t>
        </w:r>
        <w:r w:rsidR="00A7671F" w:rsidRPr="00A7671F">
          <w:rPr>
            <w:rFonts w:ascii="Arial" w:hAnsi="Arial" w:cs="Arial"/>
            <w:sz w:val="16"/>
            <w:szCs w:val="16"/>
          </w:rPr>
          <w:fldChar w:fldCharType="end"/>
        </w:r>
        <w:r w:rsidR="00F87078">
          <w:rPr>
            <w:rFonts w:ascii="Arial" w:hAnsi="Arial" w:cs="Arial"/>
            <w:sz w:val="16"/>
            <w:szCs w:val="16"/>
          </w:rPr>
          <w:tab/>
          <w:t>ZPG BNT 2017</w:t>
        </w:r>
        <w:r w:rsidR="00A7671F" w:rsidRPr="00A7671F">
          <w:rPr>
            <w:rFonts w:ascii="Arial" w:hAnsi="Arial" w:cs="Arial"/>
            <w:sz w:val="16"/>
            <w:szCs w:val="16"/>
          </w:rPr>
          <w:tab/>
          <w:t xml:space="preserve">Seite </w:t>
        </w:r>
        <w:r w:rsidR="00A7671F" w:rsidRPr="00A7671F">
          <w:rPr>
            <w:rFonts w:ascii="Arial" w:hAnsi="Arial" w:cs="Arial"/>
            <w:b/>
            <w:bCs/>
            <w:sz w:val="16"/>
            <w:szCs w:val="16"/>
          </w:rPr>
          <w:fldChar w:fldCharType="begin"/>
        </w:r>
        <w:r w:rsidR="00A7671F" w:rsidRPr="00A7671F">
          <w:rPr>
            <w:rFonts w:ascii="Arial" w:hAnsi="Arial" w:cs="Arial"/>
            <w:b/>
            <w:bCs/>
            <w:sz w:val="16"/>
            <w:szCs w:val="16"/>
          </w:rPr>
          <w:instrText>PAGE</w:instrText>
        </w:r>
        <w:r w:rsidR="00A7671F" w:rsidRPr="00A7671F">
          <w:rPr>
            <w:rFonts w:ascii="Arial" w:hAnsi="Arial" w:cs="Arial"/>
            <w:b/>
            <w:bCs/>
            <w:sz w:val="16"/>
            <w:szCs w:val="16"/>
          </w:rPr>
          <w:fldChar w:fldCharType="separate"/>
        </w:r>
        <w:r w:rsidR="00274C7B">
          <w:rPr>
            <w:rFonts w:ascii="Arial" w:hAnsi="Arial" w:cs="Arial"/>
            <w:b/>
            <w:bCs/>
            <w:noProof/>
            <w:sz w:val="16"/>
            <w:szCs w:val="16"/>
          </w:rPr>
          <w:t>1</w:t>
        </w:r>
        <w:r w:rsidR="00A7671F" w:rsidRPr="00A7671F">
          <w:rPr>
            <w:rFonts w:ascii="Arial" w:hAnsi="Arial" w:cs="Arial"/>
            <w:b/>
            <w:bCs/>
            <w:sz w:val="16"/>
            <w:szCs w:val="16"/>
          </w:rPr>
          <w:fldChar w:fldCharType="end"/>
        </w:r>
        <w:r w:rsidR="00A7671F" w:rsidRPr="00A7671F">
          <w:rPr>
            <w:rFonts w:ascii="Arial" w:hAnsi="Arial" w:cs="Arial"/>
            <w:sz w:val="16"/>
            <w:szCs w:val="16"/>
          </w:rPr>
          <w:t xml:space="preserve"> von </w:t>
        </w:r>
        <w:r w:rsidR="00A7671F" w:rsidRPr="00A7671F">
          <w:rPr>
            <w:rFonts w:ascii="Arial" w:hAnsi="Arial" w:cs="Arial"/>
            <w:b/>
            <w:bCs/>
            <w:sz w:val="16"/>
            <w:szCs w:val="16"/>
          </w:rPr>
          <w:fldChar w:fldCharType="begin"/>
        </w:r>
        <w:r w:rsidR="00A7671F" w:rsidRPr="00A7671F">
          <w:rPr>
            <w:rFonts w:ascii="Arial" w:hAnsi="Arial" w:cs="Arial"/>
            <w:b/>
            <w:bCs/>
            <w:sz w:val="16"/>
            <w:szCs w:val="16"/>
          </w:rPr>
          <w:instrText>NUMPAGES</w:instrText>
        </w:r>
        <w:r w:rsidR="00A7671F" w:rsidRPr="00A7671F">
          <w:rPr>
            <w:rFonts w:ascii="Arial" w:hAnsi="Arial" w:cs="Arial"/>
            <w:b/>
            <w:bCs/>
            <w:sz w:val="16"/>
            <w:szCs w:val="16"/>
          </w:rPr>
          <w:fldChar w:fldCharType="separate"/>
        </w:r>
        <w:r w:rsidR="00274C7B">
          <w:rPr>
            <w:rFonts w:ascii="Arial" w:hAnsi="Arial" w:cs="Arial"/>
            <w:b/>
            <w:bCs/>
            <w:noProof/>
            <w:sz w:val="16"/>
            <w:szCs w:val="16"/>
          </w:rPr>
          <w:t>2</w:t>
        </w:r>
        <w:r w:rsidR="00A7671F" w:rsidRPr="00A7671F">
          <w:rPr>
            <w:rFonts w:ascii="Arial" w:hAnsi="Arial" w:cs="Arial"/>
            <w:b/>
            <w:bCs/>
            <w:sz w:val="16"/>
            <w:szCs w:val="16"/>
          </w:rPr>
          <w:fldChar w:fldCharType="end"/>
        </w:r>
      </w:sdtContent>
    </w:sdt>
  </w:p>
  <w:p w:rsidR="00A7671F" w:rsidRPr="00A7671F" w:rsidRDefault="00A7671F">
    <w:pPr>
      <w:pStyle w:val="Fuzeile"/>
      <w:rPr>
        <w:rFonts w:ascii="Arial" w:hAnsi="Arial" w:cs="Arial"/>
      </w:rPr>
    </w:pPr>
  </w:p>
  <w:p w:rsidR="00A7671F" w:rsidRDefault="00A76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1F" w:rsidRDefault="00EA0F1F" w:rsidP="00A7671F">
      <w:r>
        <w:separator/>
      </w:r>
    </w:p>
  </w:footnote>
  <w:footnote w:type="continuationSeparator" w:id="0">
    <w:p w:rsidR="00EA0F1F" w:rsidRDefault="00EA0F1F" w:rsidP="00A76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
    <w:nsid w:val="7B1243B6"/>
    <w:multiLevelType w:val="hybridMultilevel"/>
    <w:tmpl w:val="9D30CEA6"/>
    <w:lvl w:ilvl="0" w:tplc="3A146FB8">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07ED0"/>
    <w:rsid w:val="00023183"/>
    <w:rsid w:val="00053696"/>
    <w:rsid w:val="00085C7F"/>
    <w:rsid w:val="000F701E"/>
    <w:rsid w:val="00252271"/>
    <w:rsid w:val="00274C7B"/>
    <w:rsid w:val="002B4161"/>
    <w:rsid w:val="002E764D"/>
    <w:rsid w:val="0035148A"/>
    <w:rsid w:val="003A473C"/>
    <w:rsid w:val="003B6432"/>
    <w:rsid w:val="0041392F"/>
    <w:rsid w:val="004215AE"/>
    <w:rsid w:val="00440603"/>
    <w:rsid w:val="004A7E73"/>
    <w:rsid w:val="00523D0E"/>
    <w:rsid w:val="0058259D"/>
    <w:rsid w:val="005841FE"/>
    <w:rsid w:val="005D6128"/>
    <w:rsid w:val="005E21A7"/>
    <w:rsid w:val="006B7726"/>
    <w:rsid w:val="007B6FD5"/>
    <w:rsid w:val="00850933"/>
    <w:rsid w:val="00874010"/>
    <w:rsid w:val="008E4784"/>
    <w:rsid w:val="008E7521"/>
    <w:rsid w:val="008F684A"/>
    <w:rsid w:val="00972A7C"/>
    <w:rsid w:val="00A262BF"/>
    <w:rsid w:val="00A60EA1"/>
    <w:rsid w:val="00A678F1"/>
    <w:rsid w:val="00A70512"/>
    <w:rsid w:val="00A75086"/>
    <w:rsid w:val="00A7671F"/>
    <w:rsid w:val="00A97CB2"/>
    <w:rsid w:val="00A97E3F"/>
    <w:rsid w:val="00BE51E7"/>
    <w:rsid w:val="00C1424B"/>
    <w:rsid w:val="00C22560"/>
    <w:rsid w:val="00D27256"/>
    <w:rsid w:val="00D47631"/>
    <w:rsid w:val="00D63CED"/>
    <w:rsid w:val="00D77A30"/>
    <w:rsid w:val="00D947BC"/>
    <w:rsid w:val="00DD2640"/>
    <w:rsid w:val="00DD2D7D"/>
    <w:rsid w:val="00EA0F1F"/>
    <w:rsid w:val="00EB386A"/>
    <w:rsid w:val="00EC25B8"/>
    <w:rsid w:val="00F74CB0"/>
    <w:rsid w:val="00F87078"/>
    <w:rsid w:val="00F8724E"/>
    <w:rsid w:val="00FC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einLeerraum">
    <w:name w:val="No Spacing"/>
    <w:uiPriority w:val="1"/>
    <w:qFormat/>
    <w:rsid w:val="00D63CED"/>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A7671F"/>
    <w:pPr>
      <w:tabs>
        <w:tab w:val="center" w:pos="4536"/>
        <w:tab w:val="right" w:pos="9072"/>
      </w:tabs>
    </w:pPr>
  </w:style>
  <w:style w:type="character" w:customStyle="1" w:styleId="KopfzeileZchn">
    <w:name w:val="Kopfzeile Zchn"/>
    <w:basedOn w:val="Absatz-Standardschriftart"/>
    <w:link w:val="Kopfzeile"/>
    <w:uiPriority w:val="99"/>
    <w:rsid w:val="00A7671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7671F"/>
    <w:pPr>
      <w:tabs>
        <w:tab w:val="center" w:pos="4536"/>
        <w:tab w:val="right" w:pos="9072"/>
      </w:tabs>
    </w:pPr>
  </w:style>
  <w:style w:type="character" w:customStyle="1" w:styleId="FuzeileZchn">
    <w:name w:val="Fußzeile Zchn"/>
    <w:basedOn w:val="Absatz-Standardschriftart"/>
    <w:link w:val="Fuzeile"/>
    <w:uiPriority w:val="99"/>
    <w:rsid w:val="00A7671F"/>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einLeerraum">
    <w:name w:val="No Spacing"/>
    <w:uiPriority w:val="1"/>
    <w:qFormat/>
    <w:rsid w:val="00D63CED"/>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A7671F"/>
    <w:pPr>
      <w:tabs>
        <w:tab w:val="center" w:pos="4536"/>
        <w:tab w:val="right" w:pos="9072"/>
      </w:tabs>
    </w:pPr>
  </w:style>
  <w:style w:type="character" w:customStyle="1" w:styleId="KopfzeileZchn">
    <w:name w:val="Kopfzeile Zchn"/>
    <w:basedOn w:val="Absatz-Standardschriftart"/>
    <w:link w:val="Kopfzeile"/>
    <w:uiPriority w:val="99"/>
    <w:rsid w:val="00A7671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7671F"/>
    <w:pPr>
      <w:tabs>
        <w:tab w:val="center" w:pos="4536"/>
        <w:tab w:val="right" w:pos="9072"/>
      </w:tabs>
    </w:pPr>
  </w:style>
  <w:style w:type="character" w:customStyle="1" w:styleId="FuzeileZchn">
    <w:name w:val="Fußzeile Zchn"/>
    <w:basedOn w:val="Absatz-Standardschriftart"/>
    <w:link w:val="Fuzeile"/>
    <w:uiPriority w:val="99"/>
    <w:rsid w:val="00A7671F"/>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9351">
      <w:bodyDiv w:val="1"/>
      <w:marLeft w:val="0"/>
      <w:marRight w:val="0"/>
      <w:marTop w:val="0"/>
      <w:marBottom w:val="0"/>
      <w:divBdr>
        <w:top w:val="none" w:sz="0" w:space="0" w:color="auto"/>
        <w:left w:val="none" w:sz="0" w:space="0" w:color="auto"/>
        <w:bottom w:val="none" w:sz="0" w:space="0" w:color="auto"/>
        <w:right w:val="none" w:sz="0" w:space="0" w:color="auto"/>
      </w:divBdr>
      <w:divsChild>
        <w:div w:id="1850755337">
          <w:marLeft w:val="0"/>
          <w:marRight w:val="0"/>
          <w:marTop w:val="0"/>
          <w:marBottom w:val="0"/>
          <w:divBdr>
            <w:top w:val="none" w:sz="0" w:space="0" w:color="auto"/>
            <w:left w:val="none" w:sz="0" w:space="0" w:color="auto"/>
            <w:bottom w:val="none" w:sz="0" w:space="0" w:color="auto"/>
            <w:right w:val="none" w:sz="0" w:space="0" w:color="auto"/>
          </w:divBdr>
        </w:div>
        <w:div w:id="163132560">
          <w:marLeft w:val="0"/>
          <w:marRight w:val="0"/>
          <w:marTop w:val="0"/>
          <w:marBottom w:val="0"/>
          <w:divBdr>
            <w:top w:val="none" w:sz="0" w:space="0" w:color="auto"/>
            <w:left w:val="none" w:sz="0" w:space="0" w:color="auto"/>
            <w:bottom w:val="none" w:sz="0" w:space="0" w:color="auto"/>
            <w:right w:val="none" w:sz="0" w:space="0" w:color="auto"/>
          </w:divBdr>
        </w:div>
        <w:div w:id="440759844">
          <w:marLeft w:val="0"/>
          <w:marRight w:val="0"/>
          <w:marTop w:val="0"/>
          <w:marBottom w:val="0"/>
          <w:divBdr>
            <w:top w:val="none" w:sz="0" w:space="0" w:color="auto"/>
            <w:left w:val="none" w:sz="0" w:space="0" w:color="auto"/>
            <w:bottom w:val="none" w:sz="0" w:space="0" w:color="auto"/>
            <w:right w:val="none" w:sz="0" w:space="0" w:color="auto"/>
          </w:divBdr>
        </w:div>
        <w:div w:id="1735080001">
          <w:marLeft w:val="0"/>
          <w:marRight w:val="0"/>
          <w:marTop w:val="0"/>
          <w:marBottom w:val="0"/>
          <w:divBdr>
            <w:top w:val="none" w:sz="0" w:space="0" w:color="auto"/>
            <w:left w:val="none" w:sz="0" w:space="0" w:color="auto"/>
            <w:bottom w:val="none" w:sz="0" w:space="0" w:color="auto"/>
            <w:right w:val="none" w:sz="0" w:space="0" w:color="auto"/>
          </w:divBdr>
        </w:div>
        <w:div w:id="872231082">
          <w:marLeft w:val="0"/>
          <w:marRight w:val="0"/>
          <w:marTop w:val="0"/>
          <w:marBottom w:val="0"/>
          <w:divBdr>
            <w:top w:val="none" w:sz="0" w:space="0" w:color="auto"/>
            <w:left w:val="none" w:sz="0" w:space="0" w:color="auto"/>
            <w:bottom w:val="none" w:sz="0" w:space="0" w:color="auto"/>
            <w:right w:val="none" w:sz="0" w:space="0" w:color="auto"/>
          </w:divBdr>
        </w:div>
        <w:div w:id="90048361">
          <w:marLeft w:val="0"/>
          <w:marRight w:val="0"/>
          <w:marTop w:val="0"/>
          <w:marBottom w:val="0"/>
          <w:divBdr>
            <w:top w:val="none" w:sz="0" w:space="0" w:color="auto"/>
            <w:left w:val="none" w:sz="0" w:space="0" w:color="auto"/>
            <w:bottom w:val="none" w:sz="0" w:space="0" w:color="auto"/>
            <w:right w:val="none" w:sz="0" w:space="0" w:color="auto"/>
          </w:divBdr>
        </w:div>
        <w:div w:id="1123620604">
          <w:marLeft w:val="0"/>
          <w:marRight w:val="0"/>
          <w:marTop w:val="0"/>
          <w:marBottom w:val="0"/>
          <w:divBdr>
            <w:top w:val="none" w:sz="0" w:space="0" w:color="auto"/>
            <w:left w:val="none" w:sz="0" w:space="0" w:color="auto"/>
            <w:bottom w:val="none" w:sz="0" w:space="0" w:color="auto"/>
            <w:right w:val="none" w:sz="0" w:space="0" w:color="auto"/>
          </w:divBdr>
        </w:div>
        <w:div w:id="1323391394">
          <w:marLeft w:val="0"/>
          <w:marRight w:val="0"/>
          <w:marTop w:val="0"/>
          <w:marBottom w:val="0"/>
          <w:divBdr>
            <w:top w:val="none" w:sz="0" w:space="0" w:color="auto"/>
            <w:left w:val="none" w:sz="0" w:space="0" w:color="auto"/>
            <w:bottom w:val="none" w:sz="0" w:space="0" w:color="auto"/>
            <w:right w:val="none" w:sz="0" w:space="0" w:color="auto"/>
          </w:divBdr>
        </w:div>
        <w:div w:id="1072922558">
          <w:marLeft w:val="0"/>
          <w:marRight w:val="0"/>
          <w:marTop w:val="0"/>
          <w:marBottom w:val="0"/>
          <w:divBdr>
            <w:top w:val="none" w:sz="0" w:space="0" w:color="auto"/>
            <w:left w:val="none" w:sz="0" w:space="0" w:color="auto"/>
            <w:bottom w:val="none" w:sz="0" w:space="0" w:color="auto"/>
            <w:right w:val="none" w:sz="0" w:space="0" w:color="auto"/>
          </w:divBdr>
        </w:div>
        <w:div w:id="942806406">
          <w:marLeft w:val="0"/>
          <w:marRight w:val="0"/>
          <w:marTop w:val="0"/>
          <w:marBottom w:val="0"/>
          <w:divBdr>
            <w:top w:val="none" w:sz="0" w:space="0" w:color="auto"/>
            <w:left w:val="none" w:sz="0" w:space="0" w:color="auto"/>
            <w:bottom w:val="none" w:sz="0" w:space="0" w:color="auto"/>
            <w:right w:val="none" w:sz="0" w:space="0" w:color="auto"/>
          </w:divBdr>
        </w:div>
        <w:div w:id="868034105">
          <w:marLeft w:val="0"/>
          <w:marRight w:val="0"/>
          <w:marTop w:val="0"/>
          <w:marBottom w:val="0"/>
          <w:divBdr>
            <w:top w:val="none" w:sz="0" w:space="0" w:color="auto"/>
            <w:left w:val="none" w:sz="0" w:space="0" w:color="auto"/>
            <w:bottom w:val="none" w:sz="0" w:space="0" w:color="auto"/>
            <w:right w:val="none" w:sz="0" w:space="0" w:color="auto"/>
          </w:divBdr>
        </w:div>
        <w:div w:id="1843930083">
          <w:marLeft w:val="0"/>
          <w:marRight w:val="0"/>
          <w:marTop w:val="0"/>
          <w:marBottom w:val="0"/>
          <w:divBdr>
            <w:top w:val="none" w:sz="0" w:space="0" w:color="auto"/>
            <w:left w:val="none" w:sz="0" w:space="0" w:color="auto"/>
            <w:bottom w:val="none" w:sz="0" w:space="0" w:color="auto"/>
            <w:right w:val="none" w:sz="0" w:space="0" w:color="auto"/>
          </w:divBdr>
        </w:div>
        <w:div w:id="1495998672">
          <w:marLeft w:val="0"/>
          <w:marRight w:val="0"/>
          <w:marTop w:val="0"/>
          <w:marBottom w:val="0"/>
          <w:divBdr>
            <w:top w:val="none" w:sz="0" w:space="0" w:color="auto"/>
            <w:left w:val="none" w:sz="0" w:space="0" w:color="auto"/>
            <w:bottom w:val="none" w:sz="0" w:space="0" w:color="auto"/>
            <w:right w:val="none" w:sz="0" w:space="0" w:color="auto"/>
          </w:divBdr>
        </w:div>
        <w:div w:id="1284769828">
          <w:marLeft w:val="0"/>
          <w:marRight w:val="0"/>
          <w:marTop w:val="0"/>
          <w:marBottom w:val="0"/>
          <w:divBdr>
            <w:top w:val="none" w:sz="0" w:space="0" w:color="auto"/>
            <w:left w:val="none" w:sz="0" w:space="0" w:color="auto"/>
            <w:bottom w:val="none" w:sz="0" w:space="0" w:color="auto"/>
            <w:right w:val="none" w:sz="0" w:space="0" w:color="auto"/>
          </w:divBdr>
        </w:div>
        <w:div w:id="1767769702">
          <w:marLeft w:val="0"/>
          <w:marRight w:val="0"/>
          <w:marTop w:val="0"/>
          <w:marBottom w:val="0"/>
          <w:divBdr>
            <w:top w:val="none" w:sz="0" w:space="0" w:color="auto"/>
            <w:left w:val="none" w:sz="0" w:space="0" w:color="auto"/>
            <w:bottom w:val="none" w:sz="0" w:space="0" w:color="auto"/>
            <w:right w:val="none" w:sz="0" w:space="0" w:color="auto"/>
          </w:divBdr>
        </w:div>
        <w:div w:id="2003194921">
          <w:marLeft w:val="0"/>
          <w:marRight w:val="0"/>
          <w:marTop w:val="0"/>
          <w:marBottom w:val="0"/>
          <w:divBdr>
            <w:top w:val="none" w:sz="0" w:space="0" w:color="auto"/>
            <w:left w:val="none" w:sz="0" w:space="0" w:color="auto"/>
            <w:bottom w:val="none" w:sz="0" w:space="0" w:color="auto"/>
            <w:right w:val="none" w:sz="0" w:space="0" w:color="auto"/>
          </w:divBdr>
        </w:div>
        <w:div w:id="1529759566">
          <w:marLeft w:val="0"/>
          <w:marRight w:val="0"/>
          <w:marTop w:val="0"/>
          <w:marBottom w:val="0"/>
          <w:divBdr>
            <w:top w:val="none" w:sz="0" w:space="0" w:color="auto"/>
            <w:left w:val="none" w:sz="0" w:space="0" w:color="auto"/>
            <w:bottom w:val="none" w:sz="0" w:space="0" w:color="auto"/>
            <w:right w:val="none" w:sz="0" w:space="0" w:color="auto"/>
          </w:divBdr>
        </w:div>
        <w:div w:id="600063699">
          <w:marLeft w:val="0"/>
          <w:marRight w:val="0"/>
          <w:marTop w:val="0"/>
          <w:marBottom w:val="0"/>
          <w:divBdr>
            <w:top w:val="none" w:sz="0" w:space="0" w:color="auto"/>
            <w:left w:val="none" w:sz="0" w:space="0" w:color="auto"/>
            <w:bottom w:val="none" w:sz="0" w:space="0" w:color="auto"/>
            <w:right w:val="none" w:sz="0" w:space="0" w:color="auto"/>
          </w:divBdr>
        </w:div>
        <w:div w:id="887494614">
          <w:marLeft w:val="0"/>
          <w:marRight w:val="0"/>
          <w:marTop w:val="0"/>
          <w:marBottom w:val="0"/>
          <w:divBdr>
            <w:top w:val="none" w:sz="0" w:space="0" w:color="auto"/>
            <w:left w:val="none" w:sz="0" w:space="0" w:color="auto"/>
            <w:bottom w:val="none" w:sz="0" w:space="0" w:color="auto"/>
            <w:right w:val="none" w:sz="0" w:space="0" w:color="auto"/>
          </w:divBdr>
        </w:div>
        <w:div w:id="1776752911">
          <w:marLeft w:val="0"/>
          <w:marRight w:val="0"/>
          <w:marTop w:val="0"/>
          <w:marBottom w:val="0"/>
          <w:divBdr>
            <w:top w:val="none" w:sz="0" w:space="0" w:color="auto"/>
            <w:left w:val="none" w:sz="0" w:space="0" w:color="auto"/>
            <w:bottom w:val="none" w:sz="0" w:space="0" w:color="auto"/>
            <w:right w:val="none" w:sz="0" w:space="0" w:color="auto"/>
          </w:divBdr>
        </w:div>
        <w:div w:id="1883790100">
          <w:marLeft w:val="0"/>
          <w:marRight w:val="0"/>
          <w:marTop w:val="0"/>
          <w:marBottom w:val="0"/>
          <w:divBdr>
            <w:top w:val="none" w:sz="0" w:space="0" w:color="auto"/>
            <w:left w:val="none" w:sz="0" w:space="0" w:color="auto"/>
            <w:bottom w:val="none" w:sz="0" w:space="0" w:color="auto"/>
            <w:right w:val="none" w:sz="0" w:space="0" w:color="auto"/>
          </w:divBdr>
        </w:div>
        <w:div w:id="545331651">
          <w:marLeft w:val="0"/>
          <w:marRight w:val="0"/>
          <w:marTop w:val="0"/>
          <w:marBottom w:val="0"/>
          <w:divBdr>
            <w:top w:val="none" w:sz="0" w:space="0" w:color="auto"/>
            <w:left w:val="none" w:sz="0" w:space="0" w:color="auto"/>
            <w:bottom w:val="none" w:sz="0" w:space="0" w:color="auto"/>
            <w:right w:val="none" w:sz="0" w:space="0" w:color="auto"/>
          </w:divBdr>
        </w:div>
        <w:div w:id="1769539457">
          <w:marLeft w:val="0"/>
          <w:marRight w:val="0"/>
          <w:marTop w:val="0"/>
          <w:marBottom w:val="0"/>
          <w:divBdr>
            <w:top w:val="none" w:sz="0" w:space="0" w:color="auto"/>
            <w:left w:val="none" w:sz="0" w:space="0" w:color="auto"/>
            <w:bottom w:val="none" w:sz="0" w:space="0" w:color="auto"/>
            <w:right w:val="none" w:sz="0" w:space="0" w:color="auto"/>
          </w:divBdr>
        </w:div>
        <w:div w:id="1742018676">
          <w:marLeft w:val="0"/>
          <w:marRight w:val="0"/>
          <w:marTop w:val="0"/>
          <w:marBottom w:val="0"/>
          <w:divBdr>
            <w:top w:val="none" w:sz="0" w:space="0" w:color="auto"/>
            <w:left w:val="none" w:sz="0" w:space="0" w:color="auto"/>
            <w:bottom w:val="none" w:sz="0" w:space="0" w:color="auto"/>
            <w:right w:val="none" w:sz="0" w:space="0" w:color="auto"/>
          </w:divBdr>
        </w:div>
        <w:div w:id="792141419">
          <w:marLeft w:val="0"/>
          <w:marRight w:val="0"/>
          <w:marTop w:val="0"/>
          <w:marBottom w:val="0"/>
          <w:divBdr>
            <w:top w:val="none" w:sz="0" w:space="0" w:color="auto"/>
            <w:left w:val="none" w:sz="0" w:space="0" w:color="auto"/>
            <w:bottom w:val="none" w:sz="0" w:space="0" w:color="auto"/>
            <w:right w:val="none" w:sz="0" w:space="0" w:color="auto"/>
          </w:divBdr>
        </w:div>
        <w:div w:id="1907715269">
          <w:marLeft w:val="0"/>
          <w:marRight w:val="0"/>
          <w:marTop w:val="0"/>
          <w:marBottom w:val="0"/>
          <w:divBdr>
            <w:top w:val="none" w:sz="0" w:space="0" w:color="auto"/>
            <w:left w:val="none" w:sz="0" w:space="0" w:color="auto"/>
            <w:bottom w:val="none" w:sz="0" w:space="0" w:color="auto"/>
            <w:right w:val="none" w:sz="0" w:space="0" w:color="auto"/>
          </w:divBdr>
        </w:div>
        <w:div w:id="1807818320">
          <w:marLeft w:val="0"/>
          <w:marRight w:val="0"/>
          <w:marTop w:val="0"/>
          <w:marBottom w:val="0"/>
          <w:divBdr>
            <w:top w:val="none" w:sz="0" w:space="0" w:color="auto"/>
            <w:left w:val="none" w:sz="0" w:space="0" w:color="auto"/>
            <w:bottom w:val="none" w:sz="0" w:space="0" w:color="auto"/>
            <w:right w:val="none" w:sz="0" w:space="0" w:color="auto"/>
          </w:divBdr>
        </w:div>
        <w:div w:id="1700814750">
          <w:marLeft w:val="0"/>
          <w:marRight w:val="0"/>
          <w:marTop w:val="0"/>
          <w:marBottom w:val="0"/>
          <w:divBdr>
            <w:top w:val="none" w:sz="0" w:space="0" w:color="auto"/>
            <w:left w:val="none" w:sz="0" w:space="0" w:color="auto"/>
            <w:bottom w:val="none" w:sz="0" w:space="0" w:color="auto"/>
            <w:right w:val="none" w:sz="0" w:space="0" w:color="auto"/>
          </w:divBdr>
        </w:div>
        <w:div w:id="1684431277">
          <w:marLeft w:val="0"/>
          <w:marRight w:val="0"/>
          <w:marTop w:val="0"/>
          <w:marBottom w:val="0"/>
          <w:divBdr>
            <w:top w:val="none" w:sz="0" w:space="0" w:color="auto"/>
            <w:left w:val="none" w:sz="0" w:space="0" w:color="auto"/>
            <w:bottom w:val="none" w:sz="0" w:space="0" w:color="auto"/>
            <w:right w:val="none" w:sz="0" w:space="0" w:color="auto"/>
          </w:divBdr>
        </w:div>
        <w:div w:id="1194809213">
          <w:marLeft w:val="0"/>
          <w:marRight w:val="0"/>
          <w:marTop w:val="0"/>
          <w:marBottom w:val="0"/>
          <w:divBdr>
            <w:top w:val="none" w:sz="0" w:space="0" w:color="auto"/>
            <w:left w:val="none" w:sz="0" w:space="0" w:color="auto"/>
            <w:bottom w:val="none" w:sz="0" w:space="0" w:color="auto"/>
            <w:right w:val="none" w:sz="0" w:space="0" w:color="auto"/>
          </w:divBdr>
        </w:div>
        <w:div w:id="1763600450">
          <w:marLeft w:val="0"/>
          <w:marRight w:val="0"/>
          <w:marTop w:val="0"/>
          <w:marBottom w:val="0"/>
          <w:divBdr>
            <w:top w:val="none" w:sz="0" w:space="0" w:color="auto"/>
            <w:left w:val="none" w:sz="0" w:space="0" w:color="auto"/>
            <w:bottom w:val="none" w:sz="0" w:space="0" w:color="auto"/>
            <w:right w:val="none" w:sz="0" w:space="0" w:color="auto"/>
          </w:divBdr>
        </w:div>
        <w:div w:id="1339847582">
          <w:marLeft w:val="0"/>
          <w:marRight w:val="0"/>
          <w:marTop w:val="0"/>
          <w:marBottom w:val="0"/>
          <w:divBdr>
            <w:top w:val="none" w:sz="0" w:space="0" w:color="auto"/>
            <w:left w:val="none" w:sz="0" w:space="0" w:color="auto"/>
            <w:bottom w:val="none" w:sz="0" w:space="0" w:color="auto"/>
            <w:right w:val="none" w:sz="0" w:space="0" w:color="auto"/>
          </w:divBdr>
        </w:div>
        <w:div w:id="634944701">
          <w:marLeft w:val="0"/>
          <w:marRight w:val="0"/>
          <w:marTop w:val="0"/>
          <w:marBottom w:val="0"/>
          <w:divBdr>
            <w:top w:val="none" w:sz="0" w:space="0" w:color="auto"/>
            <w:left w:val="none" w:sz="0" w:space="0" w:color="auto"/>
            <w:bottom w:val="none" w:sz="0" w:space="0" w:color="auto"/>
            <w:right w:val="none" w:sz="0" w:space="0" w:color="auto"/>
          </w:divBdr>
        </w:div>
        <w:div w:id="481582354">
          <w:marLeft w:val="0"/>
          <w:marRight w:val="0"/>
          <w:marTop w:val="0"/>
          <w:marBottom w:val="0"/>
          <w:divBdr>
            <w:top w:val="none" w:sz="0" w:space="0" w:color="auto"/>
            <w:left w:val="none" w:sz="0" w:space="0" w:color="auto"/>
            <w:bottom w:val="none" w:sz="0" w:space="0" w:color="auto"/>
            <w:right w:val="none" w:sz="0" w:space="0" w:color="auto"/>
          </w:divBdr>
        </w:div>
        <w:div w:id="529418181">
          <w:marLeft w:val="0"/>
          <w:marRight w:val="0"/>
          <w:marTop w:val="0"/>
          <w:marBottom w:val="0"/>
          <w:divBdr>
            <w:top w:val="none" w:sz="0" w:space="0" w:color="auto"/>
            <w:left w:val="none" w:sz="0" w:space="0" w:color="auto"/>
            <w:bottom w:val="none" w:sz="0" w:space="0" w:color="auto"/>
            <w:right w:val="none" w:sz="0" w:space="0" w:color="auto"/>
          </w:divBdr>
        </w:div>
        <w:div w:id="1833133658">
          <w:marLeft w:val="0"/>
          <w:marRight w:val="0"/>
          <w:marTop w:val="0"/>
          <w:marBottom w:val="0"/>
          <w:divBdr>
            <w:top w:val="none" w:sz="0" w:space="0" w:color="auto"/>
            <w:left w:val="none" w:sz="0" w:space="0" w:color="auto"/>
            <w:bottom w:val="none" w:sz="0" w:space="0" w:color="auto"/>
            <w:right w:val="none" w:sz="0" w:space="0" w:color="auto"/>
          </w:divBdr>
        </w:div>
        <w:div w:id="662853724">
          <w:marLeft w:val="0"/>
          <w:marRight w:val="0"/>
          <w:marTop w:val="0"/>
          <w:marBottom w:val="0"/>
          <w:divBdr>
            <w:top w:val="none" w:sz="0" w:space="0" w:color="auto"/>
            <w:left w:val="none" w:sz="0" w:space="0" w:color="auto"/>
            <w:bottom w:val="none" w:sz="0" w:space="0" w:color="auto"/>
            <w:right w:val="none" w:sz="0" w:space="0" w:color="auto"/>
          </w:divBdr>
        </w:div>
        <w:div w:id="1969972859">
          <w:marLeft w:val="0"/>
          <w:marRight w:val="0"/>
          <w:marTop w:val="0"/>
          <w:marBottom w:val="0"/>
          <w:divBdr>
            <w:top w:val="none" w:sz="0" w:space="0" w:color="auto"/>
            <w:left w:val="none" w:sz="0" w:space="0" w:color="auto"/>
            <w:bottom w:val="none" w:sz="0" w:space="0" w:color="auto"/>
            <w:right w:val="none" w:sz="0" w:space="0" w:color="auto"/>
          </w:divBdr>
        </w:div>
        <w:div w:id="853303050">
          <w:marLeft w:val="0"/>
          <w:marRight w:val="0"/>
          <w:marTop w:val="0"/>
          <w:marBottom w:val="0"/>
          <w:divBdr>
            <w:top w:val="none" w:sz="0" w:space="0" w:color="auto"/>
            <w:left w:val="none" w:sz="0" w:space="0" w:color="auto"/>
            <w:bottom w:val="none" w:sz="0" w:space="0" w:color="auto"/>
            <w:right w:val="none" w:sz="0" w:space="0" w:color="auto"/>
          </w:divBdr>
        </w:div>
        <w:div w:id="349180802">
          <w:marLeft w:val="0"/>
          <w:marRight w:val="0"/>
          <w:marTop w:val="0"/>
          <w:marBottom w:val="0"/>
          <w:divBdr>
            <w:top w:val="none" w:sz="0" w:space="0" w:color="auto"/>
            <w:left w:val="none" w:sz="0" w:space="0" w:color="auto"/>
            <w:bottom w:val="none" w:sz="0" w:space="0" w:color="auto"/>
            <w:right w:val="none" w:sz="0" w:space="0" w:color="auto"/>
          </w:divBdr>
        </w:div>
        <w:div w:id="1907451068">
          <w:marLeft w:val="0"/>
          <w:marRight w:val="0"/>
          <w:marTop w:val="0"/>
          <w:marBottom w:val="0"/>
          <w:divBdr>
            <w:top w:val="none" w:sz="0" w:space="0" w:color="auto"/>
            <w:left w:val="none" w:sz="0" w:space="0" w:color="auto"/>
            <w:bottom w:val="none" w:sz="0" w:space="0" w:color="auto"/>
            <w:right w:val="none" w:sz="0" w:space="0" w:color="auto"/>
          </w:divBdr>
        </w:div>
        <w:div w:id="438374836">
          <w:marLeft w:val="0"/>
          <w:marRight w:val="0"/>
          <w:marTop w:val="0"/>
          <w:marBottom w:val="0"/>
          <w:divBdr>
            <w:top w:val="none" w:sz="0" w:space="0" w:color="auto"/>
            <w:left w:val="none" w:sz="0" w:space="0" w:color="auto"/>
            <w:bottom w:val="none" w:sz="0" w:space="0" w:color="auto"/>
            <w:right w:val="none" w:sz="0" w:space="0" w:color="auto"/>
          </w:divBdr>
        </w:div>
        <w:div w:id="636954988">
          <w:marLeft w:val="0"/>
          <w:marRight w:val="0"/>
          <w:marTop w:val="0"/>
          <w:marBottom w:val="0"/>
          <w:divBdr>
            <w:top w:val="none" w:sz="0" w:space="0" w:color="auto"/>
            <w:left w:val="none" w:sz="0" w:space="0" w:color="auto"/>
            <w:bottom w:val="none" w:sz="0" w:space="0" w:color="auto"/>
            <w:right w:val="none" w:sz="0" w:space="0" w:color="auto"/>
          </w:divBdr>
        </w:div>
        <w:div w:id="703406764">
          <w:marLeft w:val="0"/>
          <w:marRight w:val="0"/>
          <w:marTop w:val="0"/>
          <w:marBottom w:val="0"/>
          <w:divBdr>
            <w:top w:val="none" w:sz="0" w:space="0" w:color="auto"/>
            <w:left w:val="none" w:sz="0" w:space="0" w:color="auto"/>
            <w:bottom w:val="none" w:sz="0" w:space="0" w:color="auto"/>
            <w:right w:val="none" w:sz="0" w:space="0" w:color="auto"/>
          </w:divBdr>
        </w:div>
        <w:div w:id="873425533">
          <w:marLeft w:val="0"/>
          <w:marRight w:val="0"/>
          <w:marTop w:val="0"/>
          <w:marBottom w:val="0"/>
          <w:divBdr>
            <w:top w:val="none" w:sz="0" w:space="0" w:color="auto"/>
            <w:left w:val="none" w:sz="0" w:space="0" w:color="auto"/>
            <w:bottom w:val="none" w:sz="0" w:space="0" w:color="auto"/>
            <w:right w:val="none" w:sz="0" w:space="0" w:color="auto"/>
          </w:divBdr>
        </w:div>
        <w:div w:id="1766459572">
          <w:marLeft w:val="0"/>
          <w:marRight w:val="0"/>
          <w:marTop w:val="0"/>
          <w:marBottom w:val="0"/>
          <w:divBdr>
            <w:top w:val="none" w:sz="0" w:space="0" w:color="auto"/>
            <w:left w:val="none" w:sz="0" w:space="0" w:color="auto"/>
            <w:bottom w:val="none" w:sz="0" w:space="0" w:color="auto"/>
            <w:right w:val="none" w:sz="0" w:space="0" w:color="auto"/>
          </w:divBdr>
        </w:div>
        <w:div w:id="1949895428">
          <w:marLeft w:val="0"/>
          <w:marRight w:val="0"/>
          <w:marTop w:val="0"/>
          <w:marBottom w:val="0"/>
          <w:divBdr>
            <w:top w:val="none" w:sz="0" w:space="0" w:color="auto"/>
            <w:left w:val="none" w:sz="0" w:space="0" w:color="auto"/>
            <w:bottom w:val="none" w:sz="0" w:space="0" w:color="auto"/>
            <w:right w:val="none" w:sz="0" w:space="0" w:color="auto"/>
          </w:divBdr>
        </w:div>
        <w:div w:id="813254094">
          <w:marLeft w:val="0"/>
          <w:marRight w:val="0"/>
          <w:marTop w:val="0"/>
          <w:marBottom w:val="0"/>
          <w:divBdr>
            <w:top w:val="none" w:sz="0" w:space="0" w:color="auto"/>
            <w:left w:val="none" w:sz="0" w:space="0" w:color="auto"/>
            <w:bottom w:val="none" w:sz="0" w:space="0" w:color="auto"/>
            <w:right w:val="none" w:sz="0" w:space="0" w:color="auto"/>
          </w:divBdr>
        </w:div>
        <w:div w:id="420489305">
          <w:marLeft w:val="0"/>
          <w:marRight w:val="0"/>
          <w:marTop w:val="0"/>
          <w:marBottom w:val="0"/>
          <w:divBdr>
            <w:top w:val="none" w:sz="0" w:space="0" w:color="auto"/>
            <w:left w:val="none" w:sz="0" w:space="0" w:color="auto"/>
            <w:bottom w:val="none" w:sz="0" w:space="0" w:color="auto"/>
            <w:right w:val="none" w:sz="0" w:space="0" w:color="auto"/>
          </w:divBdr>
        </w:div>
        <w:div w:id="1646619542">
          <w:marLeft w:val="0"/>
          <w:marRight w:val="0"/>
          <w:marTop w:val="0"/>
          <w:marBottom w:val="0"/>
          <w:divBdr>
            <w:top w:val="none" w:sz="0" w:space="0" w:color="auto"/>
            <w:left w:val="none" w:sz="0" w:space="0" w:color="auto"/>
            <w:bottom w:val="none" w:sz="0" w:space="0" w:color="auto"/>
            <w:right w:val="none" w:sz="0" w:space="0" w:color="auto"/>
          </w:divBdr>
        </w:div>
        <w:div w:id="206844785">
          <w:marLeft w:val="0"/>
          <w:marRight w:val="0"/>
          <w:marTop w:val="0"/>
          <w:marBottom w:val="0"/>
          <w:divBdr>
            <w:top w:val="none" w:sz="0" w:space="0" w:color="auto"/>
            <w:left w:val="none" w:sz="0" w:space="0" w:color="auto"/>
            <w:bottom w:val="none" w:sz="0" w:space="0" w:color="auto"/>
            <w:right w:val="none" w:sz="0" w:space="0" w:color="auto"/>
          </w:divBdr>
        </w:div>
        <w:div w:id="334305475">
          <w:marLeft w:val="0"/>
          <w:marRight w:val="0"/>
          <w:marTop w:val="0"/>
          <w:marBottom w:val="0"/>
          <w:divBdr>
            <w:top w:val="none" w:sz="0" w:space="0" w:color="auto"/>
            <w:left w:val="none" w:sz="0" w:space="0" w:color="auto"/>
            <w:bottom w:val="none" w:sz="0" w:space="0" w:color="auto"/>
            <w:right w:val="none" w:sz="0" w:space="0" w:color="auto"/>
          </w:divBdr>
        </w:div>
        <w:div w:id="42337101">
          <w:marLeft w:val="0"/>
          <w:marRight w:val="0"/>
          <w:marTop w:val="0"/>
          <w:marBottom w:val="0"/>
          <w:divBdr>
            <w:top w:val="none" w:sz="0" w:space="0" w:color="auto"/>
            <w:left w:val="none" w:sz="0" w:space="0" w:color="auto"/>
            <w:bottom w:val="none" w:sz="0" w:space="0" w:color="auto"/>
            <w:right w:val="none" w:sz="0" w:space="0" w:color="auto"/>
          </w:divBdr>
        </w:div>
        <w:div w:id="1022588414">
          <w:marLeft w:val="0"/>
          <w:marRight w:val="0"/>
          <w:marTop w:val="0"/>
          <w:marBottom w:val="0"/>
          <w:divBdr>
            <w:top w:val="none" w:sz="0" w:space="0" w:color="auto"/>
            <w:left w:val="none" w:sz="0" w:space="0" w:color="auto"/>
            <w:bottom w:val="none" w:sz="0" w:space="0" w:color="auto"/>
            <w:right w:val="none" w:sz="0" w:space="0" w:color="auto"/>
          </w:divBdr>
        </w:div>
        <w:div w:id="979961162">
          <w:marLeft w:val="0"/>
          <w:marRight w:val="0"/>
          <w:marTop w:val="0"/>
          <w:marBottom w:val="0"/>
          <w:divBdr>
            <w:top w:val="none" w:sz="0" w:space="0" w:color="auto"/>
            <w:left w:val="none" w:sz="0" w:space="0" w:color="auto"/>
            <w:bottom w:val="none" w:sz="0" w:space="0" w:color="auto"/>
            <w:right w:val="none" w:sz="0" w:space="0" w:color="auto"/>
          </w:divBdr>
        </w:div>
        <w:div w:id="1816995078">
          <w:marLeft w:val="0"/>
          <w:marRight w:val="0"/>
          <w:marTop w:val="0"/>
          <w:marBottom w:val="0"/>
          <w:divBdr>
            <w:top w:val="none" w:sz="0" w:space="0" w:color="auto"/>
            <w:left w:val="none" w:sz="0" w:space="0" w:color="auto"/>
            <w:bottom w:val="none" w:sz="0" w:space="0" w:color="auto"/>
            <w:right w:val="none" w:sz="0" w:space="0" w:color="auto"/>
          </w:divBdr>
        </w:div>
      </w:divsChild>
    </w:div>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134B-929D-466C-A94B-5A2BEC28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Kress</dc:creator>
  <cp:lastModifiedBy>Thorsten Kress</cp:lastModifiedBy>
  <cp:revision>12</cp:revision>
  <cp:lastPrinted>2017-03-05T15:04:00Z</cp:lastPrinted>
  <dcterms:created xsi:type="dcterms:W3CDTF">2014-02-01T12:07:00Z</dcterms:created>
  <dcterms:modified xsi:type="dcterms:W3CDTF">2017-03-05T15:04:00Z</dcterms:modified>
</cp:coreProperties>
</file>