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4820"/>
        <w:gridCol w:w="850"/>
      </w:tblGrid>
      <w:tr w:rsidR="0064186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right w:val="nil"/>
            </w:tcBorders>
          </w:tcPr>
          <w:p w:rsidR="00641861" w:rsidRDefault="00641861">
            <w:pPr>
              <w:spacing w:line="600" w:lineRule="exact"/>
              <w:jc w:val="center"/>
              <w:rPr>
                <w:rFonts w:ascii="Arial" w:hAnsi="Arial"/>
                <w:snapToGrid w:val="0"/>
                <w:sz w:val="40"/>
              </w:rPr>
            </w:pPr>
            <w:r>
              <w:rPr>
                <w:rFonts w:ascii="Arial" w:hAnsi="Arial"/>
                <w:snapToGrid w:val="0"/>
              </w:rPr>
              <w:br w:type="column"/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641861" w:rsidRDefault="00641861" w:rsidP="00DB5065">
            <w:pPr>
              <w:spacing w:line="600" w:lineRule="exact"/>
              <w:rPr>
                <w:rFonts w:ascii="Arial" w:hAnsi="Arial"/>
                <w:caps/>
                <w:snapToGrid w:val="0"/>
                <w:sz w:val="52"/>
              </w:rPr>
            </w:pPr>
            <w:r>
              <w:rPr>
                <w:rFonts w:ascii="Arial" w:hAnsi="Arial"/>
                <w:caps/>
                <w:snapToGrid w:val="0"/>
                <w:sz w:val="52"/>
              </w:rPr>
              <w:t>Klammerkarte</w:t>
            </w:r>
          </w:p>
        </w:tc>
        <w:tc>
          <w:tcPr>
            <w:tcW w:w="850" w:type="dxa"/>
            <w:tcBorders>
              <w:left w:val="nil"/>
            </w:tcBorders>
          </w:tcPr>
          <w:p w:rsidR="00641861" w:rsidRDefault="00641861">
            <w:pPr>
              <w:spacing w:line="600" w:lineRule="exact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sz w:val="52"/>
              </w:rPr>
              <w:t>??</w:t>
            </w:r>
          </w:p>
        </w:tc>
      </w:tr>
    </w:tbl>
    <w:p w:rsidR="00641861" w:rsidRDefault="00641861">
      <w:pPr>
        <w:rPr>
          <w:rFonts w:ascii="Arial" w:hAnsi="Arial"/>
          <w:snapToGrid w:val="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1701"/>
        <w:gridCol w:w="850"/>
      </w:tblGrid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 w:val="restart"/>
            <w:vAlign w:val="center"/>
          </w:tcPr>
          <w:p w:rsidR="00641861" w:rsidRDefault="00641861" w:rsidP="00641861">
            <w:pPr>
              <w:pStyle w:val="TabZeilMit12pt5pt"/>
              <w:spacing w:before="0" w:after="0"/>
              <w:jc w:val="left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Damit man ein Stoffgemisch über Dekantieren trennen kann, müssen die Stoffe unterschiedliche ... haben.</w:t>
            </w:r>
          </w:p>
        </w:tc>
        <w:tc>
          <w:tcPr>
            <w:tcW w:w="1701" w:type="dxa"/>
          </w:tcPr>
          <w:p w:rsidR="00641861" w:rsidRPr="00E15C29" w:rsidRDefault="00641861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Masse</w:t>
            </w:r>
          </w:p>
        </w:tc>
        <w:tc>
          <w:tcPr>
            <w:tcW w:w="850" w:type="dxa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</w:tcPr>
          <w:p w:rsidR="00641861" w:rsidRPr="00E15C29" w:rsidRDefault="00641861">
            <w:pPr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Löslichkeit</w:t>
            </w:r>
          </w:p>
        </w:tc>
        <w:tc>
          <w:tcPr>
            <w:tcW w:w="850" w:type="dxa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1861" w:rsidRPr="00E15C29" w:rsidRDefault="00641861">
            <w:pPr>
              <w:pStyle w:val="Abst01pt"/>
              <w:spacing w:line="300" w:lineRule="exact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Dichte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 w:val="restart"/>
            <w:tcBorders>
              <w:top w:val="double" w:sz="4" w:space="0" w:color="auto"/>
            </w:tcBorders>
            <w:vAlign w:val="center"/>
          </w:tcPr>
          <w:p w:rsidR="00641861" w:rsidRDefault="00641861" w:rsidP="00641861">
            <w:pPr>
              <w:pStyle w:val="TabZeilMit10pt01pt"/>
              <w:spacing w:before="0" w:after="0" w:line="300" w:lineRule="exact"/>
              <w:jc w:val="left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Beim Destillieren nutzt man...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1861" w:rsidRPr="00E15C29" w:rsidRDefault="00641861">
            <w:pPr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Teilchengröße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</w:tcPr>
          <w:p w:rsidR="00641861" w:rsidRPr="00546EB2" w:rsidRDefault="00641861">
            <w:pPr>
              <w:rPr>
                <w:rFonts w:ascii="Arial" w:hAnsi="Arial"/>
                <w:snapToGrid w:val="0"/>
                <w:sz w:val="20"/>
              </w:rPr>
            </w:pPr>
            <w:r w:rsidRPr="00546EB2">
              <w:rPr>
                <w:rFonts w:ascii="Arial" w:hAnsi="Arial"/>
                <w:snapToGrid w:val="0"/>
                <w:sz w:val="20"/>
              </w:rPr>
              <w:t>Siedetemperatur</w:t>
            </w:r>
          </w:p>
        </w:tc>
        <w:tc>
          <w:tcPr>
            <w:tcW w:w="850" w:type="dxa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1861" w:rsidRPr="00546EB2" w:rsidRDefault="00641861">
            <w:pPr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Schmelztemperat</w:t>
            </w:r>
            <w:r w:rsidRPr="00546EB2">
              <w:rPr>
                <w:rFonts w:ascii="Arial" w:hAnsi="Arial"/>
                <w:snapToGrid w:val="0"/>
                <w:sz w:val="18"/>
              </w:rPr>
              <w:t>ur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 w:val="restart"/>
            <w:tcBorders>
              <w:top w:val="double" w:sz="4" w:space="0" w:color="auto"/>
            </w:tcBorders>
            <w:vAlign w:val="center"/>
          </w:tcPr>
          <w:p w:rsidR="00641861" w:rsidRPr="00E15C29" w:rsidRDefault="00641861" w:rsidP="00641861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Wie nennt man die Aggregatzustandsänderung(en) beim Destillieren?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1861" w:rsidRPr="00E15C29" w:rsidRDefault="00641861" w:rsidP="00641861">
            <w:pPr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Verdampfen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</w:tcPr>
          <w:p w:rsidR="00641861" w:rsidRPr="00E15C29" w:rsidRDefault="00641861">
            <w:pPr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Sublimieren</w:t>
            </w:r>
          </w:p>
        </w:tc>
        <w:tc>
          <w:tcPr>
            <w:tcW w:w="850" w:type="dxa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1861" w:rsidRPr="00E15C29" w:rsidRDefault="00641861">
            <w:pPr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Kondensieren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 w:val="restart"/>
            <w:tcBorders>
              <w:top w:val="double" w:sz="4" w:space="0" w:color="auto"/>
            </w:tcBorders>
            <w:vAlign w:val="center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Sedimentieren bedeutet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1861" w:rsidRPr="00546EB2" w:rsidRDefault="00641861">
            <w:pPr>
              <w:rPr>
                <w:rFonts w:ascii="Arial" w:hAnsi="Arial"/>
                <w:snapToGrid w:val="0"/>
                <w:sz w:val="18"/>
                <w:szCs w:val="20"/>
              </w:rPr>
            </w:pPr>
            <w:r w:rsidRPr="00546EB2">
              <w:rPr>
                <w:rFonts w:ascii="Arial" w:hAnsi="Arial"/>
                <w:snapToGrid w:val="0"/>
                <w:sz w:val="18"/>
                <w:szCs w:val="20"/>
              </w:rPr>
              <w:t>Gasförmig werden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</w:tcPr>
          <w:p w:rsidR="00641861" w:rsidRPr="00E15C29" w:rsidRDefault="00641861">
            <w:pPr>
              <w:pStyle w:val="Abst01pt"/>
              <w:spacing w:line="300" w:lineRule="exact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Absetzen lassen</w:t>
            </w:r>
          </w:p>
        </w:tc>
        <w:tc>
          <w:tcPr>
            <w:tcW w:w="850" w:type="dxa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1861" w:rsidRPr="00E15C29" w:rsidRDefault="00641861">
            <w:pPr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schweben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 w:val="restart"/>
            <w:tcBorders>
              <w:top w:val="double" w:sz="4" w:space="0" w:color="auto"/>
            </w:tcBorders>
            <w:vAlign w:val="center"/>
          </w:tcPr>
          <w:p w:rsidR="00641861" w:rsidRDefault="00641861" w:rsidP="00641861">
            <w:pPr>
              <w:pStyle w:val="TabZeilMit10pt01pt"/>
              <w:spacing w:before="0" w:after="0" w:line="300" w:lineRule="exact"/>
              <w:jc w:val="left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Welche Stoffgemische kann man durch eine Filtration trennen?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1861" w:rsidRPr="00E15C29" w:rsidRDefault="00641861">
            <w:pPr>
              <w:pStyle w:val="Abst01pt"/>
              <w:spacing w:line="300" w:lineRule="exact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Lösungen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</w:tcPr>
          <w:p w:rsidR="00641861" w:rsidRPr="00E15C29" w:rsidRDefault="00641861">
            <w:pPr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Emulsionen</w:t>
            </w:r>
          </w:p>
        </w:tc>
        <w:tc>
          <w:tcPr>
            <w:tcW w:w="850" w:type="dxa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1861" w:rsidRPr="00E15C29" w:rsidRDefault="00641861">
            <w:pPr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Suspensionen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 w:val="restart"/>
            <w:tcBorders>
              <w:top w:val="double" w:sz="4" w:space="0" w:color="auto"/>
            </w:tcBorders>
            <w:vAlign w:val="center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Welche Stoffeigenschaft macht man sich beim Filtrieren zu Nutze?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1861" w:rsidRPr="00E15C29" w:rsidRDefault="00641861">
            <w:pPr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Teilchengröße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</w:tcPr>
          <w:p w:rsidR="00641861" w:rsidRPr="00E15C29" w:rsidRDefault="00641861">
            <w:pPr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Löslichkeit</w:t>
            </w:r>
          </w:p>
        </w:tc>
        <w:tc>
          <w:tcPr>
            <w:tcW w:w="850" w:type="dxa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1861" w:rsidRPr="00E15C29" w:rsidRDefault="00641861">
            <w:pPr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Aggregatzustand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 w:val="restart"/>
            <w:tcBorders>
              <w:top w:val="double" w:sz="4" w:space="0" w:color="auto"/>
            </w:tcBorders>
            <w:vAlign w:val="center"/>
          </w:tcPr>
          <w:p w:rsidR="00641861" w:rsidRPr="00E15C29" w:rsidRDefault="00641861" w:rsidP="00641861">
            <w:pPr>
              <w:pStyle w:val="TabZeilMit10pt01pt"/>
              <w:spacing w:before="0" w:after="0" w:line="300" w:lineRule="exact"/>
              <w:jc w:val="left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Extrahieren bedeutet...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1861" w:rsidRPr="00E15C29" w:rsidRDefault="00641861">
            <w:pPr>
              <w:pStyle w:val="Abst01pt"/>
              <w:spacing w:line="300" w:lineRule="exact"/>
              <w:rPr>
                <w:rFonts w:ascii="Arial" w:hAnsi="Arial"/>
                <w:snapToGrid w:val="0"/>
                <w:sz w:val="20"/>
              </w:rPr>
            </w:pPr>
            <w:r w:rsidRPr="00D44550">
              <w:rPr>
                <w:rFonts w:ascii="Arial" w:hAnsi="Arial"/>
                <w:snapToGrid w:val="0"/>
                <w:sz w:val="18"/>
              </w:rPr>
              <w:t>Unter Druck</w:t>
            </w:r>
            <w:r>
              <w:rPr>
                <w:rFonts w:ascii="Arial" w:hAnsi="Arial"/>
                <w:snapToGrid w:val="0"/>
                <w:sz w:val="20"/>
              </w:rPr>
              <w:t xml:space="preserve"> </w:t>
            </w:r>
            <w:r w:rsidRPr="00D44550">
              <w:rPr>
                <w:rFonts w:ascii="Arial" w:hAnsi="Arial"/>
                <w:snapToGrid w:val="0"/>
                <w:sz w:val="18"/>
              </w:rPr>
              <w:t>setzen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</w:tcPr>
          <w:p w:rsidR="00641861" w:rsidRPr="00E15C29" w:rsidRDefault="00641861">
            <w:pPr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Herauslösen</w:t>
            </w:r>
          </w:p>
        </w:tc>
        <w:tc>
          <w:tcPr>
            <w:tcW w:w="850" w:type="dxa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1861" w:rsidRPr="00E15C29" w:rsidRDefault="00641861">
            <w:pPr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Beenden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 w:val="restart"/>
            <w:tcBorders>
              <w:top w:val="double" w:sz="4" w:space="0" w:color="auto"/>
            </w:tcBorders>
            <w:vAlign w:val="center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Extrahieren kann man nur, wenn die Stoffe unterschiedliche ... haben.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1861" w:rsidRPr="002C0864" w:rsidRDefault="00641861">
            <w:pPr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Löslichkeit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</w:tcPr>
          <w:p w:rsidR="00641861" w:rsidRPr="00D44550" w:rsidRDefault="00641861">
            <w:pPr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Siedetemperatur</w:t>
            </w:r>
          </w:p>
        </w:tc>
        <w:tc>
          <w:tcPr>
            <w:tcW w:w="850" w:type="dxa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20" w:type="dxa"/>
            <w:vMerge/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</w:tcPr>
          <w:p w:rsidR="00641861" w:rsidRPr="00D44550" w:rsidRDefault="00641861">
            <w:pPr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Teilchengröße</w:t>
            </w:r>
          </w:p>
        </w:tc>
        <w:tc>
          <w:tcPr>
            <w:tcW w:w="850" w:type="dxa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</w:tr>
    </w:tbl>
    <w:p w:rsidR="00641861" w:rsidRDefault="00641861">
      <w:pPr>
        <w:pStyle w:val="Abst05pt"/>
        <w:rPr>
          <w:rFonts w:ascii="Arial" w:hAnsi="Arial"/>
          <w:snapToGrid w:val="0"/>
        </w:rPr>
      </w:pPr>
    </w:p>
    <w:p w:rsidR="00641861" w:rsidRDefault="00641861">
      <w:pPr>
        <w:rPr>
          <w:rFonts w:ascii="Arial" w:hAnsi="Arial"/>
          <w:snapToGrid w:val="0"/>
        </w:rPr>
      </w:pPr>
    </w:p>
    <w:p w:rsidR="00641861" w:rsidRDefault="00641861">
      <w:pPr>
        <w:rPr>
          <w:rFonts w:ascii="Arial" w:hAnsi="Arial"/>
          <w:snapToGrid w:val="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4820"/>
        <w:gridCol w:w="794"/>
      </w:tblGrid>
      <w:tr w:rsidR="0064186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right w:val="nil"/>
            </w:tcBorders>
          </w:tcPr>
          <w:p w:rsidR="00641861" w:rsidRDefault="00641861">
            <w:pPr>
              <w:spacing w:line="600" w:lineRule="exact"/>
              <w:jc w:val="center"/>
              <w:rPr>
                <w:rFonts w:ascii="Arial" w:hAnsi="Arial"/>
                <w:snapToGrid w:val="0"/>
                <w:sz w:val="40"/>
              </w:rPr>
            </w:pPr>
            <w:r>
              <w:rPr>
                <w:rFonts w:ascii="Arial" w:hAnsi="Arial"/>
                <w:snapToGrid w:val="0"/>
              </w:rPr>
              <w:br w:type="column"/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641861" w:rsidRDefault="00641861">
            <w:pPr>
              <w:spacing w:line="600" w:lineRule="exact"/>
              <w:jc w:val="center"/>
              <w:rPr>
                <w:rFonts w:ascii="Arial" w:hAnsi="Arial"/>
                <w:caps/>
                <w:snapToGrid w:val="0"/>
                <w:sz w:val="52"/>
              </w:rPr>
            </w:pPr>
            <w:r>
              <w:rPr>
                <w:rFonts w:ascii="Arial" w:hAnsi="Arial"/>
                <w:caps/>
                <w:snapToGrid w:val="0"/>
                <w:sz w:val="52"/>
              </w:rPr>
              <w:t>Klammerkarte</w:t>
            </w:r>
          </w:p>
        </w:tc>
        <w:tc>
          <w:tcPr>
            <w:tcW w:w="794" w:type="dxa"/>
            <w:tcBorders>
              <w:left w:val="nil"/>
            </w:tcBorders>
          </w:tcPr>
          <w:p w:rsidR="00641861" w:rsidRDefault="00641861">
            <w:pPr>
              <w:spacing w:line="600" w:lineRule="exact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sz w:val="52"/>
              </w:rPr>
              <w:t>!!!</w:t>
            </w:r>
          </w:p>
        </w:tc>
      </w:tr>
    </w:tbl>
    <w:p w:rsidR="00641861" w:rsidRDefault="00641861">
      <w:pPr>
        <w:rPr>
          <w:rFonts w:ascii="Arial" w:hAnsi="Arial"/>
          <w:snapToGrid w:val="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559"/>
        <w:gridCol w:w="4933"/>
      </w:tblGrid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bottom w:val="sing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 w:val="restart"/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shd w:val="clear" w:color="auto" w:fill="A6A6A6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bottom w:val="double" w:sz="4" w:space="0" w:color="auto"/>
            </w:tcBorders>
            <w:shd w:val="pct45" w:color="auto" w:fill="FFFFFF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1861" w:rsidRPr="002C0864" w:rsidRDefault="00641861">
            <w:pPr>
              <w:pStyle w:val="Abst01pt"/>
              <w:spacing w:line="300" w:lineRule="exact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top w:val="double" w:sz="4" w:space="0" w:color="auto"/>
              <w:bottom w:val="nil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 w:val="restart"/>
            <w:tcBorders>
              <w:top w:val="double" w:sz="4" w:space="0" w:color="auto"/>
            </w:tcBorders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shd w:val="pct35" w:color="auto" w:fill="FFFFFF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bottom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top w:val="double" w:sz="4" w:space="0" w:color="auto"/>
            </w:tcBorders>
            <w:shd w:val="clear" w:color="auto" w:fill="A0A0A0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 w:val="restart"/>
            <w:tcBorders>
              <w:top w:val="double" w:sz="4" w:space="0" w:color="auto"/>
            </w:tcBorders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bottom w:val="double" w:sz="4" w:space="0" w:color="auto"/>
            </w:tcBorders>
            <w:shd w:val="pct45" w:color="auto" w:fill="FFFFFF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top w:val="double" w:sz="4" w:space="0" w:color="auto"/>
              <w:bottom w:val="nil"/>
            </w:tcBorders>
          </w:tcPr>
          <w:p w:rsidR="00641861" w:rsidRDefault="00641861" w:rsidP="00641861">
            <w:pPr>
              <w:pStyle w:val="Abst01pt"/>
              <w:spacing w:line="300" w:lineRule="exact"/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 w:val="restart"/>
            <w:tcBorders>
              <w:top w:val="double" w:sz="4" w:space="0" w:color="auto"/>
            </w:tcBorders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bottom w:val="nil"/>
            </w:tcBorders>
            <w:shd w:val="pct35" w:color="auto" w:fill="FFFFFF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</w:tcPr>
          <w:p w:rsidR="00641861" w:rsidRPr="002C0864" w:rsidRDefault="00641861">
            <w:pPr>
              <w:pStyle w:val="Abst01pt"/>
              <w:spacing w:line="300" w:lineRule="exact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bottom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top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1861" w:rsidRPr="002C0864" w:rsidRDefault="00641861">
            <w:pPr>
              <w:pStyle w:val="Abst01pt"/>
              <w:spacing w:line="300" w:lineRule="exact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 w:val="restart"/>
            <w:tcBorders>
              <w:top w:val="double" w:sz="4" w:space="0" w:color="auto"/>
            </w:tcBorders>
          </w:tcPr>
          <w:p w:rsidR="00641861" w:rsidRDefault="00641861">
            <w:pPr>
              <w:pStyle w:val="TabZeilMit10pt01pt"/>
              <w:spacing w:before="0" w:after="0" w:line="300" w:lineRule="exact"/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bottom w:val="double" w:sz="4" w:space="0" w:color="auto"/>
            </w:tcBorders>
            <w:shd w:val="pct45" w:color="auto" w:fill="FFFFFF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top w:val="double" w:sz="4" w:space="0" w:color="auto"/>
            </w:tcBorders>
            <w:shd w:val="pct35" w:color="auto" w:fill="FFFFFF"/>
          </w:tcPr>
          <w:p w:rsidR="00641861" w:rsidRDefault="00641861" w:rsidP="00641861">
            <w:pPr>
              <w:pStyle w:val="Abst01pt"/>
              <w:spacing w:line="300" w:lineRule="exact"/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 w:val="restart"/>
            <w:tcBorders>
              <w:top w:val="double" w:sz="4" w:space="0" w:color="auto"/>
            </w:tcBorders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bottom w:val="nil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bottom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top w:val="double" w:sz="4" w:space="0" w:color="auto"/>
              <w:bottom w:val="nil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1861" w:rsidRPr="002C0864" w:rsidRDefault="00641861">
            <w:pPr>
              <w:pStyle w:val="Abst01pt"/>
              <w:spacing w:line="300" w:lineRule="exact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 w:val="restart"/>
            <w:tcBorders>
              <w:top w:val="double" w:sz="4" w:space="0" w:color="auto"/>
            </w:tcBorders>
          </w:tcPr>
          <w:p w:rsidR="00641861" w:rsidRDefault="00641861">
            <w:pPr>
              <w:pStyle w:val="TabZeilMit10pt01pt"/>
              <w:spacing w:before="0" w:after="0" w:line="300" w:lineRule="exact"/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bottom w:val="nil"/>
            </w:tcBorders>
            <w:shd w:val="pct35" w:color="auto" w:fill="FFFFFF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bottom w:val="double" w:sz="4" w:space="0" w:color="auto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  <w:tcBorders>
              <w:bottom w:val="double" w:sz="4" w:space="0" w:color="auto"/>
            </w:tcBorders>
          </w:tcPr>
          <w:p w:rsidR="00641861" w:rsidRDefault="00641861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top w:val="double" w:sz="4" w:space="0" w:color="auto"/>
            </w:tcBorders>
            <w:shd w:val="pct35" w:color="auto" w:fill="FFFFFF"/>
          </w:tcPr>
          <w:p w:rsidR="00641861" w:rsidRDefault="00641861" w:rsidP="00641861">
            <w:pPr>
              <w:pStyle w:val="Abst01pt"/>
              <w:spacing w:line="300" w:lineRule="exact"/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 w:val="restart"/>
            <w:tcBorders>
              <w:top w:val="double" w:sz="4" w:space="0" w:color="auto"/>
            </w:tcBorders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bottom w:val="nil"/>
            </w:tcBorders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</w:tcPr>
          <w:p w:rsidR="00641861" w:rsidRDefault="00641861">
            <w:pPr>
              <w:pStyle w:val="TabZeilMit12pt5pt"/>
              <w:spacing w:before="0" w:after="0"/>
              <w:rPr>
                <w:rFonts w:ascii="Arial" w:hAnsi="Arial"/>
                <w:snapToGrid w:val="0"/>
              </w:rPr>
            </w:pPr>
          </w:p>
        </w:tc>
      </w:tr>
      <w:tr w:rsidR="006418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</w:tcPr>
          <w:p w:rsidR="00641861" w:rsidRDefault="00641861" w:rsidP="0064186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59" w:type="dxa"/>
          </w:tcPr>
          <w:p w:rsidR="00641861" w:rsidRPr="002C0864" w:rsidRDefault="00641861">
            <w:pPr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933" w:type="dxa"/>
            <w:vMerge/>
          </w:tcPr>
          <w:p w:rsidR="00641861" w:rsidRDefault="00641861">
            <w:pPr>
              <w:rPr>
                <w:rFonts w:ascii="Arial" w:hAnsi="Arial"/>
                <w:snapToGrid w:val="0"/>
              </w:rPr>
            </w:pPr>
          </w:p>
        </w:tc>
      </w:tr>
    </w:tbl>
    <w:p w:rsidR="00641861" w:rsidRDefault="00641861">
      <w:pPr>
        <w:pStyle w:val="Abst05pt"/>
        <w:rPr>
          <w:rFonts w:ascii="Arial" w:hAnsi="Arial"/>
          <w:snapToGrid w:val="0"/>
        </w:rPr>
      </w:pPr>
    </w:p>
    <w:p w:rsidR="00641861" w:rsidRDefault="00641861">
      <w:pPr>
        <w:pStyle w:val="Abst05pt"/>
        <w:rPr>
          <w:rFonts w:ascii="Arial" w:hAnsi="Arial"/>
          <w:snapToGrid w:val="0"/>
        </w:rPr>
      </w:pPr>
    </w:p>
    <w:p w:rsidR="00641861" w:rsidRDefault="00641861"/>
    <w:sectPr w:rsidR="00641861">
      <w:headerReference w:type="default" r:id="rId6"/>
      <w:pgSz w:w="16840" w:h="11907" w:orient="landscape" w:code="9"/>
      <w:pgMar w:top="851" w:right="794" w:bottom="851" w:left="567" w:footer="1418" w:gutter="0"/>
      <w:cols w:num="2" w:space="567" w:equalWidth="0">
        <w:col w:w="7385" w:space="709"/>
        <w:col w:w="7385"/>
      </w:cols>
      <w:noEndnote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F0F" w:rsidRDefault="00D63F0F">
      <w:r>
        <w:separator/>
      </w:r>
    </w:p>
  </w:endnote>
  <w:endnote w:type="continuationSeparator" w:id="0">
    <w:p w:rsidR="00D63F0F" w:rsidRDefault="00D63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F0F" w:rsidRDefault="00D63F0F">
      <w:r>
        <w:separator/>
      </w:r>
    </w:p>
  </w:footnote>
  <w:footnote w:type="continuationSeparator" w:id="0">
    <w:p w:rsidR="00D63F0F" w:rsidRDefault="00D63F0F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61" w:rsidRDefault="00641861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stylePaneFormatFilter w:val="5024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705"/>
    <w:rsid w:val="00641861"/>
    <w:rsid w:val="00AC3C54"/>
    <w:rsid w:val="00D63F0F"/>
    <w:rsid w:val="00DB5065"/>
  </w:rsids>
  <m:mathPr>
    <m:mathFont m:val="Symbol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ZeilMit10pt01pt">
    <w:name w:val="TabZeilMit.10pt.0.1pt"/>
    <w:basedOn w:val="Standard"/>
    <w:pPr>
      <w:spacing w:before="2" w:after="2" w:line="240" w:lineRule="exact"/>
      <w:jc w:val="center"/>
    </w:pPr>
    <w:rPr>
      <w:szCs w:val="20"/>
    </w:rPr>
  </w:style>
  <w:style w:type="paragraph" w:customStyle="1" w:styleId="Abst01pt">
    <w:name w:val="Abst_01pt"/>
    <w:basedOn w:val="Standard"/>
    <w:pPr>
      <w:spacing w:line="20" w:lineRule="exact"/>
      <w:jc w:val="both"/>
    </w:pPr>
    <w:rPr>
      <w:szCs w:val="20"/>
    </w:rPr>
  </w:style>
  <w:style w:type="paragraph" w:customStyle="1" w:styleId="Abst05pt">
    <w:name w:val="Abst_05pt"/>
    <w:basedOn w:val="Standard"/>
    <w:pPr>
      <w:spacing w:line="100" w:lineRule="exact"/>
      <w:jc w:val="both"/>
    </w:pPr>
    <w:rPr>
      <w:szCs w:val="20"/>
    </w:rPr>
  </w:style>
  <w:style w:type="paragraph" w:styleId="Kopfzeile">
    <w:name w:val="header"/>
    <w:basedOn w:val="Standard"/>
    <w:semiHidden/>
    <w:pPr>
      <w:tabs>
        <w:tab w:val="right" w:pos="9072"/>
      </w:tabs>
      <w:spacing w:line="360" w:lineRule="atLeast"/>
      <w:jc w:val="both"/>
    </w:pPr>
    <w:rPr>
      <w:szCs w:val="20"/>
      <w:u w:val="single"/>
    </w:rPr>
  </w:style>
  <w:style w:type="paragraph" w:customStyle="1" w:styleId="TabZeilMit12pt5pt">
    <w:name w:val="TabZeilMit.12pt.5pt"/>
    <w:basedOn w:val="Standard"/>
    <w:pPr>
      <w:spacing w:before="100" w:after="100" w:line="300" w:lineRule="exact"/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Macintosh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ALP Dillingen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UR007-PC12</dc:creator>
  <cp:keywords/>
  <cp:lastModifiedBy>Maike Hubert</cp:lastModifiedBy>
  <cp:revision>2</cp:revision>
  <dcterms:created xsi:type="dcterms:W3CDTF">2013-04-11T05:13:00Z</dcterms:created>
  <dcterms:modified xsi:type="dcterms:W3CDTF">2013-04-11T05:13:00Z</dcterms:modified>
</cp:coreProperties>
</file>