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F3857" w:rsidRPr="00E85310" w:rsidRDefault="003F3857" w:rsidP="00E853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</w:rPr>
      </w:pPr>
      <w:r w:rsidRPr="00E85310">
        <w:rPr>
          <w:rFonts w:ascii="Arial" w:hAnsi="Arial" w:cs="Arial"/>
          <w:b/>
          <w:sz w:val="28"/>
        </w:rPr>
        <w:t>Das Teilchenmodell erklärt die Aggregatzustände</w:t>
      </w:r>
    </w:p>
    <w:p w:rsidR="003F3857" w:rsidRDefault="003F3857" w:rsidP="003F3857">
      <w:pPr>
        <w:jc w:val="center"/>
      </w:pPr>
    </w:p>
    <w:tbl>
      <w:tblPr>
        <w:tblW w:w="14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90"/>
      </w:tblGrid>
      <w:tr w:rsidR="001B0686" w:rsidRPr="003F3857" w:rsidTr="003F3857">
        <w:tblPrEx>
          <w:tblCellMar>
            <w:top w:w="0" w:type="dxa"/>
            <w:bottom w:w="0" w:type="dxa"/>
          </w:tblCellMar>
        </w:tblPrEx>
        <w:trPr>
          <w:cantSplit/>
          <w:trHeight w:val="8554"/>
        </w:trPr>
        <w:tc>
          <w:tcPr>
            <w:tcW w:w="14290" w:type="dxa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</w:tcMar>
          </w:tcPr>
          <w:p w:rsidR="001B0686" w:rsidRPr="003F3857" w:rsidRDefault="003F0292">
            <w:pPr>
              <w:spacing w:line="360" w:lineRule="auto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  <w:noProof/>
                <w:sz w:val="20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43" type="#_x0000_t202" style="position:absolute;margin-left:243pt;margin-top:151.85pt;width:233.95pt;height:274.1pt;z-index:251660288;mso-position-horizontal:absolute;mso-position-vertical:absolute" stroked="f">
                  <v:textbox style="mso-next-textbox:#_x0000_s1043">
                    <w:txbxContent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 xml:space="preserve">Die Teilchen sind ________________ angeordnet. 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>Der Abstand zwischen den Teilchen ist ______________ als im festen Zustand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>Die Kräfte zwischen den Teilchen sind ___________ als im festen Zustand.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3F0292" w:rsidRDefault="003F0292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>Die Teilchen lassen sich ____________ bewegen.</w:t>
                        </w:r>
                      </w:p>
                    </w:txbxContent>
                  </v:textbox>
                </v:shape>
              </w:pict>
            </w:r>
            <w:r w:rsidR="003F3857" w:rsidRPr="003F3857">
              <w:rPr>
                <w:rFonts w:ascii="Arial" w:hAnsi="Arial" w:cs="Arial"/>
                <w:noProof/>
                <w:sz w:val="20"/>
              </w:rPr>
              <w:pict>
                <v:shape id="_x0000_s1041" type="#_x0000_t202" style="position:absolute;margin-left:4in;margin-top:134.55pt;width:94.05pt;height:27pt;z-index:251658240;mso-position-horizontal:absolute;mso-position-vertical:absolute" filled="f" stroked="f">
                  <v:textbox style="mso-next-textbox:#_x0000_s1041">
                    <w:txbxContent>
                      <w:p w:rsidR="001B0686" w:rsidRPr="003F3857" w:rsidRDefault="001B0686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3F3857">
                          <w:rPr>
                            <w:rFonts w:ascii="Arial" w:hAnsi="Arial"/>
                            <w:b/>
                            <w:bCs/>
                          </w:rPr>
                          <w:t>flüssig</w:t>
                        </w:r>
                      </w:p>
                    </w:txbxContent>
                  </v:textbox>
                </v:shape>
              </w:pict>
            </w:r>
            <w:r w:rsidR="003F3857" w:rsidRPr="003F3857">
              <w:rPr>
                <w:rFonts w:ascii="Arial" w:hAnsi="Arial" w:cs="Arial"/>
                <w:noProof/>
                <w:sz w:val="20"/>
              </w:rPr>
              <w:pict>
                <v:shape id="_x0000_s1042" type="#_x0000_t202" style="position:absolute;margin-left:560.55pt;margin-top:133.25pt;width:87.45pt;height:28.3pt;z-index:251659264;mso-position-horizontal:absolute;mso-position-vertical:absolute" filled="f" stroked="f">
                  <v:textbox>
                    <w:txbxContent>
                      <w:p w:rsidR="001B0686" w:rsidRPr="003F3857" w:rsidRDefault="001B0686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3F3857">
                          <w:rPr>
                            <w:rFonts w:ascii="Arial" w:hAnsi="Arial"/>
                            <w:b/>
                            <w:bCs/>
                          </w:rPr>
                          <w:t>gasförmig</w:t>
                        </w:r>
                      </w:p>
                    </w:txbxContent>
                  </v:textbox>
                </v:shape>
              </w:pict>
            </w:r>
            <w:r w:rsidR="001B0686" w:rsidRPr="003F3857">
              <w:rPr>
                <w:rFonts w:ascii="Arial" w:hAnsi="Arial" w:cs="Arial"/>
              </w:rPr>
              <w:t xml:space="preserve">Wir beschreiben die </w:t>
            </w:r>
            <w:r w:rsidR="001B0686" w:rsidRPr="003F3857">
              <w:rPr>
                <w:rFonts w:ascii="Arial" w:hAnsi="Arial" w:cs="Arial"/>
                <w:b/>
                <w:bCs/>
              </w:rPr>
              <w:t>Aggregatzustände</w:t>
            </w:r>
            <w:r w:rsidR="001B0686" w:rsidRPr="003F3857">
              <w:rPr>
                <w:rFonts w:ascii="Arial" w:hAnsi="Arial" w:cs="Arial"/>
              </w:rPr>
              <w:t xml:space="preserve"> mit Hilfe des Teilchenmodells:</w:t>
            </w:r>
          </w:p>
          <w:p w:rsidR="001B0686" w:rsidRPr="003F3857" w:rsidRDefault="003F3857">
            <w:pPr>
              <w:spacing w:line="360" w:lineRule="auto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  <w:noProof/>
                <w:sz w:val="20"/>
              </w:rPr>
              <w:pict>
                <v:rect id="_x0000_s1038" style="position:absolute;margin-left:287.95pt;margin-top:5.85pt;width:90pt;height:108pt;z-index:251655168;mso-position-horizontal:absolute;mso-position-vertical:absolute"/>
              </w:pict>
            </w:r>
            <w:r w:rsidR="001B0686" w:rsidRPr="003F3857">
              <w:rPr>
                <w:rFonts w:ascii="Arial" w:hAnsi="Arial" w:cs="Arial"/>
                <w:noProof/>
                <w:sz w:val="20"/>
              </w:rPr>
              <w:pict>
                <v:rect id="_x0000_s1039" style="position:absolute;margin-left:558pt;margin-top:1.55pt;width:90pt;height:108pt;z-index:251656192"/>
              </w:pict>
            </w:r>
            <w:r w:rsidR="001B0686" w:rsidRPr="003F3857">
              <w:rPr>
                <w:rFonts w:ascii="Arial" w:hAnsi="Arial" w:cs="Arial"/>
                <w:noProof/>
                <w:sz w:val="20"/>
              </w:rPr>
              <w:pict>
                <v:rect id="_x0000_s1037" style="position:absolute;margin-left:1in;margin-top:.15pt;width:90pt;height:108pt;z-index:251654144"/>
              </w:pict>
            </w:r>
          </w:p>
          <w:p w:rsidR="001B0686" w:rsidRPr="003F3857" w:rsidRDefault="001B0686">
            <w:pPr>
              <w:spacing w:line="360" w:lineRule="auto"/>
              <w:rPr>
                <w:rFonts w:ascii="Arial" w:hAnsi="Arial" w:cs="Arial"/>
              </w:rPr>
            </w:pPr>
          </w:p>
          <w:p w:rsidR="001B0686" w:rsidRPr="003F3857" w:rsidRDefault="001B0686">
            <w:pPr>
              <w:spacing w:line="360" w:lineRule="auto"/>
              <w:rPr>
                <w:rFonts w:ascii="Arial" w:hAnsi="Arial" w:cs="Arial"/>
              </w:rPr>
            </w:pPr>
          </w:p>
          <w:p w:rsidR="001B0686" w:rsidRPr="003F3857" w:rsidRDefault="001B0686">
            <w:pPr>
              <w:spacing w:line="360" w:lineRule="auto"/>
              <w:rPr>
                <w:rFonts w:ascii="Arial" w:hAnsi="Arial" w:cs="Arial"/>
              </w:rPr>
            </w:pPr>
          </w:p>
          <w:p w:rsidR="001B0686" w:rsidRPr="003F3857" w:rsidRDefault="001B0686">
            <w:pPr>
              <w:spacing w:line="360" w:lineRule="auto"/>
              <w:rPr>
                <w:rFonts w:ascii="Arial" w:hAnsi="Arial" w:cs="Arial"/>
              </w:rPr>
            </w:pPr>
          </w:p>
          <w:p w:rsidR="001B0686" w:rsidRPr="003F3857" w:rsidRDefault="00C030D9">
            <w:pPr>
              <w:spacing w:line="360" w:lineRule="auto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  <w:noProof/>
                <w:sz w:val="20"/>
              </w:rPr>
              <w:pict>
                <v:shape id="_x0000_s1044" type="#_x0000_t202" style="position:absolute;margin-left:476.6pt;margin-top:24.1pt;width:234.1pt;height:292pt;z-index:-251655168" wrapcoords="0 0" filled="f" stroked="f">
                  <v:textbox style="mso-next-textbox:#_x0000_s1044">
                    <w:txbxContent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>Die Teilchen sind völlig ________________</w:t>
                        </w:r>
                        <w:r w:rsidR="00A068C2" w:rsidRPr="003F3857">
                          <w:rPr>
                            <w:rFonts w:ascii="Arial" w:hAnsi="Arial" w:cs="Arial"/>
                          </w:rPr>
                          <w:t>____________</w:t>
                        </w:r>
                        <w:r w:rsidRPr="003F3857">
                          <w:rPr>
                            <w:rFonts w:ascii="Arial" w:hAnsi="Arial" w:cs="Arial"/>
                          </w:rPr>
                          <w:t xml:space="preserve"> _____________</w:t>
                        </w:r>
                        <w:r w:rsidR="00A068C2" w:rsidRPr="003F3857">
                          <w:rPr>
                            <w:rFonts w:ascii="Arial" w:hAnsi="Arial" w:cs="Arial"/>
                          </w:rPr>
                          <w:t>_______________</w:t>
                        </w:r>
                        <w:r w:rsidRPr="003F3857">
                          <w:rPr>
                            <w:rFonts w:ascii="Arial" w:hAnsi="Arial" w:cs="Arial"/>
                          </w:rPr>
                          <w:t>.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>Der Abstand zwischen den Teilchen ist ________________________</w:t>
                        </w:r>
                        <w:r w:rsidR="00A068C2" w:rsidRPr="003F3857">
                          <w:rPr>
                            <w:rFonts w:ascii="Arial" w:hAnsi="Arial" w:cs="Arial"/>
                          </w:rPr>
                          <w:t>___</w:t>
                        </w:r>
                        <w:r w:rsidRPr="003F3857">
                          <w:rPr>
                            <w:rFonts w:ascii="Arial" w:hAnsi="Arial" w:cs="Arial"/>
                          </w:rPr>
                          <w:t>_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C030D9">
                        <w:pPr>
                          <w:rPr>
                            <w:rFonts w:ascii="Arial" w:hAnsi="Arial" w:cs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br/>
                        </w:r>
                        <w:r w:rsidR="001B0686" w:rsidRPr="003F3857">
                          <w:rPr>
                            <w:rFonts w:ascii="Arial" w:hAnsi="Arial" w:cs="Arial"/>
                          </w:rPr>
                          <w:t>Es sind sehr _______________ Kräfte zwischen den Teilchen wirksam.</w:t>
                        </w: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 w:cs="Arial"/>
                          </w:rPr>
                        </w:pPr>
                      </w:p>
                      <w:p w:rsidR="001B0686" w:rsidRPr="003F3857" w:rsidRDefault="001B0686">
                        <w:pPr>
                          <w:rPr>
                            <w:rFonts w:ascii="Arial" w:hAnsi="Arial"/>
                          </w:rPr>
                        </w:pPr>
                        <w:r w:rsidRPr="003F3857">
                          <w:rPr>
                            <w:rFonts w:ascii="Arial" w:hAnsi="Arial" w:cs="Arial"/>
                          </w:rPr>
                          <w:t xml:space="preserve">Die Teilchen bewegen sich ________ und nehmen den ganzen Raum, der zur Verfügung </w:t>
                        </w:r>
                        <w:proofErr w:type="gramStart"/>
                        <w:r w:rsidRPr="003F3857">
                          <w:rPr>
                            <w:rFonts w:ascii="Arial" w:hAnsi="Arial" w:cs="Arial"/>
                          </w:rPr>
                          <w:t>steht, ein.</w:t>
                        </w:r>
                        <w:proofErr w:type="gramEnd"/>
                      </w:p>
                    </w:txbxContent>
                  </v:textbox>
                  <w10:wrap type="tight"/>
                </v:shape>
              </w:pict>
            </w:r>
            <w:r w:rsidR="001B0686" w:rsidRPr="003F3857">
              <w:rPr>
                <w:rFonts w:ascii="Arial" w:hAnsi="Arial" w:cs="Arial"/>
                <w:noProof/>
                <w:sz w:val="20"/>
              </w:rPr>
              <w:pict>
                <v:shape id="_x0000_s1040" type="#_x0000_t202" style="position:absolute;margin-left:86.15pt;margin-top:10.2pt;width:63pt;height:27pt;z-index:251657216" stroked="f">
                  <v:textbox style="mso-next-textbox:#_x0000_s1040">
                    <w:txbxContent>
                      <w:p w:rsidR="001B0686" w:rsidRPr="003F3857" w:rsidRDefault="001B0686">
                        <w:pPr>
                          <w:jc w:val="center"/>
                          <w:rPr>
                            <w:rFonts w:ascii="Arial" w:hAnsi="Arial"/>
                            <w:b/>
                            <w:bCs/>
                          </w:rPr>
                        </w:pPr>
                        <w:r w:rsidRPr="003F3857">
                          <w:rPr>
                            <w:rFonts w:ascii="Arial" w:hAnsi="Arial"/>
                            <w:b/>
                            <w:bCs/>
                          </w:rPr>
                          <w:t>fest</w:t>
                        </w:r>
                      </w:p>
                    </w:txbxContent>
                  </v:textbox>
                </v:shape>
              </w:pict>
            </w:r>
          </w:p>
          <w:p w:rsidR="001B0686" w:rsidRPr="003F3857" w:rsidRDefault="001B0686">
            <w:pPr>
              <w:tabs>
                <w:tab w:val="left" w:pos="1620"/>
                <w:tab w:val="left" w:pos="1800"/>
              </w:tabs>
              <w:spacing w:line="360" w:lineRule="auto"/>
              <w:rPr>
                <w:rFonts w:ascii="Arial" w:hAnsi="Arial" w:cs="Arial"/>
              </w:rPr>
            </w:pPr>
          </w:p>
          <w:p w:rsidR="001B0686" w:rsidRPr="003F3857" w:rsidRDefault="001B0686" w:rsidP="00C030D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F3857">
              <w:rPr>
                <w:rFonts w:ascii="Arial" w:hAnsi="Arial" w:cs="Arial"/>
                <w:b/>
                <w:bCs/>
              </w:rPr>
              <w:t>Anordnung der Teilchen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Die Teilchen sind ________________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 xml:space="preserve">angeordnet. Die Teilchen bilden ein 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sogenanntes ____________________</w:t>
            </w:r>
          </w:p>
          <w:p w:rsidR="001B0686" w:rsidRPr="003F3857" w:rsidRDefault="001B0686">
            <w:pPr>
              <w:tabs>
                <w:tab w:val="num" w:pos="360"/>
              </w:tabs>
              <w:spacing w:line="360" w:lineRule="auto"/>
              <w:ind w:left="360" w:hanging="720"/>
              <w:rPr>
                <w:rFonts w:ascii="Arial" w:hAnsi="Arial" w:cs="Arial"/>
              </w:rPr>
            </w:pPr>
          </w:p>
          <w:p w:rsidR="001B0686" w:rsidRPr="003F3857" w:rsidRDefault="001B0686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rFonts w:ascii="Arial" w:hAnsi="Arial" w:cs="Arial"/>
                <w:b/>
                <w:bCs/>
              </w:rPr>
            </w:pPr>
            <w:r w:rsidRPr="003F3857">
              <w:rPr>
                <w:rFonts w:ascii="Arial" w:hAnsi="Arial" w:cs="Arial"/>
                <w:b/>
                <w:bCs/>
              </w:rPr>
              <w:t>Abstand zwischen den Teilchen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Der Abstand zwischen den Teilchen ist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sehr ________________</w:t>
            </w:r>
            <w:proofErr w:type="gramStart"/>
            <w:r w:rsidRPr="003F3857">
              <w:rPr>
                <w:rFonts w:ascii="Arial" w:hAnsi="Arial" w:cs="Arial"/>
              </w:rPr>
              <w:t>_ .</w:t>
            </w:r>
            <w:proofErr w:type="gramEnd"/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</w:p>
          <w:p w:rsidR="001B0686" w:rsidRPr="003F3857" w:rsidRDefault="001B0686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rFonts w:ascii="Arial" w:hAnsi="Arial" w:cs="Arial"/>
                <w:b/>
                <w:bCs/>
              </w:rPr>
            </w:pPr>
            <w:r w:rsidRPr="003F3857">
              <w:rPr>
                <w:rFonts w:ascii="Arial" w:hAnsi="Arial" w:cs="Arial"/>
                <w:b/>
                <w:bCs/>
              </w:rPr>
              <w:t>Kräfte zwischen den Teilchen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Zwischen den Teilchen sind ________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_________________ wirksam.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</w:p>
          <w:p w:rsidR="001B0686" w:rsidRPr="003F3857" w:rsidRDefault="001B0686">
            <w:pPr>
              <w:numPr>
                <w:ilvl w:val="0"/>
                <w:numId w:val="7"/>
              </w:numPr>
              <w:tabs>
                <w:tab w:val="clear" w:pos="720"/>
                <w:tab w:val="num" w:pos="360"/>
              </w:tabs>
              <w:spacing w:line="360" w:lineRule="auto"/>
              <w:ind w:hanging="720"/>
              <w:rPr>
                <w:rFonts w:ascii="Arial" w:hAnsi="Arial" w:cs="Arial"/>
                <w:b/>
                <w:bCs/>
              </w:rPr>
            </w:pPr>
            <w:r w:rsidRPr="003F3857">
              <w:rPr>
                <w:rFonts w:ascii="Arial" w:hAnsi="Arial" w:cs="Arial"/>
                <w:b/>
                <w:bCs/>
              </w:rPr>
              <w:t>Beweglichkeit der Teilchen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Die Teilchen lassen sich ___________</w:t>
            </w:r>
          </w:p>
          <w:p w:rsidR="001B0686" w:rsidRPr="003F3857" w:rsidRDefault="001B0686">
            <w:pPr>
              <w:ind w:firstLine="357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>______________ bewegen</w:t>
            </w:r>
          </w:p>
          <w:p w:rsidR="001B0686" w:rsidRPr="003F3857" w:rsidRDefault="001B0686">
            <w:pPr>
              <w:spacing w:line="360" w:lineRule="auto"/>
              <w:rPr>
                <w:rFonts w:ascii="Arial" w:hAnsi="Arial" w:cs="Arial"/>
              </w:rPr>
            </w:pPr>
            <w:r w:rsidRPr="003F3857">
              <w:rPr>
                <w:rFonts w:ascii="Arial" w:hAnsi="Arial" w:cs="Arial"/>
              </w:rPr>
              <w:tab/>
            </w:r>
          </w:p>
        </w:tc>
      </w:tr>
    </w:tbl>
    <w:p w:rsidR="001B0686" w:rsidRDefault="001B0686"/>
    <w:sectPr w:rsidR="001B0686" w:rsidSect="00C030D9">
      <w:pgSz w:w="16838" w:h="11906" w:orient="landscape" w:code="9"/>
      <w:pgMar w:top="907" w:right="1418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7005"/>
    <w:multiLevelType w:val="hybridMultilevel"/>
    <w:tmpl w:val="8AEE377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A86721"/>
    <w:multiLevelType w:val="hybridMultilevel"/>
    <w:tmpl w:val="0B0AC822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F01C1"/>
    <w:multiLevelType w:val="hybridMultilevel"/>
    <w:tmpl w:val="5150CF3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23A63D9"/>
    <w:multiLevelType w:val="hybridMultilevel"/>
    <w:tmpl w:val="4A1A27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B318C7"/>
    <w:multiLevelType w:val="hybridMultilevel"/>
    <w:tmpl w:val="3A10D716"/>
    <w:lvl w:ilvl="0" w:tplc="AD983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5495F08"/>
    <w:multiLevelType w:val="hybridMultilevel"/>
    <w:tmpl w:val="1ED2E6A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CB2083"/>
    <w:multiLevelType w:val="hybridMultilevel"/>
    <w:tmpl w:val="E1AACFD0"/>
    <w:lvl w:ilvl="0" w:tplc="0407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9"/>
  <w:proofState w:spelling="clean" w:grammar="clean"/>
  <w:stylePaneFormatFilter w:val="5024"/>
  <w:defaultTabStop w:val="708"/>
  <w:hyphenationZone w:val="425"/>
  <w:noPunctuationKerning/>
  <w:characterSpacingControl w:val="doNotCompress"/>
  <w:compat/>
  <w:rsids>
    <w:rsidRoot w:val="00C030D9"/>
    <w:rsid w:val="001B0686"/>
    <w:rsid w:val="003F0292"/>
    <w:rsid w:val="003F3857"/>
    <w:rsid w:val="00A068C2"/>
    <w:rsid w:val="00C030D9"/>
    <w:rsid w:val="00E85310"/>
  </w:rsids>
  <m:mathPr>
    <m:mathFont m:val="Genev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rial Black" w:hAnsi="Arial Black"/>
      <w:b/>
      <w:bCs/>
      <w:sz w:val="40"/>
    </w:rPr>
  </w:style>
  <w:style w:type="paragraph" w:styleId="berschrift2">
    <w:name w:val="heading 2"/>
    <w:basedOn w:val="Standard"/>
    <w:next w:val="Standard"/>
    <w:qFormat/>
    <w:pPr>
      <w:keepNext/>
      <w:spacing w:line="360" w:lineRule="auto"/>
      <w:outlineLvl w:val="1"/>
    </w:pPr>
    <w:rPr>
      <w:rFonts w:ascii="Arial" w:hAnsi="Arial" w:cs="Arial"/>
      <w:b/>
      <w:bCs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bsatz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MSS –</vt:lpstr>
    </vt:vector>
  </TitlesOfParts>
  <Company>-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MSS –</dc:title>
  <dc:subject/>
  <dc:creator>Petra Hesse</dc:creator>
  <cp:keywords/>
  <dc:description/>
  <cp:lastModifiedBy>Maike Hubert</cp:lastModifiedBy>
  <cp:revision>4</cp:revision>
  <cp:lastPrinted>2005-09-28T15:56:00Z</cp:lastPrinted>
  <dcterms:created xsi:type="dcterms:W3CDTF">2013-04-11T05:19:00Z</dcterms:created>
  <dcterms:modified xsi:type="dcterms:W3CDTF">2013-04-11T05:20:00Z</dcterms:modified>
</cp:coreProperties>
</file>