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28" w:rsidRPr="00BF1B28" w:rsidRDefault="00BF1B28" w:rsidP="00BF1B28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before="120" w:after="120"/>
        <w:rPr>
          <w:rFonts w:ascii="Arial" w:hAnsi="Arial" w:cs="Arial"/>
          <w:noProof/>
          <w:sz w:val="32"/>
        </w:rPr>
      </w:pPr>
      <w:r w:rsidRPr="00BF1B28">
        <w:rPr>
          <w:rFonts w:ascii="Arial" w:hAnsi="Arial" w:cs="Arial"/>
          <w:noProof/>
          <w:sz w:val="32"/>
        </w:rPr>
        <w:t>Kristallisation</w:t>
      </w:r>
    </w:p>
    <w:p w:rsidR="00BF1B28" w:rsidRPr="00BF1B28" w:rsidRDefault="00BF1B28" w:rsidP="00BF1B28">
      <w:pPr>
        <w:keepNext/>
        <w:widowControl w:val="0"/>
        <w:shd w:val="clear" w:color="auto" w:fill="FFFFFF"/>
        <w:rPr>
          <w:rFonts w:ascii="Arial" w:hAnsi="Arial" w:cs="Arial"/>
          <w:b/>
          <w:bCs/>
          <w:sz w:val="16"/>
        </w:rPr>
      </w:pPr>
    </w:p>
    <w:p w:rsidR="00BF1B28" w:rsidRPr="00BF1B28" w:rsidRDefault="00BF1B28" w:rsidP="00BF1B2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u w:val="single"/>
        </w:rPr>
      </w:pPr>
      <w:r w:rsidRPr="00BF1B28">
        <w:rPr>
          <w:rFonts w:ascii="Arial" w:hAnsi="Arial" w:cs="Arial"/>
          <w:b/>
          <w:bCs/>
          <w:u w:val="single"/>
        </w:rPr>
        <w:t>Info</w:t>
      </w:r>
      <w:r w:rsidRPr="00BF1B28">
        <w:rPr>
          <w:rFonts w:ascii="Arial" w:hAnsi="Arial" w:cs="Arial"/>
          <w:u w:val="single"/>
        </w:rPr>
        <w:t xml:space="preserve"> </w:t>
      </w:r>
    </w:p>
    <w:p w:rsidR="00BF1B28" w:rsidRPr="00BF1B28" w:rsidRDefault="00BF1B28" w:rsidP="00BF1B2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BF1B28">
        <w:rPr>
          <w:rFonts w:ascii="Arial" w:hAnsi="Arial" w:cs="Arial"/>
        </w:rPr>
        <w:t xml:space="preserve">Als </w:t>
      </w:r>
      <w:r w:rsidRPr="00BF1B28">
        <w:rPr>
          <w:rFonts w:ascii="Arial" w:hAnsi="Arial" w:cs="Arial"/>
          <w:b/>
        </w:rPr>
        <w:t>Kristallisation</w:t>
      </w:r>
      <w:r w:rsidRPr="00BF1B28">
        <w:rPr>
          <w:rFonts w:ascii="Arial" w:hAnsi="Arial" w:cs="Arial"/>
        </w:rPr>
        <w:t xml:space="preserve"> bezeichnet man den Vorgang der </w:t>
      </w:r>
      <w:r w:rsidRPr="00BF1B28">
        <w:rPr>
          <w:rFonts w:ascii="Arial" w:hAnsi="Arial" w:cs="Arial"/>
          <w:b/>
        </w:rPr>
        <w:t xml:space="preserve">Bildung von </w:t>
      </w:r>
      <w:hyperlink r:id="rId6" w:tooltip="Kristall" w:history="1">
        <w:r w:rsidRPr="00BF1B28">
          <w:rPr>
            <w:rFonts w:ascii="Arial" w:hAnsi="Arial" w:cs="Arial"/>
            <w:b/>
          </w:rPr>
          <w:t>Kristallen</w:t>
        </w:r>
      </w:hyperlink>
      <w:r w:rsidRPr="00BF1B28">
        <w:rPr>
          <w:rFonts w:ascii="Arial" w:hAnsi="Arial" w:cs="Arial"/>
        </w:rPr>
        <w:t xml:space="preserve">. </w:t>
      </w:r>
      <w:r w:rsidRPr="00BF1B28">
        <w:rPr>
          <w:rFonts w:ascii="Arial" w:hAnsi="Arial" w:cs="Arial"/>
          <w:b/>
        </w:rPr>
        <w:t>Kristalle sind regelmäßig geformte feste Reinstoffe</w:t>
      </w:r>
      <w:r w:rsidRPr="00BF1B28">
        <w:rPr>
          <w:rFonts w:ascii="Arial" w:hAnsi="Arial" w:cs="Arial"/>
        </w:rPr>
        <w:t xml:space="preserve">. Das kann aus einer </w:t>
      </w:r>
      <w:hyperlink r:id="rId7" w:tooltip="Lösung (Chemie)" w:history="1">
        <w:r w:rsidRPr="00BF1B28">
          <w:rPr>
            <w:rFonts w:ascii="Arial" w:hAnsi="Arial" w:cs="Arial"/>
          </w:rPr>
          <w:t>Lösung</w:t>
        </w:r>
      </w:hyperlink>
      <w:r w:rsidRPr="00BF1B28">
        <w:rPr>
          <w:rFonts w:ascii="Arial" w:hAnsi="Arial" w:cs="Arial"/>
        </w:rPr>
        <w:t xml:space="preserve">, einer </w:t>
      </w:r>
      <w:hyperlink r:id="rId8" w:tooltip="Schmelze" w:history="1">
        <w:r w:rsidRPr="00BF1B28">
          <w:rPr>
            <w:rFonts w:ascii="Arial" w:hAnsi="Arial" w:cs="Arial"/>
          </w:rPr>
          <w:t>Schmelze</w:t>
        </w:r>
      </w:hyperlink>
      <w:r w:rsidRPr="00BF1B28">
        <w:rPr>
          <w:rFonts w:ascii="Arial" w:hAnsi="Arial" w:cs="Arial"/>
        </w:rPr>
        <w:t xml:space="preserve"> oder auch aus einem anderen Kristall (</w:t>
      </w:r>
      <w:hyperlink r:id="rId9" w:tooltip="Umkristallisation" w:history="1">
        <w:r w:rsidRPr="00BF1B28">
          <w:rPr>
            <w:rFonts w:ascii="Arial" w:hAnsi="Arial" w:cs="Arial"/>
          </w:rPr>
          <w:t>Umkristallisation</w:t>
        </w:r>
      </w:hyperlink>
      <w:r w:rsidRPr="00BF1B28">
        <w:rPr>
          <w:rFonts w:ascii="Arial" w:hAnsi="Arial" w:cs="Arial"/>
        </w:rPr>
        <w:t xml:space="preserve">) erfolgen. Damit sich ein Kristall bilden kann, muss der auszukristallisierende Stoff zunächst in </w:t>
      </w:r>
      <w:hyperlink r:id="rId10" w:tooltip="Übersättigung" w:history="1">
        <w:r w:rsidRPr="00BF1B28">
          <w:rPr>
            <w:rFonts w:ascii="Arial" w:hAnsi="Arial" w:cs="Arial"/>
          </w:rPr>
          <w:t>Übersättigung</w:t>
        </w:r>
      </w:hyperlink>
      <w:r w:rsidRPr="00BF1B28">
        <w:rPr>
          <w:rFonts w:ascii="Arial" w:hAnsi="Arial" w:cs="Arial"/>
        </w:rPr>
        <w:t xml:space="preserve"> gebracht werden. Dies geschieht zum Beispiel durch Abkühlungsprozesse von </w:t>
      </w:r>
      <w:hyperlink r:id="rId11" w:tooltip="Lösung (Chemie)" w:history="1">
        <w:r w:rsidRPr="00BF1B28">
          <w:rPr>
            <w:rFonts w:ascii="Arial" w:hAnsi="Arial" w:cs="Arial"/>
          </w:rPr>
          <w:t>Lösungen</w:t>
        </w:r>
      </w:hyperlink>
      <w:r w:rsidRPr="00BF1B28">
        <w:rPr>
          <w:rFonts w:ascii="Arial" w:hAnsi="Arial" w:cs="Arial"/>
        </w:rPr>
        <w:t xml:space="preserve">, von </w:t>
      </w:r>
      <w:hyperlink r:id="rId12" w:tooltip="Schmelze" w:history="1">
        <w:r w:rsidRPr="00BF1B28">
          <w:rPr>
            <w:rFonts w:ascii="Arial" w:hAnsi="Arial" w:cs="Arial"/>
          </w:rPr>
          <w:t>Schmelzen</w:t>
        </w:r>
      </w:hyperlink>
      <w:r w:rsidRPr="00BF1B28">
        <w:rPr>
          <w:rFonts w:ascii="Arial" w:hAnsi="Arial" w:cs="Arial"/>
        </w:rPr>
        <w:t xml:space="preserve"> oder durch </w:t>
      </w:r>
      <w:hyperlink r:id="rId13" w:tooltip="Verdampfen" w:history="1">
        <w:r w:rsidRPr="00BF1B28">
          <w:rPr>
            <w:rFonts w:ascii="Arial" w:hAnsi="Arial" w:cs="Arial"/>
          </w:rPr>
          <w:t>Verdampfen</w:t>
        </w:r>
      </w:hyperlink>
      <w:r w:rsidRPr="00BF1B28">
        <w:rPr>
          <w:rFonts w:ascii="Arial" w:hAnsi="Arial" w:cs="Arial"/>
        </w:rPr>
        <w:t xml:space="preserve"> des </w:t>
      </w:r>
      <w:hyperlink r:id="rId14" w:tooltip="Lösungsmittel" w:history="1">
        <w:r w:rsidRPr="00BF1B28">
          <w:rPr>
            <w:rFonts w:ascii="Arial" w:hAnsi="Arial" w:cs="Arial"/>
          </w:rPr>
          <w:t>Lösungsmittels</w:t>
        </w:r>
      </w:hyperlink>
      <w:r w:rsidRPr="00BF1B28">
        <w:rPr>
          <w:rFonts w:ascii="Arial" w:hAnsi="Arial" w:cs="Arial"/>
        </w:rPr>
        <w:t xml:space="preserve">. Dabei ordnen sich die zuvor gelösten Teilchen in einer regelmäßigen Form an. Dieser Prozess kann beschleunigt werden, wenn </w:t>
      </w:r>
      <w:hyperlink r:id="rId15" w:tooltip="Impfkristall" w:history="1">
        <w:r w:rsidRPr="00BF1B28">
          <w:rPr>
            <w:rFonts w:ascii="Arial" w:hAnsi="Arial" w:cs="Arial"/>
          </w:rPr>
          <w:t>Impfkristalle</w:t>
        </w:r>
      </w:hyperlink>
      <w:r w:rsidRPr="00BF1B28">
        <w:rPr>
          <w:rFonts w:ascii="Arial" w:hAnsi="Arial" w:cs="Arial"/>
        </w:rPr>
        <w:t xml:space="preserve"> hinzugefügt werden, die dann in der übersättigten Lösung weiterwachsen. </w:t>
      </w:r>
    </w:p>
    <w:p w:rsidR="00BF1B28" w:rsidRPr="00BF1B28" w:rsidRDefault="00BF1B28" w:rsidP="00BF1B2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BF1B28">
        <w:rPr>
          <w:rFonts w:ascii="Arial" w:hAnsi="Arial" w:cs="Arial"/>
        </w:rPr>
        <w:t xml:space="preserve">Ein Beispiel für die Gewinnung eines wichtigen Produktes durch Kristallisation ist die </w:t>
      </w:r>
      <w:hyperlink r:id="rId16" w:tooltip="Zuckerfabrikation" w:history="1">
        <w:r w:rsidRPr="00BF1B28">
          <w:rPr>
            <w:rFonts w:ascii="Arial" w:hAnsi="Arial" w:cs="Arial"/>
          </w:rPr>
          <w:t>Zuckerfabrikation</w:t>
        </w:r>
      </w:hyperlink>
      <w:r w:rsidRPr="00BF1B28">
        <w:rPr>
          <w:rFonts w:ascii="Arial" w:hAnsi="Arial" w:cs="Arial"/>
        </w:rPr>
        <w:t xml:space="preserve">. </w:t>
      </w:r>
    </w:p>
    <w:p w:rsidR="00BF1B28" w:rsidRDefault="00BF1B28" w:rsidP="00BF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F1B28">
        <w:rPr>
          <w:rFonts w:ascii="Arial" w:hAnsi="Arial" w:cs="Arial"/>
        </w:rPr>
        <w:t>Die Kristallisation von Salzen ist auch die Ursache für Nierensteine, eine häufige Erkrankung des Erwachsenenalters. Die Steine entstehen durch das Auskristallisieren von Substanzen, die normalerweise im Harn gelöst sind.</w:t>
      </w:r>
    </w:p>
    <w:p w:rsidR="00BF1B28" w:rsidRDefault="00BF1B28" w:rsidP="00BF1B28">
      <w:pPr>
        <w:rPr>
          <w:rFonts w:ascii="Arial" w:hAnsi="Arial" w:cs="Arial"/>
        </w:rPr>
      </w:pPr>
    </w:p>
    <w:p w:rsidR="00BF1B28" w:rsidRPr="00BF1B28" w:rsidRDefault="00BF1B28" w:rsidP="00BF1B28">
      <w:pPr>
        <w:rPr>
          <w:rFonts w:ascii="Arial" w:hAnsi="Arial" w:cs="Arial"/>
          <w:u w:val="single"/>
        </w:rPr>
      </w:pPr>
      <w:r w:rsidRPr="00BF1B28">
        <w:rPr>
          <w:rFonts w:ascii="Arial" w:hAnsi="Arial" w:cs="Arial"/>
          <w:b/>
          <w:bCs/>
          <w:u w:val="single"/>
        </w:rPr>
        <w:t>Aufgabe</w:t>
      </w:r>
    </w:p>
    <w:p w:rsidR="00BF1B28" w:rsidRPr="00BF1B28" w:rsidRDefault="00BF1B28" w:rsidP="00BF1B2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Führt</w:t>
      </w:r>
      <w:r w:rsidRPr="00BF1B28">
        <w:rPr>
          <w:rFonts w:ascii="Arial" w:hAnsi="Arial" w:cs="Arial"/>
        </w:rPr>
        <w:t xml:space="preserve"> die nachfolgend beschriebenen Versuche durch.</w:t>
      </w:r>
    </w:p>
    <w:p w:rsidR="00BF1B28" w:rsidRPr="00BF1B28" w:rsidRDefault="00BF1B28" w:rsidP="00BF1B28">
      <w:pPr>
        <w:numPr>
          <w:ilvl w:val="0"/>
          <w:numId w:val="8"/>
        </w:numPr>
      </w:pPr>
      <w:r>
        <w:rPr>
          <w:rFonts w:ascii="Arial" w:hAnsi="Arial" w:cs="Arial"/>
        </w:rPr>
        <w:t xml:space="preserve">Schreibt ein Protokoll, </w:t>
      </w:r>
      <w:r w:rsidRPr="00BF1B28">
        <w:rPr>
          <w:rFonts w:ascii="Arial" w:hAnsi="Arial" w:cs="Arial"/>
        </w:rPr>
        <w:t>in dem</w:t>
      </w:r>
      <w:r>
        <w:rPr>
          <w:rFonts w:ascii="Arial" w:hAnsi="Arial" w:cs="Arial"/>
        </w:rPr>
        <w:t xml:space="preserve"> ihr eure Beobachtungen notiert</w:t>
      </w:r>
    </w:p>
    <w:p w:rsidR="00BF1B28" w:rsidRDefault="00BF1B28" w:rsidP="00BF1B28">
      <w:pPr>
        <w:rPr>
          <w:rFonts w:ascii="Arial" w:hAnsi="Arial" w:cs="Arial"/>
        </w:rPr>
      </w:pPr>
    </w:p>
    <w:p w:rsidR="00BF1B28" w:rsidRDefault="00BF1B28" w:rsidP="00BF1B28">
      <w:pPr>
        <w:rPr>
          <w:rFonts w:ascii="Arial" w:hAnsi="Arial" w:cs="Arial"/>
          <w:b/>
          <w:bCs/>
        </w:rPr>
      </w:pPr>
    </w:p>
    <w:p w:rsidR="00BF1B28" w:rsidRDefault="00BF1B28" w:rsidP="00BF1B28">
      <w:pPr>
        <w:rPr>
          <w:rFonts w:ascii="Arial" w:hAnsi="Arial" w:cs="Arial"/>
          <w:b/>
          <w:bCs/>
        </w:rPr>
      </w:pPr>
      <w:r w:rsidRPr="00BF1B28">
        <w:rPr>
          <w:rFonts w:ascii="Arial" w:hAnsi="Arial" w:cs="Arial"/>
          <w:b/>
          <w:bCs/>
        </w:rPr>
        <w:t>Versuch</w:t>
      </w:r>
      <w:r w:rsidR="00DB64E4">
        <w:rPr>
          <w:rFonts w:ascii="Arial" w:hAnsi="Arial" w:cs="Arial"/>
          <w:b/>
          <w:bCs/>
        </w:rPr>
        <w:t xml:space="preserve"> 1</w:t>
      </w:r>
      <w:r w:rsidRPr="00BF1B28">
        <w:rPr>
          <w:rFonts w:ascii="Arial" w:hAnsi="Arial" w:cs="Arial"/>
          <w:b/>
          <w:bCs/>
        </w:rPr>
        <w:t>: Kristallbildung</w:t>
      </w:r>
    </w:p>
    <w:p w:rsidR="00BF1B28" w:rsidRDefault="00BF1B28" w:rsidP="00BF1B28">
      <w:pPr>
        <w:rPr>
          <w:rFonts w:ascii="Arial" w:hAnsi="Arial" w:cs="Arial"/>
          <w:b/>
          <w:bCs/>
        </w:rPr>
      </w:pPr>
    </w:p>
    <w:p w:rsidR="00BF1B28" w:rsidRDefault="00BF1B28" w:rsidP="00BF1B28">
      <w:pPr>
        <w:ind w:left="284"/>
        <w:rPr>
          <w:rFonts w:ascii="Arial" w:hAnsi="Arial" w:cs="Arial"/>
        </w:rPr>
      </w:pPr>
      <w:r w:rsidRPr="00BF1B28">
        <w:rPr>
          <w:rFonts w:ascii="Arial" w:hAnsi="Arial" w:cs="Arial"/>
          <w:b/>
          <w:bCs/>
        </w:rPr>
        <w:t>Geräte und Chemikalien</w:t>
      </w:r>
      <w:r>
        <w:rPr>
          <w:rFonts w:ascii="Arial" w:hAnsi="Arial" w:cs="Arial"/>
          <w:b/>
          <w:bCs/>
        </w:rPr>
        <w:t>:</w:t>
      </w:r>
      <w:r w:rsidRPr="00BF1B28">
        <w:rPr>
          <w:rFonts w:ascii="Arial" w:hAnsi="Arial" w:cs="Arial"/>
        </w:rPr>
        <w:t xml:space="preserve"> Reagenzglas, Gasbrenner, Petrischale (d = 10cm), Kaliumnitrat, </w:t>
      </w:r>
      <w:proofErr w:type="spellStart"/>
      <w:r w:rsidRPr="00BF1B28">
        <w:rPr>
          <w:rFonts w:ascii="Arial" w:hAnsi="Arial" w:cs="Arial"/>
        </w:rPr>
        <w:t>dest</w:t>
      </w:r>
      <w:proofErr w:type="spellEnd"/>
      <w:r w:rsidRPr="00BF1B28">
        <w:rPr>
          <w:rFonts w:ascii="Arial" w:hAnsi="Arial" w:cs="Arial"/>
        </w:rPr>
        <w:t>. Wasser.</w:t>
      </w:r>
    </w:p>
    <w:p w:rsidR="00BF1B28" w:rsidRDefault="00BF1B28" w:rsidP="00BF1B28">
      <w:pPr>
        <w:ind w:left="284"/>
        <w:rPr>
          <w:rFonts w:ascii="Arial" w:hAnsi="Arial" w:cs="Arial"/>
          <w:b/>
          <w:bCs/>
        </w:rPr>
      </w:pPr>
    </w:p>
    <w:p w:rsidR="00BF1B28" w:rsidRDefault="00BF1B28" w:rsidP="00BF1B28">
      <w:pPr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Durchführung:</w:t>
      </w:r>
    </w:p>
    <w:p w:rsidR="00BF1B28" w:rsidRPr="00DB64E4" w:rsidRDefault="00BF1B28" w:rsidP="00DB64E4">
      <w:pPr>
        <w:pStyle w:val="Listenabsatz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DB64E4">
        <w:rPr>
          <w:rFonts w:ascii="Arial" w:hAnsi="Arial" w:cs="Arial"/>
        </w:rPr>
        <w:t xml:space="preserve">Gebt ca. 4,5 g Kaliumnitrat u. 7 ml Wasser in ein Reagenzglas und erwärmt die Lösung über dem Gasbrenner, bis sich alles Salz aufgelöst hat. </w:t>
      </w:r>
    </w:p>
    <w:p w:rsidR="00DB64E4" w:rsidRDefault="00BF1B28" w:rsidP="00DB64E4">
      <w:pPr>
        <w:pStyle w:val="Listenabsatz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DB64E4">
        <w:rPr>
          <w:rFonts w:ascii="Arial" w:hAnsi="Arial" w:cs="Arial"/>
        </w:rPr>
        <w:t>Gießt die heiße Lösung in eine Petrischale und lasst diese ruhig stehen.</w:t>
      </w:r>
    </w:p>
    <w:p w:rsidR="00BF1B28" w:rsidRPr="00DB64E4" w:rsidRDefault="00BF1B28" w:rsidP="00DB64E4">
      <w:pPr>
        <w:jc w:val="both"/>
        <w:rPr>
          <w:rFonts w:ascii="Arial" w:hAnsi="Arial" w:cs="Arial"/>
        </w:rPr>
      </w:pPr>
    </w:p>
    <w:p w:rsidR="00DB64E4" w:rsidRDefault="00DB64E4" w:rsidP="00BF1B28">
      <w:pPr>
        <w:rPr>
          <w:rFonts w:ascii="Arial" w:hAnsi="Arial" w:cs="Arial"/>
          <w:b/>
        </w:rPr>
      </w:pPr>
      <w:r w:rsidRPr="00BF1B28">
        <w:rPr>
          <w:rFonts w:ascii="Arial" w:hAnsi="Arial" w:cs="Arial"/>
          <w:b/>
          <w:bCs/>
        </w:rPr>
        <w:t>Versuch</w:t>
      </w:r>
      <w:r>
        <w:rPr>
          <w:rFonts w:ascii="Arial" w:hAnsi="Arial" w:cs="Arial"/>
          <w:b/>
          <w:bCs/>
        </w:rPr>
        <w:t xml:space="preserve"> 2</w:t>
      </w:r>
      <w:r w:rsidRPr="00BF1B28">
        <w:rPr>
          <w:rFonts w:ascii="Arial" w:hAnsi="Arial" w:cs="Arial"/>
          <w:b/>
          <w:bCs/>
        </w:rPr>
        <w:t xml:space="preserve">: </w:t>
      </w:r>
      <w:r w:rsidRPr="00BF1B28">
        <w:rPr>
          <w:rFonts w:ascii="Arial" w:hAnsi="Arial" w:cs="Arial"/>
          <w:b/>
        </w:rPr>
        <w:t>Kristalle aus der Schmelze</w:t>
      </w:r>
    </w:p>
    <w:p w:rsidR="00DB64E4" w:rsidRDefault="00DB64E4" w:rsidP="00BF1B28">
      <w:pPr>
        <w:rPr>
          <w:rFonts w:ascii="Arial" w:hAnsi="Arial" w:cs="Arial"/>
          <w:b/>
          <w:bCs/>
        </w:rPr>
      </w:pPr>
    </w:p>
    <w:p w:rsidR="00DB64E4" w:rsidRDefault="00DB64E4" w:rsidP="00DB64E4">
      <w:pPr>
        <w:ind w:left="284"/>
        <w:rPr>
          <w:rFonts w:ascii="Arial" w:hAnsi="Arial" w:cs="Arial"/>
          <w:b/>
        </w:rPr>
      </w:pPr>
      <w:r w:rsidRPr="00BF1B28">
        <w:rPr>
          <w:rFonts w:ascii="Arial" w:hAnsi="Arial" w:cs="Arial"/>
          <w:b/>
          <w:bCs/>
        </w:rPr>
        <w:t>Geräte und Chemikalien</w:t>
      </w:r>
      <w:r>
        <w:rPr>
          <w:rFonts w:ascii="Arial" w:hAnsi="Arial" w:cs="Arial"/>
        </w:rPr>
        <w:t xml:space="preserve">: </w:t>
      </w:r>
      <w:r w:rsidRPr="00BF1B28">
        <w:rPr>
          <w:rFonts w:ascii="Arial" w:hAnsi="Arial" w:cs="Arial"/>
        </w:rPr>
        <w:t>Großes Reagenzglas, 2 Bechergläser (250 ml), heißes Wasser (etwa 60 °C); Fixiersalz (</w:t>
      </w:r>
      <w:proofErr w:type="spellStart"/>
      <w:r w:rsidRPr="00BF1B28">
        <w:rPr>
          <w:rFonts w:ascii="Arial" w:hAnsi="Arial" w:cs="Arial"/>
        </w:rPr>
        <w:t>Natriumthiosulfat-Pentahydrat</w:t>
      </w:r>
      <w:proofErr w:type="spellEnd"/>
      <w:r w:rsidRPr="00BF1B28">
        <w:rPr>
          <w:rFonts w:ascii="Arial" w:hAnsi="Arial" w:cs="Arial"/>
        </w:rPr>
        <w:t>).</w:t>
      </w:r>
    </w:p>
    <w:p w:rsidR="00DB64E4" w:rsidRDefault="00DB64E4" w:rsidP="00DB64E4">
      <w:pPr>
        <w:ind w:left="34"/>
        <w:jc w:val="both"/>
        <w:rPr>
          <w:rFonts w:ascii="Arial" w:hAnsi="Arial" w:cs="Arial"/>
          <w:b/>
          <w:bCs/>
        </w:rPr>
      </w:pPr>
    </w:p>
    <w:p w:rsidR="00DB64E4" w:rsidRDefault="00DB64E4" w:rsidP="00DB64E4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Durchführung</w:t>
      </w:r>
    </w:p>
    <w:p w:rsidR="00DB64E4" w:rsidRPr="00DB64E4" w:rsidRDefault="00DB64E4" w:rsidP="00DB64E4">
      <w:pPr>
        <w:pStyle w:val="Listenabsatz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DB64E4">
        <w:rPr>
          <w:rFonts w:ascii="Arial" w:hAnsi="Arial" w:cs="Arial"/>
        </w:rPr>
        <w:t>Füllt das Reagenzglas ca. 2 cm hoch mit Fixiersalz. Stellt es in ein Becherglas mit heißem Wasser, bis das Salz geschmolzen ist.</w:t>
      </w:r>
    </w:p>
    <w:p w:rsidR="00DB64E4" w:rsidRPr="00DB64E4" w:rsidRDefault="00DB64E4" w:rsidP="00DB64E4">
      <w:pPr>
        <w:pStyle w:val="Listenabsatz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DB64E4">
        <w:rPr>
          <w:rFonts w:ascii="Arial" w:hAnsi="Arial" w:cs="Arial"/>
        </w:rPr>
        <w:t>Stellt nun das Reagenzglas in ein Becherglas mit kaltem Wasser, bis das Reagenzglas sich handwarm anfühlt.</w:t>
      </w:r>
    </w:p>
    <w:p w:rsidR="00DB64E4" w:rsidRPr="00DB64E4" w:rsidRDefault="00DB64E4" w:rsidP="00DB64E4">
      <w:pPr>
        <w:pStyle w:val="Listenabsatz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DB64E4">
        <w:rPr>
          <w:rFonts w:ascii="Arial" w:hAnsi="Arial" w:cs="Arial"/>
        </w:rPr>
        <w:t>Werft einen Kristall Fixiersalz in die abgekühlte Schmelze und lasst diese ruhig stehen.</w:t>
      </w:r>
    </w:p>
    <w:p w:rsidR="00DB64E4" w:rsidRDefault="00DB64E4" w:rsidP="00BF1B28">
      <w:pPr>
        <w:rPr>
          <w:rFonts w:ascii="Arial" w:hAnsi="Arial" w:cs="Arial"/>
          <w:b/>
        </w:rPr>
      </w:pPr>
    </w:p>
    <w:p w:rsidR="00DB64E4" w:rsidRDefault="00DB64E4" w:rsidP="00BF1B28">
      <w:pPr>
        <w:rPr>
          <w:rFonts w:ascii="Arial" w:hAnsi="Arial" w:cs="Arial"/>
          <w:b/>
        </w:rPr>
      </w:pPr>
      <w:r w:rsidRPr="00BF1B28">
        <w:rPr>
          <w:rFonts w:ascii="Arial" w:hAnsi="Arial" w:cs="Arial"/>
          <w:b/>
        </w:rPr>
        <w:lastRenderedPageBreak/>
        <w:t>Versuch</w:t>
      </w:r>
      <w:r>
        <w:rPr>
          <w:rFonts w:ascii="Arial" w:hAnsi="Arial" w:cs="Arial"/>
          <w:b/>
        </w:rPr>
        <w:t xml:space="preserve"> 3</w:t>
      </w:r>
      <w:r w:rsidRPr="00BF1B28">
        <w:rPr>
          <w:rFonts w:ascii="Arial" w:hAnsi="Arial" w:cs="Arial"/>
          <w:b/>
        </w:rPr>
        <w:t>: Kristallwachstum blitzschnell</w:t>
      </w:r>
    </w:p>
    <w:p w:rsidR="00DB64E4" w:rsidRDefault="00DB64E4" w:rsidP="00BF1B28">
      <w:pPr>
        <w:rPr>
          <w:rFonts w:ascii="Arial" w:hAnsi="Arial" w:cs="Arial"/>
          <w:b/>
        </w:rPr>
      </w:pPr>
    </w:p>
    <w:p w:rsidR="00DB64E4" w:rsidRDefault="00DB64E4" w:rsidP="00BF1B28">
      <w:pPr>
        <w:rPr>
          <w:rFonts w:ascii="Arial" w:hAnsi="Arial" w:cs="Arial"/>
          <w:b/>
          <w:bCs/>
        </w:rPr>
      </w:pPr>
      <w:r w:rsidRPr="00BF1B28">
        <w:rPr>
          <w:rFonts w:ascii="Arial" w:hAnsi="Arial" w:cs="Arial"/>
          <w:b/>
          <w:bCs/>
        </w:rPr>
        <w:t>Geräte und Chemikalien</w:t>
      </w:r>
      <w:r>
        <w:rPr>
          <w:rFonts w:ascii="Arial" w:hAnsi="Arial" w:cs="Arial"/>
          <w:b/>
          <w:bCs/>
        </w:rPr>
        <w:t>:</w:t>
      </w:r>
      <w:r w:rsidRPr="00BF1B28">
        <w:rPr>
          <w:rFonts w:ascii="Arial" w:hAnsi="Arial" w:cs="Arial"/>
        </w:rPr>
        <w:t xml:space="preserve"> Großes Reagenzglas, 2 Bechergläser (250 ml), Gasbrenner; Natriumsulfat-</w:t>
      </w:r>
      <w:proofErr w:type="spellStart"/>
      <w:r w:rsidRPr="00BF1B28">
        <w:rPr>
          <w:rFonts w:ascii="Arial" w:hAnsi="Arial" w:cs="Arial"/>
        </w:rPr>
        <w:t>Decahydrat</w:t>
      </w:r>
      <w:proofErr w:type="spellEnd"/>
      <w:r w:rsidRPr="00BF1B28">
        <w:rPr>
          <w:rFonts w:ascii="Arial" w:hAnsi="Arial" w:cs="Arial"/>
        </w:rPr>
        <w:t>, destilliertes Wasser, Eis.</w:t>
      </w:r>
      <w:r w:rsidRPr="00DB64E4">
        <w:rPr>
          <w:rFonts w:ascii="Arial" w:hAnsi="Arial" w:cs="Arial"/>
          <w:b/>
          <w:bCs/>
        </w:rPr>
        <w:t xml:space="preserve"> </w:t>
      </w:r>
    </w:p>
    <w:p w:rsidR="00DB64E4" w:rsidRDefault="00DB64E4" w:rsidP="00BF1B28">
      <w:pPr>
        <w:rPr>
          <w:rFonts w:ascii="Arial" w:hAnsi="Arial" w:cs="Arial"/>
          <w:b/>
          <w:bCs/>
        </w:rPr>
      </w:pPr>
    </w:p>
    <w:p w:rsidR="00DB64E4" w:rsidRPr="00DB64E4" w:rsidRDefault="00DB64E4" w:rsidP="00DB64E4">
      <w:pPr>
        <w:ind w:left="34"/>
        <w:jc w:val="both"/>
        <w:rPr>
          <w:rFonts w:ascii="Arial" w:hAnsi="Arial" w:cs="Arial"/>
        </w:rPr>
      </w:pPr>
      <w:r w:rsidRPr="00DB64E4">
        <w:rPr>
          <w:rFonts w:ascii="Arial" w:hAnsi="Arial" w:cs="Arial"/>
          <w:b/>
          <w:bCs/>
        </w:rPr>
        <w:t>Durchführung:</w:t>
      </w:r>
      <w:r w:rsidRPr="00DB64E4">
        <w:rPr>
          <w:rFonts w:ascii="Arial" w:hAnsi="Arial" w:cs="Arial"/>
        </w:rPr>
        <w:t xml:space="preserve"> </w:t>
      </w:r>
    </w:p>
    <w:p w:rsidR="00DB64E4" w:rsidRPr="00DB64E4" w:rsidRDefault="00DB64E4" w:rsidP="00426ABB">
      <w:pPr>
        <w:pStyle w:val="Listenabsatz"/>
        <w:numPr>
          <w:ilvl w:val="0"/>
          <w:numId w:val="11"/>
        </w:numPr>
        <w:ind w:left="426"/>
        <w:rPr>
          <w:rFonts w:ascii="Arial" w:hAnsi="Arial" w:cs="Arial"/>
        </w:rPr>
      </w:pPr>
      <w:r w:rsidRPr="00DB64E4">
        <w:rPr>
          <w:rFonts w:ascii="Arial" w:hAnsi="Arial" w:cs="Arial"/>
        </w:rPr>
        <w:t>Füllt in das Reagenzglas 20 ml destilliertes Wasser. Löst darin unter Schütteln und Erwärmen 20 g Natriumsulfat.</w:t>
      </w:r>
    </w:p>
    <w:p w:rsidR="00DB64E4" w:rsidRPr="00DB64E4" w:rsidRDefault="00DB64E4" w:rsidP="00426ABB">
      <w:pPr>
        <w:pStyle w:val="Listenabsatz"/>
        <w:numPr>
          <w:ilvl w:val="0"/>
          <w:numId w:val="11"/>
        </w:numPr>
        <w:ind w:left="426"/>
        <w:rPr>
          <w:rFonts w:ascii="Arial" w:hAnsi="Arial" w:cs="Arial"/>
        </w:rPr>
      </w:pPr>
      <w:r w:rsidRPr="00DB64E4">
        <w:rPr>
          <w:rFonts w:ascii="Arial" w:hAnsi="Arial" w:cs="Arial"/>
        </w:rPr>
        <w:t>Bringt die Lösung über dem Gasbrenner zum Sieden. Stel</w:t>
      </w:r>
      <w:r w:rsidR="00426ABB">
        <w:rPr>
          <w:rFonts w:ascii="Arial" w:hAnsi="Arial" w:cs="Arial"/>
        </w:rPr>
        <w:t xml:space="preserve">lt sie anschließend für etwa 10 - </w:t>
      </w:r>
      <w:r w:rsidRPr="00DB64E4">
        <w:rPr>
          <w:rFonts w:ascii="Arial" w:hAnsi="Arial" w:cs="Arial"/>
        </w:rPr>
        <w:t>20 Minuten in Wasser mit Eiswürfeln. Vermeidet dabei Erschütterungen.</w:t>
      </w:r>
    </w:p>
    <w:p w:rsidR="00BF1B28" w:rsidRPr="00DB64E4" w:rsidRDefault="00DB64E4" w:rsidP="00426ABB">
      <w:pPr>
        <w:pStyle w:val="Listenabsatz"/>
        <w:numPr>
          <w:ilvl w:val="0"/>
          <w:numId w:val="11"/>
        </w:numPr>
        <w:ind w:left="426"/>
        <w:rPr>
          <w:rFonts w:ascii="Arial" w:hAnsi="Arial"/>
        </w:rPr>
      </w:pPr>
      <w:r w:rsidRPr="00DB64E4">
        <w:rPr>
          <w:rFonts w:ascii="Arial" w:hAnsi="Arial" w:cs="Arial"/>
        </w:rPr>
        <w:t>Werft einen Natriumsulfat-Kristall in die übersättigte Lösung</w:t>
      </w:r>
    </w:p>
    <w:p w:rsidR="00627225" w:rsidRPr="00DB64E4" w:rsidRDefault="00627225">
      <w:pPr>
        <w:rPr>
          <w:rFonts w:ascii="Arial" w:hAnsi="Arial"/>
        </w:rPr>
      </w:pPr>
      <w:bookmarkStart w:id="0" w:name="_GoBack"/>
      <w:bookmarkEnd w:id="0"/>
    </w:p>
    <w:sectPr w:rsidR="00627225" w:rsidRPr="00DB64E4" w:rsidSect="00505A66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902"/>
    <w:multiLevelType w:val="hybridMultilevel"/>
    <w:tmpl w:val="BAD045F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6656ED"/>
    <w:multiLevelType w:val="hybridMultilevel"/>
    <w:tmpl w:val="FEB03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81E9B"/>
    <w:multiLevelType w:val="multilevel"/>
    <w:tmpl w:val="4F608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208CD"/>
    <w:multiLevelType w:val="hybridMultilevel"/>
    <w:tmpl w:val="3F06254E"/>
    <w:lvl w:ilvl="0" w:tplc="60A2804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4">
    <w:nsid w:val="15B023D4"/>
    <w:multiLevelType w:val="multilevel"/>
    <w:tmpl w:val="8C6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94F1C"/>
    <w:multiLevelType w:val="hybridMultilevel"/>
    <w:tmpl w:val="0F2693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3254C5"/>
    <w:multiLevelType w:val="hybridMultilevel"/>
    <w:tmpl w:val="B680E67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F83610"/>
    <w:multiLevelType w:val="multilevel"/>
    <w:tmpl w:val="4F608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56224A"/>
    <w:multiLevelType w:val="hybridMultilevel"/>
    <w:tmpl w:val="51D857E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04D65E0"/>
    <w:multiLevelType w:val="hybridMultilevel"/>
    <w:tmpl w:val="2C507CE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415CD5"/>
    <w:multiLevelType w:val="hybridMultilevel"/>
    <w:tmpl w:val="38161E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84CF4"/>
    <w:rsid w:val="0003246A"/>
    <w:rsid w:val="00084CF4"/>
    <w:rsid w:val="000E0FC8"/>
    <w:rsid w:val="00107374"/>
    <w:rsid w:val="00130463"/>
    <w:rsid w:val="001A0D18"/>
    <w:rsid w:val="00211EA2"/>
    <w:rsid w:val="002A2C3B"/>
    <w:rsid w:val="00343500"/>
    <w:rsid w:val="00391A23"/>
    <w:rsid w:val="00426ABB"/>
    <w:rsid w:val="00497E36"/>
    <w:rsid w:val="004E17EA"/>
    <w:rsid w:val="00505A66"/>
    <w:rsid w:val="0059788D"/>
    <w:rsid w:val="00614D14"/>
    <w:rsid w:val="00627225"/>
    <w:rsid w:val="00630682"/>
    <w:rsid w:val="006416A0"/>
    <w:rsid w:val="006549AE"/>
    <w:rsid w:val="006C19D8"/>
    <w:rsid w:val="007E086C"/>
    <w:rsid w:val="007F10AE"/>
    <w:rsid w:val="00817F91"/>
    <w:rsid w:val="008706A3"/>
    <w:rsid w:val="00954F1B"/>
    <w:rsid w:val="0096039D"/>
    <w:rsid w:val="00974A74"/>
    <w:rsid w:val="009A01D5"/>
    <w:rsid w:val="009B2185"/>
    <w:rsid w:val="009C6E89"/>
    <w:rsid w:val="009F3400"/>
    <w:rsid w:val="00AE23B5"/>
    <w:rsid w:val="00B554C5"/>
    <w:rsid w:val="00BE083F"/>
    <w:rsid w:val="00BF1B28"/>
    <w:rsid w:val="00C011E5"/>
    <w:rsid w:val="00D319DA"/>
    <w:rsid w:val="00DB64E4"/>
    <w:rsid w:val="00DB6E04"/>
    <w:rsid w:val="00DE3AFD"/>
    <w:rsid w:val="00E457C0"/>
    <w:rsid w:val="00E671B4"/>
    <w:rsid w:val="00EC75A4"/>
    <w:rsid w:val="00F106D1"/>
    <w:rsid w:val="00FF3530"/>
    <w:rsid w:val="00FF61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57C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457C0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rsid w:val="00E457C0"/>
    <w:pPr>
      <w:ind w:left="34"/>
      <w:jc w:val="both"/>
    </w:pPr>
    <w:rPr>
      <w:rFonts w:ascii="Arial" w:hAnsi="Arial" w:cs="Arial"/>
    </w:rPr>
  </w:style>
  <w:style w:type="paragraph" w:styleId="Textkrper-Einzug3">
    <w:name w:val="Body Text Indent 3"/>
    <w:basedOn w:val="Standard"/>
    <w:rsid w:val="00E457C0"/>
    <w:pPr>
      <w:ind w:left="34"/>
    </w:pPr>
    <w:rPr>
      <w:rFonts w:ascii="Arial" w:hAnsi="Arial" w:cs="Arial"/>
    </w:rPr>
  </w:style>
  <w:style w:type="paragraph" w:styleId="StandardWeb">
    <w:name w:val="Normal (Web)"/>
    <w:basedOn w:val="Standard"/>
    <w:rsid w:val="00E457C0"/>
    <w:pPr>
      <w:spacing w:before="100" w:beforeAutospacing="1" w:after="100" w:afterAutospacing="1" w:line="360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E457C0"/>
    <w:rPr>
      <w:strike w:val="0"/>
      <w:dstrike w:val="0"/>
      <w:color w:val="0000FF"/>
      <w:u w:val="none"/>
      <w:effect w:val="none"/>
    </w:rPr>
  </w:style>
  <w:style w:type="paragraph" w:customStyle="1" w:styleId="s1">
    <w:name w:val="s1"/>
    <w:basedOn w:val="Standard"/>
    <w:rsid w:val="00E457C0"/>
    <w:pPr>
      <w:spacing w:after="100" w:afterAutospacing="1"/>
    </w:pPr>
    <w:rPr>
      <w:color w:val="1E3D64"/>
      <w:sz w:val="18"/>
      <w:szCs w:val="18"/>
    </w:rPr>
  </w:style>
  <w:style w:type="paragraph" w:styleId="Sprechblasentext">
    <w:name w:val="Balloon Text"/>
    <w:basedOn w:val="Standard"/>
    <w:semiHidden/>
    <w:rsid w:val="00817F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6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Schmelze" TargetMode="External"/><Relationship Id="rId13" Type="http://schemas.openxmlformats.org/officeDocument/2006/relationships/hyperlink" Target="http://de.wikipedia.org/wiki/Verdampfe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e.wikipedia.org/wiki/L%C3%B6sung_%28Chemie%29" TargetMode="External"/><Relationship Id="rId12" Type="http://schemas.openxmlformats.org/officeDocument/2006/relationships/hyperlink" Target="http://de.wikipedia.org/wiki/Schmelz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.wikipedia.org/wiki/Zuckerfabrik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Kristall" TargetMode="External"/><Relationship Id="rId11" Type="http://schemas.openxmlformats.org/officeDocument/2006/relationships/hyperlink" Target="http://de.wikipedia.org/wiki/L%C3%B6sung_%28Chemie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Impfkristall" TargetMode="External"/><Relationship Id="rId10" Type="http://schemas.openxmlformats.org/officeDocument/2006/relationships/hyperlink" Target="http://de.wikipedia.org/wiki/%C3%9Cbers%C3%A4ttig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Umkristallisation" TargetMode="External"/><Relationship Id="rId14" Type="http://schemas.openxmlformats.org/officeDocument/2006/relationships/hyperlink" Target="http://de.wikipedia.org/wiki/L%C3%B6sungsmittel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–</vt:lpstr>
    </vt:vector>
  </TitlesOfParts>
  <Company/>
  <LinksUpToDate>false</LinksUpToDate>
  <CharactersWithSpaces>3443</CharactersWithSpaces>
  <SharedDoc>false</SharedDoc>
  <HLinks>
    <vt:vector size="72" baseType="variant">
      <vt:variant>
        <vt:i4>6881329</vt:i4>
      </vt:variant>
      <vt:variant>
        <vt:i4>30</vt:i4>
      </vt:variant>
      <vt:variant>
        <vt:i4>0</vt:i4>
      </vt:variant>
      <vt:variant>
        <vt:i4>5</vt:i4>
      </vt:variant>
      <vt:variant>
        <vt:lpwstr>http://de.wikipedia.org/wiki/Zuckerfabrikation</vt:lpwstr>
      </vt:variant>
      <vt:variant>
        <vt:lpwstr/>
      </vt:variant>
      <vt:variant>
        <vt:i4>1900629</vt:i4>
      </vt:variant>
      <vt:variant>
        <vt:i4>27</vt:i4>
      </vt:variant>
      <vt:variant>
        <vt:i4>0</vt:i4>
      </vt:variant>
      <vt:variant>
        <vt:i4>5</vt:i4>
      </vt:variant>
      <vt:variant>
        <vt:lpwstr>http://de.wikipedia.org/wiki/Impfkristall</vt:lpwstr>
      </vt:variant>
      <vt:variant>
        <vt:lpwstr/>
      </vt:variant>
      <vt:variant>
        <vt:i4>7077945</vt:i4>
      </vt:variant>
      <vt:variant>
        <vt:i4>24</vt:i4>
      </vt:variant>
      <vt:variant>
        <vt:i4>0</vt:i4>
      </vt:variant>
      <vt:variant>
        <vt:i4>5</vt:i4>
      </vt:variant>
      <vt:variant>
        <vt:lpwstr>http://de.wikipedia.org/wiki/L%C3%B6sungsmittel</vt:lpwstr>
      </vt:variant>
      <vt:variant>
        <vt:lpwstr/>
      </vt:variant>
      <vt:variant>
        <vt:i4>7209012</vt:i4>
      </vt:variant>
      <vt:variant>
        <vt:i4>21</vt:i4>
      </vt:variant>
      <vt:variant>
        <vt:i4>0</vt:i4>
      </vt:variant>
      <vt:variant>
        <vt:i4>5</vt:i4>
      </vt:variant>
      <vt:variant>
        <vt:lpwstr>http://de.wikipedia.org/wiki/Verdampfen</vt:lpwstr>
      </vt:variant>
      <vt:variant>
        <vt:lpwstr/>
      </vt:variant>
      <vt:variant>
        <vt:i4>1704028</vt:i4>
      </vt:variant>
      <vt:variant>
        <vt:i4>18</vt:i4>
      </vt:variant>
      <vt:variant>
        <vt:i4>0</vt:i4>
      </vt:variant>
      <vt:variant>
        <vt:i4>5</vt:i4>
      </vt:variant>
      <vt:variant>
        <vt:lpwstr>http://de.wikipedia.org/wiki/Schmelze</vt:lpwstr>
      </vt:variant>
      <vt:variant>
        <vt:lpwstr/>
      </vt:variant>
      <vt:variant>
        <vt:i4>6226032</vt:i4>
      </vt:variant>
      <vt:variant>
        <vt:i4>15</vt:i4>
      </vt:variant>
      <vt:variant>
        <vt:i4>0</vt:i4>
      </vt:variant>
      <vt:variant>
        <vt:i4>5</vt:i4>
      </vt:variant>
      <vt:variant>
        <vt:lpwstr>http://de.wikipedia.org/wiki/L%C3%B6sung_%28Chemie%29</vt:lpwstr>
      </vt:variant>
      <vt:variant>
        <vt:lpwstr/>
      </vt:variant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http://de.wikipedia.org/wiki/%C3%9Cbers%C3%A4ttigung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http://de.wikipedia.org/wiki/Umkristallisation</vt:lpwstr>
      </vt:variant>
      <vt:variant>
        <vt:lpwstr/>
      </vt:variant>
      <vt:variant>
        <vt:i4>1704028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http://de.wikipedia.org/wiki/Schmelze</vt:lpwstr>
      </vt:variant>
      <vt:variant>
        <vt:lpwstr/>
      </vt:variant>
      <vt:variant>
        <vt:i4>6226032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http://de.wikipedia.org/wiki/L%C3%B6sung_%28Chemie%29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http://de.wikipedia.org/wiki/Kristall</vt:lpwstr>
      </vt:variant>
      <vt:variant>
        <vt:lpwstr/>
      </vt:variant>
      <vt:variant>
        <vt:i4>8126516</vt:i4>
      </vt:variant>
      <vt:variant>
        <vt:i4>-1</vt:i4>
      </vt:variant>
      <vt:variant>
        <vt:i4>1031</vt:i4>
      </vt:variant>
      <vt:variant>
        <vt:i4>1</vt:i4>
      </vt:variant>
      <vt:variant>
        <vt:lpwstr>http://www2.chemie.uni-erlangen.de/projects/vsc/chemie-mediziner-neu/phasen/bilder/tv23.gif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subject/>
  <dc:creator>Elisabetta</dc:creator>
  <cp:keywords/>
  <dc:description/>
  <cp:lastModifiedBy>Ertelt, Ulrike (LS)</cp:lastModifiedBy>
  <cp:revision>4</cp:revision>
  <cp:lastPrinted>2013-06-11T11:54:00Z</cp:lastPrinted>
  <dcterms:created xsi:type="dcterms:W3CDTF">2013-04-11T05:37:00Z</dcterms:created>
  <dcterms:modified xsi:type="dcterms:W3CDTF">2013-06-11T11:56:00Z</dcterms:modified>
</cp:coreProperties>
</file>