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8654"/>
        <w:gridCol w:w="634"/>
      </w:tblGrid>
      <w:tr w:rsidR="00BE30E9" w:rsidRPr="00BC5E70" w:rsidTr="002E4A1C">
        <w:trPr>
          <w:trHeight w:hRule="exact" w:val="510"/>
        </w:trPr>
        <w:tc>
          <w:tcPr>
            <w:tcW w:w="8654" w:type="dxa"/>
            <w:vAlign w:val="center"/>
          </w:tcPr>
          <w:p w:rsidR="00BE30E9" w:rsidRPr="00BC5E70" w:rsidRDefault="00BE30E9" w:rsidP="00BE30E9">
            <w:pPr>
              <w:spacing w:line="276" w:lineRule="auto"/>
              <w:rPr>
                <w:b/>
                <w:sz w:val="28"/>
              </w:rPr>
            </w:pPr>
            <w:r>
              <w:rPr>
                <w:b/>
                <w:sz w:val="28"/>
              </w:rPr>
              <w:t>Übung</w:t>
            </w:r>
            <w:r w:rsidRPr="00BC5E70">
              <w:rPr>
                <w:b/>
                <w:sz w:val="28"/>
              </w:rPr>
              <w:t xml:space="preserve">: </w:t>
            </w:r>
            <w:r>
              <w:rPr>
                <w:b/>
                <w:sz w:val="28"/>
              </w:rPr>
              <w:t>Säure-Base-Gleichgewicht</w:t>
            </w:r>
          </w:p>
        </w:tc>
        <w:tc>
          <w:tcPr>
            <w:tcW w:w="634" w:type="dxa"/>
            <w:shd w:val="clear" w:color="auto" w:fill="C6D9F1" w:themeFill="text2" w:themeFillTint="33"/>
            <w:vAlign w:val="center"/>
          </w:tcPr>
          <w:p w:rsidR="00BE30E9" w:rsidRPr="00BC5E70" w:rsidRDefault="00BE30E9" w:rsidP="00E35BF0">
            <w:pPr>
              <w:spacing w:line="276" w:lineRule="auto"/>
              <w:rPr>
                <w:b/>
                <w:sz w:val="28"/>
              </w:rPr>
            </w:pPr>
            <w:r w:rsidRPr="003E7B64">
              <w:rPr>
                <w:b/>
                <w:sz w:val="36"/>
              </w:rPr>
              <w:t>Ü2</w:t>
            </w:r>
          </w:p>
        </w:tc>
      </w:tr>
    </w:tbl>
    <w:p w:rsidR="002E4A1C" w:rsidRDefault="002E4A1C" w:rsidP="002E4A1C">
      <w:pPr>
        <w:spacing w:before="360" w:after="120"/>
        <w:rPr>
          <w:rFonts w:cstheme="minorHAnsi"/>
          <w:iCs/>
          <w:color w:val="231F20"/>
          <w:sz w:val="24"/>
          <w:szCs w:val="20"/>
        </w:rPr>
      </w:pPr>
      <w:r w:rsidRPr="00A73E84">
        <w:rPr>
          <w:rFonts w:cstheme="minorHAnsi"/>
          <w:iCs/>
          <w:color w:val="231F20"/>
          <w:sz w:val="28"/>
          <w:szCs w:val="20"/>
        </w:rPr>
        <w:t>Ziel: D</w:t>
      </w:r>
      <w:r>
        <w:rPr>
          <w:rFonts w:cstheme="minorHAnsi"/>
          <w:iCs/>
          <w:color w:val="231F20"/>
          <w:sz w:val="28"/>
          <w:szCs w:val="20"/>
        </w:rPr>
        <w:t xml:space="preserve">ie Schülerinnen und Schüler </w:t>
      </w:r>
      <w:r>
        <w:rPr>
          <w:rFonts w:cstheme="minorHAnsi"/>
          <w:iCs/>
          <w:color w:val="231F20"/>
          <w:sz w:val="28"/>
          <w:szCs w:val="20"/>
        </w:rPr>
        <w:t>üb</w:t>
      </w:r>
      <w:r>
        <w:rPr>
          <w:rFonts w:cstheme="minorHAnsi"/>
          <w:iCs/>
          <w:color w:val="231F20"/>
          <w:sz w:val="28"/>
          <w:szCs w:val="20"/>
        </w:rPr>
        <w:t>en</w:t>
      </w:r>
      <w:r>
        <w:rPr>
          <w:rFonts w:cstheme="minorHAnsi"/>
          <w:iCs/>
          <w:color w:val="231F20"/>
          <w:sz w:val="28"/>
          <w:szCs w:val="20"/>
        </w:rPr>
        <w:t xml:space="preserve"> den Zusammenhang zwischen </w:t>
      </w:r>
      <w:r>
        <w:rPr>
          <w:rFonts w:cstheme="minorHAnsi"/>
          <w:iCs/>
          <w:color w:val="231F20"/>
          <w:sz w:val="28"/>
          <w:szCs w:val="20"/>
        </w:rPr>
        <w:br/>
        <w:t xml:space="preserve">         </w:t>
      </w:r>
      <w:r w:rsidRPr="00A73E84">
        <w:rPr>
          <w:rFonts w:cstheme="minorHAnsi"/>
          <w:iCs/>
          <w:color w:val="231F20"/>
          <w:sz w:val="28"/>
          <w:szCs w:val="20"/>
        </w:rPr>
        <w:t>chemische</w:t>
      </w:r>
      <w:r>
        <w:rPr>
          <w:rFonts w:cstheme="minorHAnsi"/>
          <w:iCs/>
          <w:color w:val="231F20"/>
          <w:sz w:val="28"/>
          <w:szCs w:val="20"/>
        </w:rPr>
        <w:t>n</w:t>
      </w:r>
      <w:r w:rsidRPr="00A73E84">
        <w:rPr>
          <w:rFonts w:cstheme="minorHAnsi"/>
          <w:iCs/>
          <w:color w:val="231F20"/>
          <w:sz w:val="28"/>
          <w:szCs w:val="20"/>
        </w:rPr>
        <w:t xml:space="preserve"> Fachbegriffe</w:t>
      </w:r>
      <w:r>
        <w:rPr>
          <w:rFonts w:cstheme="minorHAnsi"/>
          <w:iCs/>
          <w:color w:val="231F20"/>
          <w:sz w:val="28"/>
          <w:szCs w:val="20"/>
        </w:rPr>
        <w:t>n</w:t>
      </w:r>
      <w:r w:rsidRPr="00A73E84">
        <w:rPr>
          <w:rFonts w:cstheme="minorHAnsi"/>
          <w:iCs/>
          <w:color w:val="231F20"/>
          <w:sz w:val="28"/>
          <w:szCs w:val="20"/>
        </w:rPr>
        <w:t>.</w:t>
      </w:r>
    </w:p>
    <w:p w:rsidR="002E4A1C" w:rsidRPr="002E4A1C" w:rsidRDefault="002E4A1C" w:rsidP="002E4A1C">
      <w:pPr>
        <w:spacing w:before="360" w:after="120"/>
        <w:rPr>
          <w:rFonts w:cstheme="minorHAnsi"/>
          <w:iCs/>
          <w:color w:val="231F20"/>
          <w:sz w:val="28"/>
          <w:szCs w:val="20"/>
        </w:rPr>
      </w:pPr>
      <w:r w:rsidRPr="002E4A1C">
        <w:rPr>
          <w:rFonts w:cstheme="minorHAnsi"/>
          <w:iCs/>
          <w:color w:val="231F20"/>
          <w:sz w:val="28"/>
          <w:szCs w:val="20"/>
        </w:rPr>
        <w:t>Anleitung:</w:t>
      </w:r>
    </w:p>
    <w:p w:rsidR="002E4A1C" w:rsidRDefault="002E4A1C" w:rsidP="002E4A1C">
      <w:pPr>
        <w:spacing w:after="480"/>
        <w:rPr>
          <w:rFonts w:cstheme="minorHAnsi"/>
          <w:iCs/>
          <w:color w:val="231F20"/>
          <w:sz w:val="24"/>
          <w:szCs w:val="20"/>
        </w:rPr>
      </w:pPr>
      <w:r w:rsidRPr="00112ABE">
        <w:rPr>
          <w:rFonts w:cstheme="minorHAnsi"/>
          <w:iCs/>
          <w:color w:val="231F20"/>
          <w:sz w:val="24"/>
          <w:szCs w:val="20"/>
        </w:rPr>
        <w:t xml:space="preserve">Jeder Schüler bekommt </w:t>
      </w:r>
      <w:r>
        <w:rPr>
          <w:rFonts w:cstheme="minorHAnsi"/>
          <w:iCs/>
          <w:color w:val="231F20"/>
          <w:sz w:val="24"/>
          <w:szCs w:val="20"/>
        </w:rPr>
        <w:t>ein oder mehrere</w:t>
      </w:r>
      <w:r w:rsidRPr="00112ABE">
        <w:rPr>
          <w:rFonts w:cstheme="minorHAnsi"/>
          <w:iCs/>
          <w:color w:val="231F20"/>
          <w:sz w:val="24"/>
          <w:szCs w:val="20"/>
        </w:rPr>
        <w:t xml:space="preserve"> </w:t>
      </w:r>
      <w:r w:rsidRPr="0032280D">
        <w:rPr>
          <w:rFonts w:cstheme="minorHAnsi"/>
          <w:iCs/>
          <w:sz w:val="24"/>
          <w:szCs w:val="20"/>
        </w:rPr>
        <w:t>Kärtchen</w:t>
      </w:r>
      <w:r w:rsidRPr="00112ABE">
        <w:rPr>
          <w:rFonts w:cstheme="minorHAnsi"/>
          <w:iCs/>
          <w:sz w:val="24"/>
          <w:szCs w:val="20"/>
        </w:rPr>
        <w:t xml:space="preserve"> </w:t>
      </w:r>
      <w:r w:rsidRPr="00112ABE">
        <w:rPr>
          <w:rFonts w:cstheme="minorHAnsi"/>
          <w:iCs/>
          <w:color w:val="231F20"/>
          <w:sz w:val="24"/>
          <w:szCs w:val="20"/>
        </w:rPr>
        <w:t xml:space="preserve">mit </w:t>
      </w:r>
      <w:r>
        <w:rPr>
          <w:rFonts w:cstheme="minorHAnsi"/>
          <w:iCs/>
          <w:color w:val="231F20"/>
          <w:sz w:val="24"/>
          <w:szCs w:val="20"/>
        </w:rPr>
        <w:t xml:space="preserve">je </w:t>
      </w:r>
      <w:r w:rsidRPr="00112ABE">
        <w:rPr>
          <w:rFonts w:cstheme="minorHAnsi"/>
          <w:iCs/>
          <w:color w:val="231F20"/>
          <w:sz w:val="24"/>
          <w:szCs w:val="20"/>
        </w:rPr>
        <w:t xml:space="preserve">einem Begriff. Er versucht </w:t>
      </w:r>
      <w:r>
        <w:rPr>
          <w:rFonts w:cstheme="minorHAnsi"/>
          <w:iCs/>
          <w:color w:val="231F20"/>
          <w:sz w:val="24"/>
          <w:szCs w:val="20"/>
        </w:rPr>
        <w:t xml:space="preserve">diese </w:t>
      </w:r>
      <w:r w:rsidRPr="00112ABE">
        <w:rPr>
          <w:rFonts w:cstheme="minorHAnsi"/>
          <w:iCs/>
          <w:color w:val="231F20"/>
          <w:sz w:val="24"/>
          <w:szCs w:val="20"/>
        </w:rPr>
        <w:t xml:space="preserve">zu klären, kann ggf. mit einem anderen Schüler tauschen. </w:t>
      </w:r>
      <w:r>
        <w:rPr>
          <w:rFonts w:cstheme="minorHAnsi"/>
          <w:iCs/>
          <w:color w:val="231F20"/>
          <w:sz w:val="24"/>
          <w:szCs w:val="20"/>
        </w:rPr>
        <w:t xml:space="preserve">Handelt es sich um ein Modell (oder bei anderen Fragestellungen z.B. um ein Glasgerät, mit dessen Hilfe chemische Versuche aufgebaut werden), so holt der Schüler dieses und stellt es vor sich auf den Tisch. </w:t>
      </w:r>
      <w:r w:rsidRPr="00112ABE">
        <w:rPr>
          <w:rFonts w:cstheme="minorHAnsi"/>
          <w:iCs/>
          <w:color w:val="231F20"/>
          <w:sz w:val="24"/>
          <w:szCs w:val="20"/>
        </w:rPr>
        <w:t xml:space="preserve">Wenn alle Begriffe klar sind, stehen alle Schüler auf und es beginnt ein beliebiger Schüler mit der Nennung seines Begriffs und der anschließenden Erklärung. Als Nächstes erklärt ein anderer Schüler, dessen Begriff </w:t>
      </w:r>
      <w:r w:rsidRPr="00EE050D">
        <w:rPr>
          <w:rFonts w:cstheme="minorHAnsi"/>
          <w:b/>
          <w:i/>
          <w:iCs/>
          <w:color w:val="231F20"/>
          <w:sz w:val="24"/>
          <w:szCs w:val="20"/>
        </w:rPr>
        <w:t>in einem bestimmten Zusammenhang</w:t>
      </w:r>
      <w:r w:rsidRPr="00112ABE">
        <w:rPr>
          <w:rFonts w:cstheme="minorHAnsi"/>
          <w:iCs/>
          <w:color w:val="231F20"/>
          <w:sz w:val="24"/>
          <w:szCs w:val="20"/>
        </w:rPr>
        <w:t xml:space="preserve"> zum ersten Begriff steht, seinen Begriff … </w:t>
      </w:r>
      <w:r>
        <w:rPr>
          <w:rFonts w:cstheme="minorHAnsi"/>
          <w:iCs/>
          <w:color w:val="231F20"/>
          <w:sz w:val="24"/>
          <w:szCs w:val="20"/>
        </w:rPr>
        <w:t>Hat ein Schüler keinen noch zu nennenden Begriff mehr, dann setzt er sich. Dies wird fortgeführt,</w:t>
      </w:r>
      <w:r w:rsidRPr="00112ABE">
        <w:rPr>
          <w:rFonts w:cstheme="minorHAnsi"/>
          <w:iCs/>
          <w:color w:val="231F20"/>
          <w:sz w:val="24"/>
          <w:szCs w:val="20"/>
        </w:rPr>
        <w:t xml:space="preserve"> bis alle Schüler sitzen. </w:t>
      </w:r>
    </w:p>
    <w:p w:rsidR="002E4A1C" w:rsidRDefault="002E4A1C">
      <w:pPr>
        <w:rPr>
          <w:rFonts w:cstheme="minorHAnsi"/>
          <w:iCs/>
          <w:color w:val="231F20"/>
          <w:sz w:val="24"/>
          <w:szCs w:val="20"/>
        </w:rPr>
      </w:pPr>
      <w:r>
        <w:rPr>
          <w:rFonts w:cstheme="minorHAnsi"/>
          <w:iCs/>
          <w:color w:val="231F20"/>
          <w:sz w:val="24"/>
          <w:szCs w:val="20"/>
        </w:rPr>
        <w:br w:type="page"/>
      </w:r>
      <w:bookmarkStart w:id="0" w:name="_GoBack"/>
      <w:bookmarkEnd w:id="0"/>
    </w:p>
    <w:p w:rsidR="002E4A1C" w:rsidRPr="002E4A1C" w:rsidRDefault="002E4A1C" w:rsidP="002E4A1C">
      <w:pPr>
        <w:spacing w:after="240"/>
        <w:rPr>
          <w:rFonts w:cstheme="minorHAnsi"/>
          <w:iCs/>
          <w:sz w:val="28"/>
          <w:szCs w:val="20"/>
        </w:rPr>
      </w:pPr>
      <w:r w:rsidRPr="002E4A1C">
        <w:rPr>
          <w:rFonts w:cstheme="minorHAnsi"/>
          <w:iCs/>
          <w:sz w:val="28"/>
          <w:szCs w:val="20"/>
        </w:rPr>
        <w:lastRenderedPageBreak/>
        <w:t>Kärtchen</w:t>
      </w:r>
    </w:p>
    <w:tbl>
      <w:tblPr>
        <w:tblStyle w:val="Tabellenraster"/>
        <w:tblW w:w="0" w:type="auto"/>
        <w:tblLook w:val="04A0" w:firstRow="1" w:lastRow="0" w:firstColumn="1" w:lastColumn="0" w:noHBand="0" w:noVBand="1"/>
      </w:tblPr>
      <w:tblGrid>
        <w:gridCol w:w="4606"/>
        <w:gridCol w:w="4606"/>
      </w:tblGrid>
      <w:tr w:rsidR="009C21CA" w:rsidRPr="00846F04" w:rsidTr="002E4A1C">
        <w:tc>
          <w:tcPr>
            <w:tcW w:w="4606" w:type="dxa"/>
            <w:vAlign w:val="center"/>
          </w:tcPr>
          <w:p w:rsidR="009C21CA"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alkalische Lösung</w:t>
            </w:r>
          </w:p>
        </w:tc>
        <w:tc>
          <w:tcPr>
            <w:tcW w:w="4606" w:type="dxa"/>
            <w:vAlign w:val="center"/>
          </w:tcPr>
          <w:p w:rsidR="009C21CA"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pH-Wert</w:t>
            </w:r>
          </w:p>
        </w:tc>
      </w:tr>
      <w:tr w:rsidR="009C21CA" w:rsidRPr="00846F04" w:rsidTr="002E4A1C">
        <w:tc>
          <w:tcPr>
            <w:tcW w:w="4606" w:type="dxa"/>
            <w:vAlign w:val="center"/>
          </w:tcPr>
          <w:p w:rsidR="009C21CA"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Ammoniak</w:t>
            </w:r>
          </w:p>
        </w:tc>
        <w:tc>
          <w:tcPr>
            <w:tcW w:w="4606" w:type="dxa"/>
            <w:vAlign w:val="center"/>
          </w:tcPr>
          <w:p w:rsidR="009C21CA" w:rsidRPr="002E4A1C" w:rsidRDefault="00382160" w:rsidP="002E4A1C">
            <w:pPr>
              <w:spacing w:before="120" w:after="120" w:line="276" w:lineRule="auto"/>
              <w:ind w:left="170" w:right="113"/>
              <w:rPr>
                <w:rFonts w:cs="GaramontAmstSB-Roman"/>
                <w:b/>
                <w:color w:val="231F20"/>
                <w:sz w:val="36"/>
                <w:szCs w:val="24"/>
              </w:rPr>
            </w:pPr>
            <w:proofErr w:type="spellStart"/>
            <w:r w:rsidRPr="002E4A1C">
              <w:rPr>
                <w:rFonts w:cs="GaramontAmstSB-Roman"/>
                <w:b/>
                <w:color w:val="231F20"/>
                <w:sz w:val="36"/>
                <w:szCs w:val="24"/>
              </w:rPr>
              <w:t>pK</w:t>
            </w:r>
            <w:r w:rsidRPr="002E4A1C">
              <w:rPr>
                <w:rFonts w:cs="GaramontAmstSB-Roman"/>
                <w:b/>
                <w:color w:val="231F20"/>
                <w:sz w:val="36"/>
                <w:szCs w:val="24"/>
                <w:vertAlign w:val="subscript"/>
              </w:rPr>
              <w:t>B</w:t>
            </w:r>
            <w:proofErr w:type="spellEnd"/>
            <w:r w:rsidRPr="002E4A1C">
              <w:rPr>
                <w:rFonts w:cs="GaramontAmstSB-Roman"/>
                <w:b/>
                <w:color w:val="231F20"/>
                <w:sz w:val="36"/>
                <w:szCs w:val="24"/>
              </w:rPr>
              <w:t>-Wert</w:t>
            </w:r>
          </w:p>
        </w:tc>
      </w:tr>
      <w:tr w:rsidR="009C21CA" w:rsidRPr="00846F04" w:rsidTr="002E4A1C">
        <w:tc>
          <w:tcPr>
            <w:tcW w:w="4606" w:type="dxa"/>
            <w:vAlign w:val="center"/>
          </w:tcPr>
          <w:p w:rsidR="009C21CA" w:rsidRPr="002E4A1C" w:rsidRDefault="00382160" w:rsidP="002E4A1C">
            <w:pPr>
              <w:spacing w:before="120" w:after="120" w:line="276" w:lineRule="auto"/>
              <w:ind w:left="170" w:right="113"/>
              <w:rPr>
                <w:rFonts w:cs="GaramontAmstSB-Roman"/>
                <w:b/>
                <w:color w:val="231F20"/>
                <w:sz w:val="36"/>
                <w:szCs w:val="24"/>
              </w:rPr>
            </w:pPr>
            <w:r w:rsidRPr="002E4A1C">
              <w:rPr>
                <w:rFonts w:cs="GaramontAmstSB-Roman"/>
                <w:b/>
                <w:color w:val="231F20"/>
                <w:sz w:val="36"/>
                <w:szCs w:val="24"/>
              </w:rPr>
              <w:t>Autoprotolyse des Wassers</w:t>
            </w:r>
          </w:p>
        </w:tc>
        <w:tc>
          <w:tcPr>
            <w:tcW w:w="4606" w:type="dxa"/>
            <w:vAlign w:val="center"/>
          </w:tcPr>
          <w:p w:rsidR="009C21CA" w:rsidRPr="002E4A1C" w:rsidRDefault="003E54B8" w:rsidP="002E4A1C">
            <w:pPr>
              <w:spacing w:before="120" w:after="120" w:line="276" w:lineRule="auto"/>
              <w:ind w:left="170" w:right="113"/>
              <w:rPr>
                <w:rFonts w:cs="GaramontAmstSB-Roman"/>
                <w:b/>
                <w:color w:val="231F20"/>
                <w:sz w:val="36"/>
                <w:szCs w:val="24"/>
              </w:rPr>
            </w:pPr>
            <w:proofErr w:type="spellStart"/>
            <w:r w:rsidRPr="002E4A1C">
              <w:rPr>
                <w:rFonts w:cs="GaramontAmstSB-Roman"/>
                <w:b/>
                <w:color w:val="231F20"/>
                <w:sz w:val="36"/>
                <w:szCs w:val="24"/>
              </w:rPr>
              <w:t>pK</w:t>
            </w:r>
            <w:r w:rsidRPr="002E4A1C">
              <w:rPr>
                <w:rFonts w:cs="GaramontAmstSB-Roman"/>
                <w:b/>
                <w:color w:val="231F20"/>
                <w:sz w:val="36"/>
                <w:szCs w:val="24"/>
                <w:vertAlign w:val="subscript"/>
              </w:rPr>
              <w:t>S</w:t>
            </w:r>
            <w:proofErr w:type="spellEnd"/>
            <w:r w:rsidRPr="002E4A1C">
              <w:rPr>
                <w:rFonts w:cs="GaramontAmstSB-Roman"/>
                <w:b/>
                <w:color w:val="231F20"/>
                <w:sz w:val="36"/>
                <w:szCs w:val="24"/>
              </w:rPr>
              <w:t>-Wert</w:t>
            </w:r>
          </w:p>
        </w:tc>
      </w:tr>
      <w:tr w:rsidR="009C21CA" w:rsidRPr="00846F04" w:rsidTr="002E4A1C">
        <w:tc>
          <w:tcPr>
            <w:tcW w:w="4606" w:type="dxa"/>
            <w:vAlign w:val="center"/>
          </w:tcPr>
          <w:p w:rsidR="009C21CA" w:rsidRPr="002E4A1C" w:rsidRDefault="00382160" w:rsidP="002E4A1C">
            <w:pPr>
              <w:spacing w:before="120" w:after="120" w:line="276" w:lineRule="auto"/>
              <w:ind w:left="170" w:right="113"/>
              <w:rPr>
                <w:rFonts w:cs="GaramontAmstSB-Roman"/>
                <w:b/>
                <w:color w:val="231F20"/>
                <w:sz w:val="36"/>
                <w:szCs w:val="24"/>
              </w:rPr>
            </w:pPr>
            <w:r w:rsidRPr="002E4A1C">
              <w:rPr>
                <w:rFonts w:cs="GaramontAmstSB-Roman"/>
                <w:b/>
                <w:color w:val="231F20"/>
                <w:sz w:val="36"/>
                <w:szCs w:val="24"/>
              </w:rPr>
              <w:t>BR</w:t>
            </w:r>
            <w:r w:rsidR="002E4A1C">
              <w:rPr>
                <w:rFonts w:cs="GaramontAmstSB-Roman"/>
                <w:b/>
                <w:color w:val="231F20"/>
                <w:sz w:val="36"/>
                <w:szCs w:val="24"/>
              </w:rPr>
              <w:t>Ö</w:t>
            </w:r>
            <w:r w:rsidRPr="002E4A1C">
              <w:rPr>
                <w:rFonts w:cs="GaramontAmstSB-Roman"/>
                <w:b/>
                <w:color w:val="231F20"/>
                <w:sz w:val="36"/>
                <w:szCs w:val="24"/>
              </w:rPr>
              <w:t>NSTED</w:t>
            </w:r>
          </w:p>
        </w:tc>
        <w:tc>
          <w:tcPr>
            <w:tcW w:w="4606" w:type="dxa"/>
            <w:vAlign w:val="center"/>
          </w:tcPr>
          <w:p w:rsidR="009C21CA" w:rsidRPr="002E4A1C" w:rsidRDefault="003E54B8" w:rsidP="002E4A1C">
            <w:pPr>
              <w:spacing w:before="120" w:after="120" w:line="276" w:lineRule="auto"/>
              <w:ind w:left="170" w:right="113"/>
              <w:rPr>
                <w:rFonts w:cstheme="minorHAnsi"/>
                <w:b/>
                <w:iCs/>
                <w:sz w:val="36"/>
                <w:szCs w:val="24"/>
              </w:rPr>
            </w:pPr>
            <w:r w:rsidRPr="002E4A1C">
              <w:rPr>
                <w:rFonts w:cstheme="minorHAnsi"/>
                <w:b/>
                <w:iCs/>
                <w:sz w:val="36"/>
                <w:szCs w:val="24"/>
              </w:rPr>
              <w:t>Protonenübertragung</w:t>
            </w:r>
          </w:p>
        </w:tc>
      </w:tr>
      <w:tr w:rsidR="009C21CA" w:rsidRPr="00846F04" w:rsidTr="002E4A1C">
        <w:tc>
          <w:tcPr>
            <w:tcW w:w="4606" w:type="dxa"/>
            <w:vAlign w:val="center"/>
          </w:tcPr>
          <w:p w:rsidR="009C21CA"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Chloride</w:t>
            </w:r>
          </w:p>
        </w:tc>
        <w:tc>
          <w:tcPr>
            <w:tcW w:w="4606" w:type="dxa"/>
            <w:vAlign w:val="center"/>
          </w:tcPr>
          <w:p w:rsidR="009C21CA" w:rsidRPr="002E4A1C" w:rsidRDefault="003E54B8" w:rsidP="002E4A1C">
            <w:pPr>
              <w:spacing w:before="120" w:after="120" w:line="276" w:lineRule="auto"/>
              <w:ind w:left="170" w:right="113"/>
              <w:rPr>
                <w:rFonts w:cs="GaramontAmstSB-Roman"/>
                <w:b/>
                <w:color w:val="231F20"/>
                <w:sz w:val="36"/>
                <w:szCs w:val="24"/>
              </w:rPr>
            </w:pPr>
            <w:r w:rsidRPr="002E4A1C">
              <w:rPr>
                <w:rFonts w:cs="GaramontAmstSB-Roman"/>
                <w:b/>
                <w:color w:val="231F20"/>
                <w:sz w:val="36"/>
                <w:szCs w:val="24"/>
              </w:rPr>
              <w:t>Puffersysteme</w:t>
            </w:r>
          </w:p>
        </w:tc>
      </w:tr>
      <w:tr w:rsidR="009C21CA" w:rsidRPr="00846F04" w:rsidTr="002E4A1C">
        <w:tc>
          <w:tcPr>
            <w:tcW w:w="4606" w:type="dxa"/>
            <w:vAlign w:val="center"/>
          </w:tcPr>
          <w:p w:rsidR="009C21CA" w:rsidRPr="002E4A1C" w:rsidRDefault="00382160" w:rsidP="002E4A1C">
            <w:pPr>
              <w:spacing w:before="120" w:after="120" w:line="276" w:lineRule="auto"/>
              <w:ind w:left="170" w:right="113"/>
              <w:rPr>
                <w:rFonts w:cs="GaramontAmstSB-Roman"/>
                <w:b/>
                <w:color w:val="231F20"/>
                <w:sz w:val="36"/>
                <w:szCs w:val="24"/>
              </w:rPr>
            </w:pPr>
            <w:proofErr w:type="spellStart"/>
            <w:r w:rsidRPr="002E4A1C">
              <w:rPr>
                <w:rFonts w:cs="GaramontAmstSB-Roman"/>
                <w:b/>
                <w:color w:val="231F20"/>
                <w:sz w:val="36"/>
                <w:szCs w:val="24"/>
              </w:rPr>
              <w:t>Donator</w:t>
            </w:r>
            <w:proofErr w:type="spellEnd"/>
            <w:r w:rsidRPr="002E4A1C">
              <w:rPr>
                <w:rFonts w:cs="GaramontAmstSB-Roman"/>
                <w:b/>
                <w:color w:val="231F20"/>
                <w:sz w:val="36"/>
                <w:szCs w:val="24"/>
              </w:rPr>
              <w:t>-Akzeptor-Prinzip</w:t>
            </w:r>
          </w:p>
        </w:tc>
        <w:tc>
          <w:tcPr>
            <w:tcW w:w="4606" w:type="dxa"/>
            <w:vAlign w:val="center"/>
          </w:tcPr>
          <w:p w:rsidR="009C21CA" w:rsidRPr="002E4A1C" w:rsidRDefault="003E54B8" w:rsidP="002E4A1C">
            <w:pPr>
              <w:spacing w:before="120" w:after="120" w:line="276" w:lineRule="auto"/>
              <w:ind w:left="170" w:right="113"/>
              <w:rPr>
                <w:rFonts w:cstheme="minorHAnsi"/>
                <w:b/>
                <w:iCs/>
                <w:sz w:val="36"/>
                <w:szCs w:val="24"/>
              </w:rPr>
            </w:pPr>
            <w:r w:rsidRPr="002E4A1C">
              <w:rPr>
                <w:rFonts w:cstheme="minorHAnsi"/>
                <w:b/>
                <w:iCs/>
                <w:sz w:val="36"/>
                <w:szCs w:val="24"/>
              </w:rPr>
              <w:t>Salze</w:t>
            </w:r>
          </w:p>
        </w:tc>
      </w:tr>
      <w:tr w:rsidR="009C21CA" w:rsidRPr="00846F04" w:rsidTr="002E4A1C">
        <w:tc>
          <w:tcPr>
            <w:tcW w:w="4606" w:type="dxa"/>
            <w:vAlign w:val="center"/>
          </w:tcPr>
          <w:p w:rsidR="009C21CA"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Edelgaskonfiguration</w:t>
            </w:r>
          </w:p>
        </w:tc>
        <w:tc>
          <w:tcPr>
            <w:tcW w:w="4606" w:type="dxa"/>
            <w:vAlign w:val="center"/>
          </w:tcPr>
          <w:p w:rsidR="009C21CA" w:rsidRPr="002E4A1C" w:rsidRDefault="003E54B8" w:rsidP="002E4A1C">
            <w:pPr>
              <w:spacing w:before="120" w:after="120" w:line="276" w:lineRule="auto"/>
              <w:ind w:left="170" w:right="113"/>
              <w:rPr>
                <w:rFonts w:cstheme="minorHAnsi"/>
                <w:b/>
                <w:iCs/>
                <w:sz w:val="36"/>
                <w:szCs w:val="24"/>
              </w:rPr>
            </w:pPr>
            <w:r w:rsidRPr="002E4A1C">
              <w:rPr>
                <w:rFonts w:cstheme="minorHAnsi"/>
                <w:b/>
                <w:iCs/>
                <w:sz w:val="36"/>
                <w:szCs w:val="24"/>
              </w:rPr>
              <w:t>Salzsäure</w:t>
            </w:r>
          </w:p>
        </w:tc>
      </w:tr>
      <w:tr w:rsidR="009C21CA" w:rsidRPr="00846F04" w:rsidTr="002E4A1C">
        <w:tc>
          <w:tcPr>
            <w:tcW w:w="4606" w:type="dxa"/>
            <w:vAlign w:val="center"/>
          </w:tcPr>
          <w:p w:rsidR="009C21CA"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Eigenschaften von Salzen</w:t>
            </w:r>
          </w:p>
        </w:tc>
        <w:tc>
          <w:tcPr>
            <w:tcW w:w="4606" w:type="dxa"/>
            <w:vAlign w:val="center"/>
          </w:tcPr>
          <w:p w:rsidR="009C21CA" w:rsidRPr="002E4A1C" w:rsidRDefault="003E54B8" w:rsidP="002E4A1C">
            <w:pPr>
              <w:spacing w:before="120" w:after="120" w:line="276" w:lineRule="auto"/>
              <w:ind w:left="170" w:right="113"/>
              <w:rPr>
                <w:rFonts w:cstheme="minorHAnsi"/>
                <w:b/>
                <w:iCs/>
                <w:sz w:val="36"/>
                <w:szCs w:val="24"/>
              </w:rPr>
            </w:pPr>
            <w:r w:rsidRPr="002E4A1C">
              <w:rPr>
                <w:rFonts w:cstheme="minorHAnsi"/>
                <w:b/>
                <w:iCs/>
                <w:sz w:val="36"/>
                <w:szCs w:val="24"/>
              </w:rPr>
              <w:t>Säure</w:t>
            </w:r>
          </w:p>
        </w:tc>
      </w:tr>
      <w:tr w:rsidR="00382160" w:rsidRPr="00846F04" w:rsidTr="002E4A1C">
        <w:tc>
          <w:tcPr>
            <w:tcW w:w="4606" w:type="dxa"/>
            <w:vAlign w:val="center"/>
          </w:tcPr>
          <w:p w:rsidR="00382160"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Hydroxidion</w:t>
            </w:r>
          </w:p>
        </w:tc>
        <w:tc>
          <w:tcPr>
            <w:tcW w:w="4606" w:type="dxa"/>
            <w:vAlign w:val="center"/>
          </w:tcPr>
          <w:p w:rsidR="00382160" w:rsidRPr="002E4A1C" w:rsidRDefault="003E54B8" w:rsidP="002E4A1C">
            <w:pPr>
              <w:spacing w:before="120" w:after="120" w:line="276" w:lineRule="auto"/>
              <w:ind w:left="170" w:right="113"/>
              <w:rPr>
                <w:rFonts w:cstheme="minorHAnsi"/>
                <w:b/>
                <w:iCs/>
                <w:sz w:val="36"/>
                <w:szCs w:val="24"/>
              </w:rPr>
            </w:pPr>
            <w:r w:rsidRPr="002E4A1C">
              <w:rPr>
                <w:rFonts w:cstheme="minorHAnsi"/>
                <w:b/>
                <w:iCs/>
                <w:sz w:val="36"/>
                <w:szCs w:val="24"/>
              </w:rPr>
              <w:t>saure Lösung</w:t>
            </w:r>
          </w:p>
        </w:tc>
      </w:tr>
      <w:tr w:rsidR="00382160" w:rsidRPr="00846F04" w:rsidTr="002E4A1C">
        <w:tc>
          <w:tcPr>
            <w:tcW w:w="4606" w:type="dxa"/>
            <w:vAlign w:val="center"/>
          </w:tcPr>
          <w:p w:rsidR="00382160"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Indikator</w:t>
            </w:r>
          </w:p>
        </w:tc>
        <w:tc>
          <w:tcPr>
            <w:tcW w:w="4606" w:type="dxa"/>
            <w:vAlign w:val="center"/>
          </w:tcPr>
          <w:p w:rsidR="00382160" w:rsidRPr="002E4A1C" w:rsidRDefault="003E54B8" w:rsidP="002E4A1C">
            <w:pPr>
              <w:spacing w:before="120" w:after="120" w:line="276" w:lineRule="auto"/>
              <w:ind w:left="170" w:right="113"/>
              <w:rPr>
                <w:rFonts w:cs="GaramontAmstSB-Roman"/>
                <w:b/>
                <w:color w:val="231F20"/>
                <w:sz w:val="36"/>
                <w:szCs w:val="24"/>
              </w:rPr>
            </w:pPr>
            <w:r w:rsidRPr="002E4A1C">
              <w:rPr>
                <w:rFonts w:cs="GaramontAmstSB-Roman"/>
                <w:b/>
                <w:color w:val="231F20"/>
                <w:sz w:val="36"/>
                <w:szCs w:val="24"/>
              </w:rPr>
              <w:t>schwacher Säuren</w:t>
            </w:r>
          </w:p>
        </w:tc>
      </w:tr>
      <w:tr w:rsidR="00382160" w:rsidRPr="00846F04" w:rsidTr="002E4A1C">
        <w:tc>
          <w:tcPr>
            <w:tcW w:w="4606" w:type="dxa"/>
            <w:vAlign w:val="center"/>
          </w:tcPr>
          <w:p w:rsidR="00382160"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Ionenbindung</w:t>
            </w:r>
          </w:p>
        </w:tc>
        <w:tc>
          <w:tcPr>
            <w:tcW w:w="4606" w:type="dxa"/>
            <w:vAlign w:val="center"/>
          </w:tcPr>
          <w:p w:rsidR="00382160" w:rsidRPr="002E4A1C" w:rsidRDefault="003E54B8" w:rsidP="002E4A1C">
            <w:pPr>
              <w:spacing w:before="120" w:after="120" w:line="276" w:lineRule="auto"/>
              <w:ind w:left="170" w:right="113"/>
              <w:rPr>
                <w:rFonts w:cstheme="minorHAnsi"/>
                <w:b/>
                <w:iCs/>
                <w:sz w:val="36"/>
                <w:szCs w:val="24"/>
              </w:rPr>
            </w:pPr>
            <w:r w:rsidRPr="002E4A1C">
              <w:rPr>
                <w:rFonts w:cstheme="minorHAnsi"/>
                <w:b/>
                <w:iCs/>
                <w:sz w:val="36"/>
                <w:szCs w:val="24"/>
              </w:rPr>
              <w:t>Schwefelsäure</w:t>
            </w:r>
          </w:p>
        </w:tc>
      </w:tr>
      <w:tr w:rsidR="00382160" w:rsidRPr="00846F04" w:rsidTr="002E4A1C">
        <w:tc>
          <w:tcPr>
            <w:tcW w:w="4606" w:type="dxa"/>
            <w:vAlign w:val="center"/>
          </w:tcPr>
          <w:p w:rsidR="00382160"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Ionengitter</w:t>
            </w:r>
          </w:p>
        </w:tc>
        <w:tc>
          <w:tcPr>
            <w:tcW w:w="4606" w:type="dxa"/>
            <w:vAlign w:val="center"/>
          </w:tcPr>
          <w:p w:rsidR="00382160" w:rsidRPr="002E4A1C" w:rsidRDefault="003E54B8" w:rsidP="002E4A1C">
            <w:pPr>
              <w:spacing w:before="120" w:after="120" w:line="276" w:lineRule="auto"/>
              <w:ind w:left="170" w:right="113"/>
              <w:rPr>
                <w:rFonts w:cs="GaramontAmstSB-Roman"/>
                <w:b/>
                <w:color w:val="231F20"/>
                <w:sz w:val="36"/>
                <w:szCs w:val="24"/>
              </w:rPr>
            </w:pPr>
            <w:r w:rsidRPr="002E4A1C">
              <w:rPr>
                <w:rFonts w:cs="GaramontAmstSB-Roman"/>
                <w:b/>
                <w:color w:val="231F20"/>
                <w:sz w:val="36"/>
                <w:szCs w:val="24"/>
              </w:rPr>
              <w:t>starke Säuren</w:t>
            </w:r>
          </w:p>
        </w:tc>
      </w:tr>
      <w:tr w:rsidR="00382160" w:rsidRPr="00846F04" w:rsidTr="002E4A1C">
        <w:tc>
          <w:tcPr>
            <w:tcW w:w="4606" w:type="dxa"/>
            <w:vAlign w:val="center"/>
          </w:tcPr>
          <w:p w:rsidR="00382160"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Kochsalzgitter</w:t>
            </w:r>
          </w:p>
        </w:tc>
        <w:tc>
          <w:tcPr>
            <w:tcW w:w="4606" w:type="dxa"/>
            <w:vAlign w:val="center"/>
          </w:tcPr>
          <w:p w:rsidR="00382160" w:rsidRPr="002E4A1C" w:rsidRDefault="003E54B8" w:rsidP="002E4A1C">
            <w:pPr>
              <w:spacing w:before="120" w:after="120" w:line="276" w:lineRule="auto"/>
              <w:ind w:left="170" w:right="113"/>
              <w:rPr>
                <w:rFonts w:cstheme="minorHAnsi"/>
                <w:b/>
                <w:iCs/>
                <w:sz w:val="36"/>
                <w:szCs w:val="24"/>
              </w:rPr>
            </w:pPr>
            <w:r w:rsidRPr="002E4A1C">
              <w:rPr>
                <w:rFonts w:cstheme="minorHAnsi"/>
                <w:b/>
                <w:iCs/>
                <w:sz w:val="36"/>
                <w:szCs w:val="24"/>
              </w:rPr>
              <w:t>Titration</w:t>
            </w:r>
          </w:p>
        </w:tc>
      </w:tr>
      <w:tr w:rsidR="00382160" w:rsidRPr="00846F04" w:rsidTr="002E4A1C">
        <w:tc>
          <w:tcPr>
            <w:tcW w:w="4606" w:type="dxa"/>
            <w:vAlign w:val="center"/>
          </w:tcPr>
          <w:p w:rsidR="00382160" w:rsidRPr="002E4A1C" w:rsidRDefault="00382160" w:rsidP="002E4A1C">
            <w:pPr>
              <w:spacing w:before="120" w:after="120" w:line="276" w:lineRule="auto"/>
              <w:ind w:left="170" w:right="113"/>
              <w:rPr>
                <w:rFonts w:cstheme="minorHAnsi"/>
                <w:b/>
                <w:iCs/>
                <w:sz w:val="36"/>
                <w:szCs w:val="24"/>
              </w:rPr>
            </w:pPr>
            <w:r w:rsidRPr="002E4A1C">
              <w:rPr>
                <w:rFonts w:cstheme="minorHAnsi"/>
                <w:b/>
                <w:iCs/>
                <w:sz w:val="36"/>
                <w:szCs w:val="24"/>
              </w:rPr>
              <w:t>Natronlauge</w:t>
            </w:r>
          </w:p>
        </w:tc>
        <w:tc>
          <w:tcPr>
            <w:tcW w:w="4606" w:type="dxa"/>
            <w:vAlign w:val="center"/>
          </w:tcPr>
          <w:p w:rsidR="00382160" w:rsidRPr="002E4A1C" w:rsidRDefault="003E54B8" w:rsidP="002E4A1C">
            <w:pPr>
              <w:spacing w:before="120" w:after="120"/>
              <w:ind w:left="170" w:right="113"/>
              <w:rPr>
                <w:rFonts w:cstheme="minorHAnsi"/>
                <w:b/>
                <w:iCs/>
                <w:sz w:val="36"/>
                <w:szCs w:val="24"/>
              </w:rPr>
            </w:pPr>
            <w:r w:rsidRPr="002E4A1C">
              <w:rPr>
                <w:rFonts w:cstheme="minorHAnsi"/>
                <w:b/>
                <w:iCs/>
                <w:sz w:val="36"/>
                <w:szCs w:val="24"/>
              </w:rPr>
              <w:t>Verhältnisformel</w:t>
            </w:r>
          </w:p>
        </w:tc>
      </w:tr>
      <w:tr w:rsidR="00382160" w:rsidRPr="00846F04" w:rsidTr="002E4A1C">
        <w:tc>
          <w:tcPr>
            <w:tcW w:w="4606" w:type="dxa"/>
            <w:vAlign w:val="center"/>
          </w:tcPr>
          <w:p w:rsidR="00382160" w:rsidRPr="002E4A1C" w:rsidRDefault="003E54B8" w:rsidP="002E4A1C">
            <w:pPr>
              <w:spacing w:before="120" w:after="120"/>
              <w:ind w:left="170" w:right="113"/>
              <w:rPr>
                <w:rFonts w:cstheme="minorHAnsi"/>
                <w:b/>
                <w:iCs/>
                <w:sz w:val="36"/>
                <w:szCs w:val="24"/>
              </w:rPr>
            </w:pPr>
            <w:r w:rsidRPr="002E4A1C">
              <w:rPr>
                <w:rFonts w:cstheme="minorHAnsi"/>
                <w:b/>
                <w:iCs/>
                <w:sz w:val="36"/>
                <w:szCs w:val="24"/>
              </w:rPr>
              <w:t>Oxoniumion</w:t>
            </w:r>
          </w:p>
        </w:tc>
        <w:tc>
          <w:tcPr>
            <w:tcW w:w="4606" w:type="dxa"/>
            <w:vAlign w:val="center"/>
          </w:tcPr>
          <w:p w:rsidR="00382160" w:rsidRPr="002E4A1C" w:rsidRDefault="00382160" w:rsidP="002E4A1C">
            <w:pPr>
              <w:spacing w:before="120" w:after="120"/>
              <w:ind w:left="170" w:right="113"/>
              <w:rPr>
                <w:rFonts w:cstheme="minorHAnsi"/>
                <w:b/>
                <w:iCs/>
                <w:sz w:val="36"/>
                <w:szCs w:val="24"/>
              </w:rPr>
            </w:pPr>
          </w:p>
        </w:tc>
      </w:tr>
    </w:tbl>
    <w:p w:rsidR="00F10590" w:rsidRDefault="00F10590" w:rsidP="00FC3C7F">
      <w:pPr>
        <w:rPr>
          <w:rFonts w:cstheme="minorHAnsi"/>
          <w:iCs/>
          <w:sz w:val="24"/>
          <w:szCs w:val="20"/>
        </w:rPr>
      </w:pPr>
    </w:p>
    <w:sectPr w:rsidR="00F1059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B8" w:rsidRDefault="00F00EB8" w:rsidP="00647B82">
      <w:pPr>
        <w:spacing w:after="0" w:line="240" w:lineRule="auto"/>
      </w:pPr>
      <w:r>
        <w:separator/>
      </w:r>
    </w:p>
  </w:endnote>
  <w:endnote w:type="continuationSeparator" w:id="0">
    <w:p w:rsidR="00F00EB8" w:rsidRDefault="00F00EB8" w:rsidP="0064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tAmstSB-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82" w:rsidRPr="000B4A3E" w:rsidRDefault="000B4A3E" w:rsidP="000B4A3E">
    <w:pPr>
      <w:pStyle w:val="Fuzeile"/>
      <w:tabs>
        <w:tab w:val="clear" w:pos="9072"/>
        <w:tab w:val="right" w:pos="10065"/>
      </w:tabs>
      <w:rPr>
        <w:sz w:val="14"/>
        <w:szCs w:val="14"/>
      </w:rPr>
    </w:pPr>
    <w:r>
      <w:rPr>
        <w:sz w:val="14"/>
        <w:szCs w:val="14"/>
      </w:rPr>
      <w:fldChar w:fldCharType="begin"/>
    </w:r>
    <w:r>
      <w:rPr>
        <w:sz w:val="14"/>
        <w:szCs w:val="14"/>
      </w:rPr>
      <w:instrText xml:space="preserve"> FILENAME  \* FirstCap  \* MERGEFORMAT </w:instrText>
    </w:r>
    <w:r>
      <w:rPr>
        <w:sz w:val="14"/>
        <w:szCs w:val="14"/>
      </w:rPr>
      <w:fldChar w:fldCharType="separate"/>
    </w:r>
    <w:r w:rsidR="002E4A1C">
      <w:rPr>
        <w:noProof/>
        <w:sz w:val="14"/>
        <w:szCs w:val="14"/>
      </w:rPr>
      <w:t>Gedankliches_Netzwerk_M039_Ue2_SB-GG</w:t>
    </w:r>
    <w:r>
      <w:rPr>
        <w:sz w:val="14"/>
        <w:szCs w:val="14"/>
      </w:rPr>
      <w:fldChar w:fldCharType="end"/>
    </w:r>
    <w:r>
      <w:rPr>
        <w:sz w:val="14"/>
        <w:szCs w:val="14"/>
      </w:rPr>
      <w:t xml:space="preserve">                                                                                                                                                                            </w:t>
    </w:r>
    <w:r w:rsidRPr="006E559B">
      <w:rPr>
        <w:sz w:val="14"/>
        <w:szCs w:val="14"/>
      </w:rPr>
      <w:t>2014 ZPG III CH-</w:t>
    </w:r>
    <w:proofErr w:type="spellStart"/>
    <w:r>
      <w:rPr>
        <w:sz w:val="14"/>
        <w:szCs w:val="14"/>
      </w:rPr>
      <w:t>Wy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B8" w:rsidRDefault="00F00EB8" w:rsidP="00647B82">
      <w:pPr>
        <w:spacing w:after="0" w:line="240" w:lineRule="auto"/>
      </w:pPr>
      <w:r>
        <w:separator/>
      </w:r>
    </w:p>
  </w:footnote>
  <w:footnote w:type="continuationSeparator" w:id="0">
    <w:p w:rsidR="00F00EB8" w:rsidRDefault="00F00EB8" w:rsidP="00647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72A1"/>
    <w:multiLevelType w:val="hybridMultilevel"/>
    <w:tmpl w:val="D76CF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B2027C"/>
    <w:multiLevelType w:val="hybridMultilevel"/>
    <w:tmpl w:val="FFA2A43C"/>
    <w:lvl w:ilvl="0" w:tplc="6C34A8E0">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0006CF"/>
    <w:multiLevelType w:val="hybridMultilevel"/>
    <w:tmpl w:val="B5A87A60"/>
    <w:lvl w:ilvl="0" w:tplc="673491AC">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DE6533"/>
    <w:multiLevelType w:val="hybridMultilevel"/>
    <w:tmpl w:val="5714E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862D13"/>
    <w:multiLevelType w:val="hybridMultilevel"/>
    <w:tmpl w:val="FD4626BE"/>
    <w:lvl w:ilvl="0" w:tplc="B67653D2">
      <w:start w:val="1"/>
      <w:numFmt w:val="bullet"/>
      <w:lvlText w:val="o"/>
      <w:lvlJc w:val="left"/>
      <w:pPr>
        <w:ind w:left="1440" w:hanging="360"/>
      </w:pPr>
      <w:rPr>
        <w:rFonts w:ascii="Courier New" w:hAnsi="Courier New"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ED170F"/>
    <w:multiLevelType w:val="hybridMultilevel"/>
    <w:tmpl w:val="7BD28E24"/>
    <w:lvl w:ilvl="0" w:tplc="CE88C9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A6F291D"/>
    <w:multiLevelType w:val="hybridMultilevel"/>
    <w:tmpl w:val="DFB4C002"/>
    <w:lvl w:ilvl="0" w:tplc="A4EA5518">
      <w:start w:val="1"/>
      <w:numFmt w:val="bullet"/>
      <w:lvlText w:val=""/>
      <w:lvlJc w:val="left"/>
      <w:pPr>
        <w:ind w:left="720" w:hanging="360"/>
      </w:pPr>
      <w:rPr>
        <w:rFonts w:ascii="Symbol" w:hAnsi="Symbol"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615FDD"/>
    <w:multiLevelType w:val="hybridMultilevel"/>
    <w:tmpl w:val="F86CEE2A"/>
    <w:lvl w:ilvl="0" w:tplc="7344658E">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E56C00"/>
    <w:multiLevelType w:val="hybridMultilevel"/>
    <w:tmpl w:val="09D0B3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E983BB6"/>
    <w:multiLevelType w:val="hybridMultilevel"/>
    <w:tmpl w:val="6160264A"/>
    <w:lvl w:ilvl="0" w:tplc="04070001">
      <w:start w:val="1"/>
      <w:numFmt w:val="bullet"/>
      <w:lvlText w:val=""/>
      <w:lvlJc w:val="left"/>
      <w:pPr>
        <w:ind w:left="360" w:hanging="360"/>
      </w:pPr>
      <w:rPr>
        <w:rFonts w:ascii="Symbol" w:hAnsi="Symbol" w:hint="default"/>
        <w:color w:val="000000" w:themeColor="text1"/>
        <w:sz w:val="22"/>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
    <w:nsid w:val="6EDC2A9B"/>
    <w:multiLevelType w:val="hybridMultilevel"/>
    <w:tmpl w:val="65F28ED2"/>
    <w:lvl w:ilvl="0" w:tplc="A490CF2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7FB278F"/>
    <w:multiLevelType w:val="hybridMultilevel"/>
    <w:tmpl w:val="E03607E6"/>
    <w:lvl w:ilvl="0" w:tplc="AABA41CE">
      <w:start w:val="1"/>
      <w:numFmt w:val="bullet"/>
      <w:lvlText w:val=""/>
      <w:lvlJc w:val="left"/>
      <w:pPr>
        <w:ind w:left="720" w:hanging="360"/>
      </w:pPr>
      <w:rPr>
        <w:rFonts w:ascii="Symbol" w:hAnsi="Symbol" w:hint="default"/>
        <w:color w:val="000000" w:themeColor="text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157537"/>
    <w:multiLevelType w:val="hybridMultilevel"/>
    <w:tmpl w:val="2D58E0B8"/>
    <w:lvl w:ilvl="0" w:tplc="DED07BCE">
      <w:start w:val="1"/>
      <w:numFmt w:val="bullet"/>
      <w:lvlText w:val=""/>
      <w:lvlJc w:val="left"/>
      <w:pPr>
        <w:ind w:left="360" w:hanging="360"/>
      </w:pPr>
      <w:rPr>
        <w:rFonts w:ascii="Symbol" w:hAnsi="Symbol" w:hint="default"/>
        <w:color w:val="000000" w:themeColor="text1"/>
        <w:sz w:val="24"/>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num w:numId="1">
    <w:abstractNumId w:val="11"/>
  </w:num>
  <w:num w:numId="2">
    <w:abstractNumId w:val="6"/>
  </w:num>
  <w:num w:numId="3">
    <w:abstractNumId w:val="3"/>
  </w:num>
  <w:num w:numId="4">
    <w:abstractNumId w:val="0"/>
  </w:num>
  <w:num w:numId="5">
    <w:abstractNumId w:val="4"/>
  </w:num>
  <w:num w:numId="6">
    <w:abstractNumId w:val="9"/>
  </w:num>
  <w:num w:numId="7">
    <w:abstractNumId w:val="1"/>
  </w:num>
  <w:num w:numId="8">
    <w:abstractNumId w:val="2"/>
  </w:num>
  <w:num w:numId="9">
    <w:abstractNumId w:val="12"/>
  </w:num>
  <w:num w:numId="10">
    <w:abstractNumId w:val="8"/>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8B"/>
    <w:rsid w:val="00033F69"/>
    <w:rsid w:val="0007343B"/>
    <w:rsid w:val="00075DF9"/>
    <w:rsid w:val="000B4A3E"/>
    <w:rsid w:val="00110C42"/>
    <w:rsid w:val="00112ABE"/>
    <w:rsid w:val="001C482C"/>
    <w:rsid w:val="001C6DAD"/>
    <w:rsid w:val="001F260C"/>
    <w:rsid w:val="002D39AF"/>
    <w:rsid w:val="002E4A1C"/>
    <w:rsid w:val="003134DF"/>
    <w:rsid w:val="003246C0"/>
    <w:rsid w:val="00340D4E"/>
    <w:rsid w:val="00354C64"/>
    <w:rsid w:val="00382160"/>
    <w:rsid w:val="003E54B8"/>
    <w:rsid w:val="003E6F62"/>
    <w:rsid w:val="003E7517"/>
    <w:rsid w:val="00465FF9"/>
    <w:rsid w:val="004A2994"/>
    <w:rsid w:val="004A6EA1"/>
    <w:rsid w:val="00647B82"/>
    <w:rsid w:val="00684BEE"/>
    <w:rsid w:val="006918F5"/>
    <w:rsid w:val="006B630D"/>
    <w:rsid w:val="00754220"/>
    <w:rsid w:val="007B4A13"/>
    <w:rsid w:val="00846F04"/>
    <w:rsid w:val="009A7F24"/>
    <w:rsid w:val="009C21CA"/>
    <w:rsid w:val="009C5ACF"/>
    <w:rsid w:val="00A6695F"/>
    <w:rsid w:val="00A7111A"/>
    <w:rsid w:val="00A73E84"/>
    <w:rsid w:val="00AC5101"/>
    <w:rsid w:val="00AC5B01"/>
    <w:rsid w:val="00AE3538"/>
    <w:rsid w:val="00AE6458"/>
    <w:rsid w:val="00BD799E"/>
    <w:rsid w:val="00BE30E9"/>
    <w:rsid w:val="00BF018B"/>
    <w:rsid w:val="00C46AF3"/>
    <w:rsid w:val="00C67481"/>
    <w:rsid w:val="00CD5ECC"/>
    <w:rsid w:val="00D05038"/>
    <w:rsid w:val="00D34EBC"/>
    <w:rsid w:val="00DE210A"/>
    <w:rsid w:val="00E04210"/>
    <w:rsid w:val="00E1491B"/>
    <w:rsid w:val="00ED1EB8"/>
    <w:rsid w:val="00EE050D"/>
    <w:rsid w:val="00EE3B96"/>
    <w:rsid w:val="00EE7CE5"/>
    <w:rsid w:val="00F00EB8"/>
    <w:rsid w:val="00F10590"/>
    <w:rsid w:val="00F63314"/>
    <w:rsid w:val="00FC3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2600B-1900-44FA-A43A-208991AC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18B"/>
    <w:pPr>
      <w:ind w:left="720"/>
      <w:contextualSpacing/>
    </w:pPr>
  </w:style>
  <w:style w:type="paragraph" w:styleId="Titel">
    <w:name w:val="Title"/>
    <w:basedOn w:val="Standard"/>
    <w:next w:val="Standard"/>
    <w:link w:val="TitelZchn"/>
    <w:uiPriority w:val="10"/>
    <w:qFormat/>
    <w:rsid w:val="00BF0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018B"/>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E1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47B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B82"/>
  </w:style>
  <w:style w:type="paragraph" w:styleId="Fuzeile">
    <w:name w:val="footer"/>
    <w:basedOn w:val="Standard"/>
    <w:link w:val="FuzeileZchn"/>
    <w:uiPriority w:val="99"/>
    <w:unhideWhenUsed/>
    <w:rsid w:val="00647B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B82"/>
  </w:style>
  <w:style w:type="paragraph" w:styleId="Sprechblasentext">
    <w:name w:val="Balloon Text"/>
    <w:basedOn w:val="Standard"/>
    <w:link w:val="SprechblasentextZchn"/>
    <w:uiPriority w:val="99"/>
    <w:semiHidden/>
    <w:unhideWhenUsed/>
    <w:rsid w:val="002E4A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8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3741-57ED-4D63-A856-14134044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Weyrauther</dc:creator>
  <cp:lastModifiedBy>Ulrike Weyrauther</cp:lastModifiedBy>
  <cp:revision>14</cp:revision>
  <cp:lastPrinted>2014-04-10T10:25:00Z</cp:lastPrinted>
  <dcterms:created xsi:type="dcterms:W3CDTF">2014-03-05T20:17:00Z</dcterms:created>
  <dcterms:modified xsi:type="dcterms:W3CDTF">2014-04-10T10:26:00Z</dcterms:modified>
</cp:coreProperties>
</file>