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6370" w14:textId="77777777" w:rsidR="00ED5C25" w:rsidRDefault="00695087" w:rsidP="00ED5C2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26067E" wp14:editId="12D3BF81">
                <wp:simplePos x="0" y="0"/>
                <wp:positionH relativeFrom="column">
                  <wp:posOffset>1341120</wp:posOffset>
                </wp:positionH>
                <wp:positionV relativeFrom="paragraph">
                  <wp:posOffset>-635</wp:posOffset>
                </wp:positionV>
                <wp:extent cx="4648200" cy="57912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28E5B" w14:textId="77777777" w:rsidR="00695087" w:rsidRPr="00EE78C3" w:rsidRDefault="00695087" w:rsidP="00695087">
                            <w:pPr>
                              <w:ind w:hanging="142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3">
                              <w:rPr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Begründungsbasis Vektoren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1FA2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05.6pt;margin-top:-.05pt;width:366pt;height:4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" filled="f" stroked="f">
                <v:textbox>
                  <w:txbxContent>
                    <w:p w:rsidR="00695087" w:rsidRPr="00EE78C3" w:rsidRDefault="00695087" w:rsidP="00695087">
                      <w:pPr>
                        <w:ind w:hanging="142"/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8C3">
                        <w:rPr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Begründungsbasis Vektoren</w:t>
                      </w:r>
                    </w:p>
                  </w:txbxContent>
                </v:textbox>
              </v:shape>
            </w:pict>
          </mc:Fallback>
        </mc:AlternateContent>
      </w:r>
    </w:p>
    <w:p w14:paraId="44358D17" w14:textId="77777777" w:rsidR="00695087" w:rsidRPr="00D21020" w:rsidRDefault="00695087" w:rsidP="00ED5C25">
      <w:pPr>
        <w:rPr>
          <w:b/>
        </w:rPr>
      </w:pPr>
    </w:p>
    <w:p w14:paraId="5572772F" w14:textId="77777777" w:rsidR="00ED5C25" w:rsidRPr="00D21020" w:rsidRDefault="00ED5C25">
      <w:pPr>
        <w:rPr>
          <w:sz w:val="4"/>
        </w:rPr>
      </w:pPr>
    </w:p>
    <w:tbl>
      <w:tblPr>
        <w:tblStyle w:val="Tabellenraster"/>
        <w:tblW w:w="11055" w:type="dxa"/>
        <w:tblLook w:val="04A0" w:firstRow="1" w:lastRow="0" w:firstColumn="1" w:lastColumn="0" w:noHBand="0" w:noVBand="1"/>
      </w:tblPr>
      <w:tblGrid>
        <w:gridCol w:w="5386"/>
        <w:gridCol w:w="283"/>
        <w:gridCol w:w="5386"/>
      </w:tblGrid>
      <w:tr w:rsidR="00695087" w:rsidRPr="00D21020" w14:paraId="12D8FCCB" w14:textId="77777777" w:rsidTr="001B4D7D">
        <w:trPr>
          <w:trHeight w:val="340"/>
        </w:trPr>
        <w:tc>
          <w:tcPr>
            <w:tcW w:w="5386" w:type="dxa"/>
            <w:vAlign w:val="center"/>
          </w:tcPr>
          <w:p w14:paraId="23531906" w14:textId="77777777" w:rsidR="00695087" w:rsidRPr="00D21020" w:rsidRDefault="00695087" w:rsidP="00D21020">
            <w:pPr>
              <w:rPr>
                <w:b/>
              </w:rPr>
            </w:pPr>
          </w:p>
          <w:p w14:paraId="45F3B194" w14:textId="77777777" w:rsidR="00695087" w:rsidRDefault="001B4D7D" w:rsidP="001B4D7D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0668663" wp14:editId="583E6B97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225425</wp:posOffset>
                  </wp:positionV>
                  <wp:extent cx="1167130" cy="61023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087" w:rsidRPr="00D21020">
              <w:rPr>
                <w:b/>
              </w:rPr>
              <w:t>Rechenregeln für Vektoren</w:t>
            </w:r>
          </w:p>
          <w:p w14:paraId="30F04FA9" w14:textId="77777777" w:rsidR="00776047" w:rsidRPr="00D21020" w:rsidRDefault="00776047" w:rsidP="00776047">
            <w:pPr>
              <w:rPr>
                <w:b/>
              </w:rPr>
            </w:pPr>
          </w:p>
          <w:p w14:paraId="0E2CD885" w14:textId="77777777" w:rsidR="00695087" w:rsidRPr="00A42729" w:rsidRDefault="004A24D3" w:rsidP="001B4D7D">
            <w:pPr>
              <w:spacing w:line="360" w:lineRule="auto"/>
              <w:rPr>
                <w:rFonts w:eastAsiaTheme="minorEastAsia"/>
                <w:iCs/>
                <w:sz w:val="18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695087" w:rsidRPr="00A42729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</w:p>
          <w:p w14:paraId="697B1CC9" w14:textId="77777777" w:rsidR="00695087" w:rsidRPr="00A42729" w:rsidRDefault="00695087" w:rsidP="00CD6331">
            <w:pPr>
              <w:spacing w:line="360" w:lineRule="auto"/>
              <w:rPr>
                <w:b/>
                <w:sz w:val="18"/>
                <w:szCs w:val="18"/>
              </w:rPr>
            </w:pPr>
            <w:r w:rsidRPr="00A4272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6DB261B6" wp14:editId="6F5B657F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214630</wp:posOffset>
                  </wp:positionV>
                  <wp:extent cx="1416050" cy="511810"/>
                  <wp:effectExtent l="0" t="0" r="0" b="254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0C4D3F" w14:textId="77777777" w:rsidR="00695087" w:rsidRPr="00A42729" w:rsidRDefault="00695087" w:rsidP="00CD6331">
            <w:pPr>
              <w:spacing w:line="360" w:lineRule="auto"/>
              <w:rPr>
                <w:rFonts w:eastAsiaTheme="minorEastAsia"/>
                <w:iCs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r⋅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=r⋅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A42729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r⋅a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A42729">
              <w:rPr>
                <w:rFonts w:eastAsiaTheme="minorEastAsia"/>
                <w:iCs/>
                <w:sz w:val="18"/>
                <w:szCs w:val="18"/>
              </w:rPr>
              <w:t xml:space="preserve">  </w:t>
            </w:r>
          </w:p>
          <w:p w14:paraId="79FC37E2" w14:textId="77777777" w:rsidR="00695087" w:rsidRPr="00D21020" w:rsidRDefault="00695087" w:rsidP="00CD6331">
            <w:pPr>
              <w:spacing w:line="360" w:lineRule="auto"/>
              <w:rPr>
                <w:rFonts w:eastAsiaTheme="minorEastAsia"/>
                <w:iCs/>
                <w:sz w:val="18"/>
              </w:rPr>
            </w:pPr>
            <w:r w:rsidRPr="00D21020">
              <w:rPr>
                <w:rFonts w:eastAsiaTheme="minorEastAsia"/>
                <w:iCs/>
                <w:sz w:val="18"/>
              </w:rPr>
              <w:t xml:space="preserve"> </w:t>
            </w:r>
          </w:p>
          <w:p w14:paraId="5BF8DCAD" w14:textId="77777777" w:rsidR="00695087" w:rsidRPr="00A42729" w:rsidRDefault="00695087" w:rsidP="00CD6331">
            <w:pPr>
              <w:spacing w:line="360" w:lineRule="auto"/>
              <w:rPr>
                <w:sz w:val="18"/>
                <w:szCs w:val="18"/>
              </w:rPr>
            </w:pPr>
            <w:r w:rsidRPr="00A42729">
              <w:rPr>
                <w:sz w:val="18"/>
                <w:szCs w:val="18"/>
              </w:rPr>
              <w:t xml:space="preserve">Kommutativgesetz: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</m:oMath>
          </w:p>
          <w:p w14:paraId="7536B12F" w14:textId="77777777" w:rsidR="00695087" w:rsidRPr="00A42729" w:rsidRDefault="00695087" w:rsidP="00CD6331">
            <w:pPr>
              <w:spacing w:line="360" w:lineRule="auto"/>
              <w:rPr>
                <w:sz w:val="18"/>
                <w:szCs w:val="18"/>
              </w:rPr>
            </w:pPr>
          </w:p>
          <w:p w14:paraId="4E385E32" w14:textId="77777777" w:rsidR="00695087" w:rsidRDefault="00695087" w:rsidP="00CD6331">
            <w:pPr>
              <w:spacing w:line="360" w:lineRule="auto"/>
              <w:rPr>
                <w:rFonts w:eastAsiaTheme="minorEastAsia"/>
                <w:iCs/>
                <w:sz w:val="18"/>
                <w:szCs w:val="18"/>
              </w:rPr>
            </w:pPr>
            <w:r w:rsidRPr="00A42729">
              <w:rPr>
                <w:sz w:val="18"/>
                <w:szCs w:val="18"/>
              </w:rPr>
              <w:t xml:space="preserve">Assoziativgesetze:  </w:t>
            </w:r>
            <w:r>
              <w:rPr>
                <w:sz w:val="18"/>
                <w:szCs w:val="18"/>
              </w:rPr>
              <w:t xml:space="preserve"> </w:t>
            </w:r>
            <w:r w:rsidRPr="00A42729">
              <w:rPr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e>
                  </m:acc>
                </m:e>
              </m:d>
            </m:oMath>
            <w:r w:rsidRPr="00A42729">
              <w:rPr>
                <w:rFonts w:eastAsiaTheme="minorEastAsia"/>
                <w:iCs/>
                <w:sz w:val="18"/>
                <w:szCs w:val="18"/>
              </w:rPr>
              <w:t xml:space="preserve">     </w:t>
            </w:r>
          </w:p>
          <w:p w14:paraId="63828365" w14:textId="77777777" w:rsidR="00695087" w:rsidRPr="00A42729" w:rsidRDefault="00695087" w:rsidP="00CD6331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ab/>
            </w:r>
            <w:r>
              <w:rPr>
                <w:rFonts w:eastAsiaTheme="minorEastAsia"/>
                <w:iCs/>
                <w:sz w:val="18"/>
                <w:szCs w:val="18"/>
              </w:rPr>
              <w:tab/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r⋅s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=r⋅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s⋅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e>
                  </m:acc>
                </m:e>
              </m:d>
            </m:oMath>
            <w:r w:rsidRPr="00A42729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</w:p>
          <w:p w14:paraId="20F7B4BA" w14:textId="77777777" w:rsidR="00695087" w:rsidRPr="00A42729" w:rsidRDefault="00695087" w:rsidP="00CD633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9DD00C9" w14:textId="77777777" w:rsidR="00695087" w:rsidRDefault="00695087" w:rsidP="00492040">
            <w:pPr>
              <w:rPr>
                <w:rFonts w:eastAsiaTheme="minorEastAsia"/>
                <w:iCs/>
                <w:sz w:val="18"/>
                <w:szCs w:val="18"/>
              </w:rPr>
            </w:pPr>
            <w:r w:rsidRPr="00A42729">
              <w:rPr>
                <w:sz w:val="18"/>
                <w:szCs w:val="18"/>
              </w:rPr>
              <w:t>Distributivgesetze</w:t>
            </w:r>
            <w:r w:rsidRPr="00A42729">
              <w:rPr>
                <w:b/>
                <w:sz w:val="18"/>
                <w:szCs w:val="18"/>
              </w:rPr>
              <w:t xml:space="preserve">:  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r+s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=r⋅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+s⋅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</m:oMath>
            <w:r w:rsidRPr="00A42729">
              <w:rPr>
                <w:rFonts w:eastAsiaTheme="minorEastAsia"/>
                <w:iCs/>
                <w:sz w:val="18"/>
                <w:szCs w:val="18"/>
              </w:rPr>
              <w:t xml:space="preserve">             </w:t>
            </w:r>
          </w:p>
          <w:p w14:paraId="0E740839" w14:textId="77777777" w:rsidR="00695087" w:rsidRPr="001B4D7D" w:rsidRDefault="00695087" w:rsidP="00492040">
            <w:pPr>
              <w:rPr>
                <w:rFonts w:eastAsiaTheme="minorEastAsia"/>
                <w:iCs/>
                <w:sz w:val="16"/>
                <w:szCs w:val="24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ab/>
            </w:r>
            <w:r>
              <w:rPr>
                <w:rFonts w:eastAsiaTheme="minorEastAsia"/>
                <w:iCs/>
                <w:sz w:val="18"/>
                <w:szCs w:val="18"/>
              </w:rPr>
              <w:tab/>
            </w:r>
            <w:r w:rsidRPr="00A42729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r⋅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=r⋅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</w:rPr>
                <m:t>+r⋅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e>
              </m:acc>
            </m:oMath>
            <w:r w:rsidRPr="00D21020">
              <w:rPr>
                <w:rFonts w:eastAsiaTheme="minorEastAsia"/>
                <w:iCs/>
                <w:sz w:val="16"/>
                <w:szCs w:val="24"/>
              </w:rPr>
              <w:t xml:space="preserve"> </w:t>
            </w:r>
            <w:r w:rsidRPr="00D21020">
              <w:rPr>
                <w:sz w:val="16"/>
                <w:szCs w:val="24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6C2716" w14:textId="77777777" w:rsidR="00695087" w:rsidRPr="00A42729" w:rsidRDefault="00695087" w:rsidP="00A427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14:paraId="14242932" w14:textId="77777777" w:rsidR="00695087" w:rsidRDefault="00695087" w:rsidP="00A42729">
            <w:pPr>
              <w:spacing w:line="360" w:lineRule="auto"/>
              <w:jc w:val="center"/>
              <w:rPr>
                <w:b/>
              </w:rPr>
            </w:pPr>
            <w:r w:rsidRPr="00A42729">
              <w:rPr>
                <w:b/>
              </w:rPr>
              <w:t>Betrag eines Vektors</w:t>
            </w:r>
          </w:p>
          <w:p w14:paraId="4A4D3177" w14:textId="77777777" w:rsidR="00695087" w:rsidRPr="00A42729" w:rsidRDefault="00695087" w:rsidP="00A42729">
            <w:pPr>
              <w:spacing w:line="360" w:lineRule="auto"/>
              <w:jc w:val="center"/>
              <w:rPr>
                <w:b/>
                <w:sz w:val="8"/>
              </w:rPr>
            </w:pPr>
          </w:p>
          <w:p w14:paraId="0E6F74F4" w14:textId="77777777" w:rsidR="00695087" w:rsidRPr="00A42729" w:rsidRDefault="00695087" w:rsidP="00D21020">
            <w:pPr>
              <w:rPr>
                <w:b/>
                <w:sz w:val="2"/>
                <w:szCs w:val="20"/>
              </w:rPr>
            </w:pPr>
          </w:p>
          <w:p w14:paraId="64E67C7F" w14:textId="77777777" w:rsidR="00695087" w:rsidRPr="00A42729" w:rsidRDefault="00695087" w:rsidP="00D21020">
            <w:pPr>
              <w:spacing w:line="360" w:lineRule="auto"/>
              <w:rPr>
                <w:sz w:val="20"/>
                <w:szCs w:val="20"/>
              </w:rPr>
            </w:pPr>
            <w:r w:rsidRPr="00A42729">
              <w:rPr>
                <w:sz w:val="20"/>
                <w:szCs w:val="20"/>
              </w:rPr>
              <w:t xml:space="preserve">Der Betrag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</m:oMath>
            <w:r w:rsidRPr="00A42729">
              <w:rPr>
                <w:sz w:val="20"/>
                <w:szCs w:val="20"/>
              </w:rPr>
              <w:t xml:space="preserve"> eines Vektors entspricht der Länge eines zugehörigen Vektorpfeils. Der Einheitsvektor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acc>
            </m:oMath>
            <w:r w:rsidRPr="00A42729">
              <w:rPr>
                <w:sz w:val="20"/>
                <w:szCs w:val="20"/>
              </w:rPr>
              <w:t xml:space="preserve"> von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</m:oMath>
            <w:r w:rsidRPr="00A42729">
              <w:rPr>
                <w:rFonts w:eastAsiaTheme="minorEastAsia"/>
                <w:sz w:val="20"/>
                <w:szCs w:val="20"/>
              </w:rPr>
              <w:t xml:space="preserve"> hat die gleiche Richtung wie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</m:oMath>
            <w:r w:rsidRPr="00A42729">
              <w:rPr>
                <w:rFonts w:eastAsiaTheme="minorEastAsia"/>
                <w:sz w:val="20"/>
                <w:szCs w:val="20"/>
              </w:rPr>
              <w:t xml:space="preserve"> und den Betrag 1</w:t>
            </w:r>
            <w:r w:rsidRPr="00A42729">
              <w:rPr>
                <w:sz w:val="20"/>
                <w:szCs w:val="20"/>
              </w:rPr>
              <w:t>. Es gilt:</w:t>
            </w:r>
          </w:p>
          <w:p w14:paraId="7942F564" w14:textId="77777777" w:rsidR="00695087" w:rsidRPr="00A42729" w:rsidRDefault="00695087" w:rsidP="00D21020">
            <w:pPr>
              <w:spacing w:line="360" w:lineRule="auto"/>
              <w:rPr>
                <w:sz w:val="20"/>
                <w:szCs w:val="20"/>
              </w:rPr>
            </w:pPr>
            <w:r w:rsidRPr="00A4272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2051A603" wp14:editId="775A71B7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1270</wp:posOffset>
                  </wp:positionV>
                  <wp:extent cx="1412240" cy="636905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CCF4B1" w14:textId="77777777" w:rsidR="00695087" w:rsidRPr="00A42729" w:rsidRDefault="004A24D3" w:rsidP="00D21020">
            <w:pPr>
              <w:spacing w:line="360" w:lineRule="auto"/>
              <w:rPr>
                <w:rFonts w:eastAsiaTheme="minorEastAsia"/>
                <w:iCs/>
                <w:sz w:val="20"/>
                <w:szCs w:val="20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²+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²+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²</m:t>
                  </m:r>
                </m:e>
              </m:rad>
            </m:oMath>
            <w:r w:rsidR="00695087" w:rsidRPr="00A42729">
              <w:rPr>
                <w:rFonts w:eastAsiaTheme="minorEastAsia"/>
                <w:iCs/>
                <w:sz w:val="20"/>
                <w:szCs w:val="20"/>
              </w:rPr>
              <w:t xml:space="preserve">   </w:t>
            </w:r>
          </w:p>
          <w:p w14:paraId="09D3EB6B" w14:textId="77777777" w:rsidR="00695087" w:rsidRPr="00A42729" w:rsidRDefault="00695087" w:rsidP="00D21020">
            <w:pPr>
              <w:spacing w:line="360" w:lineRule="auto"/>
              <w:rPr>
                <w:sz w:val="20"/>
                <w:szCs w:val="20"/>
              </w:rPr>
            </w:pPr>
            <w:r w:rsidRPr="00A4272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63C97543" wp14:editId="42A467E0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86995</wp:posOffset>
                  </wp:positionV>
                  <wp:extent cx="1410970" cy="76962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FB156E" w14:textId="77777777" w:rsidR="00695087" w:rsidRPr="00A42729" w:rsidRDefault="004A24D3" w:rsidP="00D21020">
            <w:pPr>
              <w:spacing w:line="360" w:lineRule="auto"/>
              <w:rPr>
                <w:rFonts w:eastAsiaTheme="minorEastAsia"/>
                <w:iCs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</m:acc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²+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²+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²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</m:oMath>
            <w:r w:rsidR="00695087" w:rsidRPr="00A42729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  <w:p w14:paraId="3871E139" w14:textId="77777777" w:rsidR="00695087" w:rsidRPr="00A42729" w:rsidRDefault="00695087" w:rsidP="00D21020">
            <w:pPr>
              <w:spacing w:line="360" w:lineRule="auto"/>
              <w:rPr>
                <w:sz w:val="16"/>
                <w:szCs w:val="20"/>
              </w:rPr>
            </w:pPr>
          </w:p>
          <w:p w14:paraId="03DA0D65" w14:textId="77777777" w:rsidR="00695087" w:rsidRPr="00A42729" w:rsidRDefault="00695087" w:rsidP="00D21020">
            <w:pPr>
              <w:rPr>
                <w:rFonts w:eastAsiaTheme="minorEastAsia"/>
                <w:sz w:val="20"/>
                <w:szCs w:val="20"/>
              </w:rPr>
            </w:pPr>
            <w:r w:rsidRPr="00A42729">
              <w:rPr>
                <w:sz w:val="20"/>
                <w:szCs w:val="20"/>
              </w:rPr>
              <w:t xml:space="preserve">Weiterhin gilt: </w:t>
            </w:r>
            <w:r w:rsidRPr="00A42729">
              <w:rPr>
                <w:sz w:val="20"/>
                <w:szCs w:val="20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≥0</m:t>
              </m:r>
            </m:oMath>
            <w:r w:rsidRPr="00A42729">
              <w:rPr>
                <w:rFonts w:eastAsiaTheme="minorEastAsia"/>
                <w:sz w:val="20"/>
                <w:szCs w:val="20"/>
              </w:rPr>
              <w:t xml:space="preserve">        </w:t>
            </w:r>
            <w:r w:rsidR="004920A3">
              <w:rPr>
                <w:rFonts w:eastAsiaTheme="minorEastAsia"/>
                <w:sz w:val="20"/>
                <w:szCs w:val="20"/>
              </w:rPr>
              <w:t xml:space="preserve">; </w:t>
            </w:r>
            <w:r w:rsidRPr="00A42729">
              <w:rPr>
                <w:rFonts w:eastAsiaTheme="minorEastAsia"/>
                <w:sz w:val="20"/>
                <w:szCs w:val="20"/>
              </w:rPr>
              <w:t xml:space="preserve">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=0     ⇔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A42729">
              <w:rPr>
                <w:rFonts w:eastAsiaTheme="minorEastAsia"/>
                <w:sz w:val="20"/>
                <w:szCs w:val="20"/>
              </w:rPr>
              <w:t xml:space="preserve">                  </w:t>
            </w:r>
          </w:p>
          <w:p w14:paraId="5F408C51" w14:textId="77777777" w:rsidR="00695087" w:rsidRPr="00A42729" w:rsidRDefault="004A24D3" w:rsidP="00D21020">
            <w:pPr>
              <w:rPr>
                <w:b/>
                <w:sz w:val="20"/>
                <w:szCs w:val="20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</m:oMath>
            <w:r w:rsidR="00695087" w:rsidRPr="00A4272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A53FB35" w14:textId="77777777" w:rsidR="00695087" w:rsidRPr="00A42729" w:rsidRDefault="00695087" w:rsidP="00D21020">
            <w:pPr>
              <w:rPr>
                <w:b/>
                <w:sz w:val="20"/>
                <w:szCs w:val="20"/>
              </w:rPr>
            </w:pPr>
          </w:p>
        </w:tc>
      </w:tr>
      <w:tr w:rsidR="00695087" w:rsidRPr="00D21020" w14:paraId="4DB66D93" w14:textId="77777777" w:rsidTr="00695087">
        <w:trPr>
          <w:trHeight w:val="57"/>
        </w:trPr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2966B7BD" w14:textId="77777777" w:rsidR="00695087" w:rsidRPr="00D21020" w:rsidRDefault="00695087" w:rsidP="00D21020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A385C8" w14:textId="77777777" w:rsidR="00695087" w:rsidRPr="00A42729" w:rsidRDefault="00695087" w:rsidP="00A427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7050255E" w14:textId="77777777" w:rsidR="00695087" w:rsidRPr="00A42729" w:rsidRDefault="00695087" w:rsidP="00A427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95087" w:rsidRPr="00D21020" w14:paraId="5114DCA3" w14:textId="77777777" w:rsidTr="001B4D7D">
        <w:trPr>
          <w:trHeight w:val="20"/>
        </w:trPr>
        <w:tc>
          <w:tcPr>
            <w:tcW w:w="5386" w:type="dxa"/>
            <w:vAlign w:val="center"/>
          </w:tcPr>
          <w:p w14:paraId="6A9685EE" w14:textId="77777777" w:rsidR="00CB1818" w:rsidRDefault="00CB1818" w:rsidP="00CB1818">
            <w:pPr>
              <w:spacing w:line="360" w:lineRule="auto"/>
              <w:jc w:val="center"/>
              <w:rPr>
                <w:b/>
              </w:rPr>
            </w:pPr>
          </w:p>
          <w:p w14:paraId="2B9CDA06" w14:textId="77777777" w:rsidR="00CB1818" w:rsidRPr="00CB1818" w:rsidRDefault="00CB1818" w:rsidP="00CB1818">
            <w:pPr>
              <w:spacing w:line="360" w:lineRule="auto"/>
              <w:jc w:val="center"/>
              <w:rPr>
                <w:b/>
              </w:rPr>
            </w:pPr>
            <w:r w:rsidRPr="00CB1818">
              <w:rPr>
                <w:b/>
              </w:rPr>
              <w:t>Kollineare Vektoren</w:t>
            </w:r>
          </w:p>
          <w:p w14:paraId="3B64D47F" w14:textId="77777777" w:rsidR="00CB1818" w:rsidRPr="00CB1818" w:rsidRDefault="00CB1818" w:rsidP="00CB1818">
            <w:pPr>
              <w:spacing w:line="360" w:lineRule="auto"/>
              <w:jc w:val="center"/>
              <w:rPr>
                <w:b/>
                <w:sz w:val="12"/>
              </w:rPr>
            </w:pPr>
          </w:p>
          <w:p w14:paraId="2638EE72" w14:textId="77777777" w:rsidR="00CB1818" w:rsidRPr="00CB1818" w:rsidRDefault="00CB1818" w:rsidP="00CB1818">
            <w:pPr>
              <w:spacing w:line="360" w:lineRule="auto"/>
            </w:pPr>
            <w:r w:rsidRPr="00CB1818">
              <w:t xml:space="preserve">Die Pfeile zweier Vektoren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CB1818"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CB1818">
              <w:t xml:space="preserve"> sind genau dann zueinander parallel, wenn es eine reelle Zahl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Pr="00CB1818">
              <w:t xml:space="preserve"> gibt, so dass gilt: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•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Pr="00CB1818">
              <w:t>.</w:t>
            </w:r>
          </w:p>
          <w:p w14:paraId="71204AE0" w14:textId="77777777" w:rsidR="00CB1818" w:rsidRDefault="00CB1818" w:rsidP="00CB181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831E2BA" wp14:editId="6CD3D80D">
                  <wp:extent cx="1447800" cy="59214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09" cy="5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56DCE" w14:textId="77777777" w:rsidR="00695087" w:rsidRPr="00D21020" w:rsidRDefault="00695087" w:rsidP="00CB1818">
            <w:pPr>
              <w:jc w:val="center"/>
              <w:rPr>
                <w:rFonts w:eastAsiaTheme="minorEastAsia"/>
                <w:sz w:val="20"/>
                <w:szCs w:val="3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B2708C" w14:textId="77777777" w:rsidR="00695087" w:rsidRPr="00D21020" w:rsidRDefault="00695087" w:rsidP="00A42729">
            <w:pPr>
              <w:spacing w:line="360" w:lineRule="auto"/>
              <w:jc w:val="center"/>
              <w:rPr>
                <w:b/>
                <w:sz w:val="2"/>
              </w:rPr>
            </w:pPr>
          </w:p>
        </w:tc>
        <w:tc>
          <w:tcPr>
            <w:tcW w:w="5386" w:type="dxa"/>
            <w:vAlign w:val="bottom"/>
          </w:tcPr>
          <w:p w14:paraId="52947650" w14:textId="77777777" w:rsidR="00CB1818" w:rsidRDefault="00CB1818" w:rsidP="00CB1818">
            <w:pPr>
              <w:spacing w:line="360" w:lineRule="auto"/>
              <w:jc w:val="center"/>
              <w:rPr>
                <w:b/>
              </w:rPr>
            </w:pPr>
          </w:p>
          <w:p w14:paraId="248BB188" w14:textId="77777777" w:rsidR="00CB1818" w:rsidRPr="00CB1818" w:rsidRDefault="00CB1818" w:rsidP="00CB1818">
            <w:pPr>
              <w:spacing w:line="360" w:lineRule="auto"/>
              <w:jc w:val="center"/>
              <w:rPr>
                <w:b/>
                <w:sz w:val="18"/>
              </w:rPr>
            </w:pPr>
          </w:p>
          <w:p w14:paraId="1E267969" w14:textId="77777777" w:rsidR="00CB1818" w:rsidRPr="00D21020" w:rsidRDefault="00CB1818" w:rsidP="00CB1818">
            <w:pPr>
              <w:spacing w:line="360" w:lineRule="auto"/>
              <w:jc w:val="center"/>
              <w:rPr>
                <w:b/>
              </w:rPr>
            </w:pPr>
            <w:r w:rsidRPr="00D21020">
              <w:rPr>
                <w:b/>
              </w:rPr>
              <w:t>Definition des Skalarprodukts</w:t>
            </w:r>
          </w:p>
          <w:p w14:paraId="450C842A" w14:textId="77777777" w:rsidR="00CB1818" w:rsidRPr="00CB1818" w:rsidRDefault="00CB1818" w:rsidP="00CB1818">
            <w:pPr>
              <w:spacing w:line="360" w:lineRule="auto"/>
              <w:jc w:val="center"/>
              <w:rPr>
                <w:b/>
                <w:sz w:val="12"/>
              </w:rPr>
            </w:pPr>
          </w:p>
          <w:p w14:paraId="0C3722FE" w14:textId="77777777" w:rsidR="00CB1818" w:rsidRPr="00D21020" w:rsidRDefault="00CB1818" w:rsidP="00CB1818">
            <w:pPr>
              <w:spacing w:line="360" w:lineRule="auto"/>
            </w:pPr>
            <w:r w:rsidRPr="00D21020">
              <w:t xml:space="preserve">Das Skalarprodukt zweier Vektoren ist eine reelle Zahl. </w:t>
            </w:r>
          </w:p>
          <w:p w14:paraId="3A4614AF" w14:textId="77777777" w:rsidR="00CB1818" w:rsidRPr="00D21020" w:rsidRDefault="00CB1818" w:rsidP="00CB1818">
            <w:pPr>
              <w:spacing w:line="360" w:lineRule="auto"/>
            </w:pPr>
            <w:r w:rsidRPr="00D21020">
              <w:t>Es gilt:</w:t>
            </w:r>
          </w:p>
          <w:p w14:paraId="2D945012" w14:textId="77777777" w:rsidR="00CB1818" w:rsidRPr="00D21020" w:rsidRDefault="00CB1818" w:rsidP="00CB1818">
            <w:pPr>
              <w:spacing w:line="360" w:lineRule="auto"/>
              <w:jc w:val="center"/>
            </w:pPr>
          </w:p>
          <w:p w14:paraId="2DD09BDB" w14:textId="77777777" w:rsidR="00CB1818" w:rsidRPr="00D21020" w:rsidRDefault="00CB1818" w:rsidP="00CB1818">
            <w:pPr>
              <w:jc w:val="center"/>
              <w:rPr>
                <w:color w:val="000000" w:themeColor="text1"/>
                <w:sz w:val="24"/>
                <w:szCs w:val="36"/>
              </w:rPr>
            </w:pPr>
            <w:r w:rsidRPr="00D21020">
              <w:rPr>
                <w:rFonts w:cstheme="minorHAnsi"/>
                <w:color w:val="000000" w:themeColor="text1"/>
                <w:sz w:val="24"/>
                <w:szCs w:val="36"/>
                <w:u w:color="000000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4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36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4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36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36"/>
                  <w:u w:color="00000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36"/>
                    </w:rPr>
                    <m:t>3</m:t>
                  </m:r>
                </m:sub>
              </m:sSub>
            </m:oMath>
          </w:p>
          <w:p w14:paraId="36F7E7D1" w14:textId="77777777" w:rsidR="00695087" w:rsidRPr="00D21020" w:rsidRDefault="00695087" w:rsidP="00A42729">
            <w:pPr>
              <w:spacing w:line="360" w:lineRule="auto"/>
              <w:jc w:val="center"/>
              <w:rPr>
                <w:b/>
                <w:sz w:val="2"/>
              </w:rPr>
            </w:pPr>
          </w:p>
          <w:p w14:paraId="5F850CCC" w14:textId="77777777" w:rsidR="001B4D7D" w:rsidRDefault="001B4D7D" w:rsidP="00A42729">
            <w:pPr>
              <w:jc w:val="center"/>
              <w:rPr>
                <w:b/>
              </w:rPr>
            </w:pPr>
          </w:p>
          <w:p w14:paraId="0E48E014" w14:textId="77777777" w:rsidR="00CB1818" w:rsidRDefault="00CB1818" w:rsidP="00A42729">
            <w:pPr>
              <w:jc w:val="center"/>
              <w:rPr>
                <w:b/>
              </w:rPr>
            </w:pPr>
          </w:p>
          <w:p w14:paraId="1CC91D4F" w14:textId="77777777" w:rsidR="00695087" w:rsidRDefault="00695087" w:rsidP="00CB1818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6A762275" w14:textId="77777777" w:rsidR="00CB1818" w:rsidRPr="00D21020" w:rsidRDefault="00CB1818" w:rsidP="00CB1818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95087" w:rsidRPr="00D21020" w14:paraId="49D41294" w14:textId="77777777" w:rsidTr="00695087">
        <w:trPr>
          <w:trHeight w:val="57"/>
        </w:trPr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286135E7" w14:textId="77777777" w:rsidR="00695087" w:rsidRPr="00D21020" w:rsidRDefault="00695087" w:rsidP="00A427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DACD8" w14:textId="77777777" w:rsidR="00695087" w:rsidRPr="00D21020" w:rsidRDefault="00695087" w:rsidP="00A42729">
            <w:pPr>
              <w:spacing w:line="360" w:lineRule="auto"/>
              <w:jc w:val="center"/>
              <w:rPr>
                <w:b/>
                <w:sz w:val="2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14:paraId="08BCB0B7" w14:textId="77777777" w:rsidR="00695087" w:rsidRPr="00D21020" w:rsidRDefault="00695087" w:rsidP="00A42729">
            <w:pPr>
              <w:spacing w:line="360" w:lineRule="auto"/>
              <w:jc w:val="center"/>
              <w:rPr>
                <w:b/>
                <w:sz w:val="2"/>
              </w:rPr>
            </w:pPr>
          </w:p>
        </w:tc>
      </w:tr>
      <w:tr w:rsidR="00CB1818" w:rsidRPr="00D21020" w14:paraId="704D2E86" w14:textId="77777777" w:rsidTr="00695087">
        <w:trPr>
          <w:trHeight w:val="57"/>
        </w:trPr>
        <w:tc>
          <w:tcPr>
            <w:tcW w:w="5386" w:type="dxa"/>
            <w:vAlign w:val="center"/>
          </w:tcPr>
          <w:p w14:paraId="67D99726" w14:textId="77777777" w:rsidR="00CB1818" w:rsidRPr="00CB1818" w:rsidRDefault="00CB1818" w:rsidP="00CB1818">
            <w:pPr>
              <w:jc w:val="center"/>
              <w:rPr>
                <w:b/>
                <w:sz w:val="12"/>
              </w:rPr>
            </w:pPr>
          </w:p>
          <w:p w14:paraId="21886F6A" w14:textId="77777777" w:rsidR="00CB1818" w:rsidRDefault="00CB1818" w:rsidP="00CB1818">
            <w:pPr>
              <w:jc w:val="center"/>
              <w:rPr>
                <w:b/>
              </w:rPr>
            </w:pPr>
          </w:p>
          <w:p w14:paraId="0A26EA7C" w14:textId="77777777" w:rsidR="00CB1818" w:rsidRPr="00D21020" w:rsidRDefault="00CB1818" w:rsidP="00CB1818">
            <w:pPr>
              <w:jc w:val="center"/>
              <w:rPr>
                <w:b/>
              </w:rPr>
            </w:pPr>
            <w:r w:rsidRPr="00D21020">
              <w:rPr>
                <w:b/>
              </w:rPr>
              <w:t>Rechenregeln für das Skalarprodukt</w:t>
            </w:r>
          </w:p>
          <w:p w14:paraId="11FE5AA3" w14:textId="77777777" w:rsidR="00CB1818" w:rsidRDefault="00CB1818" w:rsidP="00CB1818">
            <w:pPr>
              <w:jc w:val="center"/>
              <w:rPr>
                <w:rFonts w:cstheme="minorHAnsi"/>
                <w:color w:val="000000" w:themeColor="text1"/>
                <w:sz w:val="12"/>
                <w:szCs w:val="20"/>
                <w:u w:color="000000"/>
              </w:rPr>
            </w:pPr>
            <w:r w:rsidRPr="00D21020">
              <w:rPr>
                <w:rFonts w:cstheme="minorHAnsi"/>
                <w:color w:val="000000" w:themeColor="text1"/>
                <w:sz w:val="12"/>
                <w:szCs w:val="20"/>
                <w:u w:color="000000"/>
              </w:rPr>
              <w:t xml:space="preserve">  </w:t>
            </w:r>
          </w:p>
          <w:p w14:paraId="65E7CC8B" w14:textId="77777777" w:rsidR="00CB1818" w:rsidRPr="001B4D7D" w:rsidRDefault="00CB1818" w:rsidP="00CB1818">
            <w:pPr>
              <w:jc w:val="center"/>
              <w:rPr>
                <w:color w:val="000000" w:themeColor="text1"/>
                <w:sz w:val="14"/>
              </w:rPr>
            </w:pPr>
          </w:p>
          <w:p w14:paraId="089EEC95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iCs/>
              </w:rPr>
            </w:pPr>
            <w:r w:rsidRPr="00D21020">
              <w:rPr>
                <w:rFonts w:eastAsiaTheme="minorEastAsia"/>
                <w:iCs/>
              </w:rPr>
              <w:t>Kommutativgesetz:</w:t>
            </w:r>
            <w:r w:rsidRPr="00D21020">
              <w:rPr>
                <w:rFonts w:eastAsiaTheme="minorEastAsia"/>
                <w:iCs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D21020">
              <w:rPr>
                <w:rFonts w:eastAsiaTheme="minorEastAsia"/>
                <w:iCs/>
              </w:rPr>
              <w:t xml:space="preserve"> </w:t>
            </w:r>
          </w:p>
          <w:p w14:paraId="53E6BBD0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iCs/>
              </w:rPr>
            </w:pPr>
            <w:r w:rsidRPr="00D21020">
              <w:rPr>
                <w:rFonts w:eastAsiaTheme="minorEastAsia"/>
                <w:iCs/>
              </w:rPr>
              <w:t>Assoziativgesetz:</w:t>
            </w:r>
            <w:r w:rsidRPr="00D21020">
              <w:rPr>
                <w:rFonts w:eastAsiaTheme="minorEastAsia"/>
                <w:iCs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r</m:t>
              </m:r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 xml:space="preserve"> </m:t>
              </m:r>
              <m:r>
                <w:rPr>
                  <w:rFonts w:ascii="Cambria Math" w:hAnsi="Cambria Math"/>
                  <w:sz w:val="1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1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  <w:sz w:val="1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</w:p>
          <w:p w14:paraId="55BFF06E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D21020">
              <w:rPr>
                <w:rFonts w:eastAsiaTheme="minorEastAsia"/>
                <w:iCs/>
              </w:rPr>
              <w:t>Spezialfall:</w:t>
            </w:r>
            <w:r w:rsidRPr="00D21020">
              <w:rPr>
                <w:rFonts w:eastAsiaTheme="minorEastAsia"/>
                <w:iCs/>
              </w:rPr>
              <w:tab/>
            </w:r>
            <w:r w:rsidRPr="00D21020">
              <w:rPr>
                <w:rFonts w:eastAsiaTheme="minorEastAsia"/>
                <w:iCs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18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d>
            </m:oMath>
            <w:r w:rsidRPr="00D2102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F778BF2" w14:textId="77777777" w:rsidR="00CB1818" w:rsidRPr="00D21020" w:rsidRDefault="00CB1818" w:rsidP="00CB1818">
            <w:pPr>
              <w:rPr>
                <w:rFonts w:eastAsiaTheme="minorEastAsia"/>
                <w:iCs/>
              </w:rPr>
            </w:pPr>
          </w:p>
          <w:p w14:paraId="6840908A" w14:textId="77777777" w:rsidR="00CB1818" w:rsidRDefault="00CB1818" w:rsidP="00CB1818">
            <w:pPr>
              <w:rPr>
                <w:rFonts w:eastAsiaTheme="minorEastAsia"/>
                <w:iCs/>
              </w:rPr>
            </w:pPr>
            <w:r w:rsidRPr="00D21020">
              <w:rPr>
                <w:rFonts w:eastAsiaTheme="minorEastAsia"/>
                <w:iCs/>
              </w:rPr>
              <w:t xml:space="preserve">Vorsicht:  </w:t>
            </w:r>
          </w:p>
          <w:p w14:paraId="0FF5DEDE" w14:textId="77777777" w:rsidR="00CB1818" w:rsidRDefault="00CB1818" w:rsidP="00CB1818">
            <w:pPr>
              <w:rPr>
                <w:rFonts w:eastAsiaTheme="minorEastAsia"/>
                <w:iCs/>
              </w:rPr>
            </w:pPr>
            <w:r w:rsidRPr="00D21020">
              <w:rPr>
                <w:rFonts w:eastAsiaTheme="minorEastAsia"/>
                <w:iCs/>
              </w:rPr>
              <w:t xml:space="preserve">Das Assoziativgesetz für drei Vektoren gilt nicht:  </w:t>
            </w:r>
          </w:p>
          <w:p w14:paraId="6673B13B" w14:textId="77777777" w:rsidR="00CB1818" w:rsidRPr="00D21020" w:rsidRDefault="00CB1818" w:rsidP="00CB1818">
            <w:pPr>
              <w:rPr>
                <w:rFonts w:eastAsiaTheme="minorEastAsia"/>
                <w:iCs/>
              </w:rPr>
            </w:pPr>
          </w:p>
          <w:p w14:paraId="7F630251" w14:textId="77777777" w:rsidR="00CB1818" w:rsidRPr="00D21020" w:rsidRDefault="00CB1818" w:rsidP="00CB1818">
            <w:pPr>
              <w:spacing w:line="360" w:lineRule="auto"/>
              <w:jc w:val="center"/>
              <w:rPr>
                <w:rFonts w:eastAsiaTheme="minorEastAsia"/>
                <w:iCs/>
              </w:rPr>
            </w:pPr>
            <w:r w:rsidRPr="00D21020">
              <w:rPr>
                <w:rFonts w:eastAsiaTheme="minorEastAsia"/>
                <w:iCs/>
              </w:rPr>
              <w:t xml:space="preserve">  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8"/>
                            </w:rPr>
                            <m:t>⋅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  <w:sz w:val="18"/>
                        </w:rPr>
                        <m:t>⋅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</m:e>
                  </m:groupCh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Vielfaches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von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</m:e>
                  </m:eqArr>
                </m:lim>
              </m:limLow>
              <m:r>
                <w:rPr>
                  <w:rFonts w:ascii="Cambria Math" w:hAnsi="Cambria Math"/>
                </w:rPr>
                <m:t>≠</m:t>
              </m:r>
              <m:limLow>
                <m:limLow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groupCh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18"/>
                        </w:rPr>
                        <m:t>⋅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8"/>
                            </w:rPr>
                            <m:t>⋅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e>
                      </m:d>
                    </m:e>
                  </m:groupCh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Vielfaches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von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</m:e>
                  </m:eqArr>
                </m:lim>
              </m:limLow>
            </m:oMath>
          </w:p>
          <w:p w14:paraId="145CCE1F" w14:textId="77777777" w:rsidR="00CB1818" w:rsidRPr="00D21020" w:rsidRDefault="00CB1818" w:rsidP="00CB1818">
            <w:pPr>
              <w:spacing w:line="360" w:lineRule="auto"/>
              <w:jc w:val="center"/>
              <w:rPr>
                <w:rFonts w:eastAsiaTheme="minorEastAsia"/>
                <w:sz w:val="20"/>
                <w:szCs w:val="3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5C35EE" w14:textId="77777777" w:rsidR="00CB1818" w:rsidRPr="00D21020" w:rsidRDefault="00CB1818" w:rsidP="00CB18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14:paraId="378DCDEB" w14:textId="77777777" w:rsidR="00CB1818" w:rsidRPr="00D21020" w:rsidRDefault="00CB1818" w:rsidP="00CB1818">
            <w:pPr>
              <w:spacing w:line="360" w:lineRule="auto"/>
              <w:jc w:val="center"/>
            </w:pPr>
            <w:r w:rsidRPr="00D21020">
              <w:rPr>
                <w:b/>
              </w:rPr>
              <w:t>Skalarprodukt und Orthogonalität</w:t>
            </w:r>
            <w:r w:rsidRPr="00D21020">
              <w:rPr>
                <w:b/>
              </w:rPr>
              <w:br/>
            </w:r>
          </w:p>
          <w:p w14:paraId="56217DC5" w14:textId="77777777" w:rsidR="00CB1818" w:rsidRPr="00D21020" w:rsidRDefault="00CB1818" w:rsidP="00CB1818">
            <w:pPr>
              <w:jc w:val="center"/>
              <w:rPr>
                <w:rFonts w:cstheme="minorHAnsi"/>
                <w:color w:val="000000" w:themeColor="text1"/>
                <w:szCs w:val="20"/>
                <w:u w:color="000000"/>
              </w:rPr>
            </w:pPr>
            <w:r w:rsidRPr="00D21020">
              <w:rPr>
                <w:rFonts w:cstheme="minorHAnsi"/>
                <w:color w:val="000000" w:themeColor="text1"/>
                <w:szCs w:val="20"/>
                <w:u w:color="000000"/>
              </w:rPr>
              <w:t xml:space="preserve">Für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>≠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0</m:t>
                  </m:r>
                </m:e>
              </m:acc>
            </m:oMath>
            <w:r w:rsidRPr="00D21020">
              <w:rPr>
                <w:rFonts w:cstheme="minorHAnsi"/>
                <w:color w:val="000000" w:themeColor="text1"/>
                <w:szCs w:val="20"/>
                <w:u w:color="000000"/>
              </w:rPr>
              <w:t xml:space="preserve"> und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>≠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0</m:t>
                  </m:r>
                </m:e>
              </m:acc>
            </m:oMath>
            <w:r w:rsidRPr="00D21020">
              <w:rPr>
                <w:rFonts w:cstheme="minorHAnsi"/>
                <w:color w:val="000000" w:themeColor="text1"/>
                <w:szCs w:val="20"/>
                <w:u w:color="000000"/>
              </w:rPr>
              <w:t xml:space="preserve">  gilt:</w:t>
            </w:r>
          </w:p>
          <w:p w14:paraId="5DE2E0C1" w14:textId="77777777" w:rsidR="00CB1818" w:rsidRPr="00D21020" w:rsidRDefault="00CB1818" w:rsidP="00CB1818">
            <w:pPr>
              <w:jc w:val="center"/>
              <w:rPr>
                <w:rFonts w:cstheme="minorHAnsi"/>
                <w:color w:val="000000" w:themeColor="text1"/>
                <w:szCs w:val="20"/>
                <w:u w:color="000000"/>
              </w:rPr>
            </w:pPr>
          </w:p>
          <w:p w14:paraId="63D5456C" w14:textId="77777777" w:rsidR="00CB1818" w:rsidRPr="00D21020" w:rsidRDefault="00CB1818" w:rsidP="00CB1818">
            <w:pPr>
              <w:jc w:val="center"/>
              <w:rPr>
                <w:rFonts w:eastAsiaTheme="minorEastAsia" w:cstheme="minorHAnsi"/>
                <w:color w:val="000000" w:themeColor="text1"/>
                <w:szCs w:val="20"/>
                <w:u w:color="000000"/>
              </w:rPr>
            </w:pPr>
            <w:r w:rsidRPr="00D21020">
              <w:rPr>
                <w:rFonts w:cstheme="minorHAnsi"/>
                <w:color w:val="000000" w:themeColor="text1"/>
                <w:szCs w:val="20"/>
                <w:u w:color="000000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18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 xml:space="preserve">=0    ⟺   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0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0"/>
                      <w:u w:color="000000"/>
                    </w:rPr>
                    <m:t>b</m:t>
                  </m:r>
                </m:e>
              </m:acc>
            </m:oMath>
          </w:p>
          <w:p w14:paraId="07D51D00" w14:textId="77777777" w:rsidR="00CB1818" w:rsidRDefault="00CB1818" w:rsidP="00CB1818">
            <w:pPr>
              <w:spacing w:line="360" w:lineRule="auto"/>
              <w:jc w:val="center"/>
              <w:rPr>
                <w:rFonts w:eastAsiaTheme="minorEastAsia"/>
                <w:sz w:val="20"/>
                <w:szCs w:val="36"/>
              </w:rPr>
            </w:pPr>
          </w:p>
          <w:p w14:paraId="15C63789" w14:textId="77777777" w:rsidR="00CB1818" w:rsidRPr="00D21020" w:rsidRDefault="00CB1818" w:rsidP="00CB1818">
            <w:pPr>
              <w:spacing w:line="360" w:lineRule="auto"/>
              <w:jc w:val="center"/>
              <w:rPr>
                <w:rFonts w:eastAsiaTheme="minorEastAsia"/>
                <w:sz w:val="20"/>
                <w:szCs w:val="36"/>
              </w:rPr>
            </w:pPr>
            <w:r w:rsidRPr="00D21020">
              <w:rPr>
                <w:noProof/>
                <w:sz w:val="14"/>
              </w:rPr>
              <w:drawing>
                <wp:inline distT="0" distB="0" distL="0" distR="0" wp14:anchorId="16146CCD" wp14:editId="289EB48A">
                  <wp:extent cx="1100506" cy="943641"/>
                  <wp:effectExtent l="0" t="0" r="4445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45" cy="94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0"/>
                <w:szCs w:val="36"/>
              </w:rPr>
              <w:t xml:space="preserve">         </w:t>
            </w:r>
            <w:r w:rsidRPr="00D21020">
              <w:rPr>
                <w:noProof/>
                <w:sz w:val="14"/>
              </w:rPr>
              <w:drawing>
                <wp:inline distT="0" distB="0" distL="0" distR="0" wp14:anchorId="6B80D138" wp14:editId="47E74F4C">
                  <wp:extent cx="1432560" cy="921822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90" cy="93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ECDE1" w14:textId="77777777" w:rsidR="00491977" w:rsidRDefault="00491977">
      <w:pPr>
        <w:rPr>
          <w:sz w:val="2"/>
        </w:rPr>
      </w:pPr>
    </w:p>
    <w:p w14:paraId="592D0CAD" w14:textId="77777777" w:rsidR="00695087" w:rsidRDefault="00695087" w:rsidP="00CB1818">
      <w:pPr>
        <w:rPr>
          <w:b/>
          <w:sz w:val="10"/>
        </w:rPr>
      </w:pPr>
    </w:p>
    <w:p w14:paraId="304C1DD1" w14:textId="77777777" w:rsidR="00695087" w:rsidRDefault="00695087" w:rsidP="00F711B0">
      <w:pPr>
        <w:spacing w:after="0"/>
        <w:rPr>
          <w:b/>
          <w:sz w:val="10"/>
        </w:rPr>
      </w:pPr>
    </w:p>
    <w:p w14:paraId="7320B403" w14:textId="77777777" w:rsidR="00695087" w:rsidRDefault="00695087" w:rsidP="00F711B0">
      <w:pPr>
        <w:spacing w:after="0"/>
        <w:rPr>
          <w:b/>
          <w:sz w:val="10"/>
        </w:rPr>
      </w:pPr>
    </w:p>
    <w:p w14:paraId="48A6D62B" w14:textId="77777777" w:rsidR="00CB1818" w:rsidRDefault="00CB1818" w:rsidP="00F711B0">
      <w:pPr>
        <w:spacing w:after="0"/>
        <w:rPr>
          <w:b/>
          <w:sz w:val="10"/>
        </w:rPr>
      </w:pPr>
    </w:p>
    <w:p w14:paraId="43730BDC" w14:textId="77777777" w:rsidR="00695087" w:rsidRDefault="00695087" w:rsidP="00F711B0">
      <w:pPr>
        <w:spacing w:after="0"/>
        <w:rPr>
          <w:b/>
          <w:sz w:val="10"/>
        </w:rPr>
      </w:pPr>
    </w:p>
    <w:p w14:paraId="2F9AC167" w14:textId="77777777" w:rsidR="00695087" w:rsidRDefault="00695087" w:rsidP="00F711B0">
      <w:pPr>
        <w:spacing w:after="0"/>
        <w:rPr>
          <w:b/>
          <w:sz w:val="10"/>
        </w:rPr>
      </w:pPr>
    </w:p>
    <w:p w14:paraId="5EFA5506" w14:textId="77777777" w:rsidR="00695087" w:rsidRDefault="00695087" w:rsidP="00F711B0">
      <w:pPr>
        <w:spacing w:after="0"/>
        <w:rPr>
          <w:b/>
          <w:sz w:val="10"/>
        </w:rPr>
      </w:pPr>
    </w:p>
    <w:tbl>
      <w:tblPr>
        <w:tblStyle w:val="Tabellenraster"/>
        <w:tblW w:w="11055" w:type="dxa"/>
        <w:tblLook w:val="04A0" w:firstRow="1" w:lastRow="0" w:firstColumn="1" w:lastColumn="0" w:noHBand="0" w:noVBand="1"/>
      </w:tblPr>
      <w:tblGrid>
        <w:gridCol w:w="5386"/>
        <w:gridCol w:w="283"/>
        <w:gridCol w:w="5386"/>
      </w:tblGrid>
      <w:tr w:rsidR="00CB1818" w:rsidRPr="00D21020" w14:paraId="421E43DF" w14:textId="77777777" w:rsidTr="001B4D7D">
        <w:trPr>
          <w:trHeight w:val="4252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49CA165" w14:textId="77777777" w:rsidR="00CB1818" w:rsidRPr="00A42729" w:rsidRDefault="00CB1818" w:rsidP="00CB1818">
            <w:pPr>
              <w:spacing w:line="360" w:lineRule="auto"/>
              <w:jc w:val="center"/>
              <w:rPr>
                <w:b/>
              </w:rPr>
            </w:pPr>
            <w:r w:rsidRPr="00D21020">
              <w:rPr>
                <w:b/>
              </w:rPr>
              <w:t>Skalarprodukt und Winkel</w:t>
            </w:r>
          </w:p>
          <w:p w14:paraId="47E86DD7" w14:textId="77777777" w:rsidR="00CB1818" w:rsidRPr="00A42729" w:rsidRDefault="00CB1818" w:rsidP="00CB1818">
            <w:pPr>
              <w:spacing w:line="360" w:lineRule="auto"/>
              <w:rPr>
                <w:szCs w:val="36"/>
              </w:rPr>
            </w:pPr>
            <w:r w:rsidRPr="00D21020">
              <w:rPr>
                <w:szCs w:val="36"/>
              </w:rPr>
              <w:t>Es gilt:</w:t>
            </w:r>
            <w:r w:rsidRPr="00D21020">
              <w:rPr>
                <w:szCs w:val="36"/>
              </w:rPr>
              <w:br/>
            </w: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36"/>
                        <w:u w:color="00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36"/>
                        <w:u w:color="00000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1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36"/>
                        <w:u w:color="00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36"/>
                        <w:u w:color="000000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inorHAnsi"/>
                    <w:color w:val="000000" w:themeColor="text1"/>
                    <w:szCs w:val="36"/>
                    <w:u w:color="00000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Cs w:val="3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 w:themeColor="text1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szCs w:val="36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18"/>
                  </w:rPr>
                  <m:t>⋅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Cs w:val="36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 w:themeColor="text1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szCs w:val="36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18"/>
                  </w:rPr>
                  <m:t>⋅</m:t>
                </m:r>
                <m:r>
                  <w:rPr>
                    <w:rFonts w:ascii="Cambria Math" w:eastAsiaTheme="minorEastAsia" w:hAnsi="Cambria Math" w:cstheme="minorHAnsi"/>
                    <w:color w:val="000000" w:themeColor="text1"/>
                    <w:szCs w:val="3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Cs w:val="36"/>
                      </w:rPr>
                      <m:t>φ</m:t>
                    </m:r>
                  </m:e>
                </m:d>
              </m:oMath>
            </m:oMathPara>
          </w:p>
          <w:p w14:paraId="3ACABC41" w14:textId="77777777" w:rsidR="00CB1818" w:rsidRPr="00D21020" w:rsidRDefault="00CB1818" w:rsidP="00CB1818">
            <w:pPr>
              <w:spacing w:line="276" w:lineRule="auto"/>
              <w:jc w:val="center"/>
              <w:rPr>
                <w:szCs w:val="36"/>
              </w:rPr>
            </w:pPr>
          </w:p>
          <w:p w14:paraId="0EA4D9B7" w14:textId="77777777" w:rsidR="00CB1818" w:rsidRPr="00D21020" w:rsidRDefault="00CB1818" w:rsidP="00CB1818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36"/>
                <w:u w:color="000000"/>
              </w:rPr>
            </w:pPr>
            <w:r w:rsidRPr="00D21020">
              <w:rPr>
                <w:szCs w:val="36"/>
              </w:rPr>
              <w:t xml:space="preserve">Dabei ist </w:t>
            </w:r>
            <m:oMath>
              <m:r>
                <w:rPr>
                  <w:rFonts w:ascii="Cambria Math" w:hAnsi="Cambria Math"/>
                  <w:szCs w:val="36"/>
                </w:rPr>
                <m:t>φ</m:t>
              </m:r>
            </m:oMath>
            <w:r w:rsidRPr="00D21020">
              <w:rPr>
                <w:rFonts w:eastAsiaTheme="minorEastAsia"/>
                <w:szCs w:val="36"/>
              </w:rPr>
              <w:t xml:space="preserve"> der Winkel zwischen den Vektoren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36"/>
                      <w:u w:color="000000"/>
                    </w:rPr>
                    <m:t>a</m:t>
                  </m:r>
                </m:e>
              </m:acc>
            </m:oMath>
            <w:r w:rsidRPr="00D21020">
              <w:rPr>
                <w:rFonts w:eastAsiaTheme="minorEastAsia"/>
                <w:color w:val="000000" w:themeColor="text1"/>
                <w:szCs w:val="36"/>
                <w:u w:color="000000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36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36"/>
                      <w:u w:color="000000"/>
                    </w:rPr>
                    <m:t>b</m:t>
                  </m:r>
                </m:e>
              </m:acc>
            </m:oMath>
            <w:r w:rsidRPr="00D21020">
              <w:rPr>
                <w:rFonts w:eastAsiaTheme="minorEastAsia"/>
                <w:color w:val="000000" w:themeColor="text1"/>
                <w:szCs w:val="36"/>
                <w:u w:color="000000"/>
              </w:rPr>
              <w:t>.</w:t>
            </w:r>
          </w:p>
          <w:p w14:paraId="6540FB9F" w14:textId="77777777" w:rsidR="00CB1818" w:rsidRPr="00D21020" w:rsidRDefault="00CB1818" w:rsidP="00CB1818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FD9FD7D" wp14:editId="38DE66F2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74930</wp:posOffset>
                  </wp:positionV>
                  <wp:extent cx="1339215" cy="85979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02012B" w14:textId="77777777" w:rsidR="00CB1818" w:rsidRDefault="00CB1818" w:rsidP="00CB1818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EastAsia"/>
                <w:color w:val="000000" w:themeColor="text1"/>
                <w:sz w:val="24"/>
                <w:szCs w:val="40"/>
              </w:rPr>
              <w:t xml:space="preserve">                                 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40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40"/>
                    </w:rPr>
                    <m:t>φ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 w:val="24"/>
                      <w:szCs w:val="40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24"/>
                          <w:szCs w:val="40"/>
                          <w:u w:color="00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24"/>
                          <w:szCs w:val="40"/>
                          <w:u w:color="000000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18"/>
                    </w:rPr>
                    <m:t>⋅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24"/>
                          <w:szCs w:val="40"/>
                          <w:u w:color="00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24"/>
                          <w:szCs w:val="40"/>
                          <w:u w:color="000000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 w:themeColor="text1"/>
                          <w:sz w:val="24"/>
                          <w:szCs w:val="4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 w:themeColor="text1"/>
                              <w:sz w:val="24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0000" w:themeColor="text1"/>
                              <w:sz w:val="24"/>
                              <w:szCs w:val="40"/>
                            </w:rPr>
                            <m:t>a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 w:val="18"/>
                    </w:rPr>
                    <m:t>⋅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 w:themeColor="text1"/>
                          <w:sz w:val="24"/>
                          <w:szCs w:val="4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 w:themeColor="text1"/>
                              <w:sz w:val="24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0000" w:themeColor="text1"/>
                              <w:sz w:val="24"/>
                              <w:szCs w:val="40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oMath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F39282" w14:textId="77777777" w:rsidR="00CB1818" w:rsidRPr="00D21020" w:rsidRDefault="00CB1818" w:rsidP="0090643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7484E6F" w14:textId="77777777" w:rsidR="00CB1818" w:rsidRDefault="00CB1818" w:rsidP="00CB1818">
            <w:pPr>
              <w:spacing w:line="360" w:lineRule="auto"/>
              <w:jc w:val="center"/>
              <w:rPr>
                <w:b/>
              </w:rPr>
            </w:pPr>
            <w:r w:rsidRPr="00D21020">
              <w:rPr>
                <w:b/>
              </w:rPr>
              <w:t>Geschlossene Vektorkette</w:t>
            </w:r>
          </w:p>
          <w:p w14:paraId="4BF5BD8F" w14:textId="77777777" w:rsidR="00CB1818" w:rsidRPr="00D21020" w:rsidRDefault="00CB1818" w:rsidP="00CB1818">
            <w:pPr>
              <w:spacing w:line="360" w:lineRule="auto"/>
              <w:jc w:val="center"/>
              <w:rPr>
                <w:b/>
              </w:rPr>
            </w:pPr>
          </w:p>
          <w:p w14:paraId="2D75EA7F" w14:textId="77777777" w:rsidR="00CB1818" w:rsidRPr="00D21020" w:rsidRDefault="00CB1818" w:rsidP="00CB1818">
            <w:pPr>
              <w:spacing w:line="360" w:lineRule="auto"/>
              <w:ind w:right="318"/>
              <w:rPr>
                <w:sz w:val="20"/>
                <w:szCs w:val="32"/>
              </w:rPr>
            </w:pPr>
            <w:r w:rsidRPr="00D21020">
              <w:rPr>
                <w:sz w:val="20"/>
                <w:szCs w:val="32"/>
              </w:rPr>
              <w:t>Die Summe mehrerer Vektoren ist genau dann gleich dem Nullvektor, wenn sich Repräsentanten dieser Vektoren zu einer geschlossenen Vektorkette anordnen lassen.</w:t>
            </w:r>
          </w:p>
          <w:p w14:paraId="1FB1D1EC" w14:textId="77777777" w:rsidR="00CB1818" w:rsidRPr="00D21020" w:rsidRDefault="00CB1818" w:rsidP="00CB1818">
            <w:pPr>
              <w:spacing w:line="360" w:lineRule="auto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7203724" wp14:editId="39F0492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12065</wp:posOffset>
                  </wp:positionV>
                  <wp:extent cx="1158875" cy="982980"/>
                  <wp:effectExtent l="0" t="0" r="3175" b="762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EFEAA" w14:textId="77777777" w:rsidR="00CB1818" w:rsidRPr="00D21020" w:rsidRDefault="00CB1818" w:rsidP="00CB1818">
            <w:pPr>
              <w:spacing w:line="360" w:lineRule="auto"/>
              <w:jc w:val="center"/>
              <w:rPr>
                <w:sz w:val="16"/>
              </w:rPr>
            </w:pPr>
          </w:p>
          <w:p w14:paraId="370C6E84" w14:textId="77777777" w:rsidR="00CB1818" w:rsidRPr="00D21020" w:rsidRDefault="004A24D3" w:rsidP="00CB1818">
            <w:pPr>
              <w:spacing w:line="360" w:lineRule="auto"/>
              <w:ind w:firstLine="1171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acc>
            </m:oMath>
            <w:r w:rsidR="00CB1818" w:rsidRPr="00D21020">
              <w:rPr>
                <w:rFonts w:eastAsiaTheme="minorEastAsia"/>
                <w:iCs/>
                <w:szCs w:val="24"/>
              </w:rPr>
              <w:t xml:space="preserve">    </w:t>
            </w:r>
          </w:p>
          <w:p w14:paraId="72F87E9D" w14:textId="77777777" w:rsidR="00CB1818" w:rsidRPr="00D21020" w:rsidRDefault="00CB1818" w:rsidP="00906435">
            <w:pPr>
              <w:spacing w:line="360" w:lineRule="auto"/>
              <w:jc w:val="center"/>
              <w:rPr>
                <w:b/>
              </w:rPr>
            </w:pPr>
          </w:p>
        </w:tc>
      </w:tr>
      <w:tr w:rsidR="00CB1818" w:rsidRPr="00D21020" w14:paraId="14545FC8" w14:textId="77777777" w:rsidTr="00CB1818">
        <w:trPr>
          <w:trHeight w:val="375"/>
        </w:trPr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E9F26" w14:textId="77777777" w:rsidR="00CB1818" w:rsidRDefault="00CB1818" w:rsidP="0090643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CC462E" w14:textId="77777777" w:rsidR="00CB1818" w:rsidRPr="00D21020" w:rsidRDefault="00CB1818" w:rsidP="0090643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AD103B" w14:textId="77777777" w:rsidR="00CB1818" w:rsidRPr="00D21020" w:rsidRDefault="00CB1818" w:rsidP="00906435">
            <w:pPr>
              <w:spacing w:line="360" w:lineRule="auto"/>
              <w:jc w:val="center"/>
              <w:rPr>
                <w:b/>
              </w:rPr>
            </w:pPr>
          </w:p>
        </w:tc>
      </w:tr>
      <w:tr w:rsidR="00695087" w:rsidRPr="00D21020" w14:paraId="5ED64658" w14:textId="77777777" w:rsidTr="001B4D7D">
        <w:trPr>
          <w:trHeight w:val="4252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3EB45EA" w14:textId="77777777" w:rsidR="00CB1818" w:rsidRPr="00D21020" w:rsidRDefault="00CB1818" w:rsidP="00CB1818">
            <w:pPr>
              <w:spacing w:line="360" w:lineRule="auto"/>
              <w:jc w:val="center"/>
              <w:rPr>
                <w:b/>
              </w:rPr>
            </w:pPr>
          </w:p>
          <w:p w14:paraId="73E5D5B5" w14:textId="77777777" w:rsidR="00CB1818" w:rsidRPr="00D21020" w:rsidRDefault="00CB1818" w:rsidP="00CB1818">
            <w:pPr>
              <w:jc w:val="center"/>
              <w:rPr>
                <w:b/>
              </w:rPr>
            </w:pPr>
            <w:r w:rsidRPr="00D21020">
              <w:rPr>
                <w:b/>
              </w:rPr>
              <w:t>Vektorprodukt und Winkel</w:t>
            </w:r>
          </w:p>
          <w:p w14:paraId="53446754" w14:textId="77777777" w:rsidR="00CB1818" w:rsidRPr="00D21020" w:rsidRDefault="00CB1818" w:rsidP="00CB1818">
            <w:pPr>
              <w:jc w:val="center"/>
            </w:pPr>
          </w:p>
          <w:p w14:paraId="023CF4FC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sz w:val="20"/>
                <w:szCs w:val="28"/>
              </w:rPr>
            </w:pPr>
            <w:r w:rsidRPr="00D21020">
              <w:rPr>
                <w:sz w:val="20"/>
                <w:szCs w:val="28"/>
              </w:rPr>
              <w:t xml:space="preserve">Der Vektor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sz w:val="20"/>
                  <w:szCs w:val="28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8"/>
                    </w:rPr>
                    <m:t>b</m:t>
                  </m:r>
                </m:e>
              </m:acc>
            </m:oMath>
            <w:r w:rsidRPr="00D21020">
              <w:rPr>
                <w:rFonts w:eastAsiaTheme="minorEastAsia"/>
                <w:sz w:val="20"/>
                <w:szCs w:val="28"/>
              </w:rPr>
              <w:t xml:space="preserve"> ist senkrecht zu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8"/>
                    </w:rPr>
                    <m:t>a</m:t>
                  </m:r>
                </m:e>
              </m:acc>
            </m:oMath>
            <w:r w:rsidRPr="00D21020">
              <w:rPr>
                <w:rFonts w:eastAsiaTheme="minorEastAsia"/>
                <w:sz w:val="20"/>
                <w:szCs w:val="28"/>
              </w:rPr>
              <w:t xml:space="preserve"> und senkrecht zu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8"/>
                    </w:rPr>
                    <m:t>b</m:t>
                  </m:r>
                </m:e>
              </m:acc>
            </m:oMath>
            <w:r w:rsidRPr="00D21020">
              <w:rPr>
                <w:rFonts w:eastAsiaTheme="minorEastAsia"/>
                <w:sz w:val="20"/>
                <w:szCs w:val="28"/>
              </w:rPr>
              <w:t xml:space="preserve">. </w:t>
            </w:r>
          </w:p>
          <w:p w14:paraId="778F177F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color w:val="000000" w:themeColor="text1"/>
                <w:sz w:val="20"/>
                <w:szCs w:val="28"/>
                <w:u w:color="000000"/>
              </w:rPr>
            </w:pPr>
            <w:r w:rsidRPr="00D21020">
              <w:rPr>
                <w:sz w:val="20"/>
                <w:szCs w:val="28"/>
              </w:rPr>
              <w:t xml:space="preserve">Ist </w:t>
            </w:r>
            <m:oMath>
              <m:r>
                <w:rPr>
                  <w:rFonts w:ascii="Cambria Math" w:hAnsi="Cambria Math"/>
                  <w:sz w:val="20"/>
                  <w:szCs w:val="28"/>
                </w:rPr>
                <m:t>φ</m:t>
              </m:r>
            </m:oMath>
            <w:r w:rsidRPr="00D21020">
              <w:rPr>
                <w:rFonts w:eastAsiaTheme="minorEastAsia"/>
                <w:sz w:val="20"/>
                <w:szCs w:val="28"/>
              </w:rPr>
              <w:t xml:space="preserve"> der Winkel zwischen den Vektoren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0"/>
                      <w:szCs w:val="28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8"/>
                      <w:u w:color="000000"/>
                    </w:rPr>
                    <m:t>a</m:t>
                  </m:r>
                </m:e>
              </m:acc>
            </m:oMath>
            <w:r w:rsidRPr="00D21020">
              <w:rPr>
                <w:rFonts w:eastAsiaTheme="minorEastAsia"/>
                <w:color w:val="000000" w:themeColor="text1"/>
                <w:sz w:val="20"/>
                <w:szCs w:val="28"/>
                <w:u w:color="000000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0"/>
                      <w:szCs w:val="28"/>
                      <w:u w:color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8"/>
                      <w:u w:color="000000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 w:val="20"/>
                  <w:szCs w:val="28"/>
                  <w:u w:color="000000"/>
                </w:rPr>
                <m:t xml:space="preserve"> </m:t>
              </m:r>
            </m:oMath>
            <w:r w:rsidRPr="00D21020">
              <w:rPr>
                <w:rFonts w:eastAsiaTheme="minorEastAsia"/>
                <w:color w:val="000000" w:themeColor="text1"/>
                <w:sz w:val="20"/>
                <w:szCs w:val="28"/>
                <w:u w:color="000000"/>
              </w:rPr>
              <w:t>so gilt:</w:t>
            </w:r>
          </w:p>
          <w:p w14:paraId="47856CEF" w14:textId="77777777" w:rsidR="00CB1818" w:rsidRDefault="00CB1818" w:rsidP="00CB1818">
            <w:pPr>
              <w:spacing w:line="360" w:lineRule="auto"/>
              <w:ind w:right="747"/>
              <w:jc w:val="center"/>
              <w:rPr>
                <w:rFonts w:eastAsiaTheme="minorEastAsia"/>
                <w:sz w:val="20"/>
                <w:szCs w:val="28"/>
              </w:rPr>
            </w:pPr>
            <w:r w:rsidRPr="00D21020">
              <w:rPr>
                <w:rFonts w:eastAsiaTheme="minorEastAsia"/>
                <w:color w:val="000000" w:themeColor="text1"/>
                <w:sz w:val="20"/>
                <w:szCs w:val="28"/>
                <w:u w:color="00000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8"/>
                      <w:u w:color="FF000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theme="minorHAnsi"/>
                      <w:sz w:val="20"/>
                      <w:szCs w:val="28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8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8"/>
                      <w:u w:color="FF000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8"/>
                        </w:rPr>
                        <m:t>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18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8"/>
                      <w:u w:color="FF0000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8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18"/>
                </w:rPr>
                <m:t>⋅</m:t>
              </m:r>
              <m:r>
                <w:rPr>
                  <w:rFonts w:ascii="Cambria Math" w:eastAsiaTheme="minorEastAsia" w:hAnsi="Cambria Math"/>
                  <w:sz w:val="20"/>
                  <w:szCs w:val="2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φ</m:t>
                  </m:r>
                </m:e>
              </m:d>
            </m:oMath>
          </w:p>
          <w:p w14:paraId="64B0D8BA" w14:textId="77777777" w:rsidR="00695087" w:rsidRDefault="00CB1818" w:rsidP="004920A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</w:p>
          <w:p w14:paraId="6F77317B" w14:textId="77777777" w:rsidR="00695087" w:rsidRPr="004920A3" w:rsidRDefault="004920A3" w:rsidP="004920A3">
            <w:pPr>
              <w:spacing w:line="48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23243CA" wp14:editId="6D5F7D30">
                  <wp:extent cx="2638679" cy="1194619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30" cy="120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B23AB0" w14:textId="77777777" w:rsidR="00695087" w:rsidRPr="00D21020" w:rsidRDefault="00695087" w:rsidP="0090643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2824748" w14:textId="77777777" w:rsidR="00CB1818" w:rsidRPr="00D21020" w:rsidRDefault="001B4D7D" w:rsidP="00CB18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CB1818" w:rsidRPr="00D21020">
              <w:rPr>
                <w:b/>
              </w:rPr>
              <w:t>Definition des Vektorprodukts</w:t>
            </w:r>
          </w:p>
          <w:p w14:paraId="4AF56AB9" w14:textId="77777777" w:rsidR="00CB1818" w:rsidRPr="00D21020" w:rsidRDefault="00CB1818" w:rsidP="00CB1818">
            <w:pPr>
              <w:spacing w:line="360" w:lineRule="auto"/>
              <w:jc w:val="center"/>
              <w:rPr>
                <w:b/>
              </w:rPr>
            </w:pPr>
          </w:p>
          <w:p w14:paraId="440C25AE" w14:textId="77777777" w:rsidR="00CB1818" w:rsidRDefault="00CB1818" w:rsidP="00CB1818">
            <w:pPr>
              <w:spacing w:line="360" w:lineRule="auto"/>
              <w:rPr>
                <w:rFonts w:cstheme="minorHAnsi"/>
                <w:sz w:val="20"/>
                <w:szCs w:val="32"/>
              </w:rPr>
            </w:pPr>
            <w:r w:rsidRPr="00D21020">
              <w:rPr>
                <w:sz w:val="20"/>
                <w:szCs w:val="32"/>
              </w:rPr>
              <w:t xml:space="preserve">Das Vektorprodukt (bzw. Kreuzprodukt) zweier Vektoren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0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32"/>
                    </w:rPr>
                    <m:t>a</m:t>
                  </m:r>
                </m:e>
              </m:acc>
            </m:oMath>
            <w:r w:rsidRPr="00D21020">
              <w:rPr>
                <w:rFonts w:cstheme="minorHAnsi"/>
                <w:sz w:val="20"/>
                <w:szCs w:val="32"/>
              </w:rPr>
              <w:t xml:space="preserve"> </w:t>
            </w:r>
          </w:p>
          <w:p w14:paraId="210E6253" w14:textId="77777777" w:rsidR="00CB1818" w:rsidRDefault="00CB1818" w:rsidP="00CB1818">
            <w:pPr>
              <w:spacing w:line="360" w:lineRule="auto"/>
              <w:rPr>
                <w:sz w:val="20"/>
                <w:szCs w:val="32"/>
              </w:rPr>
            </w:pPr>
            <w:r w:rsidRPr="00D21020">
              <w:rPr>
                <w:rFonts w:cstheme="minorHAnsi"/>
                <w:sz w:val="20"/>
                <w:szCs w:val="32"/>
              </w:rPr>
              <w:t xml:space="preserve">und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0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32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20"/>
                  <w:szCs w:val="32"/>
                </w:rPr>
                <m:t xml:space="preserve"> </m:t>
              </m:r>
            </m:oMath>
            <w:r w:rsidRPr="00D21020">
              <w:rPr>
                <w:sz w:val="20"/>
                <w:szCs w:val="32"/>
              </w:rPr>
              <w:t>ist ein Vektor. Es gilt:</w:t>
            </w:r>
          </w:p>
          <w:p w14:paraId="3FDEC306" w14:textId="77777777" w:rsidR="00CB1818" w:rsidRPr="00D21020" w:rsidRDefault="00CB1818" w:rsidP="00CB1818">
            <w:pPr>
              <w:spacing w:line="360" w:lineRule="auto"/>
              <w:rPr>
                <w:sz w:val="20"/>
                <w:szCs w:val="32"/>
              </w:rPr>
            </w:pPr>
          </w:p>
          <w:p w14:paraId="5FEC91D9" w14:textId="77777777" w:rsidR="00CB1818" w:rsidRPr="001B4D7D" w:rsidRDefault="004A24D3" w:rsidP="00CB1818">
            <w:pPr>
              <w:rPr>
                <w:rFonts w:cstheme="minorHAnsi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inorHAnsi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inorHAnsi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  <w:p w14:paraId="11A4156A" w14:textId="77777777" w:rsidR="00695087" w:rsidRPr="00D21020" w:rsidRDefault="00695087" w:rsidP="00906435">
            <w:pPr>
              <w:jc w:val="center"/>
              <w:rPr>
                <w:b/>
                <w:sz w:val="20"/>
              </w:rPr>
            </w:pPr>
          </w:p>
        </w:tc>
      </w:tr>
      <w:tr w:rsidR="00695087" w:rsidRPr="00D21020" w14:paraId="09A30D14" w14:textId="77777777" w:rsidTr="001B4D7D">
        <w:trPr>
          <w:trHeight w:val="567"/>
        </w:trPr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5D5578B5" w14:textId="77777777" w:rsidR="00695087" w:rsidRPr="00D21020" w:rsidRDefault="00695087" w:rsidP="0090643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49052" w14:textId="77777777" w:rsidR="00695087" w:rsidRPr="00D21020" w:rsidRDefault="00695087" w:rsidP="00906435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51216817" w14:textId="77777777" w:rsidR="00695087" w:rsidRPr="00D21020" w:rsidRDefault="00695087" w:rsidP="00906435">
            <w:pPr>
              <w:jc w:val="center"/>
              <w:rPr>
                <w:b/>
              </w:rPr>
            </w:pPr>
          </w:p>
        </w:tc>
      </w:tr>
      <w:tr w:rsidR="00695087" w:rsidRPr="00D21020" w14:paraId="427FFEFE" w14:textId="77777777" w:rsidTr="001B4D7D">
        <w:trPr>
          <w:trHeight w:val="4252"/>
        </w:trPr>
        <w:tc>
          <w:tcPr>
            <w:tcW w:w="5386" w:type="dxa"/>
            <w:vAlign w:val="center"/>
          </w:tcPr>
          <w:p w14:paraId="4F39801F" w14:textId="77777777" w:rsidR="00CB1818" w:rsidRPr="00D21020" w:rsidRDefault="00CB1818" w:rsidP="00CB1818">
            <w:pPr>
              <w:jc w:val="center"/>
              <w:rPr>
                <w:b/>
              </w:rPr>
            </w:pPr>
            <w:r w:rsidRPr="00D21020">
              <w:rPr>
                <w:b/>
              </w:rPr>
              <w:t>Rechenregeln für das Vektorprodukt</w:t>
            </w:r>
          </w:p>
          <w:p w14:paraId="6BF50684" w14:textId="77777777" w:rsidR="00CB1818" w:rsidRPr="00D21020" w:rsidRDefault="00CB1818" w:rsidP="00CB1818">
            <w:pPr>
              <w:jc w:val="center"/>
              <w:rPr>
                <w:rFonts w:cstheme="minorHAnsi"/>
                <w:color w:val="000000" w:themeColor="text1"/>
                <w:sz w:val="12"/>
                <w:szCs w:val="20"/>
                <w:u w:color="000000"/>
              </w:rPr>
            </w:pPr>
          </w:p>
          <w:p w14:paraId="3207ED51" w14:textId="77777777" w:rsidR="00CB1818" w:rsidRPr="00D21020" w:rsidRDefault="00CB1818" w:rsidP="00CB1818">
            <w:pPr>
              <w:jc w:val="center"/>
              <w:rPr>
                <w:rFonts w:cstheme="minorHAnsi"/>
                <w:color w:val="000000" w:themeColor="text1"/>
                <w:sz w:val="12"/>
                <w:szCs w:val="20"/>
                <w:u w:color="000000"/>
              </w:rPr>
            </w:pPr>
          </w:p>
          <w:p w14:paraId="7527FD89" w14:textId="77777777" w:rsidR="00CB1818" w:rsidRPr="00D21020" w:rsidRDefault="00CB1818" w:rsidP="00CB1818">
            <w:pPr>
              <w:jc w:val="center"/>
              <w:rPr>
                <w:color w:val="000000" w:themeColor="text1"/>
                <w:sz w:val="14"/>
              </w:rPr>
            </w:pPr>
            <w:r w:rsidRPr="00D21020">
              <w:rPr>
                <w:rFonts w:cstheme="minorHAnsi"/>
                <w:color w:val="000000" w:themeColor="text1"/>
                <w:sz w:val="12"/>
                <w:szCs w:val="20"/>
                <w:u w:color="000000"/>
              </w:rPr>
              <w:t xml:space="preserve">  </w:t>
            </w:r>
          </w:p>
          <w:p w14:paraId="1A366B0E" w14:textId="77777777" w:rsidR="00CB1818" w:rsidRPr="00D21020" w:rsidRDefault="00CB1818" w:rsidP="00CB1818">
            <w:pPr>
              <w:jc w:val="center"/>
              <w:rPr>
                <w:sz w:val="14"/>
              </w:rPr>
            </w:pPr>
          </w:p>
          <w:p w14:paraId="34B5BC59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iCs/>
              </w:rPr>
            </w:pPr>
            <w:r w:rsidRPr="00D21020">
              <w:rPr>
                <w:rFonts w:eastAsiaTheme="minorEastAsia"/>
                <w:iCs/>
              </w:rPr>
              <w:t>Nichtkommutativität:</w:t>
            </w:r>
            <w:r w:rsidRPr="00D21020">
              <w:rPr>
                <w:rFonts w:eastAsiaTheme="minorEastAsia"/>
                <w:iCs/>
              </w:rPr>
              <w:tab/>
            </w:r>
            <w:r>
              <w:rPr>
                <w:rFonts w:eastAsiaTheme="minorEastAsia"/>
                <w:iCs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D21020">
              <w:rPr>
                <w:rFonts w:eastAsiaTheme="minorEastAsia"/>
                <w:iCs/>
              </w:rPr>
              <w:t xml:space="preserve"> </w:t>
            </w:r>
          </w:p>
          <w:p w14:paraId="3B076804" w14:textId="77777777" w:rsidR="00CB1818" w:rsidRPr="00D21020" w:rsidRDefault="00CB1818" w:rsidP="00CB1818">
            <w:pPr>
              <w:spacing w:line="360" w:lineRule="auto"/>
              <w:rPr>
                <w:rFonts w:eastAsiaTheme="minorEastAsia"/>
                <w:iCs/>
              </w:rPr>
            </w:pPr>
          </w:p>
          <w:p w14:paraId="262E3872" w14:textId="77777777" w:rsidR="00CB1818" w:rsidRDefault="00CB1818" w:rsidP="00CB18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D21020">
              <w:rPr>
                <w:rFonts w:eastAsiaTheme="minorEastAsia"/>
                <w:iCs/>
              </w:rPr>
              <w:t>Spezialfall:</w:t>
            </w:r>
            <w:r w:rsidRPr="00D21020">
              <w:rPr>
                <w:rFonts w:eastAsiaTheme="minorEastAsia"/>
                <w:iCs/>
              </w:rPr>
              <w:tab/>
            </w:r>
            <w:r w:rsidRPr="00D21020">
              <w:rPr>
                <w:rFonts w:eastAsiaTheme="minorEastAsia"/>
                <w:iCs/>
              </w:rPr>
              <w:tab/>
            </w:r>
            <w:r>
              <w:rPr>
                <w:rFonts w:eastAsiaTheme="minorEastAsia"/>
                <w:iCs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0"/>
                  <w:u w:color="000000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acc>
            </m:oMath>
            <w:r w:rsidRPr="00D2102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63842D5" w14:textId="77777777" w:rsidR="00695087" w:rsidRPr="00D21020" w:rsidRDefault="00695087" w:rsidP="00CB1818">
            <w:pPr>
              <w:rPr>
                <w:rFonts w:eastAsiaTheme="minorEastAsia"/>
                <w:sz w:val="20"/>
                <w:szCs w:val="3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68C1EA" w14:textId="77777777" w:rsidR="00695087" w:rsidRPr="00D21020" w:rsidRDefault="00695087" w:rsidP="00906435">
            <w:pPr>
              <w:jc w:val="center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14:paraId="18E4145D" w14:textId="77777777" w:rsidR="001B4D7D" w:rsidRPr="00D21020" w:rsidRDefault="001B4D7D" w:rsidP="0090643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00EDEBE9" w14:textId="77777777" w:rsidR="00695087" w:rsidRPr="00D21020" w:rsidRDefault="00695087" w:rsidP="00906435">
            <w:pPr>
              <w:jc w:val="center"/>
              <w:rPr>
                <w:b/>
                <w:sz w:val="20"/>
              </w:rPr>
            </w:pPr>
          </w:p>
        </w:tc>
      </w:tr>
    </w:tbl>
    <w:p w14:paraId="43663CB4" w14:textId="77777777" w:rsidR="00695087" w:rsidRPr="00D21020" w:rsidRDefault="00695087" w:rsidP="00695087">
      <w:pPr>
        <w:rPr>
          <w:sz w:val="4"/>
        </w:rPr>
      </w:pPr>
    </w:p>
    <w:p w14:paraId="44338FF2" w14:textId="77777777" w:rsidR="00695087" w:rsidRPr="00D21020" w:rsidRDefault="00695087" w:rsidP="00F711B0">
      <w:pPr>
        <w:spacing w:after="0"/>
        <w:rPr>
          <w:b/>
          <w:sz w:val="10"/>
        </w:rPr>
      </w:pPr>
    </w:p>
    <w:sectPr w:rsidR="00695087" w:rsidRPr="00D21020" w:rsidSect="00D21020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39E3"/>
    <w:multiLevelType w:val="hybridMultilevel"/>
    <w:tmpl w:val="57D4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8BB"/>
    <w:multiLevelType w:val="hybridMultilevel"/>
    <w:tmpl w:val="59D01E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C481A"/>
    <w:multiLevelType w:val="hybridMultilevel"/>
    <w:tmpl w:val="57D4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86D"/>
    <w:multiLevelType w:val="hybridMultilevel"/>
    <w:tmpl w:val="8F4CF0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7"/>
    <w:rsid w:val="00022471"/>
    <w:rsid w:val="00091DDF"/>
    <w:rsid w:val="000E41B8"/>
    <w:rsid w:val="00116910"/>
    <w:rsid w:val="00181291"/>
    <w:rsid w:val="001A7378"/>
    <w:rsid w:val="001B4D7D"/>
    <w:rsid w:val="00282A0A"/>
    <w:rsid w:val="0032303D"/>
    <w:rsid w:val="003329E5"/>
    <w:rsid w:val="0036087A"/>
    <w:rsid w:val="003A04E0"/>
    <w:rsid w:val="003C477C"/>
    <w:rsid w:val="003D79F4"/>
    <w:rsid w:val="00483AAE"/>
    <w:rsid w:val="00491977"/>
    <w:rsid w:val="00492040"/>
    <w:rsid w:val="004920A3"/>
    <w:rsid w:val="004A24D3"/>
    <w:rsid w:val="004C2993"/>
    <w:rsid w:val="004F3006"/>
    <w:rsid w:val="0053723A"/>
    <w:rsid w:val="005528AC"/>
    <w:rsid w:val="00581D57"/>
    <w:rsid w:val="005B55E2"/>
    <w:rsid w:val="005C232B"/>
    <w:rsid w:val="005D677B"/>
    <w:rsid w:val="005E65D4"/>
    <w:rsid w:val="00604D1A"/>
    <w:rsid w:val="00695087"/>
    <w:rsid w:val="006A4FE6"/>
    <w:rsid w:val="00752BDE"/>
    <w:rsid w:val="007544FE"/>
    <w:rsid w:val="00776047"/>
    <w:rsid w:val="007C02C0"/>
    <w:rsid w:val="007F510D"/>
    <w:rsid w:val="008017B5"/>
    <w:rsid w:val="00833733"/>
    <w:rsid w:val="008A6596"/>
    <w:rsid w:val="009121A6"/>
    <w:rsid w:val="009142BE"/>
    <w:rsid w:val="00924976"/>
    <w:rsid w:val="00A40148"/>
    <w:rsid w:val="00A42729"/>
    <w:rsid w:val="00A95030"/>
    <w:rsid w:val="00AA0ED6"/>
    <w:rsid w:val="00AB038F"/>
    <w:rsid w:val="00B407E8"/>
    <w:rsid w:val="00B411A8"/>
    <w:rsid w:val="00BE52EF"/>
    <w:rsid w:val="00C44163"/>
    <w:rsid w:val="00C61741"/>
    <w:rsid w:val="00CA191B"/>
    <w:rsid w:val="00CA1C81"/>
    <w:rsid w:val="00CB1818"/>
    <w:rsid w:val="00CD6331"/>
    <w:rsid w:val="00D0113E"/>
    <w:rsid w:val="00D06525"/>
    <w:rsid w:val="00D21020"/>
    <w:rsid w:val="00D4355B"/>
    <w:rsid w:val="00D62288"/>
    <w:rsid w:val="00D819BD"/>
    <w:rsid w:val="00DA2762"/>
    <w:rsid w:val="00EB7A60"/>
    <w:rsid w:val="00ED4A17"/>
    <w:rsid w:val="00ED5C25"/>
    <w:rsid w:val="00ED71BF"/>
    <w:rsid w:val="00EF4FC1"/>
    <w:rsid w:val="00F10E16"/>
    <w:rsid w:val="00F22CAF"/>
    <w:rsid w:val="00F711B0"/>
    <w:rsid w:val="00F80ECE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5A92"/>
  <w15:chartTrackingRefBased/>
  <w15:docId w15:val="{A157C03F-363E-46E8-AFAF-F80B1F9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2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Aktuell">
    <w:name w:val="Table Contemporary"/>
    <w:basedOn w:val="NormaleTabelle"/>
    <w:rsid w:val="00ED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tzhaltertext">
    <w:name w:val="Placeholder Text"/>
    <w:basedOn w:val="Absatz-Standardschriftart"/>
    <w:uiPriority w:val="99"/>
    <w:semiHidden/>
    <w:rsid w:val="00ED5C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23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B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Frink</dc:creator>
  <cp:keywords/>
  <dc:description/>
  <cp:lastModifiedBy>Claudia Uhl</cp:lastModifiedBy>
  <cp:revision>2</cp:revision>
  <cp:lastPrinted>2019-01-04T11:38:00Z</cp:lastPrinted>
  <dcterms:created xsi:type="dcterms:W3CDTF">2020-11-16T08:24:00Z</dcterms:created>
  <dcterms:modified xsi:type="dcterms:W3CDTF">2020-11-16T08:24:00Z</dcterms:modified>
</cp:coreProperties>
</file>