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5C" w:rsidRDefault="00A43F5C" w:rsidP="00A43F5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 Mathematik</w:t>
      </w:r>
    </w:p>
    <w:p w:rsidR="00A43F5C" w:rsidRDefault="005C6C49" w:rsidP="00A43F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Lösungen: </w:t>
      </w:r>
      <w:r w:rsidR="00A43F5C">
        <w:rPr>
          <w:rFonts w:ascii="Arial" w:hAnsi="Arial" w:cs="Arial"/>
          <w:b/>
          <w:sz w:val="28"/>
          <w:szCs w:val="28"/>
        </w:rPr>
        <w:t>Beweis durch vollständige Fallunterscheidung</w:t>
      </w:r>
    </w:p>
    <w:p w:rsidR="00233FE0" w:rsidRDefault="00A43F5C" w:rsidP="00A43F5C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Satz vom Umfangswinkel</w:t>
      </w:r>
    </w:p>
    <w:p w:rsidR="00805928" w:rsidRDefault="00805928" w:rsidP="00805928">
      <w:pPr>
        <w:rPr>
          <w:rFonts w:ascii="Arial" w:hAnsi="Arial" w:cs="Arial"/>
          <w:sz w:val="24"/>
          <w:szCs w:val="24"/>
        </w:rPr>
      </w:pPr>
      <w:r w:rsidRPr="009A5A22">
        <w:rPr>
          <w:rFonts w:ascii="Arial" w:hAnsi="Arial" w:cs="Arial"/>
          <w:b/>
          <w:sz w:val="24"/>
          <w:szCs w:val="24"/>
        </w:rPr>
        <w:t>Fall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5A22">
        <w:rPr>
          <w:rFonts w:ascii="Arial" w:hAnsi="Arial" w:cs="Arial"/>
          <w:b/>
          <w:sz w:val="24"/>
          <w:szCs w:val="24"/>
        </w:rPr>
        <w:t>1:</w:t>
      </w:r>
      <w:r>
        <w:rPr>
          <w:rFonts w:ascii="Arial" w:hAnsi="Arial" w:cs="Arial"/>
          <w:sz w:val="24"/>
          <w:szCs w:val="24"/>
        </w:rPr>
        <w:t xml:space="preserve"> M liegt auf einer Seite des Dreiecks ABC. (</w:t>
      </w:r>
      <w:proofErr w:type="spellStart"/>
      <w:r>
        <w:rPr>
          <w:rFonts w:ascii="Arial" w:hAnsi="Arial" w:cs="Arial"/>
          <w:sz w:val="24"/>
          <w:szCs w:val="24"/>
        </w:rPr>
        <w:t>o.B.d.A</w:t>
      </w:r>
      <w:proofErr w:type="spellEnd"/>
      <w:r>
        <w:rPr>
          <w:rFonts w:ascii="Arial" w:hAnsi="Arial" w:cs="Arial"/>
          <w:sz w:val="24"/>
          <w:szCs w:val="24"/>
        </w:rPr>
        <w:t>. M liegt auf AB)</w:t>
      </w:r>
    </w:p>
    <w:p w:rsidR="009A5A22" w:rsidRPr="009A5A22" w:rsidRDefault="00AC301B" w:rsidP="00A4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4019607"/>
            <wp:effectExtent l="0" t="0" r="0" b="0"/>
            <wp:docPr id="1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28" w:rsidRDefault="00805928" w:rsidP="0080592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Voraussetzung:  </w:t>
      </w:r>
      <m:oMath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MA</m:t>
            </m:r>
          </m:e>
        </m:bar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MB</m:t>
            </m:r>
          </m:e>
        </m:bar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MC</m:t>
            </m:r>
          </m:e>
        </m:bar>
      </m:oMath>
    </w:p>
    <w:p w:rsidR="00805928" w:rsidRPr="003D049D" w:rsidRDefault="00805928" w:rsidP="00805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Behauptung:  </w:t>
      </w:r>
      <m:oMath>
        <m:r>
          <w:rPr>
            <w:rFonts w:ascii="Cambria Math" w:hAnsi="Cambria Math" w:cs="Arial"/>
            <w:sz w:val="26"/>
            <w:szCs w:val="26"/>
          </w:rPr>
          <m:t>δ=2γ</m:t>
        </m:r>
      </m:oMath>
    </w:p>
    <w:p w:rsidR="00805928" w:rsidRDefault="00805928" w:rsidP="0080592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Beweis: </w:t>
      </w:r>
    </w:p>
    <w:p w:rsidR="00805928" w:rsidRDefault="00805928" w:rsidP="00805928">
      <w:pPr>
        <w:spacing w:after="12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Mit dem Satz des Thales </w:t>
      </w:r>
      <w:proofErr w:type="gramStart"/>
      <w:r>
        <w:rPr>
          <w:rFonts w:ascii="Arial" w:hAnsi="Arial" w:cs="Arial"/>
          <w:sz w:val="24"/>
          <w:szCs w:val="24"/>
        </w:rPr>
        <w:t xml:space="preserve">folgt 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γ=90°</m:t>
        </m:r>
      </m:oMath>
      <w:r>
        <w:rPr>
          <w:rFonts w:ascii="Arial" w:hAnsi="Arial" w:cs="Arial"/>
          <w:bCs/>
          <w:sz w:val="26"/>
          <w:szCs w:val="26"/>
        </w:rPr>
        <w:t xml:space="preserve">. </w:t>
      </w:r>
    </w:p>
    <w:p w:rsidR="00805928" w:rsidRPr="00805928" w:rsidRDefault="00805928" w:rsidP="00A4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6"/>
          <w:szCs w:val="26"/>
        </w:rPr>
        <w:t xml:space="preserve">Da </w:t>
      </w:r>
      <w:r>
        <w:rPr>
          <w:rFonts w:ascii="Arial" w:hAnsi="Arial" w:cs="Arial"/>
          <w:bCs/>
          <w:sz w:val="26"/>
          <w:szCs w:val="26"/>
        </w:rPr>
        <w:sym w:font="Symbol" w:char="F064"/>
      </w:r>
      <w:r>
        <w:rPr>
          <w:rFonts w:ascii="Arial" w:hAnsi="Arial" w:cs="Arial"/>
          <w:bCs/>
          <w:sz w:val="26"/>
          <w:szCs w:val="26"/>
        </w:rPr>
        <w:t xml:space="preserve"> ein gestreckter Winkel ist, </w:t>
      </w:r>
      <w:proofErr w:type="gramStart"/>
      <w:r>
        <w:rPr>
          <w:rFonts w:ascii="Arial" w:hAnsi="Arial" w:cs="Arial"/>
          <w:bCs/>
          <w:sz w:val="26"/>
          <w:szCs w:val="26"/>
        </w:rPr>
        <w:t xml:space="preserve">folgt 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δ=180°</m:t>
        </m:r>
      </m:oMath>
      <w:r>
        <w:rPr>
          <w:rFonts w:ascii="Arial" w:hAnsi="Arial" w:cs="Arial"/>
          <w:bCs/>
          <w:sz w:val="26"/>
          <w:szCs w:val="26"/>
        </w:rPr>
        <w:t xml:space="preserve">. </w:t>
      </w:r>
      <w:r w:rsidRPr="00805928">
        <w:rPr>
          <w:rFonts w:ascii="Arial" w:hAnsi="Arial" w:cs="Arial"/>
          <w:bCs/>
          <w:sz w:val="26"/>
          <w:szCs w:val="26"/>
        </w:rPr>
        <w:sym w:font="Wingdings" w:char="F0E8"/>
      </w:r>
      <w:r>
        <w:rPr>
          <w:rFonts w:ascii="Arial" w:hAnsi="Arial" w:cs="Arial"/>
          <w:bCs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δ=2γ</m:t>
        </m:r>
      </m:oMath>
      <w:r>
        <w:rPr>
          <w:rFonts w:ascii="Arial" w:hAnsi="Arial" w:cs="Arial"/>
          <w:bCs/>
          <w:sz w:val="26"/>
          <w:szCs w:val="26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q.e.d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FF36BB" w:rsidRDefault="00FF36BB" w:rsidP="00A43F5C">
      <w:pPr>
        <w:rPr>
          <w:rFonts w:ascii="Arial" w:hAnsi="Arial" w:cs="Arial"/>
          <w:sz w:val="24"/>
          <w:szCs w:val="24"/>
        </w:rPr>
      </w:pPr>
    </w:p>
    <w:p w:rsidR="0016392E" w:rsidRDefault="0016392E" w:rsidP="00A43F5C">
      <w:pPr>
        <w:rPr>
          <w:rFonts w:ascii="Arial" w:hAnsi="Arial" w:cs="Arial"/>
          <w:sz w:val="24"/>
          <w:szCs w:val="24"/>
        </w:rPr>
      </w:pPr>
    </w:p>
    <w:p w:rsidR="0016392E" w:rsidRDefault="0016392E" w:rsidP="00A43F5C">
      <w:pPr>
        <w:rPr>
          <w:rFonts w:ascii="Arial" w:hAnsi="Arial" w:cs="Arial"/>
          <w:sz w:val="24"/>
          <w:szCs w:val="24"/>
        </w:rPr>
      </w:pPr>
    </w:p>
    <w:p w:rsidR="0016392E" w:rsidRDefault="0016392E" w:rsidP="00A43F5C">
      <w:pPr>
        <w:rPr>
          <w:rFonts w:ascii="Arial" w:hAnsi="Arial" w:cs="Arial"/>
          <w:sz w:val="24"/>
          <w:szCs w:val="24"/>
        </w:rPr>
      </w:pPr>
    </w:p>
    <w:p w:rsidR="0016392E" w:rsidRDefault="0016392E" w:rsidP="00A43F5C">
      <w:pPr>
        <w:rPr>
          <w:rFonts w:ascii="Arial" w:hAnsi="Arial" w:cs="Arial"/>
          <w:sz w:val="24"/>
          <w:szCs w:val="24"/>
        </w:rPr>
      </w:pPr>
    </w:p>
    <w:p w:rsidR="0016392E" w:rsidRDefault="0016392E" w:rsidP="00A43F5C">
      <w:pPr>
        <w:rPr>
          <w:rFonts w:ascii="Arial" w:hAnsi="Arial" w:cs="Arial"/>
          <w:sz w:val="24"/>
          <w:szCs w:val="24"/>
        </w:rPr>
      </w:pPr>
    </w:p>
    <w:p w:rsidR="0016392E" w:rsidRDefault="0016392E" w:rsidP="00A4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Fall 2: </w:t>
      </w:r>
      <w:r>
        <w:rPr>
          <w:rFonts w:ascii="Arial" w:hAnsi="Arial" w:cs="Arial"/>
          <w:sz w:val="24"/>
          <w:szCs w:val="24"/>
        </w:rPr>
        <w:t>M liegt innerhalb des Dreiecks ABC.</w:t>
      </w:r>
    </w:p>
    <w:p w:rsidR="0016392E" w:rsidRDefault="00207C97" w:rsidP="00A4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4019107"/>
            <wp:effectExtent l="0" t="0" r="0" b="0"/>
            <wp:docPr id="7" name="Bild 7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97" w:rsidRDefault="00207C97" w:rsidP="00207C9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Voraussetzung:  </w:t>
      </w:r>
      <m:oMath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MA</m:t>
            </m:r>
          </m:e>
        </m:bar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MB</m:t>
            </m:r>
          </m:e>
        </m:bar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MC</m:t>
            </m:r>
          </m:e>
        </m:bar>
      </m:oMath>
    </w:p>
    <w:p w:rsidR="00207C97" w:rsidRPr="003D049D" w:rsidRDefault="00207C97" w:rsidP="00207C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Behauptung:  </w:t>
      </w:r>
      <m:oMath>
        <m:r>
          <w:rPr>
            <w:rFonts w:ascii="Cambria Math" w:hAnsi="Cambria Math" w:cs="Arial"/>
            <w:sz w:val="26"/>
            <w:szCs w:val="26"/>
          </w:rPr>
          <m:t>δ=2γ</m:t>
        </m:r>
      </m:oMath>
    </w:p>
    <w:p w:rsidR="00207C97" w:rsidRDefault="00207C97" w:rsidP="00207C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Beweis: </w:t>
      </w:r>
    </w:p>
    <w:p w:rsidR="00E404D8" w:rsidRDefault="003E54FB" w:rsidP="00A43F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Wegen  </w:t>
      </w:r>
      <m:oMath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MA</m:t>
            </m:r>
          </m:e>
        </m:bar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MC</m:t>
            </m:r>
          </m:e>
        </m:bar>
      </m:oMath>
      <w:r>
        <w:rPr>
          <w:rFonts w:ascii="Arial" w:hAnsi="Arial" w:cs="Arial"/>
          <w:b/>
          <w:bCs/>
          <w:sz w:val="26"/>
          <w:szCs w:val="26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ist das Dreieck AMC gleichschenklig und somit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gilt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>
        <w:rPr>
          <w:rFonts w:ascii="Arial" w:hAnsi="Arial" w:cs="Arial"/>
          <w:sz w:val="26"/>
          <w:szCs w:val="26"/>
        </w:rPr>
        <w:t>.</w:t>
      </w:r>
    </w:p>
    <w:p w:rsidR="003E54FB" w:rsidRDefault="003E54FB" w:rsidP="003E54F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Wegen  </w:t>
      </w:r>
      <m:oMath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MB</m:t>
            </m:r>
          </m:e>
        </m:bar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MC</m:t>
            </m:r>
          </m:e>
        </m:bar>
      </m:oMath>
      <w:r>
        <w:rPr>
          <w:rFonts w:ascii="Arial" w:hAnsi="Arial" w:cs="Arial"/>
          <w:b/>
          <w:bCs/>
          <w:sz w:val="26"/>
          <w:szCs w:val="26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ist das Dreieck MBC gleichschenklig und somit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gilt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</m:oMath>
      <w:r>
        <w:rPr>
          <w:rFonts w:ascii="Arial" w:hAnsi="Arial" w:cs="Arial"/>
          <w:sz w:val="26"/>
          <w:szCs w:val="26"/>
        </w:rPr>
        <w:t>.</w:t>
      </w:r>
    </w:p>
    <w:p w:rsidR="003E54FB" w:rsidRPr="003E54FB" w:rsidRDefault="00DC5307" w:rsidP="00A4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Winkelsumme im Dreieck AMC </w:t>
      </w:r>
      <w:r w:rsidRPr="00DC530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=2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=180°</m:t>
        </m:r>
      </m:oMath>
      <w:r w:rsidR="000B461D">
        <w:rPr>
          <w:rFonts w:ascii="Arial" w:hAnsi="Arial" w:cs="Arial"/>
          <w:sz w:val="26"/>
          <w:szCs w:val="26"/>
        </w:rPr>
        <w:t xml:space="preserve"> </w:t>
      </w:r>
    </w:p>
    <w:p w:rsidR="000B461D" w:rsidRPr="003E54FB" w:rsidRDefault="000B461D" w:rsidP="000B4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Winkelsumme im Dreieck MBC </w:t>
      </w:r>
      <w:r w:rsidRPr="00DC530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=2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=180°</m:t>
        </m:r>
      </m:oMath>
    </w:p>
    <w:p w:rsidR="00207C97" w:rsidRDefault="000B461D" w:rsidP="00A4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Addiert man die beiden Gleichungen, so folgt: </w:t>
      </w:r>
      <m:oMath>
        <m:r>
          <w:rPr>
            <w:rFonts w:ascii="Cambria Math" w:hAnsi="Cambria Math" w:cs="Arial"/>
            <w:sz w:val="26"/>
            <w:szCs w:val="26"/>
          </w:rPr>
          <m:t>2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+2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=360°</m:t>
        </m:r>
      </m:oMath>
    </w:p>
    <w:p w:rsidR="00207C97" w:rsidRDefault="000B461D" w:rsidP="00A43F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Mit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=γ</m:t>
        </m:r>
      </m:oMath>
      <w:r>
        <w:rPr>
          <w:rFonts w:ascii="Arial" w:hAnsi="Arial" w:cs="Arial"/>
          <w:sz w:val="26"/>
          <w:szCs w:val="26"/>
        </w:rPr>
        <w:t xml:space="preserve"> folgt  </w:t>
      </w:r>
      <m:oMath>
        <m:r>
          <w:rPr>
            <w:rFonts w:ascii="Cambria Math" w:hAnsi="Cambria Math" w:cs="Arial"/>
            <w:sz w:val="26"/>
            <w:szCs w:val="26"/>
          </w:rPr>
          <m:t>2γ+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=360°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0B461D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2γ=360°-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e>
        </m:d>
      </m:oMath>
      <w:r>
        <w:rPr>
          <w:rFonts w:ascii="Arial" w:hAnsi="Arial" w:cs="Arial"/>
          <w:sz w:val="26"/>
          <w:szCs w:val="26"/>
        </w:rPr>
        <w:t xml:space="preserve">   (1)</w:t>
      </w:r>
    </w:p>
    <w:p w:rsidR="000B461D" w:rsidRDefault="000B461D" w:rsidP="00A43F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Zudem gilt </w:t>
      </w:r>
      <m:oMath>
        <m:r>
          <w:rPr>
            <w:rFonts w:ascii="Cambria Math" w:hAnsi="Cambria Math" w:cs="Arial"/>
            <w:sz w:val="26"/>
            <w:szCs w:val="26"/>
          </w:rPr>
          <m:t>δ+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=360°</m:t>
        </m:r>
      </m:oMath>
      <w:r>
        <w:rPr>
          <w:rFonts w:ascii="Arial" w:hAnsi="Arial" w:cs="Arial"/>
          <w:sz w:val="26"/>
          <w:szCs w:val="26"/>
        </w:rPr>
        <w:t xml:space="preserve"> (Vollwinkel) </w:t>
      </w:r>
      <w:r w:rsidRPr="000B461D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δ=360°-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e>
        </m:d>
      </m:oMath>
      <w:r>
        <w:rPr>
          <w:rFonts w:ascii="Arial" w:hAnsi="Arial" w:cs="Arial"/>
          <w:sz w:val="26"/>
          <w:szCs w:val="26"/>
        </w:rPr>
        <w:t xml:space="preserve">   (2)</w:t>
      </w:r>
    </w:p>
    <w:p w:rsidR="000B461D" w:rsidRDefault="000B461D" w:rsidP="00A4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Aus (1) und (2) folgt </w:t>
      </w:r>
      <m:oMath>
        <m:r>
          <w:rPr>
            <w:rFonts w:ascii="Cambria Math" w:hAnsi="Cambria Math" w:cs="Arial"/>
            <w:sz w:val="26"/>
            <w:szCs w:val="26"/>
          </w:rPr>
          <m:t>δ=2γ</m:t>
        </m:r>
      </m:oMath>
      <w:r>
        <w:rPr>
          <w:rFonts w:ascii="Arial" w:hAnsi="Arial" w:cs="Arial"/>
          <w:sz w:val="26"/>
          <w:szCs w:val="26"/>
        </w:rPr>
        <w:t xml:space="preserve"> .                                               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q.e.d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E404D8" w:rsidRDefault="00E404D8" w:rsidP="00A43F5C">
      <w:pPr>
        <w:rPr>
          <w:rFonts w:ascii="Arial" w:hAnsi="Arial" w:cs="Arial"/>
          <w:sz w:val="24"/>
          <w:szCs w:val="24"/>
        </w:rPr>
      </w:pPr>
    </w:p>
    <w:p w:rsidR="00E404D8" w:rsidRDefault="00E404D8" w:rsidP="00A43F5C">
      <w:pPr>
        <w:rPr>
          <w:rFonts w:ascii="Arial" w:hAnsi="Arial" w:cs="Arial"/>
          <w:sz w:val="24"/>
          <w:szCs w:val="24"/>
        </w:rPr>
      </w:pPr>
    </w:p>
    <w:p w:rsidR="00E404D8" w:rsidRDefault="00E404D8" w:rsidP="00A4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Fall 3: </w:t>
      </w:r>
      <w:r>
        <w:rPr>
          <w:rFonts w:ascii="Arial" w:hAnsi="Arial" w:cs="Arial"/>
          <w:sz w:val="24"/>
          <w:szCs w:val="24"/>
        </w:rPr>
        <w:t>M liegt außerhalb des Dreiecks ABC.</w:t>
      </w:r>
    </w:p>
    <w:p w:rsidR="00E404D8" w:rsidRPr="00E404D8" w:rsidRDefault="008741CC" w:rsidP="00A4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4019107"/>
            <wp:effectExtent l="0" t="0" r="0" b="0"/>
            <wp:docPr id="2" name="Bild 2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F2" w:rsidRDefault="008225F2" w:rsidP="008225F2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Voraussetzung:  </w:t>
      </w:r>
      <m:oMath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MA</m:t>
            </m:r>
          </m:e>
        </m:bar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MB</m:t>
            </m:r>
          </m:e>
        </m:bar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MC</m:t>
            </m:r>
          </m:e>
        </m:bar>
      </m:oMath>
    </w:p>
    <w:p w:rsidR="008225F2" w:rsidRPr="003D049D" w:rsidRDefault="008225F2" w:rsidP="00822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Behauptung:  </w:t>
      </w:r>
      <m:oMath>
        <m:r>
          <w:rPr>
            <w:rFonts w:ascii="Cambria Math" w:hAnsi="Cambria Math" w:cs="Arial"/>
            <w:sz w:val="26"/>
            <w:szCs w:val="26"/>
          </w:rPr>
          <m:t>δ=2γ</m:t>
        </m:r>
      </m:oMath>
    </w:p>
    <w:p w:rsidR="008225F2" w:rsidRDefault="008225F2" w:rsidP="008225F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Beweis: </w:t>
      </w:r>
    </w:p>
    <w:p w:rsidR="00256234" w:rsidRDefault="00256234" w:rsidP="002562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Wegen  </w:t>
      </w:r>
      <m:oMath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MB</m:t>
            </m:r>
          </m:e>
        </m:bar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MC</m:t>
            </m:r>
          </m:e>
        </m:bar>
      </m:oMath>
      <w:r>
        <w:rPr>
          <w:rFonts w:ascii="Arial" w:hAnsi="Arial" w:cs="Arial"/>
          <w:b/>
          <w:bCs/>
          <w:sz w:val="26"/>
          <w:szCs w:val="26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ist das Dreieck BMC gleichschenklig und somit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gilt 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>
        <w:rPr>
          <w:rFonts w:ascii="Arial" w:hAnsi="Arial" w:cs="Arial"/>
          <w:sz w:val="26"/>
          <w:szCs w:val="26"/>
        </w:rPr>
        <w:t>.</w:t>
      </w:r>
    </w:p>
    <w:p w:rsidR="00256234" w:rsidRDefault="00256234" w:rsidP="002562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Wegen  </w:t>
      </w:r>
      <m:oMath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MA</m:t>
            </m:r>
          </m:e>
        </m:bar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b/>
                <w:bCs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MC</m:t>
            </m:r>
          </m:e>
        </m:bar>
      </m:oMath>
      <w:r>
        <w:rPr>
          <w:rFonts w:ascii="Arial" w:hAnsi="Arial" w:cs="Arial"/>
          <w:b/>
          <w:bCs/>
          <w:sz w:val="26"/>
          <w:szCs w:val="26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ist das Dreieck MCA gleichschenklig und somit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gilt 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γ+γ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>
        <w:rPr>
          <w:rFonts w:ascii="Arial" w:hAnsi="Arial" w:cs="Arial"/>
          <w:sz w:val="26"/>
          <w:szCs w:val="26"/>
        </w:rPr>
        <w:t>.</w:t>
      </w:r>
    </w:p>
    <w:p w:rsidR="0016392E" w:rsidRDefault="00256234" w:rsidP="00A43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Zudem gilt: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(Scheitelwinkelsatz)</w:t>
      </w:r>
    </w:p>
    <w:p w:rsidR="008741CC" w:rsidRPr="003E54FB" w:rsidRDefault="008741CC" w:rsidP="00874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Winkelsumme im Dreieck BMs </w:t>
      </w:r>
      <w:r w:rsidRPr="00DC530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+δ+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=180°</m:t>
        </m:r>
      </m:oMath>
      <w:r>
        <w:rPr>
          <w:rFonts w:ascii="Arial" w:hAnsi="Arial" w:cs="Arial"/>
          <w:sz w:val="26"/>
          <w:szCs w:val="26"/>
        </w:rPr>
        <w:t xml:space="preserve">   </w:t>
      </w:r>
      <w:r w:rsidRPr="008741CC">
        <w:rPr>
          <w:rFonts w:ascii="Arial" w:hAnsi="Arial" w:cs="Arial"/>
          <w:sz w:val="24"/>
          <w:szCs w:val="24"/>
        </w:rPr>
        <w:t>(1)</w:t>
      </w:r>
    </w:p>
    <w:p w:rsidR="00256234" w:rsidRDefault="008741CC" w:rsidP="008741C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Winkelsumme im Dreieck MBC </w:t>
      </w:r>
      <w:r w:rsidRPr="00DC530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+γ+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=180°</m:t>
        </m:r>
      </m:oMath>
      <w:r>
        <w:rPr>
          <w:rFonts w:ascii="Arial" w:hAnsi="Arial" w:cs="Arial"/>
          <w:sz w:val="26"/>
          <w:szCs w:val="26"/>
        </w:rPr>
        <w:t xml:space="preserve">  </w:t>
      </w:r>
      <w:r w:rsidRPr="008741CC">
        <w:rPr>
          <w:rFonts w:ascii="Arial" w:hAnsi="Arial" w:cs="Arial"/>
          <w:sz w:val="24"/>
          <w:szCs w:val="24"/>
        </w:rPr>
        <w:t>(2)</w:t>
      </w:r>
    </w:p>
    <w:p w:rsidR="008741CC" w:rsidRPr="008741CC" w:rsidRDefault="008741CC" w:rsidP="00874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gilt: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γ=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α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-γ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α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-β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>(3)</w:t>
      </w:r>
    </w:p>
    <w:p w:rsidR="008741CC" w:rsidRDefault="008741CC" w:rsidP="008741CC">
      <w:pPr>
        <w:rPr>
          <w:rFonts w:ascii="Arial" w:hAnsi="Arial" w:cs="Arial"/>
          <w:sz w:val="24"/>
          <w:szCs w:val="24"/>
        </w:rPr>
      </w:pPr>
      <w:r w:rsidRPr="008741CC">
        <w:rPr>
          <w:rFonts w:ascii="Arial" w:hAnsi="Arial" w:cs="Arial"/>
          <w:sz w:val="24"/>
          <w:szCs w:val="24"/>
        </w:rPr>
        <w:t xml:space="preserve">Löst man (1) nach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 w:rsidRPr="008741CC">
        <w:rPr>
          <w:rFonts w:ascii="Arial" w:hAnsi="Arial" w:cs="Arial"/>
          <w:sz w:val="24"/>
          <w:szCs w:val="24"/>
        </w:rPr>
        <w:t xml:space="preserve"> und (2) nach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</w:t>
      </w:r>
      <w:r w:rsidRPr="008741CC">
        <w:rPr>
          <w:rFonts w:ascii="Arial" w:hAnsi="Arial" w:cs="Arial"/>
          <w:sz w:val="24"/>
          <w:szCs w:val="24"/>
        </w:rPr>
        <w:t>auf, und setzt in (3) ein, dann folgt:</w:t>
      </w:r>
    </w:p>
    <w:p w:rsidR="008741CC" w:rsidRDefault="008741CC" w:rsidP="008741CC">
      <w:pPr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γ=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α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-β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=180°-γ-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ε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-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180°-δ-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ε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Arial"/>
              <w:sz w:val="26"/>
              <w:szCs w:val="26"/>
            </w:rPr>
            <m:t>=-γ+δ+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ε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ε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</m:sSub>
        </m:oMath>
      </m:oMathPara>
    </w:p>
    <w:p w:rsidR="007734ED" w:rsidRPr="007734ED" w:rsidRDefault="007734ED" w:rsidP="008741CC">
      <w:pPr>
        <w:rPr>
          <w:rFonts w:ascii="Arial" w:hAnsi="Arial" w:cs="Arial"/>
          <w:sz w:val="24"/>
          <w:szCs w:val="24"/>
        </w:rPr>
      </w:pPr>
      <w:r w:rsidRPr="007734ED">
        <w:rPr>
          <w:rFonts w:ascii="Arial" w:hAnsi="Arial" w:cs="Arial"/>
          <w:sz w:val="24"/>
          <w:szCs w:val="24"/>
        </w:rPr>
        <w:t xml:space="preserve">Wegen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folgt</w:t>
      </w:r>
      <w:r w:rsidR="00A32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γ=-γ+δ</m:t>
        </m:r>
      </m:oMath>
      <w:r w:rsidR="00A32D70">
        <w:rPr>
          <w:rFonts w:ascii="Arial" w:hAnsi="Arial" w:cs="Arial"/>
          <w:sz w:val="26"/>
          <w:szCs w:val="26"/>
        </w:rPr>
        <w:t xml:space="preserve"> </w:t>
      </w:r>
      <w:r w:rsidR="00A32D70" w:rsidRPr="00A32D70">
        <w:rPr>
          <w:rFonts w:ascii="Arial" w:hAnsi="Arial" w:cs="Arial"/>
          <w:sz w:val="26"/>
          <w:szCs w:val="26"/>
        </w:rPr>
        <w:sym w:font="Wingdings" w:char="F0E8"/>
      </w:r>
      <w:r w:rsidR="00A32D70"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δ=2γ</m:t>
        </m:r>
      </m:oMath>
      <w:r w:rsidR="00A32D70">
        <w:rPr>
          <w:rFonts w:ascii="Arial" w:hAnsi="Arial" w:cs="Arial"/>
          <w:sz w:val="26"/>
          <w:szCs w:val="26"/>
        </w:rPr>
        <w:t xml:space="preserve">                                                </w:t>
      </w:r>
      <w:proofErr w:type="spellStart"/>
      <w:r w:rsidR="00A32D70">
        <w:rPr>
          <w:rFonts w:ascii="Arial" w:hAnsi="Arial" w:cs="Arial"/>
          <w:bCs/>
          <w:sz w:val="24"/>
          <w:szCs w:val="24"/>
        </w:rPr>
        <w:t>q.e.d</w:t>
      </w:r>
      <w:proofErr w:type="spellEnd"/>
      <w:r w:rsidR="00A32D70">
        <w:rPr>
          <w:rFonts w:ascii="Arial" w:hAnsi="Arial" w:cs="Arial"/>
          <w:bCs/>
          <w:sz w:val="24"/>
          <w:szCs w:val="24"/>
        </w:rPr>
        <w:t>.</w:t>
      </w:r>
    </w:p>
    <w:sectPr w:rsidR="007734ED" w:rsidRPr="007734ED" w:rsidSect="00091BD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85" w:rsidRDefault="00DD6285" w:rsidP="009A5A22">
      <w:pPr>
        <w:spacing w:after="0" w:line="240" w:lineRule="auto"/>
      </w:pPr>
      <w:r>
        <w:separator/>
      </w:r>
    </w:p>
  </w:endnote>
  <w:endnote w:type="continuationSeparator" w:id="0">
    <w:p w:rsidR="00DD6285" w:rsidRDefault="00DD6285" w:rsidP="009A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22" w:rsidRDefault="001D3BB6" w:rsidP="009A5A22">
    <w:pPr>
      <w:pStyle w:val="Fuzeile"/>
      <w:jc w:val="center"/>
    </w:pPr>
    <w:fldSimple w:instr=" PAGE   \* MERGEFORMAT ">
      <w:r w:rsidR="00AC301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85" w:rsidRDefault="00DD6285" w:rsidP="009A5A22">
      <w:pPr>
        <w:spacing w:after="0" w:line="240" w:lineRule="auto"/>
      </w:pPr>
      <w:r>
        <w:separator/>
      </w:r>
    </w:p>
  </w:footnote>
  <w:footnote w:type="continuationSeparator" w:id="0">
    <w:p w:rsidR="00DD6285" w:rsidRDefault="00DD6285" w:rsidP="009A5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F5C"/>
    <w:rsid w:val="00091BDE"/>
    <w:rsid w:val="000B461D"/>
    <w:rsid w:val="00104B0E"/>
    <w:rsid w:val="0016392E"/>
    <w:rsid w:val="001B46F8"/>
    <w:rsid w:val="001D3BB6"/>
    <w:rsid w:val="00207C97"/>
    <w:rsid w:val="00233FE0"/>
    <w:rsid w:val="00245737"/>
    <w:rsid w:val="00256234"/>
    <w:rsid w:val="002D2F3B"/>
    <w:rsid w:val="003108E7"/>
    <w:rsid w:val="003A45FB"/>
    <w:rsid w:val="003D049D"/>
    <w:rsid w:val="003D4DAF"/>
    <w:rsid w:val="003E54FB"/>
    <w:rsid w:val="00507D72"/>
    <w:rsid w:val="005C6C49"/>
    <w:rsid w:val="006D2ED5"/>
    <w:rsid w:val="007734ED"/>
    <w:rsid w:val="00805928"/>
    <w:rsid w:val="008225F2"/>
    <w:rsid w:val="008741CC"/>
    <w:rsid w:val="00910923"/>
    <w:rsid w:val="00937BBA"/>
    <w:rsid w:val="009A0689"/>
    <w:rsid w:val="009A5A22"/>
    <w:rsid w:val="009F47CC"/>
    <w:rsid w:val="00A32D70"/>
    <w:rsid w:val="00A43F5C"/>
    <w:rsid w:val="00AC301B"/>
    <w:rsid w:val="00BB4BA4"/>
    <w:rsid w:val="00C54C68"/>
    <w:rsid w:val="00C71464"/>
    <w:rsid w:val="00CB5075"/>
    <w:rsid w:val="00CF7285"/>
    <w:rsid w:val="00D422F0"/>
    <w:rsid w:val="00DC5307"/>
    <w:rsid w:val="00DD6285"/>
    <w:rsid w:val="00E07A40"/>
    <w:rsid w:val="00E404D8"/>
    <w:rsid w:val="00E730E9"/>
    <w:rsid w:val="00F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3F5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A5A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5A2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A5A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A2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C49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059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15</cp:revision>
  <dcterms:created xsi:type="dcterms:W3CDTF">2019-12-01T14:26:00Z</dcterms:created>
  <dcterms:modified xsi:type="dcterms:W3CDTF">2019-12-31T14:35:00Z</dcterms:modified>
</cp:coreProperties>
</file>