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F2" w:rsidRDefault="00CA21F2" w:rsidP="00CA21F2">
      <w:pPr>
        <w:pBdr>
          <w:top w:val="single" w:sz="4" w:space="1" w:color="auto"/>
          <w:left w:val="single" w:sz="4" w:space="4" w:color="auto"/>
          <w:bottom w:val="single" w:sz="4" w:space="1" w:color="auto"/>
          <w:right w:val="single" w:sz="4" w:space="4" w:color="auto"/>
          <w:between w:val="single" w:sz="4" w:space="1" w:color="auto"/>
        </w:pBdr>
        <w:jc w:val="center"/>
        <w:rPr>
          <w:rFonts w:ascii="Calibri" w:hAnsi="Calibri"/>
          <w:b/>
        </w:rPr>
      </w:pPr>
      <w:r>
        <w:rPr>
          <w:rFonts w:ascii="Calibri" w:hAnsi="Calibri"/>
        </w:rPr>
        <w:t>Physik, Klasse 10</w:t>
      </w:r>
      <w:r>
        <w:rPr>
          <w:rFonts w:ascii="Calibri" w:hAnsi="Calibri"/>
        </w:rPr>
        <w:tab/>
      </w:r>
      <w:r>
        <w:rPr>
          <w:rFonts w:ascii="Calibri" w:hAnsi="Calibri"/>
        </w:rPr>
        <w:tab/>
      </w:r>
      <w:r>
        <w:rPr>
          <w:rFonts w:ascii="Calibri" w:hAnsi="Calibri"/>
          <w:color w:val="FFFFFF" w:themeColor="background1"/>
          <w:sz w:val="28"/>
        </w:rPr>
        <w:t>g</w:t>
      </w:r>
      <w:r w:rsidR="00671C17">
        <w:rPr>
          <w:rFonts w:ascii="Calibri" w:hAnsi="Calibri"/>
        </w:rPr>
        <w:tab/>
      </w:r>
      <w:r w:rsidR="00671C17">
        <w:rPr>
          <w:rFonts w:ascii="Calibri" w:hAnsi="Calibri"/>
        </w:rPr>
        <w:tab/>
      </w:r>
      <w:r w:rsidR="00671C17">
        <w:rPr>
          <w:rFonts w:ascii="Calibri" w:hAnsi="Calibri"/>
        </w:rPr>
        <w:tab/>
        <w:t xml:space="preserve">     </w:t>
      </w:r>
      <w:r w:rsidRPr="00CA21F2">
        <w:rPr>
          <w:rFonts w:ascii="Calibri" w:hAnsi="Calibri"/>
          <w:b/>
          <w:sz w:val="24"/>
        </w:rPr>
        <w:t xml:space="preserve"> Kräftegleichgewicht</w:t>
      </w:r>
      <w:r w:rsidR="00671C17">
        <w:rPr>
          <w:rFonts w:ascii="Calibri" w:hAnsi="Calibri"/>
          <w:b/>
          <w:sz w:val="24"/>
        </w:rPr>
        <w:t xml:space="preserve"> und Wechselwirkung</w:t>
      </w:r>
    </w:p>
    <w:p w:rsidR="00CA21F2" w:rsidRDefault="00CA21F2" w:rsidP="00CA21F2">
      <w:pPr>
        <w:pBdr>
          <w:top w:val="single" w:sz="4" w:space="1" w:color="auto"/>
          <w:left w:val="single" w:sz="4" w:space="4" w:color="auto"/>
          <w:bottom w:val="single" w:sz="4" w:space="1" w:color="auto"/>
          <w:right w:val="single" w:sz="4" w:space="4" w:color="auto"/>
          <w:between w:val="single" w:sz="4" w:space="1" w:color="auto"/>
        </w:pBdr>
        <w:rPr>
          <w:rFonts w:ascii="Calibri" w:hAnsi="Calibri"/>
          <w:sz w:val="24"/>
        </w:rPr>
      </w:pPr>
      <w:r>
        <w:rPr>
          <w:rFonts w:ascii="Calibri" w:hAnsi="Calibri"/>
        </w:rPr>
        <w:t>Name:</w:t>
      </w:r>
      <w:r>
        <w:rPr>
          <w:rFonts w:ascii="Calibri" w:hAnsi="Calibri"/>
        </w:rPr>
        <w:tab/>
      </w:r>
      <w:r>
        <w:rPr>
          <w:rFonts w:ascii="Calibri" w:hAnsi="Calibri"/>
          <w:color w:val="FFFFFF" w:themeColor="background1"/>
          <w:sz w:val="32"/>
        </w:rPr>
        <w:t>g</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Datum:</w:t>
      </w:r>
    </w:p>
    <w:p w:rsidR="009E144F" w:rsidRDefault="009E144F"/>
    <w:p w:rsidR="009E144F" w:rsidRDefault="00671C17" w:rsidP="00462C60">
      <w:r>
        <w:t xml:space="preserve">Im Folgenden siehst Du immer zwei Kräfte einander gegenüber gestellt. Entscheide, ob es sich dabei um ein Wechselwirkungspaar (WW) von Kräften, oder um zwei Kräfte handelt, die einen Körper im Kräftegleichgewicht (GG) halten. </w:t>
      </w:r>
    </w:p>
    <w:p w:rsidR="00671C17" w:rsidRDefault="00671C17" w:rsidP="00462C60"/>
    <w:tbl>
      <w:tblPr>
        <w:tblStyle w:val="Tabellenraster"/>
        <w:tblW w:w="9606" w:type="dxa"/>
        <w:jc w:val="center"/>
        <w:tblLook w:val="04A0" w:firstRow="1" w:lastRow="0" w:firstColumn="1" w:lastColumn="0" w:noHBand="0" w:noVBand="1"/>
      </w:tblPr>
      <w:tblGrid>
        <w:gridCol w:w="3936"/>
        <w:gridCol w:w="4155"/>
        <w:gridCol w:w="1515"/>
      </w:tblGrid>
      <w:tr w:rsidR="00671C17" w:rsidTr="000619C5">
        <w:trPr>
          <w:trHeight w:val="397"/>
          <w:jc w:val="center"/>
        </w:trPr>
        <w:tc>
          <w:tcPr>
            <w:tcW w:w="3936" w:type="dxa"/>
          </w:tcPr>
          <w:p w:rsidR="00671C17" w:rsidRPr="00BA2C8E" w:rsidRDefault="00671C17" w:rsidP="00462C60">
            <w:pPr>
              <w:rPr>
                <w:sz w:val="24"/>
              </w:rPr>
            </w:pPr>
            <w:r w:rsidRPr="00BA2C8E">
              <w:rPr>
                <w:sz w:val="24"/>
              </w:rPr>
              <w:t>Fahrendes Auto auf Luftmoleküle</w:t>
            </w:r>
          </w:p>
        </w:tc>
        <w:tc>
          <w:tcPr>
            <w:tcW w:w="4155" w:type="dxa"/>
          </w:tcPr>
          <w:p w:rsidR="00671C17" w:rsidRPr="00BA2C8E" w:rsidRDefault="00671C17" w:rsidP="00671C17">
            <w:pPr>
              <w:rPr>
                <w:sz w:val="24"/>
              </w:rPr>
            </w:pPr>
            <w:r w:rsidRPr="00BA2C8E">
              <w:rPr>
                <w:sz w:val="24"/>
              </w:rPr>
              <w:t>Luftmoleküle auf Fahrendes Auto</w:t>
            </w:r>
          </w:p>
        </w:tc>
        <w:tc>
          <w:tcPr>
            <w:tcW w:w="1515" w:type="dxa"/>
          </w:tcPr>
          <w:p w:rsidR="00671C17" w:rsidRDefault="00671C17" w:rsidP="00462C60"/>
        </w:tc>
      </w:tr>
      <w:tr w:rsidR="00671C17" w:rsidTr="000619C5">
        <w:trPr>
          <w:trHeight w:val="397"/>
          <w:jc w:val="center"/>
        </w:trPr>
        <w:tc>
          <w:tcPr>
            <w:tcW w:w="3936" w:type="dxa"/>
          </w:tcPr>
          <w:p w:rsidR="00671C17" w:rsidRPr="00BA2C8E" w:rsidRDefault="00671C17" w:rsidP="00462C60">
            <w:pPr>
              <w:rPr>
                <w:sz w:val="24"/>
              </w:rPr>
            </w:pPr>
            <w:r w:rsidRPr="00BA2C8E">
              <w:rPr>
                <w:sz w:val="24"/>
              </w:rPr>
              <w:t>Luftmoleküle auf fahrendes Auto</w:t>
            </w:r>
          </w:p>
        </w:tc>
        <w:tc>
          <w:tcPr>
            <w:tcW w:w="4155" w:type="dxa"/>
          </w:tcPr>
          <w:p w:rsidR="00671C17" w:rsidRPr="00BA2C8E" w:rsidRDefault="00671C17" w:rsidP="00462C60">
            <w:pPr>
              <w:rPr>
                <w:sz w:val="24"/>
              </w:rPr>
            </w:pPr>
            <w:r w:rsidRPr="00BA2C8E">
              <w:rPr>
                <w:sz w:val="24"/>
              </w:rPr>
              <w:t>Straße auf fahrendes Auto</w:t>
            </w:r>
          </w:p>
        </w:tc>
        <w:tc>
          <w:tcPr>
            <w:tcW w:w="1515" w:type="dxa"/>
          </w:tcPr>
          <w:p w:rsidR="00671C17" w:rsidRDefault="00671C17" w:rsidP="00462C60"/>
        </w:tc>
      </w:tr>
      <w:tr w:rsidR="00671C17" w:rsidTr="000619C5">
        <w:trPr>
          <w:trHeight w:val="397"/>
          <w:jc w:val="center"/>
        </w:trPr>
        <w:tc>
          <w:tcPr>
            <w:tcW w:w="3936" w:type="dxa"/>
          </w:tcPr>
          <w:p w:rsidR="00671C17" w:rsidRPr="00BA2C8E" w:rsidRDefault="00671C17" w:rsidP="00462C60">
            <w:pPr>
              <w:rPr>
                <w:sz w:val="24"/>
              </w:rPr>
            </w:pPr>
            <w:r w:rsidRPr="00BA2C8E">
              <w:rPr>
                <w:sz w:val="24"/>
              </w:rPr>
              <w:t>Paddel beim Rudern auf das Wasser</w:t>
            </w:r>
          </w:p>
        </w:tc>
        <w:tc>
          <w:tcPr>
            <w:tcW w:w="4155" w:type="dxa"/>
          </w:tcPr>
          <w:p w:rsidR="00671C17" w:rsidRPr="00BA2C8E" w:rsidRDefault="00671C17" w:rsidP="00462C60">
            <w:pPr>
              <w:rPr>
                <w:sz w:val="24"/>
              </w:rPr>
            </w:pPr>
            <w:r w:rsidRPr="00BA2C8E">
              <w:rPr>
                <w:sz w:val="24"/>
              </w:rPr>
              <w:t>Wasser auf Paddel</w:t>
            </w:r>
          </w:p>
        </w:tc>
        <w:tc>
          <w:tcPr>
            <w:tcW w:w="1515" w:type="dxa"/>
          </w:tcPr>
          <w:p w:rsidR="00671C17" w:rsidRDefault="00671C17" w:rsidP="00462C60"/>
        </w:tc>
      </w:tr>
      <w:tr w:rsidR="00671C17" w:rsidTr="000619C5">
        <w:trPr>
          <w:trHeight w:val="397"/>
          <w:jc w:val="center"/>
        </w:trPr>
        <w:tc>
          <w:tcPr>
            <w:tcW w:w="3936" w:type="dxa"/>
          </w:tcPr>
          <w:p w:rsidR="00671C17" w:rsidRPr="00BA2C8E" w:rsidRDefault="00671C17" w:rsidP="00462C60">
            <w:pPr>
              <w:rPr>
                <w:sz w:val="24"/>
              </w:rPr>
            </w:pPr>
            <w:r w:rsidRPr="00BA2C8E">
              <w:rPr>
                <w:sz w:val="24"/>
              </w:rPr>
              <w:t>Erde auf Mond</w:t>
            </w:r>
          </w:p>
        </w:tc>
        <w:tc>
          <w:tcPr>
            <w:tcW w:w="4155" w:type="dxa"/>
          </w:tcPr>
          <w:p w:rsidR="00671C17" w:rsidRPr="00BA2C8E" w:rsidRDefault="00671C17" w:rsidP="00462C60">
            <w:pPr>
              <w:rPr>
                <w:sz w:val="24"/>
              </w:rPr>
            </w:pPr>
            <w:r w:rsidRPr="00BA2C8E">
              <w:rPr>
                <w:sz w:val="24"/>
              </w:rPr>
              <w:t>Mond auf Erde</w:t>
            </w:r>
          </w:p>
        </w:tc>
        <w:tc>
          <w:tcPr>
            <w:tcW w:w="1515" w:type="dxa"/>
          </w:tcPr>
          <w:p w:rsidR="00671C17" w:rsidRDefault="00671C17" w:rsidP="00462C60"/>
        </w:tc>
      </w:tr>
      <w:tr w:rsidR="00671C17" w:rsidTr="000619C5">
        <w:trPr>
          <w:trHeight w:val="397"/>
          <w:jc w:val="center"/>
        </w:trPr>
        <w:tc>
          <w:tcPr>
            <w:tcW w:w="3936" w:type="dxa"/>
          </w:tcPr>
          <w:p w:rsidR="00671C17" w:rsidRPr="00BA2C8E" w:rsidRDefault="00671C17" w:rsidP="00462C60">
            <w:pPr>
              <w:rPr>
                <w:sz w:val="24"/>
              </w:rPr>
            </w:pPr>
            <w:r w:rsidRPr="00BA2C8E">
              <w:rPr>
                <w:sz w:val="24"/>
              </w:rPr>
              <w:t>Bücher auf Regalbrett</w:t>
            </w:r>
          </w:p>
        </w:tc>
        <w:tc>
          <w:tcPr>
            <w:tcW w:w="4155" w:type="dxa"/>
          </w:tcPr>
          <w:p w:rsidR="00671C17" w:rsidRPr="00BA2C8E" w:rsidRDefault="00671C17" w:rsidP="00462C60">
            <w:pPr>
              <w:rPr>
                <w:sz w:val="24"/>
              </w:rPr>
            </w:pPr>
            <w:r w:rsidRPr="00BA2C8E">
              <w:rPr>
                <w:sz w:val="24"/>
              </w:rPr>
              <w:t>Regalbrett auf Bücher</w:t>
            </w:r>
          </w:p>
        </w:tc>
        <w:tc>
          <w:tcPr>
            <w:tcW w:w="1515" w:type="dxa"/>
          </w:tcPr>
          <w:p w:rsidR="00671C17" w:rsidRDefault="00671C17" w:rsidP="00462C60"/>
        </w:tc>
      </w:tr>
      <w:tr w:rsidR="00671C17" w:rsidTr="000619C5">
        <w:trPr>
          <w:trHeight w:val="397"/>
          <w:jc w:val="center"/>
        </w:trPr>
        <w:tc>
          <w:tcPr>
            <w:tcW w:w="3936" w:type="dxa"/>
          </w:tcPr>
          <w:p w:rsidR="00671C17" w:rsidRPr="00BA2C8E" w:rsidRDefault="00671C17" w:rsidP="00462C60">
            <w:pPr>
              <w:rPr>
                <w:sz w:val="24"/>
              </w:rPr>
            </w:pPr>
            <w:r w:rsidRPr="00BA2C8E">
              <w:rPr>
                <w:sz w:val="24"/>
              </w:rPr>
              <w:t xml:space="preserve">Spielendes Kind drückt </w:t>
            </w:r>
            <w:r w:rsidR="00BA2C8E" w:rsidRPr="00BA2C8E">
              <w:rPr>
                <w:sz w:val="24"/>
              </w:rPr>
              <w:t>Ball ins Wasser</w:t>
            </w:r>
          </w:p>
        </w:tc>
        <w:tc>
          <w:tcPr>
            <w:tcW w:w="4155" w:type="dxa"/>
          </w:tcPr>
          <w:p w:rsidR="00671C17" w:rsidRPr="00BA2C8E" w:rsidRDefault="00BA2C8E" w:rsidP="00462C60">
            <w:pPr>
              <w:rPr>
                <w:sz w:val="24"/>
              </w:rPr>
            </w:pPr>
            <w:r w:rsidRPr="00BA2C8E">
              <w:rPr>
                <w:sz w:val="24"/>
              </w:rPr>
              <w:t>Wassermoleküle drücken auf Ball</w:t>
            </w:r>
          </w:p>
        </w:tc>
        <w:tc>
          <w:tcPr>
            <w:tcW w:w="1515" w:type="dxa"/>
          </w:tcPr>
          <w:p w:rsidR="00671C17" w:rsidRDefault="00671C17" w:rsidP="00462C60"/>
        </w:tc>
      </w:tr>
      <w:tr w:rsidR="00671C17" w:rsidTr="000619C5">
        <w:trPr>
          <w:trHeight w:val="397"/>
          <w:jc w:val="center"/>
        </w:trPr>
        <w:tc>
          <w:tcPr>
            <w:tcW w:w="3936" w:type="dxa"/>
          </w:tcPr>
          <w:p w:rsidR="00671C17" w:rsidRPr="00BA2C8E" w:rsidRDefault="00671C17" w:rsidP="00462C60">
            <w:pPr>
              <w:rPr>
                <w:sz w:val="24"/>
              </w:rPr>
            </w:pPr>
            <w:r w:rsidRPr="00BA2C8E">
              <w:rPr>
                <w:sz w:val="24"/>
              </w:rPr>
              <w:t>Schwimmender Ball auf Wasser</w:t>
            </w:r>
          </w:p>
        </w:tc>
        <w:tc>
          <w:tcPr>
            <w:tcW w:w="4155" w:type="dxa"/>
          </w:tcPr>
          <w:p w:rsidR="00671C17" w:rsidRPr="00BA2C8E" w:rsidRDefault="00671C17" w:rsidP="00462C60">
            <w:pPr>
              <w:rPr>
                <w:sz w:val="24"/>
              </w:rPr>
            </w:pPr>
            <w:r w:rsidRPr="00BA2C8E">
              <w:rPr>
                <w:sz w:val="24"/>
              </w:rPr>
              <w:t>Wasser auf schwimmenden Ball</w:t>
            </w:r>
          </w:p>
        </w:tc>
        <w:tc>
          <w:tcPr>
            <w:tcW w:w="1515" w:type="dxa"/>
          </w:tcPr>
          <w:p w:rsidR="00671C17" w:rsidRDefault="00671C17" w:rsidP="00462C60"/>
        </w:tc>
      </w:tr>
    </w:tbl>
    <w:p w:rsidR="00671C17" w:rsidRDefault="00671C17" w:rsidP="00462C60"/>
    <w:p w:rsidR="00BA2C8E" w:rsidRDefault="00BA2C8E" w:rsidP="00462C60"/>
    <w:p w:rsidR="00BA2C8E" w:rsidRDefault="00BA2C8E" w:rsidP="00BA2C8E">
      <w:pPr>
        <w:pStyle w:val="Listenabsatz"/>
        <w:numPr>
          <w:ilvl w:val="0"/>
          <w:numId w:val="5"/>
        </w:numPr>
        <w:ind w:left="284" w:hanging="284"/>
      </w:pPr>
      <w:r>
        <w:t xml:space="preserve">Erläutere Gemeinsamkeiten und Unterschiede eines Wechselwirkungspaares von Kräften und eines Kräftepaares, das sich mit der Wirkung auf einen Körper im Gleichgewicht befindet. </w:t>
      </w:r>
    </w:p>
    <w:p w:rsidR="00BA2C8E" w:rsidRDefault="00BA2C8E" w:rsidP="00462C60"/>
    <w:p w:rsidR="00BA2C8E" w:rsidRDefault="00BA2C8E" w:rsidP="00DA6299">
      <w:pPr>
        <w:spacing w:line="480" w:lineRule="auto"/>
        <w:ind w:left="284" w:right="-59"/>
      </w:pPr>
      <w:r>
        <w:t>Gemeinsamkeiten:</w:t>
      </w:r>
      <w: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A6299">
        <w:rPr>
          <w:u w:val="single"/>
        </w:rPr>
        <w:tab/>
      </w:r>
      <w:r w:rsidR="00DA6299">
        <w:rPr>
          <w:u w:val="single"/>
        </w:rPr>
        <w:tab/>
      </w:r>
      <w:r w:rsidR="00DA6299">
        <w:rPr>
          <w:u w:val="single"/>
        </w:rPr>
        <w:tab/>
      </w:r>
      <w:r w:rsidR="00DA6299">
        <w:rPr>
          <w:u w:val="single"/>
        </w:rPr>
        <w:tab/>
      </w:r>
    </w:p>
    <w:p w:rsidR="00BA2C8E" w:rsidRDefault="00BA2C8E" w:rsidP="00462C60"/>
    <w:p w:rsidR="00BA2C8E" w:rsidRDefault="00BA2C8E" w:rsidP="00DA6299">
      <w:pPr>
        <w:spacing w:line="480" w:lineRule="auto"/>
        <w:ind w:left="284" w:right="-201"/>
      </w:pPr>
      <w:r>
        <w:t>Unterschiede:</w:t>
      </w:r>
      <w: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A6299">
        <w:rPr>
          <w:u w:val="single"/>
        </w:rPr>
        <w:tab/>
      </w:r>
      <w:r w:rsidR="00DA6299">
        <w:rPr>
          <w:u w:val="single"/>
        </w:rPr>
        <w:tab/>
      </w:r>
      <w:r w:rsidR="00DA6299">
        <w:rPr>
          <w:u w:val="single"/>
        </w:rPr>
        <w:tab/>
      </w:r>
      <w:r w:rsidR="00DA6299">
        <w:rPr>
          <w:u w:val="single"/>
        </w:rPr>
        <w:tab/>
      </w:r>
    </w:p>
    <w:p w:rsidR="00BA2C8E" w:rsidRDefault="00BA2C8E" w:rsidP="00DA6299">
      <w:pPr>
        <w:pStyle w:val="Listenabsatz"/>
        <w:numPr>
          <w:ilvl w:val="0"/>
          <w:numId w:val="5"/>
        </w:numPr>
        <w:ind w:left="284" w:hanging="284"/>
      </w:pPr>
      <w:r>
        <w:t>Eine S</w:t>
      </w:r>
      <w:r>
        <w:t>chülerin einer achten Klasse sagt zum Kräftegleichgewicht an einem Körper: „</w:t>
      </w:r>
      <w:r w:rsidRPr="00BA2C8E">
        <w:rPr>
          <w:i/>
        </w:rPr>
        <w:t xml:space="preserve">An einem Körper herrscht Kräftegleichgewicht, wenn </w:t>
      </w:r>
      <w:r w:rsidRPr="00BA2C8E">
        <w:rPr>
          <w:b/>
          <w:i/>
        </w:rPr>
        <w:t>zwei andere Körper</w:t>
      </w:r>
      <w:r w:rsidRPr="00BA2C8E">
        <w:rPr>
          <w:i/>
        </w:rPr>
        <w:t xml:space="preserve"> mit jeweils gleich großen Kräften, jedoch in entgegen gesetzter Richtung auf diesen einwirken.</w:t>
      </w:r>
      <w:r>
        <w:t xml:space="preserve">“ Nehme </w:t>
      </w:r>
      <w:r>
        <w:t>zu</w:t>
      </w:r>
      <w:r>
        <w:t xml:space="preserve"> dieser Aussage </w:t>
      </w:r>
      <w:r>
        <w:t>Stellung!</w:t>
      </w:r>
    </w:p>
    <w:p w:rsidR="00BA2C8E" w:rsidRDefault="00BA2C8E" w:rsidP="00BA2C8E"/>
    <w:p w:rsidR="00BA2C8E" w:rsidRDefault="00BA2C8E" w:rsidP="00DA6299">
      <w:pPr>
        <w:spacing w:line="480" w:lineRule="auto"/>
        <w:ind w:left="284" w:right="-201"/>
      </w:pP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sidRPr="00BA2C8E">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A6299">
        <w:rPr>
          <w:u w:val="single"/>
        </w:rPr>
        <w:tab/>
      </w:r>
      <w:r w:rsidR="00DA6299">
        <w:rPr>
          <w:u w:val="single"/>
        </w:rPr>
        <w:tab/>
      </w:r>
      <w:r w:rsidR="00DA6299">
        <w:rPr>
          <w:u w:val="single"/>
        </w:rPr>
        <w:tab/>
      </w:r>
      <w:r w:rsidR="00DA6299">
        <w:rPr>
          <w:u w:val="single"/>
        </w:rPr>
        <w:tab/>
      </w:r>
      <w:bookmarkStart w:id="0" w:name="_GoBack"/>
      <w:bookmarkEnd w:id="0"/>
    </w:p>
    <w:sectPr w:rsidR="00BA2C8E" w:rsidSect="00BA2C8E">
      <w:pgSz w:w="11906" w:h="16838"/>
      <w:pgMar w:top="794" w:right="1021"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72F3"/>
    <w:multiLevelType w:val="hybridMultilevel"/>
    <w:tmpl w:val="63589A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92363DF"/>
    <w:multiLevelType w:val="hybridMultilevel"/>
    <w:tmpl w:val="70F617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2660624"/>
    <w:multiLevelType w:val="hybridMultilevel"/>
    <w:tmpl w:val="F6D862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13226C2"/>
    <w:multiLevelType w:val="hybridMultilevel"/>
    <w:tmpl w:val="7792AE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8AA09DD"/>
    <w:multiLevelType w:val="hybridMultilevel"/>
    <w:tmpl w:val="F158600C"/>
    <w:lvl w:ilvl="0" w:tplc="79E0F58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4F"/>
    <w:rsid w:val="00001227"/>
    <w:rsid w:val="000619C5"/>
    <w:rsid w:val="00096BB0"/>
    <w:rsid w:val="001A0471"/>
    <w:rsid w:val="00234C09"/>
    <w:rsid w:val="002459D5"/>
    <w:rsid w:val="00391B03"/>
    <w:rsid w:val="00462C60"/>
    <w:rsid w:val="00641222"/>
    <w:rsid w:val="00671C17"/>
    <w:rsid w:val="007B6692"/>
    <w:rsid w:val="007F7DB3"/>
    <w:rsid w:val="00977D01"/>
    <w:rsid w:val="009908CC"/>
    <w:rsid w:val="009E144F"/>
    <w:rsid w:val="00A26736"/>
    <w:rsid w:val="00A50FA9"/>
    <w:rsid w:val="00A51844"/>
    <w:rsid w:val="00BA2C8E"/>
    <w:rsid w:val="00BE0567"/>
    <w:rsid w:val="00C51F83"/>
    <w:rsid w:val="00CA21F2"/>
    <w:rsid w:val="00CB7244"/>
    <w:rsid w:val="00DA6299"/>
    <w:rsid w:val="00E34217"/>
    <w:rsid w:val="00E54EA2"/>
    <w:rsid w:val="00EF3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144F"/>
    <w:pPr>
      <w:ind w:left="720"/>
      <w:contextualSpacing/>
    </w:pPr>
  </w:style>
  <w:style w:type="character" w:styleId="Hyperlink">
    <w:name w:val="Hyperlink"/>
    <w:basedOn w:val="Absatz-Standardschriftart"/>
    <w:uiPriority w:val="99"/>
    <w:unhideWhenUsed/>
    <w:rsid w:val="007B6692"/>
    <w:rPr>
      <w:color w:val="0000FF" w:themeColor="hyperlink"/>
      <w:u w:val="single"/>
    </w:rPr>
  </w:style>
  <w:style w:type="character" w:styleId="BesuchterHyperlink">
    <w:name w:val="FollowedHyperlink"/>
    <w:basedOn w:val="Absatz-Standardschriftart"/>
    <w:uiPriority w:val="99"/>
    <w:semiHidden/>
    <w:unhideWhenUsed/>
    <w:rsid w:val="007B6692"/>
    <w:rPr>
      <w:color w:val="800080" w:themeColor="followedHyperlink"/>
      <w:u w:val="single"/>
    </w:rPr>
  </w:style>
  <w:style w:type="paragraph" w:styleId="Sprechblasentext">
    <w:name w:val="Balloon Text"/>
    <w:basedOn w:val="Standard"/>
    <w:link w:val="SprechblasentextZchn"/>
    <w:uiPriority w:val="99"/>
    <w:semiHidden/>
    <w:unhideWhenUsed/>
    <w:rsid w:val="007B669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6692"/>
    <w:rPr>
      <w:rFonts w:ascii="Tahoma" w:hAnsi="Tahoma" w:cs="Tahoma"/>
      <w:sz w:val="16"/>
      <w:szCs w:val="16"/>
    </w:rPr>
  </w:style>
  <w:style w:type="table" w:styleId="Tabellenraster">
    <w:name w:val="Table Grid"/>
    <w:basedOn w:val="NormaleTabelle"/>
    <w:uiPriority w:val="59"/>
    <w:rsid w:val="00990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144F"/>
    <w:pPr>
      <w:ind w:left="720"/>
      <w:contextualSpacing/>
    </w:pPr>
  </w:style>
  <w:style w:type="character" w:styleId="Hyperlink">
    <w:name w:val="Hyperlink"/>
    <w:basedOn w:val="Absatz-Standardschriftart"/>
    <w:uiPriority w:val="99"/>
    <w:unhideWhenUsed/>
    <w:rsid w:val="007B6692"/>
    <w:rPr>
      <w:color w:val="0000FF" w:themeColor="hyperlink"/>
      <w:u w:val="single"/>
    </w:rPr>
  </w:style>
  <w:style w:type="character" w:styleId="BesuchterHyperlink">
    <w:name w:val="FollowedHyperlink"/>
    <w:basedOn w:val="Absatz-Standardschriftart"/>
    <w:uiPriority w:val="99"/>
    <w:semiHidden/>
    <w:unhideWhenUsed/>
    <w:rsid w:val="007B6692"/>
    <w:rPr>
      <w:color w:val="800080" w:themeColor="followedHyperlink"/>
      <w:u w:val="single"/>
    </w:rPr>
  </w:style>
  <w:style w:type="paragraph" w:styleId="Sprechblasentext">
    <w:name w:val="Balloon Text"/>
    <w:basedOn w:val="Standard"/>
    <w:link w:val="SprechblasentextZchn"/>
    <w:uiPriority w:val="99"/>
    <w:semiHidden/>
    <w:unhideWhenUsed/>
    <w:rsid w:val="007B669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6692"/>
    <w:rPr>
      <w:rFonts w:ascii="Tahoma" w:hAnsi="Tahoma" w:cs="Tahoma"/>
      <w:sz w:val="16"/>
      <w:szCs w:val="16"/>
    </w:rPr>
  </w:style>
  <w:style w:type="table" w:styleId="Tabellenraster">
    <w:name w:val="Table Grid"/>
    <w:basedOn w:val="NormaleTabelle"/>
    <w:uiPriority w:val="59"/>
    <w:rsid w:val="00990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4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1179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dc:creator>
  <cp:lastModifiedBy>Volker</cp:lastModifiedBy>
  <cp:revision>4</cp:revision>
  <cp:lastPrinted>2013-01-08T22:09:00Z</cp:lastPrinted>
  <dcterms:created xsi:type="dcterms:W3CDTF">2013-01-08T22:08:00Z</dcterms:created>
  <dcterms:modified xsi:type="dcterms:W3CDTF">2013-01-08T22:12:00Z</dcterms:modified>
</cp:coreProperties>
</file>