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D1B5D6" w14:textId="77777777" w:rsidR="0015585F" w:rsidRPr="0015585F" w:rsidRDefault="0015585F" w:rsidP="0015585F">
      <w:pPr>
        <w:jc w:val="center"/>
        <w:rPr>
          <w:sz w:val="72"/>
          <w:szCs w:val="72"/>
        </w:rPr>
      </w:pPr>
      <w:r w:rsidRPr="0015585F">
        <w:rPr>
          <w:sz w:val="72"/>
          <w:szCs w:val="72"/>
        </w:rPr>
        <w:t>Implementierung prozessbezogener Kompetenzen</w:t>
      </w:r>
    </w:p>
    <w:p w14:paraId="0A175C5F" w14:textId="77777777" w:rsidR="0015585F" w:rsidRPr="0015585F" w:rsidRDefault="0015585F" w:rsidP="0015585F">
      <w:pPr>
        <w:jc w:val="center"/>
        <w:rPr>
          <w:sz w:val="72"/>
          <w:szCs w:val="72"/>
        </w:rPr>
      </w:pPr>
    </w:p>
    <w:p w14:paraId="3D3F6E45" w14:textId="2A318929" w:rsidR="0015585F" w:rsidRPr="0015585F" w:rsidRDefault="008E4FDC" w:rsidP="0015585F">
      <w:pPr>
        <w:jc w:val="center"/>
        <w:rPr>
          <w:sz w:val="72"/>
          <w:szCs w:val="72"/>
        </w:rPr>
      </w:pPr>
      <w:r>
        <w:rPr>
          <w:sz w:val="72"/>
          <w:szCs w:val="72"/>
        </w:rPr>
        <w:t>Teil 2</w:t>
      </w:r>
    </w:p>
    <w:p w14:paraId="615D7CD7" w14:textId="77777777" w:rsidR="0015585F" w:rsidRPr="0015585F" w:rsidRDefault="0015585F" w:rsidP="0015585F">
      <w:pPr>
        <w:jc w:val="center"/>
        <w:rPr>
          <w:sz w:val="72"/>
          <w:szCs w:val="72"/>
        </w:rPr>
      </w:pPr>
    </w:p>
    <w:p w14:paraId="0C88EF1E" w14:textId="77777777" w:rsidR="008E4FDC" w:rsidRDefault="0015585F" w:rsidP="0015585F">
      <w:pPr>
        <w:jc w:val="center"/>
        <w:rPr>
          <w:sz w:val="72"/>
          <w:szCs w:val="72"/>
        </w:rPr>
      </w:pPr>
      <w:r w:rsidRPr="0015585F">
        <w:rPr>
          <w:sz w:val="72"/>
          <w:szCs w:val="72"/>
        </w:rPr>
        <w:t xml:space="preserve">Kompetenzen </w:t>
      </w:r>
    </w:p>
    <w:p w14:paraId="5A8B2104" w14:textId="0F08235F" w:rsidR="0015585F" w:rsidRDefault="008E4FDC" w:rsidP="0015585F">
      <w:pPr>
        <w:jc w:val="center"/>
        <w:rPr>
          <w:sz w:val="72"/>
          <w:szCs w:val="72"/>
        </w:rPr>
      </w:pPr>
      <w:r>
        <w:rPr>
          <w:sz w:val="72"/>
          <w:szCs w:val="72"/>
        </w:rPr>
        <w:t>einüben, vertiefen, anwenden</w:t>
      </w:r>
    </w:p>
    <w:p w14:paraId="4641B898" w14:textId="55195194" w:rsidR="00D9176E" w:rsidRDefault="00B27FB1" w:rsidP="0015585F">
      <w:pPr>
        <w:jc w:val="center"/>
        <w:rPr>
          <w:sz w:val="52"/>
          <w:szCs w:val="52"/>
        </w:rPr>
      </w:pPr>
      <w:r>
        <w:rPr>
          <w:sz w:val="52"/>
          <w:szCs w:val="52"/>
        </w:rPr>
        <w:t>(Schwerpunkt „Experimentieren“)</w:t>
      </w:r>
    </w:p>
    <w:p w14:paraId="033FE65C" w14:textId="77777777" w:rsidR="00ED0A46" w:rsidRDefault="00ED0A46" w:rsidP="0015585F">
      <w:pPr>
        <w:jc w:val="center"/>
        <w:rPr>
          <w:sz w:val="52"/>
          <w:szCs w:val="52"/>
        </w:rPr>
      </w:pPr>
    </w:p>
    <w:p w14:paraId="475B7DD2" w14:textId="5589862F" w:rsidR="00ED0A46" w:rsidRPr="00D9176E" w:rsidRDefault="00ED0A46" w:rsidP="0015585F">
      <w:pPr>
        <w:jc w:val="center"/>
        <w:rPr>
          <w:sz w:val="52"/>
          <w:szCs w:val="52"/>
        </w:rPr>
      </w:pPr>
      <w:r>
        <w:rPr>
          <w:sz w:val="52"/>
          <w:szCs w:val="52"/>
        </w:rPr>
        <w:t>mit differenzierenden Aufgaben</w:t>
      </w:r>
    </w:p>
    <w:p w14:paraId="57F8B9A4" w14:textId="7B7559C4" w:rsidR="0015585F" w:rsidRPr="0015585F" w:rsidRDefault="0015585F" w:rsidP="00ED0A46">
      <w:pPr>
        <w:rPr>
          <w:sz w:val="72"/>
          <w:szCs w:val="72"/>
        </w:rPr>
      </w:pPr>
    </w:p>
    <w:p w14:paraId="761CE1F9" w14:textId="77777777" w:rsidR="0015585F" w:rsidRPr="0015585F" w:rsidRDefault="0015585F" w:rsidP="0015585F">
      <w:pPr>
        <w:jc w:val="center"/>
        <w:rPr>
          <w:sz w:val="40"/>
          <w:szCs w:val="40"/>
        </w:rPr>
      </w:pPr>
      <w:r w:rsidRPr="0015585F">
        <w:rPr>
          <w:sz w:val="40"/>
          <w:szCs w:val="40"/>
        </w:rPr>
        <w:t>Thomas Mühl</w:t>
      </w:r>
    </w:p>
    <w:p w14:paraId="6039B39C" w14:textId="77777777" w:rsidR="0015585F" w:rsidRPr="0015585F" w:rsidRDefault="0015585F" w:rsidP="0015585F">
      <w:pPr>
        <w:jc w:val="center"/>
        <w:rPr>
          <w:sz w:val="40"/>
          <w:szCs w:val="40"/>
        </w:rPr>
      </w:pPr>
    </w:p>
    <w:p w14:paraId="0FB1805F" w14:textId="77777777" w:rsidR="00F812CE" w:rsidRDefault="0015585F" w:rsidP="00F812CE">
      <w:pPr>
        <w:jc w:val="center"/>
        <w:rPr>
          <w:sz w:val="40"/>
          <w:szCs w:val="40"/>
        </w:rPr>
      </w:pPr>
      <w:r w:rsidRPr="0015585F">
        <w:rPr>
          <w:sz w:val="40"/>
          <w:szCs w:val="40"/>
        </w:rPr>
        <w:t>ZPG-Physik</w:t>
      </w:r>
    </w:p>
    <w:p w14:paraId="548649B9" w14:textId="77777777" w:rsidR="00F812CE" w:rsidRDefault="00F812CE" w:rsidP="00F812CE">
      <w:pPr>
        <w:rPr>
          <w:sz w:val="40"/>
          <w:szCs w:val="40"/>
        </w:rPr>
      </w:pPr>
    </w:p>
    <w:p w14:paraId="79175D54" w14:textId="77777777" w:rsidR="00F812CE" w:rsidRDefault="00F812CE" w:rsidP="00F812CE">
      <w:pPr>
        <w:rPr>
          <w:sz w:val="40"/>
          <w:szCs w:val="40"/>
        </w:rPr>
      </w:pPr>
    </w:p>
    <w:p w14:paraId="72ADEA8F" w14:textId="77777777" w:rsidR="00F812CE" w:rsidRDefault="00F812CE" w:rsidP="00F812CE">
      <w:pPr>
        <w:rPr>
          <w:sz w:val="40"/>
          <w:szCs w:val="40"/>
        </w:rPr>
      </w:pPr>
    </w:p>
    <w:p w14:paraId="19C9F366" w14:textId="77777777" w:rsidR="00F812CE" w:rsidRDefault="00F812CE" w:rsidP="00F812CE">
      <w:pPr>
        <w:rPr>
          <w:sz w:val="40"/>
          <w:szCs w:val="40"/>
        </w:rPr>
      </w:pPr>
    </w:p>
    <w:p w14:paraId="3FEFB27C" w14:textId="77777777" w:rsidR="00F812CE" w:rsidRDefault="00F812CE" w:rsidP="00F812CE">
      <w:pPr>
        <w:rPr>
          <w:sz w:val="40"/>
          <w:szCs w:val="40"/>
        </w:rPr>
      </w:pPr>
    </w:p>
    <w:p w14:paraId="13A0F1EA" w14:textId="347E0954" w:rsidR="00F812CE" w:rsidRPr="0015585F" w:rsidRDefault="009534BF" w:rsidP="00F812CE">
      <w:pPr>
        <w:rPr>
          <w:sz w:val="40"/>
          <w:szCs w:val="40"/>
        </w:rPr>
      </w:pPr>
      <w:r>
        <w:rPr>
          <w:sz w:val="40"/>
          <w:szCs w:val="40"/>
        </w:rPr>
        <w:t>Stand 14</w:t>
      </w:r>
      <w:r w:rsidR="00F812CE">
        <w:rPr>
          <w:sz w:val="40"/>
          <w:szCs w:val="40"/>
        </w:rPr>
        <w:t>.12.2015</w:t>
      </w:r>
      <w:r w:rsidR="0015585F" w:rsidRPr="0015585F">
        <w:rPr>
          <w:sz w:val="40"/>
          <w:szCs w:val="40"/>
        </w:rPr>
        <w:br w:type="page"/>
      </w:r>
    </w:p>
    <w:p w14:paraId="172DCB01" w14:textId="77777777" w:rsidR="0015585F" w:rsidRDefault="0015585F" w:rsidP="0015585F">
      <w:pPr>
        <w:rPr>
          <w:rFonts w:asciiTheme="majorHAnsi" w:eastAsiaTheme="majorEastAsia" w:hAnsiTheme="majorHAnsi" w:cstheme="majorBidi"/>
          <w:spacing w:val="-10"/>
          <w:kern w:val="28"/>
          <w:sz w:val="44"/>
          <w:szCs w:val="56"/>
        </w:rPr>
      </w:pPr>
    </w:p>
    <w:p w14:paraId="1F8165E7" w14:textId="40FDDC72" w:rsidR="00CD210B" w:rsidRDefault="00CD210B" w:rsidP="00CD210B">
      <w:pPr>
        <w:pStyle w:val="Titel"/>
      </w:pPr>
      <w:r>
        <w:t>Implementierung prozessbezogener Kompetenzen</w:t>
      </w:r>
    </w:p>
    <w:p w14:paraId="241384FB" w14:textId="77777777" w:rsidR="00CD210B" w:rsidRDefault="00CD210B" w:rsidP="00CD210B">
      <w:pPr>
        <w:pStyle w:val="Titel"/>
      </w:pPr>
    </w:p>
    <w:sdt>
      <w:sdtPr>
        <w:rPr>
          <w:rFonts w:asciiTheme="minorHAnsi" w:eastAsiaTheme="minorEastAsia" w:hAnsiTheme="minorHAnsi" w:cstheme="minorBidi"/>
          <w:b w:val="0"/>
          <w:bCs w:val="0"/>
          <w:color w:val="auto"/>
          <w:sz w:val="22"/>
          <w:szCs w:val="24"/>
        </w:rPr>
        <w:id w:val="1917895586"/>
        <w:docPartObj>
          <w:docPartGallery w:val="Table of Contents"/>
          <w:docPartUnique/>
        </w:docPartObj>
      </w:sdtPr>
      <w:sdtContent>
        <w:p w14:paraId="259A1BC7" w14:textId="7308F193" w:rsidR="00AE6B80" w:rsidRDefault="00AE6B80">
          <w:pPr>
            <w:pStyle w:val="Inhaltsverzeichnisberschrift"/>
          </w:pPr>
          <w:r>
            <w:t>Inhal</w:t>
          </w:r>
          <w:bookmarkStart w:id="0" w:name="_GoBack"/>
          <w:bookmarkEnd w:id="0"/>
          <w:r>
            <w:t>t</w:t>
          </w:r>
        </w:p>
        <w:p w14:paraId="67DC5464" w14:textId="7FD047C9" w:rsidR="009534BF" w:rsidRDefault="00AE6B80">
          <w:pPr>
            <w:pStyle w:val="Verzeichnis1"/>
            <w:tabs>
              <w:tab w:val="right" w:leader="dot" w:pos="9056"/>
            </w:tabs>
            <w:rPr>
              <w:noProof/>
              <w:szCs w:val="22"/>
            </w:rPr>
          </w:pPr>
          <w:r>
            <w:fldChar w:fldCharType="begin"/>
          </w:r>
          <w:r>
            <w:instrText xml:space="preserve"> TOC \o "1-3" \h \z \u </w:instrText>
          </w:r>
          <w:r>
            <w:fldChar w:fldCharType="separate"/>
          </w:r>
          <w:hyperlink w:anchor="_Toc437862758" w:history="1">
            <w:r w:rsidR="009534BF" w:rsidRPr="004D2F74">
              <w:rPr>
                <w:rStyle w:val="Hyperlink"/>
                <w:noProof/>
              </w:rPr>
              <w:t>Grundlagen und Hintergründe</w:t>
            </w:r>
            <w:r w:rsidR="009534BF">
              <w:rPr>
                <w:noProof/>
                <w:webHidden/>
              </w:rPr>
              <w:tab/>
            </w:r>
            <w:r w:rsidR="009534BF">
              <w:rPr>
                <w:noProof/>
                <w:webHidden/>
              </w:rPr>
              <w:fldChar w:fldCharType="begin"/>
            </w:r>
            <w:r w:rsidR="009534BF">
              <w:rPr>
                <w:noProof/>
                <w:webHidden/>
              </w:rPr>
              <w:instrText xml:space="preserve"> PAGEREF _Toc437862758 \h </w:instrText>
            </w:r>
            <w:r w:rsidR="009534BF">
              <w:rPr>
                <w:noProof/>
                <w:webHidden/>
              </w:rPr>
            </w:r>
            <w:r w:rsidR="009534BF">
              <w:rPr>
                <w:noProof/>
                <w:webHidden/>
              </w:rPr>
              <w:fldChar w:fldCharType="separate"/>
            </w:r>
            <w:r w:rsidR="009534BF">
              <w:rPr>
                <w:noProof/>
                <w:webHidden/>
              </w:rPr>
              <w:t>3</w:t>
            </w:r>
            <w:r w:rsidR="009534BF">
              <w:rPr>
                <w:noProof/>
                <w:webHidden/>
              </w:rPr>
              <w:fldChar w:fldCharType="end"/>
            </w:r>
          </w:hyperlink>
        </w:p>
        <w:p w14:paraId="0A9E60C4" w14:textId="3014AD2E" w:rsidR="009534BF" w:rsidRDefault="009534BF">
          <w:pPr>
            <w:pStyle w:val="Verzeichnis1"/>
            <w:tabs>
              <w:tab w:val="right" w:leader="dot" w:pos="9056"/>
            </w:tabs>
            <w:rPr>
              <w:noProof/>
              <w:szCs w:val="22"/>
            </w:rPr>
          </w:pPr>
          <w:hyperlink w:anchor="_Toc437862759" w:history="1">
            <w:r w:rsidRPr="004D2F74">
              <w:rPr>
                <w:rStyle w:val="Hyperlink"/>
                <w:noProof/>
              </w:rPr>
              <w:t>Hinweise zu den Aufgabenstellungen</w:t>
            </w:r>
            <w:r>
              <w:rPr>
                <w:noProof/>
                <w:webHidden/>
              </w:rPr>
              <w:tab/>
            </w:r>
            <w:r>
              <w:rPr>
                <w:noProof/>
                <w:webHidden/>
              </w:rPr>
              <w:fldChar w:fldCharType="begin"/>
            </w:r>
            <w:r>
              <w:rPr>
                <w:noProof/>
                <w:webHidden/>
              </w:rPr>
              <w:instrText xml:space="preserve"> PAGEREF _Toc437862759 \h </w:instrText>
            </w:r>
            <w:r>
              <w:rPr>
                <w:noProof/>
                <w:webHidden/>
              </w:rPr>
            </w:r>
            <w:r>
              <w:rPr>
                <w:noProof/>
                <w:webHidden/>
              </w:rPr>
              <w:fldChar w:fldCharType="separate"/>
            </w:r>
            <w:r>
              <w:rPr>
                <w:noProof/>
                <w:webHidden/>
              </w:rPr>
              <w:t>4</w:t>
            </w:r>
            <w:r>
              <w:rPr>
                <w:noProof/>
                <w:webHidden/>
              </w:rPr>
              <w:fldChar w:fldCharType="end"/>
            </w:r>
          </w:hyperlink>
        </w:p>
        <w:p w14:paraId="78F2E9E9" w14:textId="074841F9" w:rsidR="009534BF" w:rsidRDefault="009534BF">
          <w:pPr>
            <w:pStyle w:val="Verzeichnis1"/>
            <w:tabs>
              <w:tab w:val="right" w:leader="dot" w:pos="9056"/>
            </w:tabs>
            <w:rPr>
              <w:noProof/>
              <w:szCs w:val="22"/>
            </w:rPr>
          </w:pPr>
          <w:hyperlink w:anchor="_Toc437862760" w:history="1">
            <w:r w:rsidRPr="004D2F74">
              <w:rPr>
                <w:rStyle w:val="Hyperlink"/>
                <w:noProof/>
              </w:rPr>
              <w:t>Experimentelle Aufgaben</w:t>
            </w:r>
            <w:r>
              <w:rPr>
                <w:noProof/>
                <w:webHidden/>
              </w:rPr>
              <w:tab/>
            </w:r>
            <w:r>
              <w:rPr>
                <w:noProof/>
                <w:webHidden/>
              </w:rPr>
              <w:fldChar w:fldCharType="begin"/>
            </w:r>
            <w:r>
              <w:rPr>
                <w:noProof/>
                <w:webHidden/>
              </w:rPr>
              <w:instrText xml:space="preserve"> PAGEREF _Toc437862760 \h </w:instrText>
            </w:r>
            <w:r>
              <w:rPr>
                <w:noProof/>
                <w:webHidden/>
              </w:rPr>
            </w:r>
            <w:r>
              <w:rPr>
                <w:noProof/>
                <w:webHidden/>
              </w:rPr>
              <w:fldChar w:fldCharType="separate"/>
            </w:r>
            <w:r>
              <w:rPr>
                <w:noProof/>
                <w:webHidden/>
              </w:rPr>
              <w:t>5</w:t>
            </w:r>
            <w:r>
              <w:rPr>
                <w:noProof/>
                <w:webHidden/>
              </w:rPr>
              <w:fldChar w:fldCharType="end"/>
            </w:r>
          </w:hyperlink>
        </w:p>
        <w:p w14:paraId="1A047E04" w14:textId="4DD52982" w:rsidR="009534BF" w:rsidRDefault="009534BF">
          <w:pPr>
            <w:pStyle w:val="Verzeichnis2"/>
            <w:tabs>
              <w:tab w:val="right" w:leader="dot" w:pos="9056"/>
            </w:tabs>
            <w:rPr>
              <w:noProof/>
              <w:szCs w:val="22"/>
            </w:rPr>
          </w:pPr>
          <w:hyperlink w:anchor="_Toc437862761" w:history="1">
            <w:r w:rsidRPr="004D2F74">
              <w:rPr>
                <w:rStyle w:val="Hyperlink"/>
                <w:noProof/>
              </w:rPr>
              <w:t>Lernzirkel „Schallausbreitung“</w:t>
            </w:r>
            <w:r>
              <w:rPr>
                <w:noProof/>
                <w:webHidden/>
              </w:rPr>
              <w:tab/>
            </w:r>
            <w:r>
              <w:rPr>
                <w:noProof/>
                <w:webHidden/>
              </w:rPr>
              <w:fldChar w:fldCharType="begin"/>
            </w:r>
            <w:r>
              <w:rPr>
                <w:noProof/>
                <w:webHidden/>
              </w:rPr>
              <w:instrText xml:space="preserve"> PAGEREF _Toc437862761 \h </w:instrText>
            </w:r>
            <w:r>
              <w:rPr>
                <w:noProof/>
                <w:webHidden/>
              </w:rPr>
            </w:r>
            <w:r>
              <w:rPr>
                <w:noProof/>
                <w:webHidden/>
              </w:rPr>
              <w:fldChar w:fldCharType="separate"/>
            </w:r>
            <w:r>
              <w:rPr>
                <w:noProof/>
                <w:webHidden/>
              </w:rPr>
              <w:t>5</w:t>
            </w:r>
            <w:r>
              <w:rPr>
                <w:noProof/>
                <w:webHidden/>
              </w:rPr>
              <w:fldChar w:fldCharType="end"/>
            </w:r>
          </w:hyperlink>
        </w:p>
        <w:p w14:paraId="3963285C" w14:textId="224EB772" w:rsidR="009534BF" w:rsidRDefault="009534BF">
          <w:pPr>
            <w:pStyle w:val="Verzeichnis2"/>
            <w:tabs>
              <w:tab w:val="right" w:leader="dot" w:pos="9056"/>
            </w:tabs>
            <w:rPr>
              <w:noProof/>
              <w:szCs w:val="22"/>
            </w:rPr>
          </w:pPr>
          <w:hyperlink w:anchor="_Toc437862762" w:history="1">
            <w:r w:rsidRPr="004D2F74">
              <w:rPr>
                <w:rStyle w:val="Hyperlink"/>
                <w:noProof/>
              </w:rPr>
              <w:t>Schatten (Grundphänomene)</w:t>
            </w:r>
            <w:r>
              <w:rPr>
                <w:noProof/>
                <w:webHidden/>
              </w:rPr>
              <w:tab/>
            </w:r>
            <w:r>
              <w:rPr>
                <w:noProof/>
                <w:webHidden/>
              </w:rPr>
              <w:fldChar w:fldCharType="begin"/>
            </w:r>
            <w:r>
              <w:rPr>
                <w:noProof/>
                <w:webHidden/>
              </w:rPr>
              <w:instrText xml:space="preserve"> PAGEREF _Toc437862762 \h </w:instrText>
            </w:r>
            <w:r>
              <w:rPr>
                <w:noProof/>
                <w:webHidden/>
              </w:rPr>
            </w:r>
            <w:r>
              <w:rPr>
                <w:noProof/>
                <w:webHidden/>
              </w:rPr>
              <w:fldChar w:fldCharType="separate"/>
            </w:r>
            <w:r>
              <w:rPr>
                <w:noProof/>
                <w:webHidden/>
              </w:rPr>
              <w:t>14</w:t>
            </w:r>
            <w:r>
              <w:rPr>
                <w:noProof/>
                <w:webHidden/>
              </w:rPr>
              <w:fldChar w:fldCharType="end"/>
            </w:r>
          </w:hyperlink>
        </w:p>
        <w:p w14:paraId="2C102126" w14:textId="72DC5412" w:rsidR="009534BF" w:rsidRDefault="009534BF">
          <w:pPr>
            <w:pStyle w:val="Verzeichnis2"/>
            <w:tabs>
              <w:tab w:val="right" w:leader="dot" w:pos="9056"/>
            </w:tabs>
            <w:rPr>
              <w:noProof/>
              <w:szCs w:val="22"/>
            </w:rPr>
          </w:pPr>
          <w:hyperlink w:anchor="_Toc437862763" w:history="1">
            <w:r w:rsidRPr="004D2F74">
              <w:rPr>
                <w:rStyle w:val="Hyperlink"/>
                <w:noProof/>
              </w:rPr>
              <w:t>Kern- und Halbschatten</w:t>
            </w:r>
            <w:r>
              <w:rPr>
                <w:noProof/>
                <w:webHidden/>
              </w:rPr>
              <w:tab/>
            </w:r>
            <w:r>
              <w:rPr>
                <w:noProof/>
                <w:webHidden/>
              </w:rPr>
              <w:fldChar w:fldCharType="begin"/>
            </w:r>
            <w:r>
              <w:rPr>
                <w:noProof/>
                <w:webHidden/>
              </w:rPr>
              <w:instrText xml:space="preserve"> PAGEREF _Toc437862763 \h </w:instrText>
            </w:r>
            <w:r>
              <w:rPr>
                <w:noProof/>
                <w:webHidden/>
              </w:rPr>
            </w:r>
            <w:r>
              <w:rPr>
                <w:noProof/>
                <w:webHidden/>
              </w:rPr>
              <w:fldChar w:fldCharType="separate"/>
            </w:r>
            <w:r>
              <w:rPr>
                <w:noProof/>
                <w:webHidden/>
              </w:rPr>
              <w:t>17</w:t>
            </w:r>
            <w:r>
              <w:rPr>
                <w:noProof/>
                <w:webHidden/>
              </w:rPr>
              <w:fldChar w:fldCharType="end"/>
            </w:r>
          </w:hyperlink>
        </w:p>
        <w:p w14:paraId="01D46C7A" w14:textId="67E0A74B" w:rsidR="009534BF" w:rsidRDefault="009534BF">
          <w:pPr>
            <w:pStyle w:val="Verzeichnis2"/>
            <w:tabs>
              <w:tab w:val="right" w:leader="dot" w:pos="9056"/>
            </w:tabs>
            <w:rPr>
              <w:noProof/>
              <w:szCs w:val="22"/>
            </w:rPr>
          </w:pPr>
          <w:hyperlink w:anchor="_Toc437862764" w:history="1">
            <w:r w:rsidRPr="004D2F74">
              <w:rPr>
                <w:rStyle w:val="Hyperlink"/>
                <w:noProof/>
              </w:rPr>
              <w:t>Schattengröße (optional)</w:t>
            </w:r>
            <w:r>
              <w:rPr>
                <w:noProof/>
                <w:webHidden/>
              </w:rPr>
              <w:tab/>
            </w:r>
            <w:r>
              <w:rPr>
                <w:noProof/>
                <w:webHidden/>
              </w:rPr>
              <w:fldChar w:fldCharType="begin"/>
            </w:r>
            <w:r>
              <w:rPr>
                <w:noProof/>
                <w:webHidden/>
              </w:rPr>
              <w:instrText xml:space="preserve"> PAGEREF _Toc437862764 \h </w:instrText>
            </w:r>
            <w:r>
              <w:rPr>
                <w:noProof/>
                <w:webHidden/>
              </w:rPr>
            </w:r>
            <w:r>
              <w:rPr>
                <w:noProof/>
                <w:webHidden/>
              </w:rPr>
              <w:fldChar w:fldCharType="separate"/>
            </w:r>
            <w:r>
              <w:rPr>
                <w:noProof/>
                <w:webHidden/>
              </w:rPr>
              <w:t>21</w:t>
            </w:r>
            <w:r>
              <w:rPr>
                <w:noProof/>
                <w:webHidden/>
              </w:rPr>
              <w:fldChar w:fldCharType="end"/>
            </w:r>
          </w:hyperlink>
        </w:p>
        <w:p w14:paraId="4D52243D" w14:textId="0C5D148A" w:rsidR="009534BF" w:rsidRDefault="009534BF">
          <w:pPr>
            <w:pStyle w:val="Verzeichnis2"/>
            <w:tabs>
              <w:tab w:val="right" w:leader="dot" w:pos="9056"/>
            </w:tabs>
            <w:rPr>
              <w:noProof/>
              <w:szCs w:val="22"/>
            </w:rPr>
          </w:pPr>
          <w:hyperlink w:anchor="_Toc437862765" w:history="1">
            <w:r w:rsidRPr="004D2F74">
              <w:rPr>
                <w:rStyle w:val="Hyperlink"/>
                <w:noProof/>
              </w:rPr>
              <w:t>Reflexionsgesetz</w:t>
            </w:r>
            <w:r>
              <w:rPr>
                <w:noProof/>
                <w:webHidden/>
              </w:rPr>
              <w:tab/>
            </w:r>
            <w:r>
              <w:rPr>
                <w:noProof/>
                <w:webHidden/>
              </w:rPr>
              <w:fldChar w:fldCharType="begin"/>
            </w:r>
            <w:r>
              <w:rPr>
                <w:noProof/>
                <w:webHidden/>
              </w:rPr>
              <w:instrText xml:space="preserve"> PAGEREF _Toc437862765 \h </w:instrText>
            </w:r>
            <w:r>
              <w:rPr>
                <w:noProof/>
                <w:webHidden/>
              </w:rPr>
            </w:r>
            <w:r>
              <w:rPr>
                <w:noProof/>
                <w:webHidden/>
              </w:rPr>
              <w:fldChar w:fldCharType="separate"/>
            </w:r>
            <w:r>
              <w:rPr>
                <w:noProof/>
                <w:webHidden/>
              </w:rPr>
              <w:t>26</w:t>
            </w:r>
            <w:r>
              <w:rPr>
                <w:noProof/>
                <w:webHidden/>
              </w:rPr>
              <w:fldChar w:fldCharType="end"/>
            </w:r>
          </w:hyperlink>
        </w:p>
        <w:p w14:paraId="63452089" w14:textId="432980B5" w:rsidR="009534BF" w:rsidRDefault="009534BF">
          <w:pPr>
            <w:pStyle w:val="Verzeichnis2"/>
            <w:tabs>
              <w:tab w:val="right" w:leader="dot" w:pos="9056"/>
            </w:tabs>
            <w:rPr>
              <w:noProof/>
              <w:szCs w:val="22"/>
            </w:rPr>
          </w:pPr>
          <w:hyperlink w:anchor="_Toc437862766" w:history="1">
            <w:r w:rsidRPr="004D2F74">
              <w:rPr>
                <w:rStyle w:val="Hyperlink"/>
                <w:noProof/>
              </w:rPr>
              <w:t>Experimentelle Anwendungsaufgabe zu Reflexion und Schatten (optional)</w:t>
            </w:r>
            <w:r>
              <w:rPr>
                <w:noProof/>
                <w:webHidden/>
              </w:rPr>
              <w:tab/>
            </w:r>
            <w:r>
              <w:rPr>
                <w:noProof/>
                <w:webHidden/>
              </w:rPr>
              <w:fldChar w:fldCharType="begin"/>
            </w:r>
            <w:r>
              <w:rPr>
                <w:noProof/>
                <w:webHidden/>
              </w:rPr>
              <w:instrText xml:space="preserve"> PAGEREF _Toc437862766 \h </w:instrText>
            </w:r>
            <w:r>
              <w:rPr>
                <w:noProof/>
                <w:webHidden/>
              </w:rPr>
            </w:r>
            <w:r>
              <w:rPr>
                <w:noProof/>
                <w:webHidden/>
              </w:rPr>
              <w:fldChar w:fldCharType="separate"/>
            </w:r>
            <w:r>
              <w:rPr>
                <w:noProof/>
                <w:webHidden/>
              </w:rPr>
              <w:t>28</w:t>
            </w:r>
            <w:r>
              <w:rPr>
                <w:noProof/>
                <w:webHidden/>
              </w:rPr>
              <w:fldChar w:fldCharType="end"/>
            </w:r>
          </w:hyperlink>
        </w:p>
        <w:p w14:paraId="6DFE1995" w14:textId="6E680A33" w:rsidR="009534BF" w:rsidRDefault="009534BF">
          <w:pPr>
            <w:pStyle w:val="Verzeichnis2"/>
            <w:tabs>
              <w:tab w:val="right" w:leader="dot" w:pos="9056"/>
            </w:tabs>
            <w:rPr>
              <w:noProof/>
              <w:szCs w:val="22"/>
            </w:rPr>
          </w:pPr>
          <w:hyperlink w:anchor="_Toc437862767" w:history="1">
            <w:r w:rsidRPr="004D2F74">
              <w:rPr>
                <w:rStyle w:val="Hyperlink"/>
                <w:noProof/>
              </w:rPr>
              <w:t>Lageenergie</w:t>
            </w:r>
            <w:r>
              <w:rPr>
                <w:noProof/>
                <w:webHidden/>
              </w:rPr>
              <w:tab/>
            </w:r>
            <w:r>
              <w:rPr>
                <w:noProof/>
                <w:webHidden/>
              </w:rPr>
              <w:fldChar w:fldCharType="begin"/>
            </w:r>
            <w:r>
              <w:rPr>
                <w:noProof/>
                <w:webHidden/>
              </w:rPr>
              <w:instrText xml:space="preserve"> PAGEREF _Toc437862767 \h </w:instrText>
            </w:r>
            <w:r>
              <w:rPr>
                <w:noProof/>
                <w:webHidden/>
              </w:rPr>
            </w:r>
            <w:r>
              <w:rPr>
                <w:noProof/>
                <w:webHidden/>
              </w:rPr>
              <w:fldChar w:fldCharType="separate"/>
            </w:r>
            <w:r>
              <w:rPr>
                <w:noProof/>
                <w:webHidden/>
              </w:rPr>
              <w:t>31</w:t>
            </w:r>
            <w:r>
              <w:rPr>
                <w:noProof/>
                <w:webHidden/>
              </w:rPr>
              <w:fldChar w:fldCharType="end"/>
            </w:r>
          </w:hyperlink>
        </w:p>
        <w:p w14:paraId="482865F6" w14:textId="20E63143" w:rsidR="009534BF" w:rsidRDefault="009534BF">
          <w:pPr>
            <w:pStyle w:val="Verzeichnis2"/>
            <w:tabs>
              <w:tab w:val="right" w:leader="dot" w:pos="9056"/>
            </w:tabs>
            <w:rPr>
              <w:noProof/>
              <w:szCs w:val="22"/>
            </w:rPr>
          </w:pPr>
          <w:hyperlink w:anchor="_Toc437862768" w:history="1">
            <w:r w:rsidRPr="004D2F74">
              <w:rPr>
                <w:rStyle w:val="Hyperlink"/>
                <w:noProof/>
              </w:rPr>
              <w:t>Leistung</w:t>
            </w:r>
            <w:r>
              <w:rPr>
                <w:noProof/>
                <w:webHidden/>
              </w:rPr>
              <w:tab/>
            </w:r>
            <w:r>
              <w:rPr>
                <w:noProof/>
                <w:webHidden/>
              </w:rPr>
              <w:fldChar w:fldCharType="begin"/>
            </w:r>
            <w:r>
              <w:rPr>
                <w:noProof/>
                <w:webHidden/>
              </w:rPr>
              <w:instrText xml:space="preserve"> PAGEREF _Toc437862768 \h </w:instrText>
            </w:r>
            <w:r>
              <w:rPr>
                <w:noProof/>
                <w:webHidden/>
              </w:rPr>
            </w:r>
            <w:r>
              <w:rPr>
                <w:noProof/>
                <w:webHidden/>
              </w:rPr>
              <w:fldChar w:fldCharType="separate"/>
            </w:r>
            <w:r>
              <w:rPr>
                <w:noProof/>
                <w:webHidden/>
              </w:rPr>
              <w:t>34</w:t>
            </w:r>
            <w:r>
              <w:rPr>
                <w:noProof/>
                <w:webHidden/>
              </w:rPr>
              <w:fldChar w:fldCharType="end"/>
            </w:r>
          </w:hyperlink>
        </w:p>
        <w:p w14:paraId="50DC5985" w14:textId="4636AE1D" w:rsidR="009534BF" w:rsidRDefault="009534BF">
          <w:pPr>
            <w:pStyle w:val="Verzeichnis2"/>
            <w:tabs>
              <w:tab w:val="right" w:leader="dot" w:pos="9056"/>
            </w:tabs>
            <w:rPr>
              <w:noProof/>
              <w:szCs w:val="22"/>
            </w:rPr>
          </w:pPr>
          <w:hyperlink w:anchor="_Toc437862769" w:history="1">
            <w:r w:rsidRPr="004D2F74">
              <w:rPr>
                <w:rStyle w:val="Hyperlink"/>
                <w:noProof/>
                <w:lang w:eastAsia="en-US"/>
              </w:rPr>
              <w:t>Geschwindigkeit</w:t>
            </w:r>
            <w:r>
              <w:rPr>
                <w:noProof/>
                <w:webHidden/>
              </w:rPr>
              <w:tab/>
            </w:r>
            <w:r>
              <w:rPr>
                <w:noProof/>
                <w:webHidden/>
              </w:rPr>
              <w:fldChar w:fldCharType="begin"/>
            </w:r>
            <w:r>
              <w:rPr>
                <w:noProof/>
                <w:webHidden/>
              </w:rPr>
              <w:instrText xml:space="preserve"> PAGEREF _Toc437862769 \h </w:instrText>
            </w:r>
            <w:r>
              <w:rPr>
                <w:noProof/>
                <w:webHidden/>
              </w:rPr>
            </w:r>
            <w:r>
              <w:rPr>
                <w:noProof/>
                <w:webHidden/>
              </w:rPr>
              <w:fldChar w:fldCharType="separate"/>
            </w:r>
            <w:r>
              <w:rPr>
                <w:noProof/>
                <w:webHidden/>
              </w:rPr>
              <w:t>38</w:t>
            </w:r>
            <w:r>
              <w:rPr>
                <w:noProof/>
                <w:webHidden/>
              </w:rPr>
              <w:fldChar w:fldCharType="end"/>
            </w:r>
          </w:hyperlink>
        </w:p>
        <w:p w14:paraId="30632446" w14:textId="366E69E0" w:rsidR="009534BF" w:rsidRDefault="009534BF">
          <w:pPr>
            <w:pStyle w:val="Verzeichnis2"/>
            <w:tabs>
              <w:tab w:val="right" w:leader="dot" w:pos="9056"/>
            </w:tabs>
            <w:rPr>
              <w:noProof/>
              <w:szCs w:val="22"/>
            </w:rPr>
          </w:pPr>
          <w:hyperlink w:anchor="_Toc437862770" w:history="1">
            <w:r w:rsidRPr="004D2F74">
              <w:rPr>
                <w:rStyle w:val="Hyperlink"/>
                <w:noProof/>
                <w:lang w:eastAsia="en-US"/>
              </w:rPr>
              <w:t>Gewichtskraft</w:t>
            </w:r>
            <w:r>
              <w:rPr>
                <w:noProof/>
                <w:webHidden/>
              </w:rPr>
              <w:tab/>
            </w:r>
            <w:r>
              <w:rPr>
                <w:noProof/>
                <w:webHidden/>
              </w:rPr>
              <w:fldChar w:fldCharType="begin"/>
            </w:r>
            <w:r>
              <w:rPr>
                <w:noProof/>
                <w:webHidden/>
              </w:rPr>
              <w:instrText xml:space="preserve"> PAGEREF _Toc437862770 \h </w:instrText>
            </w:r>
            <w:r>
              <w:rPr>
                <w:noProof/>
                <w:webHidden/>
              </w:rPr>
            </w:r>
            <w:r>
              <w:rPr>
                <w:noProof/>
                <w:webHidden/>
              </w:rPr>
              <w:fldChar w:fldCharType="separate"/>
            </w:r>
            <w:r>
              <w:rPr>
                <w:noProof/>
                <w:webHidden/>
              </w:rPr>
              <w:t>41</w:t>
            </w:r>
            <w:r>
              <w:rPr>
                <w:noProof/>
                <w:webHidden/>
              </w:rPr>
              <w:fldChar w:fldCharType="end"/>
            </w:r>
          </w:hyperlink>
        </w:p>
        <w:p w14:paraId="66736CEA" w14:textId="7F3175AA" w:rsidR="009534BF" w:rsidRDefault="009534BF">
          <w:pPr>
            <w:pStyle w:val="Verzeichnis2"/>
            <w:tabs>
              <w:tab w:val="right" w:leader="dot" w:pos="9056"/>
            </w:tabs>
            <w:rPr>
              <w:noProof/>
              <w:szCs w:val="22"/>
            </w:rPr>
          </w:pPr>
          <w:hyperlink w:anchor="_Toc437862771" w:history="1">
            <w:r w:rsidRPr="004D2F74">
              <w:rPr>
                <w:rStyle w:val="Hyperlink"/>
                <w:noProof/>
                <w:lang w:eastAsia="en-US"/>
              </w:rPr>
              <w:t>Hook´sches Gesetz</w:t>
            </w:r>
            <w:r>
              <w:rPr>
                <w:noProof/>
                <w:webHidden/>
              </w:rPr>
              <w:tab/>
            </w:r>
            <w:r>
              <w:rPr>
                <w:noProof/>
                <w:webHidden/>
              </w:rPr>
              <w:fldChar w:fldCharType="begin"/>
            </w:r>
            <w:r>
              <w:rPr>
                <w:noProof/>
                <w:webHidden/>
              </w:rPr>
              <w:instrText xml:space="preserve"> PAGEREF _Toc437862771 \h </w:instrText>
            </w:r>
            <w:r>
              <w:rPr>
                <w:noProof/>
                <w:webHidden/>
              </w:rPr>
            </w:r>
            <w:r>
              <w:rPr>
                <w:noProof/>
                <w:webHidden/>
              </w:rPr>
              <w:fldChar w:fldCharType="separate"/>
            </w:r>
            <w:r>
              <w:rPr>
                <w:noProof/>
                <w:webHidden/>
              </w:rPr>
              <w:t>44</w:t>
            </w:r>
            <w:r>
              <w:rPr>
                <w:noProof/>
                <w:webHidden/>
              </w:rPr>
              <w:fldChar w:fldCharType="end"/>
            </w:r>
          </w:hyperlink>
        </w:p>
        <w:p w14:paraId="752644E4" w14:textId="7ECAD0BD" w:rsidR="009534BF" w:rsidRDefault="009534BF">
          <w:pPr>
            <w:pStyle w:val="Verzeichnis2"/>
            <w:tabs>
              <w:tab w:val="right" w:leader="dot" w:pos="9056"/>
            </w:tabs>
            <w:rPr>
              <w:noProof/>
              <w:szCs w:val="22"/>
            </w:rPr>
          </w:pPr>
          <w:hyperlink w:anchor="_Toc437862772" w:history="1">
            <w:r w:rsidRPr="004D2F74">
              <w:rPr>
                <w:rStyle w:val="Hyperlink"/>
                <w:noProof/>
                <w:lang w:eastAsia="en-US"/>
              </w:rPr>
              <w:t>Leiter, Nichtleiter</w:t>
            </w:r>
            <w:r>
              <w:rPr>
                <w:noProof/>
                <w:webHidden/>
              </w:rPr>
              <w:tab/>
            </w:r>
            <w:r>
              <w:rPr>
                <w:noProof/>
                <w:webHidden/>
              </w:rPr>
              <w:fldChar w:fldCharType="begin"/>
            </w:r>
            <w:r>
              <w:rPr>
                <w:noProof/>
                <w:webHidden/>
              </w:rPr>
              <w:instrText xml:space="preserve"> PAGEREF _Toc437862772 \h </w:instrText>
            </w:r>
            <w:r>
              <w:rPr>
                <w:noProof/>
                <w:webHidden/>
              </w:rPr>
            </w:r>
            <w:r>
              <w:rPr>
                <w:noProof/>
                <w:webHidden/>
              </w:rPr>
              <w:fldChar w:fldCharType="separate"/>
            </w:r>
            <w:r>
              <w:rPr>
                <w:noProof/>
                <w:webHidden/>
              </w:rPr>
              <w:t>47</w:t>
            </w:r>
            <w:r>
              <w:rPr>
                <w:noProof/>
                <w:webHidden/>
              </w:rPr>
              <w:fldChar w:fldCharType="end"/>
            </w:r>
          </w:hyperlink>
        </w:p>
        <w:p w14:paraId="582DD0A5" w14:textId="31460CDC" w:rsidR="009534BF" w:rsidRDefault="009534BF">
          <w:pPr>
            <w:pStyle w:val="Verzeichnis2"/>
            <w:tabs>
              <w:tab w:val="right" w:leader="dot" w:pos="9056"/>
            </w:tabs>
            <w:rPr>
              <w:noProof/>
              <w:szCs w:val="22"/>
            </w:rPr>
          </w:pPr>
          <w:hyperlink w:anchor="_Toc437862773" w:history="1">
            <w:r w:rsidRPr="004D2F74">
              <w:rPr>
                <w:rStyle w:val="Hyperlink"/>
                <w:noProof/>
              </w:rPr>
              <w:t>Stromstärke in der Reihenschaltung (unverzweigter Stromkreis)</w:t>
            </w:r>
            <w:r>
              <w:rPr>
                <w:noProof/>
                <w:webHidden/>
              </w:rPr>
              <w:tab/>
            </w:r>
            <w:r>
              <w:rPr>
                <w:noProof/>
                <w:webHidden/>
              </w:rPr>
              <w:fldChar w:fldCharType="begin"/>
            </w:r>
            <w:r>
              <w:rPr>
                <w:noProof/>
                <w:webHidden/>
              </w:rPr>
              <w:instrText xml:space="preserve"> PAGEREF _Toc437862773 \h </w:instrText>
            </w:r>
            <w:r>
              <w:rPr>
                <w:noProof/>
                <w:webHidden/>
              </w:rPr>
            </w:r>
            <w:r>
              <w:rPr>
                <w:noProof/>
                <w:webHidden/>
              </w:rPr>
              <w:fldChar w:fldCharType="separate"/>
            </w:r>
            <w:r>
              <w:rPr>
                <w:noProof/>
                <w:webHidden/>
              </w:rPr>
              <w:t>49</w:t>
            </w:r>
            <w:r>
              <w:rPr>
                <w:noProof/>
                <w:webHidden/>
              </w:rPr>
              <w:fldChar w:fldCharType="end"/>
            </w:r>
          </w:hyperlink>
        </w:p>
        <w:p w14:paraId="70AA207B" w14:textId="6A0CD69C" w:rsidR="009534BF" w:rsidRDefault="009534BF">
          <w:pPr>
            <w:pStyle w:val="Verzeichnis2"/>
            <w:tabs>
              <w:tab w:val="right" w:leader="dot" w:pos="9056"/>
            </w:tabs>
            <w:rPr>
              <w:noProof/>
              <w:szCs w:val="22"/>
            </w:rPr>
          </w:pPr>
          <w:hyperlink w:anchor="_Toc437862774" w:history="1">
            <w:r w:rsidRPr="004D2F74">
              <w:rPr>
                <w:rStyle w:val="Hyperlink"/>
                <w:noProof/>
              </w:rPr>
              <w:t>Stromstärke in der Parallelschaltung (Knotenregel)</w:t>
            </w:r>
            <w:r>
              <w:rPr>
                <w:noProof/>
                <w:webHidden/>
              </w:rPr>
              <w:tab/>
            </w:r>
            <w:r>
              <w:rPr>
                <w:noProof/>
                <w:webHidden/>
              </w:rPr>
              <w:fldChar w:fldCharType="begin"/>
            </w:r>
            <w:r>
              <w:rPr>
                <w:noProof/>
                <w:webHidden/>
              </w:rPr>
              <w:instrText xml:space="preserve"> PAGEREF _Toc437862774 \h </w:instrText>
            </w:r>
            <w:r>
              <w:rPr>
                <w:noProof/>
                <w:webHidden/>
              </w:rPr>
            </w:r>
            <w:r>
              <w:rPr>
                <w:noProof/>
                <w:webHidden/>
              </w:rPr>
              <w:fldChar w:fldCharType="separate"/>
            </w:r>
            <w:r>
              <w:rPr>
                <w:noProof/>
                <w:webHidden/>
              </w:rPr>
              <w:t>57</w:t>
            </w:r>
            <w:r>
              <w:rPr>
                <w:noProof/>
                <w:webHidden/>
              </w:rPr>
              <w:fldChar w:fldCharType="end"/>
            </w:r>
          </w:hyperlink>
        </w:p>
        <w:p w14:paraId="49AD0705" w14:textId="30E0B3C7" w:rsidR="009534BF" w:rsidRDefault="009534BF">
          <w:pPr>
            <w:pStyle w:val="Verzeichnis2"/>
            <w:tabs>
              <w:tab w:val="right" w:leader="dot" w:pos="9056"/>
            </w:tabs>
            <w:rPr>
              <w:noProof/>
              <w:szCs w:val="22"/>
            </w:rPr>
          </w:pPr>
          <w:hyperlink w:anchor="_Toc437862775" w:history="1">
            <w:r w:rsidRPr="004D2F74">
              <w:rPr>
                <w:rStyle w:val="Hyperlink"/>
                <w:noProof/>
                <w:lang w:eastAsia="en-US" w:bidi="en-US"/>
              </w:rPr>
              <w:t>Spannungen in der Reihenschaltung (Maschenregel)</w:t>
            </w:r>
            <w:r>
              <w:rPr>
                <w:noProof/>
                <w:webHidden/>
              </w:rPr>
              <w:tab/>
            </w:r>
            <w:r>
              <w:rPr>
                <w:noProof/>
                <w:webHidden/>
              </w:rPr>
              <w:fldChar w:fldCharType="begin"/>
            </w:r>
            <w:r>
              <w:rPr>
                <w:noProof/>
                <w:webHidden/>
              </w:rPr>
              <w:instrText xml:space="preserve"> PAGEREF _Toc437862775 \h </w:instrText>
            </w:r>
            <w:r>
              <w:rPr>
                <w:noProof/>
                <w:webHidden/>
              </w:rPr>
            </w:r>
            <w:r>
              <w:rPr>
                <w:noProof/>
                <w:webHidden/>
              </w:rPr>
              <w:fldChar w:fldCharType="separate"/>
            </w:r>
            <w:r>
              <w:rPr>
                <w:noProof/>
                <w:webHidden/>
              </w:rPr>
              <w:t>62</w:t>
            </w:r>
            <w:r>
              <w:rPr>
                <w:noProof/>
                <w:webHidden/>
              </w:rPr>
              <w:fldChar w:fldCharType="end"/>
            </w:r>
          </w:hyperlink>
        </w:p>
        <w:p w14:paraId="0DF319DE" w14:textId="3384B49C" w:rsidR="009534BF" w:rsidRDefault="009534BF">
          <w:pPr>
            <w:pStyle w:val="Verzeichnis2"/>
            <w:tabs>
              <w:tab w:val="right" w:leader="dot" w:pos="9056"/>
            </w:tabs>
            <w:rPr>
              <w:noProof/>
              <w:szCs w:val="22"/>
            </w:rPr>
          </w:pPr>
          <w:hyperlink w:anchor="_Toc437862776" w:history="1">
            <w:r w:rsidRPr="004D2F74">
              <w:rPr>
                <w:rStyle w:val="Hyperlink"/>
                <w:noProof/>
                <w:lang w:eastAsia="en-US" w:bidi="en-US"/>
              </w:rPr>
              <w:t>Spannungen in der Parallelschaltung</w:t>
            </w:r>
            <w:r>
              <w:rPr>
                <w:noProof/>
                <w:webHidden/>
              </w:rPr>
              <w:tab/>
            </w:r>
            <w:r>
              <w:rPr>
                <w:noProof/>
                <w:webHidden/>
              </w:rPr>
              <w:fldChar w:fldCharType="begin"/>
            </w:r>
            <w:r>
              <w:rPr>
                <w:noProof/>
                <w:webHidden/>
              </w:rPr>
              <w:instrText xml:space="preserve"> PAGEREF _Toc437862776 \h </w:instrText>
            </w:r>
            <w:r>
              <w:rPr>
                <w:noProof/>
                <w:webHidden/>
              </w:rPr>
            </w:r>
            <w:r>
              <w:rPr>
                <w:noProof/>
                <w:webHidden/>
              </w:rPr>
              <w:fldChar w:fldCharType="separate"/>
            </w:r>
            <w:r>
              <w:rPr>
                <w:noProof/>
                <w:webHidden/>
              </w:rPr>
              <w:t>66</w:t>
            </w:r>
            <w:r>
              <w:rPr>
                <w:noProof/>
                <w:webHidden/>
              </w:rPr>
              <w:fldChar w:fldCharType="end"/>
            </w:r>
          </w:hyperlink>
        </w:p>
        <w:p w14:paraId="42342554" w14:textId="1257A100" w:rsidR="009534BF" w:rsidRDefault="009534BF">
          <w:pPr>
            <w:pStyle w:val="Verzeichnis2"/>
            <w:tabs>
              <w:tab w:val="right" w:leader="dot" w:pos="9056"/>
            </w:tabs>
            <w:rPr>
              <w:noProof/>
              <w:szCs w:val="22"/>
            </w:rPr>
          </w:pPr>
          <w:hyperlink w:anchor="_Toc437862777" w:history="1">
            <w:r w:rsidRPr="004D2F74">
              <w:rPr>
                <w:rStyle w:val="Hyperlink"/>
                <w:noProof/>
              </w:rPr>
              <w:t>Elektrische Leistung (Variante 1, Lernzirkel)</w:t>
            </w:r>
            <w:r>
              <w:rPr>
                <w:noProof/>
                <w:webHidden/>
              </w:rPr>
              <w:tab/>
            </w:r>
            <w:r>
              <w:rPr>
                <w:noProof/>
                <w:webHidden/>
              </w:rPr>
              <w:fldChar w:fldCharType="begin"/>
            </w:r>
            <w:r>
              <w:rPr>
                <w:noProof/>
                <w:webHidden/>
              </w:rPr>
              <w:instrText xml:space="preserve"> PAGEREF _Toc437862777 \h </w:instrText>
            </w:r>
            <w:r>
              <w:rPr>
                <w:noProof/>
                <w:webHidden/>
              </w:rPr>
            </w:r>
            <w:r>
              <w:rPr>
                <w:noProof/>
                <w:webHidden/>
              </w:rPr>
              <w:fldChar w:fldCharType="separate"/>
            </w:r>
            <w:r>
              <w:rPr>
                <w:noProof/>
                <w:webHidden/>
              </w:rPr>
              <w:t>69</w:t>
            </w:r>
            <w:r>
              <w:rPr>
                <w:noProof/>
                <w:webHidden/>
              </w:rPr>
              <w:fldChar w:fldCharType="end"/>
            </w:r>
          </w:hyperlink>
        </w:p>
        <w:p w14:paraId="6588CC86" w14:textId="15158BDB" w:rsidR="009534BF" w:rsidRDefault="009534BF">
          <w:pPr>
            <w:pStyle w:val="Verzeichnis2"/>
            <w:tabs>
              <w:tab w:val="right" w:leader="dot" w:pos="9056"/>
            </w:tabs>
            <w:rPr>
              <w:noProof/>
              <w:szCs w:val="22"/>
            </w:rPr>
          </w:pPr>
          <w:hyperlink w:anchor="_Toc437862778" w:history="1">
            <w:r w:rsidRPr="004D2F74">
              <w:rPr>
                <w:rStyle w:val="Hyperlink"/>
                <w:noProof/>
              </w:rPr>
              <w:t>Elektrische Leistung (Variante 2)</w:t>
            </w:r>
            <w:r>
              <w:rPr>
                <w:noProof/>
                <w:webHidden/>
              </w:rPr>
              <w:tab/>
            </w:r>
            <w:r>
              <w:rPr>
                <w:noProof/>
                <w:webHidden/>
              </w:rPr>
              <w:fldChar w:fldCharType="begin"/>
            </w:r>
            <w:r>
              <w:rPr>
                <w:noProof/>
                <w:webHidden/>
              </w:rPr>
              <w:instrText xml:space="preserve"> PAGEREF _Toc437862778 \h </w:instrText>
            </w:r>
            <w:r>
              <w:rPr>
                <w:noProof/>
                <w:webHidden/>
              </w:rPr>
            </w:r>
            <w:r>
              <w:rPr>
                <w:noProof/>
                <w:webHidden/>
              </w:rPr>
              <w:fldChar w:fldCharType="separate"/>
            </w:r>
            <w:r>
              <w:rPr>
                <w:noProof/>
                <w:webHidden/>
              </w:rPr>
              <w:t>75</w:t>
            </w:r>
            <w:r>
              <w:rPr>
                <w:noProof/>
                <w:webHidden/>
              </w:rPr>
              <w:fldChar w:fldCharType="end"/>
            </w:r>
          </w:hyperlink>
        </w:p>
        <w:p w14:paraId="4C1B15AF" w14:textId="7AC0E56D" w:rsidR="009534BF" w:rsidRDefault="009534BF">
          <w:pPr>
            <w:pStyle w:val="Verzeichnis2"/>
            <w:tabs>
              <w:tab w:val="right" w:leader="dot" w:pos="9056"/>
            </w:tabs>
            <w:rPr>
              <w:noProof/>
              <w:szCs w:val="22"/>
            </w:rPr>
          </w:pPr>
          <w:hyperlink w:anchor="_Toc437862779" w:history="1">
            <w:r w:rsidRPr="004D2F74">
              <w:rPr>
                <w:rStyle w:val="Hyperlink"/>
                <w:noProof/>
              </w:rPr>
              <w:t>Schaltung von elektrischen Quellen</w:t>
            </w:r>
            <w:r>
              <w:rPr>
                <w:noProof/>
                <w:webHidden/>
              </w:rPr>
              <w:tab/>
            </w:r>
            <w:r>
              <w:rPr>
                <w:noProof/>
                <w:webHidden/>
              </w:rPr>
              <w:fldChar w:fldCharType="begin"/>
            </w:r>
            <w:r>
              <w:rPr>
                <w:noProof/>
                <w:webHidden/>
              </w:rPr>
              <w:instrText xml:space="preserve"> PAGEREF _Toc437862779 \h </w:instrText>
            </w:r>
            <w:r>
              <w:rPr>
                <w:noProof/>
                <w:webHidden/>
              </w:rPr>
            </w:r>
            <w:r>
              <w:rPr>
                <w:noProof/>
                <w:webHidden/>
              </w:rPr>
              <w:fldChar w:fldCharType="separate"/>
            </w:r>
            <w:r>
              <w:rPr>
                <w:noProof/>
                <w:webHidden/>
              </w:rPr>
              <w:t>79</w:t>
            </w:r>
            <w:r>
              <w:rPr>
                <w:noProof/>
                <w:webHidden/>
              </w:rPr>
              <w:fldChar w:fldCharType="end"/>
            </w:r>
          </w:hyperlink>
        </w:p>
        <w:p w14:paraId="461BAEB8" w14:textId="73B524E3" w:rsidR="009534BF" w:rsidRDefault="009534BF">
          <w:pPr>
            <w:pStyle w:val="Verzeichnis1"/>
            <w:tabs>
              <w:tab w:val="left" w:pos="1100"/>
              <w:tab w:val="right" w:leader="dot" w:pos="9056"/>
            </w:tabs>
            <w:rPr>
              <w:noProof/>
              <w:szCs w:val="22"/>
            </w:rPr>
          </w:pPr>
          <w:hyperlink w:anchor="_Toc437862780" w:history="1">
            <w:r w:rsidRPr="004D2F74">
              <w:rPr>
                <w:rStyle w:val="Hyperlink"/>
                <w:noProof/>
              </w:rPr>
              <w:t>Anhang 1</w:t>
            </w:r>
            <w:r>
              <w:rPr>
                <w:noProof/>
                <w:szCs w:val="22"/>
              </w:rPr>
              <w:tab/>
            </w:r>
            <w:r w:rsidRPr="004D2F74">
              <w:rPr>
                <w:rStyle w:val="Hyperlink"/>
                <w:noProof/>
              </w:rPr>
              <w:t>weitere Aufgaben</w:t>
            </w:r>
            <w:r>
              <w:rPr>
                <w:noProof/>
                <w:webHidden/>
              </w:rPr>
              <w:tab/>
            </w:r>
            <w:r>
              <w:rPr>
                <w:noProof/>
                <w:webHidden/>
              </w:rPr>
              <w:fldChar w:fldCharType="begin"/>
            </w:r>
            <w:r>
              <w:rPr>
                <w:noProof/>
                <w:webHidden/>
              </w:rPr>
              <w:instrText xml:space="preserve"> PAGEREF _Toc437862780 \h </w:instrText>
            </w:r>
            <w:r>
              <w:rPr>
                <w:noProof/>
                <w:webHidden/>
              </w:rPr>
            </w:r>
            <w:r>
              <w:rPr>
                <w:noProof/>
                <w:webHidden/>
              </w:rPr>
              <w:fldChar w:fldCharType="separate"/>
            </w:r>
            <w:r>
              <w:rPr>
                <w:noProof/>
                <w:webHidden/>
              </w:rPr>
              <w:t>84</w:t>
            </w:r>
            <w:r>
              <w:rPr>
                <w:noProof/>
                <w:webHidden/>
              </w:rPr>
              <w:fldChar w:fldCharType="end"/>
            </w:r>
          </w:hyperlink>
        </w:p>
        <w:p w14:paraId="2F0AA203" w14:textId="01D7BAA6" w:rsidR="009534BF" w:rsidRDefault="009534BF">
          <w:pPr>
            <w:pStyle w:val="Verzeichnis2"/>
            <w:tabs>
              <w:tab w:val="right" w:leader="dot" w:pos="9056"/>
            </w:tabs>
            <w:rPr>
              <w:noProof/>
              <w:szCs w:val="22"/>
            </w:rPr>
          </w:pPr>
          <w:hyperlink w:anchor="_Toc437862781" w:history="1">
            <w:r w:rsidRPr="004D2F74">
              <w:rPr>
                <w:rStyle w:val="Hyperlink"/>
                <w:noProof/>
              </w:rPr>
              <w:t>Überholen</w:t>
            </w:r>
            <w:r>
              <w:rPr>
                <w:noProof/>
                <w:webHidden/>
              </w:rPr>
              <w:tab/>
            </w:r>
            <w:r>
              <w:rPr>
                <w:noProof/>
                <w:webHidden/>
              </w:rPr>
              <w:fldChar w:fldCharType="begin"/>
            </w:r>
            <w:r>
              <w:rPr>
                <w:noProof/>
                <w:webHidden/>
              </w:rPr>
              <w:instrText xml:space="preserve"> PAGEREF _Toc437862781 \h </w:instrText>
            </w:r>
            <w:r>
              <w:rPr>
                <w:noProof/>
                <w:webHidden/>
              </w:rPr>
            </w:r>
            <w:r>
              <w:rPr>
                <w:noProof/>
                <w:webHidden/>
              </w:rPr>
              <w:fldChar w:fldCharType="separate"/>
            </w:r>
            <w:r>
              <w:rPr>
                <w:noProof/>
                <w:webHidden/>
              </w:rPr>
              <w:t>84</w:t>
            </w:r>
            <w:r>
              <w:rPr>
                <w:noProof/>
                <w:webHidden/>
              </w:rPr>
              <w:fldChar w:fldCharType="end"/>
            </w:r>
          </w:hyperlink>
        </w:p>
        <w:p w14:paraId="45F60669" w14:textId="02FFE532" w:rsidR="009534BF" w:rsidRDefault="009534BF">
          <w:pPr>
            <w:pStyle w:val="Verzeichnis2"/>
            <w:tabs>
              <w:tab w:val="right" w:leader="dot" w:pos="9056"/>
            </w:tabs>
            <w:rPr>
              <w:noProof/>
              <w:szCs w:val="22"/>
            </w:rPr>
          </w:pPr>
          <w:hyperlink w:anchor="_Toc437862782" w:history="1">
            <w:r w:rsidRPr="004D2F74">
              <w:rPr>
                <w:rStyle w:val="Hyperlink"/>
                <w:noProof/>
              </w:rPr>
              <w:t>Dichte 1 (optional)</w:t>
            </w:r>
            <w:r>
              <w:rPr>
                <w:noProof/>
                <w:webHidden/>
              </w:rPr>
              <w:tab/>
            </w:r>
            <w:r>
              <w:rPr>
                <w:noProof/>
                <w:webHidden/>
              </w:rPr>
              <w:fldChar w:fldCharType="begin"/>
            </w:r>
            <w:r>
              <w:rPr>
                <w:noProof/>
                <w:webHidden/>
              </w:rPr>
              <w:instrText xml:space="preserve"> PAGEREF _Toc437862782 \h </w:instrText>
            </w:r>
            <w:r>
              <w:rPr>
                <w:noProof/>
                <w:webHidden/>
              </w:rPr>
            </w:r>
            <w:r>
              <w:rPr>
                <w:noProof/>
                <w:webHidden/>
              </w:rPr>
              <w:fldChar w:fldCharType="separate"/>
            </w:r>
            <w:r>
              <w:rPr>
                <w:noProof/>
                <w:webHidden/>
              </w:rPr>
              <w:t>84</w:t>
            </w:r>
            <w:r>
              <w:rPr>
                <w:noProof/>
                <w:webHidden/>
              </w:rPr>
              <w:fldChar w:fldCharType="end"/>
            </w:r>
          </w:hyperlink>
        </w:p>
        <w:p w14:paraId="0A60C244" w14:textId="612C482C" w:rsidR="009534BF" w:rsidRDefault="009534BF">
          <w:pPr>
            <w:pStyle w:val="Verzeichnis2"/>
            <w:tabs>
              <w:tab w:val="right" w:leader="dot" w:pos="9056"/>
            </w:tabs>
            <w:rPr>
              <w:noProof/>
              <w:szCs w:val="22"/>
            </w:rPr>
          </w:pPr>
          <w:hyperlink w:anchor="_Toc437862783" w:history="1">
            <w:r w:rsidRPr="004D2F74">
              <w:rPr>
                <w:rStyle w:val="Hyperlink"/>
                <w:noProof/>
              </w:rPr>
              <w:t>Dichte 2 (optional)</w:t>
            </w:r>
            <w:r>
              <w:rPr>
                <w:noProof/>
                <w:webHidden/>
              </w:rPr>
              <w:tab/>
            </w:r>
            <w:r>
              <w:rPr>
                <w:noProof/>
                <w:webHidden/>
              </w:rPr>
              <w:fldChar w:fldCharType="begin"/>
            </w:r>
            <w:r>
              <w:rPr>
                <w:noProof/>
                <w:webHidden/>
              </w:rPr>
              <w:instrText xml:space="preserve"> PAGEREF _Toc437862783 \h </w:instrText>
            </w:r>
            <w:r>
              <w:rPr>
                <w:noProof/>
                <w:webHidden/>
              </w:rPr>
            </w:r>
            <w:r>
              <w:rPr>
                <w:noProof/>
                <w:webHidden/>
              </w:rPr>
              <w:fldChar w:fldCharType="separate"/>
            </w:r>
            <w:r>
              <w:rPr>
                <w:noProof/>
                <w:webHidden/>
              </w:rPr>
              <w:t>85</w:t>
            </w:r>
            <w:r>
              <w:rPr>
                <w:noProof/>
                <w:webHidden/>
              </w:rPr>
              <w:fldChar w:fldCharType="end"/>
            </w:r>
          </w:hyperlink>
        </w:p>
        <w:p w14:paraId="3D094F32" w14:textId="7DC6E2DD" w:rsidR="009534BF" w:rsidRDefault="009534BF">
          <w:pPr>
            <w:pStyle w:val="Verzeichnis2"/>
            <w:tabs>
              <w:tab w:val="right" w:leader="dot" w:pos="9056"/>
            </w:tabs>
            <w:rPr>
              <w:noProof/>
              <w:szCs w:val="22"/>
            </w:rPr>
          </w:pPr>
          <w:hyperlink w:anchor="_Toc437862784" w:history="1">
            <w:r w:rsidRPr="004D2F74">
              <w:rPr>
                <w:rStyle w:val="Hyperlink"/>
                <w:noProof/>
              </w:rPr>
              <w:t>Einfache Stromkreise 1</w:t>
            </w:r>
            <w:r>
              <w:rPr>
                <w:noProof/>
                <w:webHidden/>
              </w:rPr>
              <w:tab/>
            </w:r>
            <w:r>
              <w:rPr>
                <w:noProof/>
                <w:webHidden/>
              </w:rPr>
              <w:fldChar w:fldCharType="begin"/>
            </w:r>
            <w:r>
              <w:rPr>
                <w:noProof/>
                <w:webHidden/>
              </w:rPr>
              <w:instrText xml:space="preserve"> PAGEREF _Toc437862784 \h </w:instrText>
            </w:r>
            <w:r>
              <w:rPr>
                <w:noProof/>
                <w:webHidden/>
              </w:rPr>
            </w:r>
            <w:r>
              <w:rPr>
                <w:noProof/>
                <w:webHidden/>
              </w:rPr>
              <w:fldChar w:fldCharType="separate"/>
            </w:r>
            <w:r>
              <w:rPr>
                <w:noProof/>
                <w:webHidden/>
              </w:rPr>
              <w:t>85</w:t>
            </w:r>
            <w:r>
              <w:rPr>
                <w:noProof/>
                <w:webHidden/>
              </w:rPr>
              <w:fldChar w:fldCharType="end"/>
            </w:r>
          </w:hyperlink>
        </w:p>
        <w:p w14:paraId="292FF640" w14:textId="7DCB61AE" w:rsidR="009534BF" w:rsidRDefault="009534BF">
          <w:pPr>
            <w:pStyle w:val="Verzeichnis2"/>
            <w:tabs>
              <w:tab w:val="right" w:leader="dot" w:pos="9056"/>
            </w:tabs>
            <w:rPr>
              <w:noProof/>
              <w:szCs w:val="22"/>
            </w:rPr>
          </w:pPr>
          <w:hyperlink w:anchor="_Toc437862785" w:history="1">
            <w:r w:rsidRPr="004D2F74">
              <w:rPr>
                <w:rStyle w:val="Hyperlink"/>
                <w:noProof/>
              </w:rPr>
              <w:t>Einfache Stromkreise 2</w:t>
            </w:r>
            <w:r>
              <w:rPr>
                <w:noProof/>
                <w:webHidden/>
              </w:rPr>
              <w:tab/>
            </w:r>
            <w:r>
              <w:rPr>
                <w:noProof/>
                <w:webHidden/>
              </w:rPr>
              <w:fldChar w:fldCharType="begin"/>
            </w:r>
            <w:r>
              <w:rPr>
                <w:noProof/>
                <w:webHidden/>
              </w:rPr>
              <w:instrText xml:space="preserve"> PAGEREF _Toc437862785 \h </w:instrText>
            </w:r>
            <w:r>
              <w:rPr>
                <w:noProof/>
                <w:webHidden/>
              </w:rPr>
            </w:r>
            <w:r>
              <w:rPr>
                <w:noProof/>
                <w:webHidden/>
              </w:rPr>
              <w:fldChar w:fldCharType="separate"/>
            </w:r>
            <w:r>
              <w:rPr>
                <w:noProof/>
                <w:webHidden/>
              </w:rPr>
              <w:t>85</w:t>
            </w:r>
            <w:r>
              <w:rPr>
                <w:noProof/>
                <w:webHidden/>
              </w:rPr>
              <w:fldChar w:fldCharType="end"/>
            </w:r>
          </w:hyperlink>
        </w:p>
        <w:p w14:paraId="3006BADC" w14:textId="7CBB727C" w:rsidR="009534BF" w:rsidRDefault="009534BF">
          <w:pPr>
            <w:pStyle w:val="Verzeichnis2"/>
            <w:tabs>
              <w:tab w:val="right" w:leader="dot" w:pos="9056"/>
            </w:tabs>
            <w:rPr>
              <w:noProof/>
              <w:szCs w:val="22"/>
            </w:rPr>
          </w:pPr>
          <w:hyperlink w:anchor="_Toc437862786" w:history="1">
            <w:r w:rsidRPr="004D2F74">
              <w:rPr>
                <w:rStyle w:val="Hyperlink"/>
                <w:noProof/>
              </w:rPr>
              <w:t>Einfache Stromkreise 3</w:t>
            </w:r>
            <w:r>
              <w:rPr>
                <w:noProof/>
                <w:webHidden/>
              </w:rPr>
              <w:tab/>
            </w:r>
            <w:r>
              <w:rPr>
                <w:noProof/>
                <w:webHidden/>
              </w:rPr>
              <w:fldChar w:fldCharType="begin"/>
            </w:r>
            <w:r>
              <w:rPr>
                <w:noProof/>
                <w:webHidden/>
              </w:rPr>
              <w:instrText xml:space="preserve"> PAGEREF _Toc437862786 \h </w:instrText>
            </w:r>
            <w:r>
              <w:rPr>
                <w:noProof/>
                <w:webHidden/>
              </w:rPr>
            </w:r>
            <w:r>
              <w:rPr>
                <w:noProof/>
                <w:webHidden/>
              </w:rPr>
              <w:fldChar w:fldCharType="separate"/>
            </w:r>
            <w:r>
              <w:rPr>
                <w:noProof/>
                <w:webHidden/>
              </w:rPr>
              <w:t>85</w:t>
            </w:r>
            <w:r>
              <w:rPr>
                <w:noProof/>
                <w:webHidden/>
              </w:rPr>
              <w:fldChar w:fldCharType="end"/>
            </w:r>
          </w:hyperlink>
        </w:p>
        <w:p w14:paraId="0D3B59F3" w14:textId="488E1A16" w:rsidR="009534BF" w:rsidRDefault="009534BF">
          <w:pPr>
            <w:pStyle w:val="Verzeichnis1"/>
            <w:tabs>
              <w:tab w:val="left" w:pos="1100"/>
              <w:tab w:val="right" w:leader="dot" w:pos="9056"/>
            </w:tabs>
            <w:rPr>
              <w:noProof/>
              <w:szCs w:val="22"/>
            </w:rPr>
          </w:pPr>
          <w:hyperlink w:anchor="_Toc437862787" w:history="1">
            <w:r w:rsidRPr="004D2F74">
              <w:rPr>
                <w:rStyle w:val="Hyperlink"/>
                <w:noProof/>
              </w:rPr>
              <w:t>Anhang 2</w:t>
            </w:r>
            <w:r>
              <w:rPr>
                <w:noProof/>
                <w:szCs w:val="22"/>
              </w:rPr>
              <w:tab/>
            </w:r>
            <w:r w:rsidRPr="004D2F74">
              <w:rPr>
                <w:rStyle w:val="Hyperlink"/>
                <w:noProof/>
              </w:rPr>
              <w:t>Einführung des Höhenmodells</w:t>
            </w:r>
            <w:r>
              <w:rPr>
                <w:noProof/>
                <w:webHidden/>
              </w:rPr>
              <w:tab/>
            </w:r>
            <w:r>
              <w:rPr>
                <w:noProof/>
                <w:webHidden/>
              </w:rPr>
              <w:fldChar w:fldCharType="begin"/>
            </w:r>
            <w:r>
              <w:rPr>
                <w:noProof/>
                <w:webHidden/>
              </w:rPr>
              <w:instrText xml:space="preserve"> PAGEREF _Toc437862787 \h </w:instrText>
            </w:r>
            <w:r>
              <w:rPr>
                <w:noProof/>
                <w:webHidden/>
              </w:rPr>
            </w:r>
            <w:r>
              <w:rPr>
                <w:noProof/>
                <w:webHidden/>
              </w:rPr>
              <w:fldChar w:fldCharType="separate"/>
            </w:r>
            <w:r>
              <w:rPr>
                <w:noProof/>
                <w:webHidden/>
              </w:rPr>
              <w:t>86</w:t>
            </w:r>
            <w:r>
              <w:rPr>
                <w:noProof/>
                <w:webHidden/>
              </w:rPr>
              <w:fldChar w:fldCharType="end"/>
            </w:r>
          </w:hyperlink>
        </w:p>
        <w:p w14:paraId="242877E9" w14:textId="49E54780" w:rsidR="00AE6B80" w:rsidRDefault="00AE6B80">
          <w:r>
            <w:rPr>
              <w:b/>
              <w:bCs/>
            </w:rPr>
            <w:fldChar w:fldCharType="end"/>
          </w:r>
        </w:p>
      </w:sdtContent>
    </w:sdt>
    <w:p w14:paraId="2F9A7076" w14:textId="77777777" w:rsidR="00CD210B" w:rsidRPr="00CD210B" w:rsidRDefault="00CD210B" w:rsidP="00CD210B"/>
    <w:p w14:paraId="66EEB207" w14:textId="4E0A5146" w:rsidR="005438E4" w:rsidRDefault="005438E4" w:rsidP="00CD210B">
      <w:pPr>
        <w:pStyle w:val="Titel"/>
        <w:rPr>
          <w:color w:val="000000" w:themeColor="text1"/>
          <w:sz w:val="28"/>
          <w:szCs w:val="32"/>
        </w:rPr>
      </w:pPr>
    </w:p>
    <w:p w14:paraId="3BB07AA0" w14:textId="77D47E3F" w:rsidR="007F55E1" w:rsidRDefault="005438E4" w:rsidP="00745505">
      <w:pPr>
        <w:pStyle w:val="Titel"/>
      </w:pPr>
      <w:r>
        <w:t>Implementierung prozessbezogener Kompetenzen</w:t>
      </w:r>
    </w:p>
    <w:p w14:paraId="47D860C7" w14:textId="77777777" w:rsidR="005438E4" w:rsidRDefault="005438E4" w:rsidP="005438E4">
      <w:pPr>
        <w:pStyle w:val="berschrift1"/>
        <w:rPr>
          <w:rFonts w:asciiTheme="minorHAnsi" w:eastAsiaTheme="minorEastAsia" w:hAnsiTheme="minorHAnsi" w:cstheme="minorBidi"/>
          <w:color w:val="auto"/>
          <w:sz w:val="22"/>
          <w:szCs w:val="24"/>
        </w:rPr>
      </w:pPr>
    </w:p>
    <w:p w14:paraId="305C79CF" w14:textId="71230918" w:rsidR="005438E4" w:rsidRDefault="005438E4" w:rsidP="00745505">
      <w:pPr>
        <w:pStyle w:val="Formatvorlage1"/>
      </w:pPr>
      <w:bookmarkStart w:id="1" w:name="_Toc437862758"/>
      <w:r>
        <w:t>Grundlagen und Hintergründe</w:t>
      </w:r>
      <w:bookmarkEnd w:id="1"/>
    </w:p>
    <w:p w14:paraId="12DFDC4A" w14:textId="77777777" w:rsidR="000161D1" w:rsidRDefault="000161D1" w:rsidP="000161D1"/>
    <w:p w14:paraId="37F72B8D" w14:textId="0B4F58C9" w:rsidR="000161D1" w:rsidRDefault="005438E4" w:rsidP="000161D1">
      <w:r>
        <w:t>Den folgenden Unterrichtsmaterialien</w:t>
      </w:r>
      <w:r w:rsidR="000161D1">
        <w:t xml:space="preserve"> liegt folgende Arbeitsdefinition von kompetenzorientiertem Physikunterricht zugrunde:</w:t>
      </w:r>
    </w:p>
    <w:p w14:paraId="48B89165" w14:textId="7E3AC081" w:rsidR="000161D1" w:rsidRDefault="000161D1" w:rsidP="000161D1"/>
    <w:p w14:paraId="5D9D6AFE" w14:textId="42BDEAE3" w:rsidR="00464B1D" w:rsidRDefault="000161D1" w:rsidP="00464B1D">
      <w:pPr>
        <w:pStyle w:val="Hinweise1"/>
      </w:pPr>
      <w:r w:rsidRPr="00464B1D">
        <w:rPr>
          <w:b/>
        </w:rPr>
        <w:t>Kompetenzorientierter Unterricht</w:t>
      </w:r>
      <w:r>
        <w:t xml:space="preserve"> = Unterricht, in dem die SuS </w:t>
      </w:r>
      <w:r w:rsidRPr="00464B1D">
        <w:rPr>
          <w:b/>
        </w:rPr>
        <w:t>handelnden Umgang mit Wissen erlernen</w:t>
      </w:r>
      <w:r>
        <w:t>!</w:t>
      </w:r>
    </w:p>
    <w:p w14:paraId="0AE8EB52" w14:textId="69129AEE" w:rsidR="00CC077D" w:rsidRDefault="00CC077D" w:rsidP="00464B1D">
      <w:pPr>
        <w:pStyle w:val="Hinweise1"/>
      </w:pPr>
    </w:p>
    <w:p w14:paraId="09CE7BA0" w14:textId="55DD70BB" w:rsidR="00CC077D" w:rsidRDefault="00CC077D" w:rsidP="00464B1D">
      <w:pPr>
        <w:pStyle w:val="Hinweise1"/>
      </w:pPr>
      <w:r>
        <w:t>Mit dem Ziel: Problemstellungen in variablen Situationen erfolgreich und verantwortungsvoll zu lösen!</w:t>
      </w:r>
    </w:p>
    <w:p w14:paraId="641D6468" w14:textId="5B6A9CD9" w:rsidR="00464B1D" w:rsidRDefault="00464B1D" w:rsidP="00464B1D"/>
    <w:p w14:paraId="7E0DCA58" w14:textId="602F5A09" w:rsidR="005438E4" w:rsidRDefault="005438E4" w:rsidP="00902FF3">
      <w:r>
        <w:t>Das geschieht im Allgemeinen durch drei Maßnahmen</w:t>
      </w:r>
    </w:p>
    <w:p w14:paraId="33E7D6FC" w14:textId="69020406" w:rsidR="005438E4" w:rsidRDefault="005438E4" w:rsidP="00002CFF">
      <w:pPr>
        <w:pStyle w:val="Listenabsatz"/>
        <w:numPr>
          <w:ilvl w:val="0"/>
          <w:numId w:val="13"/>
        </w:numPr>
      </w:pPr>
      <w:r w:rsidRPr="004941A0">
        <w:rPr>
          <w:b/>
        </w:rPr>
        <w:t>Einführung</w:t>
      </w:r>
      <w:r>
        <w:t xml:space="preserve"> einer oder mehrerer Kompetenzen exemplarisch an einem Inhalt mit schriftlicher Fixierung, z. B. in einem Methodenblatt.</w:t>
      </w:r>
    </w:p>
    <w:p w14:paraId="0D613B24" w14:textId="0F19242E" w:rsidR="005438E4" w:rsidRDefault="005438E4" w:rsidP="00002CFF">
      <w:pPr>
        <w:pStyle w:val="Listenabsatz"/>
        <w:numPr>
          <w:ilvl w:val="0"/>
          <w:numId w:val="13"/>
        </w:numPr>
      </w:pPr>
      <w:r w:rsidRPr="004941A0">
        <w:rPr>
          <w:b/>
        </w:rPr>
        <w:t>Einüben</w:t>
      </w:r>
      <w:r>
        <w:t xml:space="preserve"> und Vertiefen von Kompetenzen in extra dafür vorgesehenen Aufgabenstellungen.</w:t>
      </w:r>
    </w:p>
    <w:p w14:paraId="3EE916B6" w14:textId="077DFED7" w:rsidR="005438E4" w:rsidRDefault="005438E4" w:rsidP="00002CFF">
      <w:pPr>
        <w:pStyle w:val="Listenabsatz"/>
        <w:numPr>
          <w:ilvl w:val="0"/>
          <w:numId w:val="13"/>
        </w:numPr>
      </w:pPr>
      <w:r w:rsidRPr="004941A0">
        <w:rPr>
          <w:b/>
        </w:rPr>
        <w:t>Reflexion</w:t>
      </w:r>
      <w:r>
        <w:t xml:space="preserve"> des Komp</w:t>
      </w:r>
      <w:r w:rsidR="004941A0">
        <w:t>etenzstandes z. B. mit Hilfe von Diagnosebögen.</w:t>
      </w:r>
    </w:p>
    <w:p w14:paraId="72187C11" w14:textId="77777777" w:rsidR="005438E4" w:rsidRDefault="005438E4" w:rsidP="00902FF3"/>
    <w:p w14:paraId="07A62419" w14:textId="23CC6C22" w:rsidR="004941A0" w:rsidRDefault="004941A0" w:rsidP="00902FF3">
      <w:r>
        <w:t xml:space="preserve">Das spiegelt einen </w:t>
      </w:r>
      <w:r w:rsidRPr="004941A0">
        <w:rPr>
          <w:b/>
        </w:rPr>
        <w:t>längeren Lehr- und Lernprozess</w:t>
      </w:r>
      <w:r>
        <w:t xml:space="preserve"> wieder, in dem die von Schülerinnen und Schüler gemachten </w:t>
      </w:r>
      <w:r w:rsidRPr="004941A0">
        <w:rPr>
          <w:b/>
        </w:rPr>
        <w:t>Fehler als Lernchancen</w:t>
      </w:r>
      <w:r>
        <w:t xml:space="preserve"> gesehen werden.</w:t>
      </w:r>
    </w:p>
    <w:p w14:paraId="745D1850" w14:textId="77777777" w:rsidR="004941A0" w:rsidRDefault="004941A0" w:rsidP="00902FF3"/>
    <w:p w14:paraId="327A9C3D" w14:textId="24C8AEA6" w:rsidR="004941A0" w:rsidRDefault="004941A0" w:rsidP="00902FF3">
      <w:r>
        <w:t>Bei der Planung von Unterricht unterscheidet die Lehrkraft zwischen 4 Kompetenzstufen</w:t>
      </w:r>
    </w:p>
    <w:p w14:paraId="67C3682F" w14:textId="41E0CBA7" w:rsidR="00902FF3" w:rsidRDefault="00902FF3" w:rsidP="00464B1D">
      <w:r w:rsidRPr="00716760">
        <w:rPr>
          <w:noProof/>
        </w:rPr>
        <mc:AlternateContent>
          <mc:Choice Requires="wpg">
            <w:drawing>
              <wp:anchor distT="0" distB="0" distL="114300" distR="114300" simplePos="0" relativeHeight="251431936" behindDoc="0" locked="0" layoutInCell="1" allowOverlap="1" wp14:anchorId="58D78757" wp14:editId="16C704D0">
                <wp:simplePos x="0" y="0"/>
                <wp:positionH relativeFrom="column">
                  <wp:posOffset>3295650</wp:posOffset>
                </wp:positionH>
                <wp:positionV relativeFrom="paragraph">
                  <wp:posOffset>87630</wp:posOffset>
                </wp:positionV>
                <wp:extent cx="2688590" cy="2628900"/>
                <wp:effectExtent l="0" t="0" r="16510" b="19050"/>
                <wp:wrapSquare wrapText="bothSides"/>
                <wp:docPr id="3" name="Gruppieren 2"/>
                <wp:cNvGraphicFramePr/>
                <a:graphic xmlns:a="http://schemas.openxmlformats.org/drawingml/2006/main">
                  <a:graphicData uri="http://schemas.microsoft.com/office/word/2010/wordprocessingGroup">
                    <wpg:wgp>
                      <wpg:cNvGrpSpPr/>
                      <wpg:grpSpPr>
                        <a:xfrm>
                          <a:off x="0" y="0"/>
                          <a:ext cx="2688590" cy="2628900"/>
                          <a:chOff x="0" y="-2"/>
                          <a:chExt cx="5184140" cy="4044261"/>
                        </a:xfrm>
                      </wpg:grpSpPr>
                      <wps:wsp>
                        <wps:cNvPr id="2" name="Textfeld 7"/>
                        <wps:cNvSpPr txBox="1"/>
                        <wps:spPr>
                          <a:xfrm>
                            <a:off x="0" y="2345782"/>
                            <a:ext cx="5184140" cy="578358"/>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33ED718D" w14:textId="77777777" w:rsidR="00AB26FB" w:rsidRPr="00716760" w:rsidRDefault="00AB26FB"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Kompetenz-Einführung</w:t>
                              </w:r>
                            </w:p>
                            <w:p w14:paraId="372A05AA" w14:textId="77777777" w:rsidR="00AB26FB" w:rsidRPr="00716760" w:rsidRDefault="00AB26FB"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(Bewusstmachen)</w:t>
                              </w:r>
                            </w:p>
                          </w:txbxContent>
                        </wps:txbx>
                        <wps:bodyPr wrap="square" rtlCol="0">
                          <a:noAutofit/>
                        </wps:bodyPr>
                      </wps:wsp>
                      <wps:wsp>
                        <wps:cNvPr id="4" name="Textfeld 9"/>
                        <wps:cNvSpPr txBox="1"/>
                        <wps:spPr>
                          <a:xfrm>
                            <a:off x="34964" y="1148584"/>
                            <a:ext cx="5147099" cy="621149"/>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8EB74F0" w14:textId="77777777" w:rsidR="00AB26FB" w:rsidRPr="00716760" w:rsidRDefault="00AB26FB"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Kompetenz-Vertiefung</w:t>
                              </w:r>
                            </w:p>
                            <w:p w14:paraId="3BF1DD6D" w14:textId="77777777" w:rsidR="00AB26FB" w:rsidRPr="00716760" w:rsidRDefault="00AB26FB"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(Einüben)</w:t>
                              </w:r>
                            </w:p>
                          </w:txbxContent>
                        </wps:txbx>
                        <wps:bodyPr wrap="square" rtlCol="0">
                          <a:noAutofit/>
                        </wps:bodyPr>
                      </wps:wsp>
                      <wps:wsp>
                        <wps:cNvPr id="5" name="Textfeld 10"/>
                        <wps:cNvSpPr txBox="1"/>
                        <wps:spPr>
                          <a:xfrm>
                            <a:off x="35990" y="-2"/>
                            <a:ext cx="5110723" cy="59866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4B48CED0" w14:textId="77777777" w:rsidR="00AB26FB" w:rsidRPr="00716760" w:rsidRDefault="00AB26FB"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Kompetenz-Anwendung</w:t>
                              </w:r>
                            </w:p>
                            <w:p w14:paraId="4332CCDE" w14:textId="77777777" w:rsidR="00AB26FB" w:rsidRPr="00716760" w:rsidRDefault="00AB26FB"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(Können)</w:t>
                              </w:r>
                            </w:p>
                          </w:txbxContent>
                        </wps:txbx>
                        <wps:bodyPr wrap="square" rtlCol="0">
                          <a:noAutofit/>
                        </wps:bodyPr>
                      </wps:wsp>
                      <wps:wsp>
                        <wps:cNvPr id="6" name="Textfeld 8"/>
                        <wps:cNvSpPr txBox="1"/>
                        <wps:spPr>
                          <a:xfrm>
                            <a:off x="0" y="3459651"/>
                            <a:ext cx="5184140" cy="584608"/>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483A9CF5" w14:textId="77777777" w:rsidR="00AB26FB" w:rsidRPr="00716760" w:rsidRDefault="00AB26FB"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text1"/>
                                  <w:kern w:val="24"/>
                                  <w:sz w:val="20"/>
                                  <w:szCs w:val="20"/>
                                </w:rPr>
                                <w:t>Kompetenz-Nutzung</w:t>
                              </w:r>
                            </w:p>
                            <w:p w14:paraId="0BA43547" w14:textId="77777777" w:rsidR="00AB26FB" w:rsidRPr="00716760" w:rsidRDefault="00AB26FB"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text1"/>
                                  <w:kern w:val="24"/>
                                  <w:sz w:val="20"/>
                                  <w:szCs w:val="20"/>
                                </w:rPr>
                                <w:t>(Nachmachen)</w:t>
                              </w:r>
                            </w:p>
                          </w:txbxContent>
                        </wps:txbx>
                        <wps:bodyPr wrap="square" rtlCol="0">
                          <a:noAutofit/>
                        </wps:bodyPr>
                      </wps:wsp>
                      <wps:wsp>
                        <wps:cNvPr id="7" name="Pfeil nach oben 7"/>
                        <wps:cNvSpPr/>
                        <wps:spPr>
                          <a:xfrm>
                            <a:off x="2376264" y="3041484"/>
                            <a:ext cx="432048" cy="288032"/>
                          </a:xfrm>
                          <a:prstGeom prst="up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 name="Pfeil nach oben 8"/>
                        <wps:cNvSpPr/>
                        <wps:spPr>
                          <a:xfrm>
                            <a:off x="2376264" y="736395"/>
                            <a:ext cx="432048" cy="288032"/>
                          </a:xfrm>
                          <a:prstGeom prst="up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 name="Pfeil nach oben 9"/>
                        <wps:cNvSpPr/>
                        <wps:spPr>
                          <a:xfrm>
                            <a:off x="2376264" y="1879791"/>
                            <a:ext cx="432048" cy="288032"/>
                          </a:xfrm>
                          <a:prstGeom prst="up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8D78757" id="Gruppieren 2" o:spid="_x0000_s1026" style="position:absolute;margin-left:259.5pt;margin-top:6.9pt;width:211.7pt;height:207pt;z-index:251431936;mso-width-relative:margin;mso-height-relative:margin" coordorigin="" coordsize="51841,40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">
                <v:shapetype id="_x0000_t202" coordsize="21600,21600" o:spt="202" path="m,l,21600r21600,l21600,xe">
                  <v:stroke joinstyle="miter"/>
                  <v:path gradientshapeok="t" o:connecttype="rect"/>
                </v:shapetype>
                <v:shape id="Textfeld 7" o:spid="_x0000_s1027" type="#_x0000_t202" style="position:absolute;top:23457;width:51841;height:5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" fillcolor="#ffd555 [2167]" strokecolor="#ffc000 [3207]" strokeweight=".5pt">
                  <v:fill color2="#ffcc31 [2615]" rotate="t" colors="0 #ffdd9c;.5 #ffd78e;1 #ffd479" focus="100%" type="gradient">
                    <o:fill v:ext="view" type="gradientUnscaled"/>
                  </v:fill>
                  <v:textbox>
                    <w:txbxContent>
                      <w:p w14:paraId="33ED718D" w14:textId="77777777" w:rsidR="00AB26FB" w:rsidRPr="00716760" w:rsidRDefault="00AB26FB"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Kompetenz-Einführung</w:t>
                        </w:r>
                      </w:p>
                      <w:p w14:paraId="372A05AA" w14:textId="77777777" w:rsidR="00AB26FB" w:rsidRPr="00716760" w:rsidRDefault="00AB26FB"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(Bewusstmachen)</w:t>
                        </w:r>
                      </w:p>
                    </w:txbxContent>
                  </v:textbox>
                </v:shape>
                <v:shape id="Textfeld 9" o:spid="_x0000_s1028" type="#_x0000_t202" style="position:absolute;left:349;top:11485;width:51471;height:6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" fillcolor="#91bce3 [2164]" strokecolor="#5b9bd5 [3204]" strokeweight=".5pt">
                  <v:fill color2="#7aaddd [2612]" rotate="t" colors="0 #b1cbe9;.5 #a3c1e5;1 #92b9e4" focus="100%" type="gradient">
                    <o:fill v:ext="view" type="gradientUnscaled"/>
                  </v:fill>
                  <v:textbox>
                    <w:txbxContent>
                      <w:p w14:paraId="38EB74F0" w14:textId="77777777" w:rsidR="00AB26FB" w:rsidRPr="00716760" w:rsidRDefault="00AB26FB"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Kompetenz-Vertiefung</w:t>
                        </w:r>
                      </w:p>
                      <w:p w14:paraId="3BF1DD6D" w14:textId="77777777" w:rsidR="00AB26FB" w:rsidRPr="00716760" w:rsidRDefault="00AB26FB"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(Einüben)</w:t>
                        </w:r>
                      </w:p>
                    </w:txbxContent>
                  </v:textbox>
                </v:shape>
                <v:shape id="Textfeld 10" o:spid="_x0000_s1029" type="#_x0000_t202" style="position:absolute;left:359;width:51108;height:5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" fillcolor="#9ecb81 [2169]" strokecolor="#70ad47 [3209]" strokeweight=".5pt">
                  <v:fill color2="#8ac066 [2617]" rotate="t" colors="0 #b5d5a7;.5 #aace99;1 #9cca86" focus="100%" type="gradient">
                    <o:fill v:ext="view" type="gradientUnscaled"/>
                  </v:fill>
                  <v:textbox>
                    <w:txbxContent>
                      <w:p w14:paraId="4B48CED0" w14:textId="77777777" w:rsidR="00AB26FB" w:rsidRPr="00716760" w:rsidRDefault="00AB26FB"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Kompetenz-Anwendung</w:t>
                        </w:r>
                      </w:p>
                      <w:p w14:paraId="4332CCDE" w14:textId="77777777" w:rsidR="00AB26FB" w:rsidRPr="00716760" w:rsidRDefault="00AB26FB"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(Können)</w:t>
                        </w:r>
                      </w:p>
                    </w:txbxContent>
                  </v:textbox>
                </v:shape>
                <v:shape id="Textfeld 8" o:spid="_x0000_s1030" type="#_x0000_t202" style="position:absolute;top:34596;width:51841;height:5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" fillcolor="#f3a875 [2165]" strokecolor="#ed7d31 [3205]" strokeweight=".5pt">
                  <v:fill color2="#f09558 [2613]" rotate="t" colors="0 #f7bda4;.5 #f5b195;1 #f8a581" focus="100%" type="gradient">
                    <o:fill v:ext="view" type="gradientUnscaled"/>
                  </v:fill>
                  <v:textbox>
                    <w:txbxContent>
                      <w:p w14:paraId="483A9CF5" w14:textId="77777777" w:rsidR="00AB26FB" w:rsidRPr="00716760" w:rsidRDefault="00AB26FB"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text1"/>
                            <w:kern w:val="24"/>
                            <w:sz w:val="20"/>
                            <w:szCs w:val="20"/>
                          </w:rPr>
                          <w:t>Kompetenz-Nutzung</w:t>
                        </w:r>
                      </w:p>
                      <w:p w14:paraId="0BA43547" w14:textId="77777777" w:rsidR="00AB26FB" w:rsidRPr="00716760" w:rsidRDefault="00AB26FB"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text1"/>
                            <w:kern w:val="24"/>
                            <w:sz w:val="20"/>
                            <w:szCs w:val="20"/>
                          </w:rPr>
                          <w:t>(Nachmachen)</w:t>
                        </w:r>
                      </w:p>
                    </w:txbxContent>
                  </v:textbox>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Pfeil nach oben 7" o:spid="_x0000_s1031" type="#_x0000_t68" style="position:absolute;left:23762;top:30414;width:4321;height:2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" adj="10800" fillcolor="black [3213]" strokecolor="black [3213]" strokeweight="1pt"/>
                <v:shape id="Pfeil nach oben 8" o:spid="_x0000_s1032" type="#_x0000_t68" style="position:absolute;left:23762;top:7363;width:4321;height:2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" adj="10800" fillcolor="black [3213]" strokecolor="black [3213]" strokeweight="1pt"/>
                <v:shape id="Pfeil nach oben 9" o:spid="_x0000_s1033" type="#_x0000_t68" style="position:absolute;left:23762;top:18797;width:4321;height:2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" adj="10800" fillcolor="black [3213]" strokecolor="black [3213]" strokeweight="1pt"/>
                <w10:wrap type="square"/>
              </v:group>
            </w:pict>
          </mc:Fallback>
        </mc:AlternateContent>
      </w:r>
    </w:p>
    <w:p w14:paraId="19467EBB" w14:textId="77777777" w:rsidR="00072F6F" w:rsidRDefault="00072F6F" w:rsidP="00F362AD">
      <w:pPr>
        <w:pStyle w:val="Listenabsatz"/>
        <w:numPr>
          <w:ilvl w:val="0"/>
          <w:numId w:val="91"/>
        </w:numPr>
        <w:rPr>
          <w:u w:val="single"/>
        </w:rPr>
      </w:pPr>
      <w:r>
        <w:rPr>
          <w:u w:val="single"/>
        </w:rPr>
        <w:t>Kompetenz-Nutzung</w:t>
      </w:r>
      <w:r>
        <w:t>:</w:t>
      </w:r>
    </w:p>
    <w:p w14:paraId="40789776" w14:textId="77777777" w:rsidR="00072F6F" w:rsidRDefault="00072F6F" w:rsidP="00072F6F">
      <w:pPr>
        <w:pStyle w:val="Listenabsatz"/>
        <w:ind w:left="360"/>
      </w:pPr>
      <w:r>
        <w:t>In der Regel kommen, gerade im Anfangsunterricht, viele Kompetenzen vor, die aus unterrichtspraktischen Gründen nicht alle thematisiert werden können. In dieser Phase ist mit divergenten Schülerlösungen zu rechnen.</w:t>
      </w:r>
    </w:p>
    <w:p w14:paraId="6D57674D" w14:textId="77777777" w:rsidR="00072F6F" w:rsidRDefault="00072F6F" w:rsidP="00F362AD">
      <w:pPr>
        <w:pStyle w:val="Listenabsatz"/>
        <w:numPr>
          <w:ilvl w:val="0"/>
          <w:numId w:val="91"/>
        </w:numPr>
        <w:rPr>
          <w:u w:val="single"/>
        </w:rPr>
      </w:pPr>
      <w:r>
        <w:rPr>
          <w:u w:val="single"/>
        </w:rPr>
        <w:t>Kompetenz-Einführung:</w:t>
      </w:r>
    </w:p>
    <w:p w14:paraId="4D22E238" w14:textId="77777777" w:rsidR="00072F6F" w:rsidRDefault="00072F6F" w:rsidP="00072F6F">
      <w:pPr>
        <w:pStyle w:val="Listenabsatz"/>
        <w:ind w:left="360"/>
      </w:pPr>
      <w:r>
        <w:t>Kompetenzen werden beispielhaft, explizit eingeführt und schriftlich fixiert.</w:t>
      </w:r>
    </w:p>
    <w:p w14:paraId="4E4D51E3" w14:textId="77777777" w:rsidR="00072F6F" w:rsidRDefault="00072F6F" w:rsidP="00F362AD">
      <w:pPr>
        <w:pStyle w:val="Listenabsatz"/>
        <w:numPr>
          <w:ilvl w:val="0"/>
          <w:numId w:val="91"/>
        </w:numPr>
        <w:rPr>
          <w:u w:val="single"/>
        </w:rPr>
      </w:pPr>
      <w:r>
        <w:rPr>
          <w:u w:val="single"/>
        </w:rPr>
        <w:t>Kompetenz-Vertiefung/- Anwendung:</w:t>
      </w:r>
    </w:p>
    <w:p w14:paraId="074B5F9D" w14:textId="77777777" w:rsidR="00072F6F" w:rsidRDefault="00072F6F" w:rsidP="00072F6F">
      <w:pPr>
        <w:pStyle w:val="Listenabsatz"/>
        <w:ind w:left="360"/>
      </w:pPr>
      <w:r>
        <w:t>Je nach Aufgabenstellung und Klassensituation wird der Schwerpunkt auf die jeweilige Phase gelegt. Durch gestufte Hilfen oder differenzierte Aufgabenstellungen können beide Phasen gleichzeitig bedient werden.</w:t>
      </w:r>
    </w:p>
    <w:p w14:paraId="719FBDF5" w14:textId="77777777" w:rsidR="00072F6F" w:rsidRDefault="00072F6F" w:rsidP="00072F6F"/>
    <w:p w14:paraId="3F803D17" w14:textId="49F8DACD" w:rsidR="00902FF3" w:rsidRDefault="00902FF3" w:rsidP="00464B1D"/>
    <w:p w14:paraId="6EC83648" w14:textId="2C079D18" w:rsidR="00BF5298" w:rsidRDefault="00BF5298" w:rsidP="00464B1D"/>
    <w:p w14:paraId="752906F6" w14:textId="7764C62A" w:rsidR="00895173" w:rsidRDefault="00895173">
      <w:r>
        <w:br w:type="page"/>
      </w:r>
    </w:p>
    <w:p w14:paraId="148692EE" w14:textId="31D3D738" w:rsidR="000E025D" w:rsidRDefault="000E025D" w:rsidP="00745505">
      <w:pPr>
        <w:pStyle w:val="Formatvorlage2"/>
      </w:pPr>
      <w:bookmarkStart w:id="2" w:name="_Toc437862759"/>
      <w:r>
        <w:rPr>
          <w:noProof/>
        </w:rPr>
        <w:lastRenderedPageBreak/>
        <w:drawing>
          <wp:anchor distT="0" distB="0" distL="114300" distR="114300" simplePos="0" relativeHeight="251876352" behindDoc="0" locked="0" layoutInCell="1" allowOverlap="1" wp14:anchorId="4914786B" wp14:editId="05BDE0E2">
            <wp:simplePos x="0" y="0"/>
            <wp:positionH relativeFrom="column">
              <wp:posOffset>4678045</wp:posOffset>
            </wp:positionH>
            <wp:positionV relativeFrom="paragraph">
              <wp:posOffset>201930</wp:posOffset>
            </wp:positionV>
            <wp:extent cx="1344295" cy="1446530"/>
            <wp:effectExtent l="0" t="0" r="8255" b="1270"/>
            <wp:wrapSquare wrapText="bothSides"/>
            <wp:docPr id="1542" name="Grafik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344295" cy="1446530"/>
                    </a:xfrm>
                    <a:prstGeom prst="rect">
                      <a:avLst/>
                    </a:prstGeom>
                  </pic:spPr>
                </pic:pic>
              </a:graphicData>
            </a:graphic>
            <wp14:sizeRelH relativeFrom="margin">
              <wp14:pctWidth>0</wp14:pctWidth>
            </wp14:sizeRelH>
            <wp14:sizeRelV relativeFrom="margin">
              <wp14:pctHeight>0</wp14:pctHeight>
            </wp14:sizeRelV>
          </wp:anchor>
        </w:drawing>
      </w:r>
      <w:r>
        <w:t>Hinweise zu den Aufgabenstellungen</w:t>
      </w:r>
      <w:bookmarkEnd w:id="2"/>
    </w:p>
    <w:p w14:paraId="52453953" w14:textId="69B25AB9" w:rsidR="000E025D" w:rsidRDefault="000E025D" w:rsidP="00E15DDB"/>
    <w:p w14:paraId="5E0984D5" w14:textId="6ED2BE9B" w:rsidR="000E025D" w:rsidRDefault="000E025D" w:rsidP="00E15DDB">
      <w:r>
        <w:t>Jede Versuchsanleitung beginnt mit einem Hinweisblatt für die Lehrkraft mit den wichtigsten Informationen zu den Zielen und gibt Hinweise zum Material und zur Durchführung.</w:t>
      </w:r>
    </w:p>
    <w:p w14:paraId="3EFD2BFF" w14:textId="4FF229C5" w:rsidR="000E025D" w:rsidRDefault="000E025D" w:rsidP="00E15DDB"/>
    <w:p w14:paraId="4DEA391A" w14:textId="2D9D6CDE" w:rsidR="000E025D" w:rsidRDefault="000E025D" w:rsidP="00E15DDB"/>
    <w:p w14:paraId="0B665300" w14:textId="6ED6BE93" w:rsidR="000E025D" w:rsidRDefault="000E025D" w:rsidP="00E15DDB"/>
    <w:p w14:paraId="08799B21" w14:textId="7B696C10" w:rsidR="00996C43" w:rsidRDefault="00996C43" w:rsidP="00E15DDB"/>
    <w:p w14:paraId="2211F4DD" w14:textId="77777777" w:rsidR="00996C43" w:rsidRDefault="00996C43" w:rsidP="00E15DDB"/>
    <w:p w14:paraId="27711608" w14:textId="72258B60" w:rsidR="000E025D" w:rsidRPr="00AB26FB" w:rsidRDefault="000E025D" w:rsidP="00E15DDB">
      <w:pPr>
        <w:rPr>
          <w:b/>
        </w:rPr>
      </w:pPr>
      <w:r w:rsidRPr="00AB26FB">
        <w:rPr>
          <w:b/>
        </w:rPr>
        <w:t>Die Aufgaben sind in der Regel so formuliert, dass bei der Hypothesenbildung, Planung, Durchführung und Auswertung inhaltsbezogene und prozessbezogen</w:t>
      </w:r>
      <w:r w:rsidR="00996C43" w:rsidRPr="00AB26FB">
        <w:rPr>
          <w:b/>
        </w:rPr>
        <w:t xml:space="preserve">e Kompetenzen benötigt werden. </w:t>
      </w:r>
    </w:p>
    <w:p w14:paraId="064CE6C4" w14:textId="4E0531CB" w:rsidR="00996C43" w:rsidRDefault="00996C43" w:rsidP="00E15DDB"/>
    <w:tbl>
      <w:tblPr>
        <w:tblpPr w:leftFromText="141" w:rightFromText="141" w:vertAnchor="page" w:horzAnchor="margin" w:tblpY="5074"/>
        <w:tblW w:w="8889" w:type="dxa"/>
        <w:tblCellMar>
          <w:left w:w="0" w:type="dxa"/>
          <w:right w:w="0" w:type="dxa"/>
        </w:tblCellMar>
        <w:tblLook w:val="0420" w:firstRow="1" w:lastRow="0" w:firstColumn="0" w:lastColumn="0" w:noHBand="0" w:noVBand="1"/>
      </w:tblPr>
      <w:tblGrid>
        <w:gridCol w:w="2222"/>
        <w:gridCol w:w="6667"/>
      </w:tblGrid>
      <w:tr w:rsidR="00E15DDB" w:rsidRPr="000E025D" w14:paraId="44FC08B5" w14:textId="77777777" w:rsidTr="00E15DDB">
        <w:trPr>
          <w:trHeight w:val="641"/>
        </w:trPr>
        <w:tc>
          <w:tcPr>
            <w:tcW w:w="2222" w:type="dxa"/>
            <w:tcBorders>
              <w:top w:val="single" w:sz="8" w:space="0" w:color="4F81BD"/>
              <w:left w:val="single" w:sz="8" w:space="0" w:color="4F81BD"/>
              <w:bottom w:val="single" w:sz="8" w:space="0" w:color="4F81BD"/>
              <w:right w:val="single" w:sz="8" w:space="0" w:color="4F81BD"/>
            </w:tcBorders>
            <w:shd w:val="clear" w:color="auto" w:fill="C6D9F1"/>
            <w:tcMar>
              <w:top w:w="72" w:type="dxa"/>
              <w:left w:w="144" w:type="dxa"/>
              <w:bottom w:w="72" w:type="dxa"/>
              <w:right w:w="144" w:type="dxa"/>
            </w:tcMar>
            <w:hideMark/>
          </w:tcPr>
          <w:p w14:paraId="54D6E845" w14:textId="77777777" w:rsidR="00E15DDB" w:rsidRPr="000E025D" w:rsidRDefault="00E15DDB" w:rsidP="00E15DDB">
            <w:r w:rsidRPr="000E025D">
              <w:rPr>
                <w:b/>
                <w:bCs/>
              </w:rPr>
              <w:t>Hypothese</w:t>
            </w:r>
          </w:p>
        </w:tc>
        <w:tc>
          <w:tcPr>
            <w:tcW w:w="6667" w:type="dxa"/>
            <w:tcBorders>
              <w:top w:val="single" w:sz="8" w:space="0" w:color="4F81BD"/>
              <w:left w:val="single" w:sz="8" w:space="0" w:color="4F81BD"/>
              <w:bottom w:val="single" w:sz="8" w:space="0" w:color="4F81BD"/>
              <w:right w:val="single" w:sz="8" w:space="0" w:color="4F81BD"/>
            </w:tcBorders>
            <w:shd w:val="clear" w:color="auto" w:fill="C6D9F1"/>
            <w:tcMar>
              <w:top w:w="72" w:type="dxa"/>
              <w:left w:w="144" w:type="dxa"/>
              <w:bottom w:w="72" w:type="dxa"/>
              <w:right w:w="144" w:type="dxa"/>
            </w:tcMar>
            <w:hideMark/>
          </w:tcPr>
          <w:p w14:paraId="53998E7C" w14:textId="77777777" w:rsidR="00E15DDB" w:rsidRPr="000E025D" w:rsidRDefault="00E15DDB" w:rsidP="00E15DDB">
            <w:r w:rsidRPr="000E025D">
              <w:rPr>
                <w:b/>
                <w:bCs/>
              </w:rPr>
              <w:t>Modelle und inhaltliches Wissen um Hypothese zu begründen</w:t>
            </w:r>
          </w:p>
        </w:tc>
      </w:tr>
      <w:tr w:rsidR="00E15DDB" w:rsidRPr="000E025D" w14:paraId="6637A65F" w14:textId="77777777" w:rsidTr="00E15DDB">
        <w:trPr>
          <w:trHeight w:val="641"/>
        </w:trPr>
        <w:tc>
          <w:tcPr>
            <w:tcW w:w="2222" w:type="dxa"/>
            <w:tcBorders>
              <w:top w:val="single" w:sz="8" w:space="0" w:color="4F81BD"/>
              <w:left w:val="single" w:sz="8" w:space="0" w:color="4F81BD"/>
              <w:bottom w:val="single" w:sz="8" w:space="0" w:color="4F81BD"/>
              <w:right w:val="single" w:sz="8" w:space="0" w:color="4F81BD"/>
            </w:tcBorders>
            <w:shd w:val="clear" w:color="auto" w:fill="FCD5B5"/>
            <w:tcMar>
              <w:top w:w="72" w:type="dxa"/>
              <w:left w:w="144" w:type="dxa"/>
              <w:bottom w:w="72" w:type="dxa"/>
              <w:right w:w="144" w:type="dxa"/>
            </w:tcMar>
            <w:hideMark/>
          </w:tcPr>
          <w:p w14:paraId="13E6E38B" w14:textId="77777777" w:rsidR="00E15DDB" w:rsidRPr="000E025D" w:rsidRDefault="00E15DDB" w:rsidP="00E15DDB">
            <w:r w:rsidRPr="000E025D">
              <w:rPr>
                <w:b/>
                <w:bCs/>
              </w:rPr>
              <w:t>Planung</w:t>
            </w:r>
          </w:p>
        </w:tc>
        <w:tc>
          <w:tcPr>
            <w:tcW w:w="6667" w:type="dxa"/>
            <w:tcBorders>
              <w:top w:val="single" w:sz="8" w:space="0" w:color="4F81BD"/>
              <w:left w:val="single" w:sz="8" w:space="0" w:color="4F81BD"/>
              <w:bottom w:val="single" w:sz="8" w:space="0" w:color="4F81BD"/>
              <w:right w:val="single" w:sz="8" w:space="0" w:color="4F81BD"/>
            </w:tcBorders>
            <w:shd w:val="clear" w:color="auto" w:fill="FCD5B5"/>
            <w:tcMar>
              <w:top w:w="72" w:type="dxa"/>
              <w:left w:w="144" w:type="dxa"/>
              <w:bottom w:w="72" w:type="dxa"/>
              <w:right w:w="144" w:type="dxa"/>
            </w:tcMar>
            <w:hideMark/>
          </w:tcPr>
          <w:p w14:paraId="1BB41288" w14:textId="77777777" w:rsidR="00E15DDB" w:rsidRPr="000E025D" w:rsidRDefault="00E15DDB" w:rsidP="00E15DDB">
            <w:r w:rsidRPr="000E025D">
              <w:t xml:space="preserve">Kenntnisse über </w:t>
            </w:r>
            <w:r w:rsidRPr="000E025D">
              <w:rPr>
                <w:b/>
                <w:bCs/>
              </w:rPr>
              <w:t>Messgeräte</w:t>
            </w:r>
            <w:r w:rsidRPr="000E025D">
              <w:t xml:space="preserve">, </w:t>
            </w:r>
            <w:r w:rsidRPr="000E025D">
              <w:rPr>
                <w:b/>
                <w:bCs/>
              </w:rPr>
              <w:t>Messmethoden</w:t>
            </w:r>
            <w:r w:rsidRPr="000E025D">
              <w:t xml:space="preserve">, </w:t>
            </w:r>
            <w:r w:rsidRPr="000E025D">
              <w:rPr>
                <w:b/>
                <w:bCs/>
              </w:rPr>
              <w:t>Aufbauten</w:t>
            </w:r>
            <w:r w:rsidRPr="000E025D">
              <w:t xml:space="preserve"> (z.B. funktionierende Stromkreise), </w:t>
            </w:r>
            <w:r w:rsidRPr="000E025D">
              <w:rPr>
                <w:b/>
                <w:bCs/>
              </w:rPr>
              <w:t>Darstellungsformen</w:t>
            </w:r>
            <w:r w:rsidRPr="000E025D">
              <w:t xml:space="preserve">, </w:t>
            </w:r>
            <w:r w:rsidRPr="000E025D">
              <w:rPr>
                <w:b/>
                <w:bCs/>
              </w:rPr>
              <w:t>Umrechnungen</w:t>
            </w:r>
            <w:r w:rsidRPr="000E025D">
              <w:t xml:space="preserve"> (z.B. R bestimmen über U und I), … anwenden, um Exp. zu planen.</w:t>
            </w:r>
          </w:p>
        </w:tc>
      </w:tr>
      <w:tr w:rsidR="00E15DDB" w:rsidRPr="000E025D" w14:paraId="1F793A5E" w14:textId="77777777" w:rsidTr="00E15DDB">
        <w:trPr>
          <w:trHeight w:val="641"/>
        </w:trPr>
        <w:tc>
          <w:tcPr>
            <w:tcW w:w="2222" w:type="dxa"/>
            <w:tcBorders>
              <w:top w:val="single" w:sz="8" w:space="0" w:color="4F81BD"/>
              <w:left w:val="single" w:sz="8" w:space="0" w:color="4F81BD"/>
              <w:bottom w:val="single" w:sz="8" w:space="0" w:color="4F81BD"/>
              <w:right w:val="single" w:sz="8" w:space="0" w:color="4F81BD"/>
            </w:tcBorders>
            <w:shd w:val="clear" w:color="auto" w:fill="D7E4BD"/>
            <w:tcMar>
              <w:top w:w="72" w:type="dxa"/>
              <w:left w:w="144" w:type="dxa"/>
              <w:bottom w:w="72" w:type="dxa"/>
              <w:right w:w="144" w:type="dxa"/>
            </w:tcMar>
            <w:hideMark/>
          </w:tcPr>
          <w:p w14:paraId="7FF688D6" w14:textId="77777777" w:rsidR="00E15DDB" w:rsidRPr="000E025D" w:rsidRDefault="00E15DDB" w:rsidP="00E15DDB">
            <w:r w:rsidRPr="000E025D">
              <w:rPr>
                <w:b/>
                <w:bCs/>
              </w:rPr>
              <w:t>Durchführung</w:t>
            </w:r>
          </w:p>
        </w:tc>
        <w:tc>
          <w:tcPr>
            <w:tcW w:w="6667" w:type="dxa"/>
            <w:tcBorders>
              <w:top w:val="single" w:sz="8" w:space="0" w:color="4F81BD"/>
              <w:left w:val="single" w:sz="8" w:space="0" w:color="4F81BD"/>
              <w:bottom w:val="single" w:sz="8" w:space="0" w:color="4F81BD"/>
              <w:right w:val="single" w:sz="8" w:space="0" w:color="4F81BD"/>
            </w:tcBorders>
            <w:shd w:val="clear" w:color="auto" w:fill="D7E4BD"/>
            <w:tcMar>
              <w:top w:w="72" w:type="dxa"/>
              <w:left w:w="144" w:type="dxa"/>
              <w:bottom w:w="72" w:type="dxa"/>
              <w:right w:w="144" w:type="dxa"/>
            </w:tcMar>
            <w:hideMark/>
          </w:tcPr>
          <w:p w14:paraId="2FEC8363" w14:textId="77777777" w:rsidR="00E15DDB" w:rsidRPr="000E025D" w:rsidRDefault="00E15DDB" w:rsidP="00E15DDB">
            <w:r w:rsidRPr="000E025D">
              <w:t>inhaltliche Wissen aus der Planung anwenden</w:t>
            </w:r>
          </w:p>
        </w:tc>
      </w:tr>
      <w:tr w:rsidR="00E15DDB" w:rsidRPr="000E025D" w14:paraId="46508C81" w14:textId="77777777" w:rsidTr="00E15DDB">
        <w:trPr>
          <w:trHeight w:val="641"/>
        </w:trPr>
        <w:tc>
          <w:tcPr>
            <w:tcW w:w="2222" w:type="dxa"/>
            <w:tcBorders>
              <w:top w:val="single" w:sz="8" w:space="0" w:color="4F81BD"/>
              <w:left w:val="single" w:sz="8" w:space="0" w:color="4F81BD"/>
              <w:bottom w:val="single" w:sz="8" w:space="0" w:color="4F81BD"/>
              <w:right w:val="single" w:sz="8" w:space="0" w:color="4F81BD"/>
            </w:tcBorders>
            <w:shd w:val="clear" w:color="auto" w:fill="CCC1DA"/>
            <w:tcMar>
              <w:top w:w="72" w:type="dxa"/>
              <w:left w:w="144" w:type="dxa"/>
              <w:bottom w:w="72" w:type="dxa"/>
              <w:right w:w="144" w:type="dxa"/>
            </w:tcMar>
            <w:hideMark/>
          </w:tcPr>
          <w:p w14:paraId="08C0F3FB" w14:textId="77777777" w:rsidR="00E15DDB" w:rsidRPr="000E025D" w:rsidRDefault="00E15DDB" w:rsidP="00E15DDB">
            <w:r w:rsidRPr="000E025D">
              <w:rPr>
                <w:b/>
                <w:bCs/>
              </w:rPr>
              <w:t>Auswertung</w:t>
            </w:r>
          </w:p>
        </w:tc>
        <w:tc>
          <w:tcPr>
            <w:tcW w:w="6667" w:type="dxa"/>
            <w:tcBorders>
              <w:top w:val="single" w:sz="8" w:space="0" w:color="4F81BD"/>
              <w:left w:val="single" w:sz="8" w:space="0" w:color="4F81BD"/>
              <w:bottom w:val="single" w:sz="8" w:space="0" w:color="4F81BD"/>
              <w:right w:val="single" w:sz="8" w:space="0" w:color="4F81BD"/>
            </w:tcBorders>
            <w:shd w:val="clear" w:color="auto" w:fill="CCC1DA"/>
            <w:tcMar>
              <w:top w:w="72" w:type="dxa"/>
              <w:left w:w="144" w:type="dxa"/>
              <w:bottom w:w="72" w:type="dxa"/>
              <w:right w:w="144" w:type="dxa"/>
            </w:tcMar>
            <w:hideMark/>
          </w:tcPr>
          <w:p w14:paraId="6D5C90C3" w14:textId="77777777" w:rsidR="00E15DDB" w:rsidRPr="000E025D" w:rsidRDefault="00E15DDB" w:rsidP="00F00CC4">
            <w:pPr>
              <w:numPr>
                <w:ilvl w:val="0"/>
                <w:numId w:val="137"/>
              </w:numPr>
            </w:pPr>
            <w:r w:rsidRPr="000E025D">
              <w:rPr>
                <w:b/>
                <w:bCs/>
              </w:rPr>
              <w:t>Zusammenhänge</w:t>
            </w:r>
            <w:r w:rsidRPr="000E025D">
              <w:t xml:space="preserve"> zwischen physikalischen Größen </w:t>
            </w:r>
            <w:r w:rsidRPr="000E025D">
              <w:rPr>
                <w:b/>
                <w:bCs/>
              </w:rPr>
              <w:t>herstellen</w:t>
            </w:r>
            <w:r w:rsidRPr="000E025D">
              <w:t xml:space="preserve"> (verbal, mathematisch)</w:t>
            </w:r>
          </w:p>
          <w:p w14:paraId="132A8BF8" w14:textId="77777777" w:rsidR="00E15DDB" w:rsidRPr="000E025D" w:rsidRDefault="00E15DDB" w:rsidP="00F00CC4">
            <w:pPr>
              <w:numPr>
                <w:ilvl w:val="0"/>
                <w:numId w:val="137"/>
              </w:numPr>
            </w:pPr>
            <w:r w:rsidRPr="000E025D">
              <w:t xml:space="preserve">Verschiedene </w:t>
            </w:r>
            <w:r w:rsidRPr="000E025D">
              <w:rPr>
                <w:b/>
                <w:bCs/>
              </w:rPr>
              <w:t>Darstellungsformen</w:t>
            </w:r>
            <w:r w:rsidRPr="000E025D">
              <w:t xml:space="preserve"> nutzen</w:t>
            </w:r>
          </w:p>
          <w:p w14:paraId="624857C6" w14:textId="77777777" w:rsidR="00E15DDB" w:rsidRPr="000E025D" w:rsidRDefault="00E15DDB" w:rsidP="00F00CC4">
            <w:pPr>
              <w:numPr>
                <w:ilvl w:val="0"/>
                <w:numId w:val="137"/>
              </w:numPr>
            </w:pPr>
            <w:r w:rsidRPr="000E025D">
              <w:t xml:space="preserve">Kriterien für </w:t>
            </w:r>
            <w:r w:rsidRPr="000E025D">
              <w:rPr>
                <w:b/>
                <w:bCs/>
              </w:rPr>
              <w:t>Mess(un)genauigkeiten</w:t>
            </w:r>
            <w:r w:rsidRPr="000E025D">
              <w:t xml:space="preserve"> angeben.</w:t>
            </w:r>
          </w:p>
          <w:p w14:paraId="0C5C26FE" w14:textId="77777777" w:rsidR="00E15DDB" w:rsidRPr="000E025D" w:rsidRDefault="00E15DDB" w:rsidP="00F00CC4">
            <w:pPr>
              <w:numPr>
                <w:ilvl w:val="0"/>
                <w:numId w:val="137"/>
              </w:numPr>
            </w:pPr>
            <w:r w:rsidRPr="000E025D">
              <w:t>…</w:t>
            </w:r>
          </w:p>
        </w:tc>
      </w:tr>
    </w:tbl>
    <w:p w14:paraId="0B1BDB72" w14:textId="1D56F3BC" w:rsidR="00996C43" w:rsidRDefault="00996C43" w:rsidP="00996C43"/>
    <w:p w14:paraId="2BD139CE" w14:textId="3D9D0AEE" w:rsidR="00996C43" w:rsidRDefault="00E15DDB" w:rsidP="00E15DDB">
      <w:r>
        <w:t>Die Aufgaben sind im folgenden Stil verfasst. Durch Weglassen der Voraussetzungen und des benötigten Materials können Aufgaben mit unterschiedlichen Niveaus erreicht werden.</w:t>
      </w:r>
    </w:p>
    <w:p w14:paraId="06A5D8A1" w14:textId="19728A91" w:rsidR="00996C43" w:rsidRDefault="00996C43" w:rsidP="00E15DDB"/>
    <w:p w14:paraId="10162DCE" w14:textId="1B2B0D7A" w:rsidR="00996C43" w:rsidRDefault="00E15DDB" w:rsidP="00E15DDB">
      <w:r>
        <w:rPr>
          <w:noProof/>
        </w:rPr>
        <w:drawing>
          <wp:anchor distT="0" distB="0" distL="114300" distR="114300" simplePos="0" relativeHeight="251886592" behindDoc="0" locked="0" layoutInCell="1" allowOverlap="1" wp14:anchorId="5DB0C847" wp14:editId="01CFBB11">
            <wp:simplePos x="0" y="0"/>
            <wp:positionH relativeFrom="column">
              <wp:posOffset>-6660</wp:posOffset>
            </wp:positionH>
            <wp:positionV relativeFrom="paragraph">
              <wp:posOffset>-55969</wp:posOffset>
            </wp:positionV>
            <wp:extent cx="5252484" cy="3336248"/>
            <wp:effectExtent l="0" t="0" r="5715" b="0"/>
            <wp:wrapSquare wrapText="bothSides"/>
            <wp:docPr id="1544" name="Grafik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56625" cy="3338878"/>
                    </a:xfrm>
                    <a:prstGeom prst="rect">
                      <a:avLst/>
                    </a:prstGeom>
                  </pic:spPr>
                </pic:pic>
              </a:graphicData>
            </a:graphic>
            <wp14:sizeRelH relativeFrom="margin">
              <wp14:pctWidth>0</wp14:pctWidth>
            </wp14:sizeRelH>
            <wp14:sizeRelV relativeFrom="margin">
              <wp14:pctHeight>0</wp14:pctHeight>
            </wp14:sizeRelV>
          </wp:anchor>
        </w:drawing>
      </w:r>
    </w:p>
    <w:p w14:paraId="1D76C61A" w14:textId="77777777" w:rsidR="00996C43" w:rsidRDefault="00996C43" w:rsidP="00E15DDB">
      <w:pPr>
        <w:rPr>
          <w:rFonts w:asciiTheme="majorHAnsi" w:eastAsiaTheme="majorEastAsia" w:hAnsiTheme="majorHAnsi" w:cstheme="majorBidi"/>
          <w:b/>
          <w:color w:val="000000" w:themeColor="text1"/>
          <w:sz w:val="28"/>
          <w:szCs w:val="32"/>
        </w:rPr>
      </w:pPr>
      <w:r>
        <w:br w:type="page"/>
      </w:r>
    </w:p>
    <w:p w14:paraId="70134226" w14:textId="358DD6D0" w:rsidR="00895173" w:rsidRDefault="00745505" w:rsidP="00745505">
      <w:pPr>
        <w:pStyle w:val="Formatvorlage2"/>
      </w:pPr>
      <w:bookmarkStart w:id="3" w:name="_Toc437862760"/>
      <w:r>
        <w:lastRenderedPageBreak/>
        <w:t>Experimentelle Aufgaben</w:t>
      </w:r>
      <w:bookmarkEnd w:id="3"/>
    </w:p>
    <w:p w14:paraId="14F7D296" w14:textId="77777777" w:rsidR="00745505" w:rsidRDefault="00745505" w:rsidP="00464B1D"/>
    <w:p w14:paraId="6B84F664" w14:textId="5764E1FE" w:rsidR="007F55E1" w:rsidRPr="00FF0C83" w:rsidRDefault="00154950" w:rsidP="00FF0C83">
      <w:pPr>
        <w:pStyle w:val="berschrift2"/>
      </w:pPr>
      <w:bookmarkStart w:id="4" w:name="_Toc437862761"/>
      <w:r w:rsidRPr="00FF0C83">
        <w:t>Lernzirkel „Schallausbreitung“</w:t>
      </w:r>
      <w:bookmarkEnd w:id="4"/>
    </w:p>
    <w:p w14:paraId="0C68FBD9" w14:textId="77777777" w:rsidR="00154950" w:rsidRPr="00154950" w:rsidRDefault="00154950" w:rsidP="00154950">
      <w:pPr>
        <w:rPr>
          <w:b/>
          <w:sz w:val="28"/>
          <w:szCs w:val="28"/>
        </w:rPr>
      </w:pPr>
    </w:p>
    <w:tbl>
      <w:tblPr>
        <w:tblStyle w:val="Tabellenraster"/>
        <w:tblW w:w="0" w:type="auto"/>
        <w:tblLook w:val="04A0" w:firstRow="1" w:lastRow="0" w:firstColumn="1" w:lastColumn="0" w:noHBand="0" w:noVBand="1"/>
      </w:tblPr>
      <w:tblGrid>
        <w:gridCol w:w="4558"/>
        <w:gridCol w:w="4498"/>
      </w:tblGrid>
      <w:tr w:rsidR="00B0385E" w:rsidRPr="00CC077D" w14:paraId="3745D933" w14:textId="77777777" w:rsidTr="00BE0A0D">
        <w:tc>
          <w:tcPr>
            <w:tcW w:w="9212" w:type="dxa"/>
            <w:gridSpan w:val="2"/>
            <w:tcBorders>
              <w:bottom w:val="single" w:sz="4" w:space="0" w:color="auto"/>
            </w:tcBorders>
            <w:shd w:val="clear" w:color="auto" w:fill="D5DCE4" w:themeFill="text2" w:themeFillTint="33"/>
          </w:tcPr>
          <w:p w14:paraId="6CC0B0A7" w14:textId="1C5FC377" w:rsidR="00B0385E" w:rsidRPr="00CC077D" w:rsidRDefault="00B0385E" w:rsidP="00BE0A0D">
            <w:pPr>
              <w:jc w:val="center"/>
              <w:rPr>
                <w:rFonts w:asciiTheme="minorHAnsi" w:hAnsiTheme="minorHAnsi"/>
                <w:b/>
              </w:rPr>
            </w:pPr>
            <w:r w:rsidRPr="00CC077D">
              <w:rPr>
                <w:rFonts w:asciiTheme="minorHAnsi" w:hAnsiTheme="minorHAnsi"/>
                <w:b/>
              </w:rPr>
              <w:t>Lernzirkel „Schallausbreitung“</w:t>
            </w:r>
          </w:p>
        </w:tc>
      </w:tr>
      <w:tr w:rsidR="00B0385E" w:rsidRPr="00CC077D" w14:paraId="597E1821" w14:textId="77777777" w:rsidTr="00BE0A0D">
        <w:tc>
          <w:tcPr>
            <w:tcW w:w="9212" w:type="dxa"/>
            <w:gridSpan w:val="2"/>
            <w:tcBorders>
              <w:bottom w:val="nil"/>
            </w:tcBorders>
            <w:shd w:val="clear" w:color="auto" w:fill="C9C9C9" w:themeFill="accent3" w:themeFillTint="99"/>
          </w:tcPr>
          <w:p w14:paraId="0DAA4DFA" w14:textId="77777777" w:rsidR="00B0385E" w:rsidRPr="00CC077D" w:rsidRDefault="00B0385E" w:rsidP="00BE0A0D">
            <w:pPr>
              <w:jc w:val="center"/>
              <w:rPr>
                <w:rFonts w:asciiTheme="minorHAnsi" w:hAnsiTheme="minorHAnsi"/>
                <w:b/>
              </w:rPr>
            </w:pPr>
            <w:r w:rsidRPr="00CC077D">
              <w:rPr>
                <w:rFonts w:asciiTheme="minorHAnsi" w:hAnsiTheme="minorHAnsi"/>
                <w:b/>
              </w:rPr>
              <w:t>Ziele:</w:t>
            </w:r>
          </w:p>
        </w:tc>
      </w:tr>
      <w:tr w:rsidR="00B0385E" w:rsidRPr="00CC077D" w14:paraId="05A5E5F5" w14:textId="77777777" w:rsidTr="00BE0A0D">
        <w:tc>
          <w:tcPr>
            <w:tcW w:w="9212" w:type="dxa"/>
            <w:gridSpan w:val="2"/>
            <w:tcBorders>
              <w:top w:val="nil"/>
              <w:bottom w:val="single" w:sz="4" w:space="0" w:color="auto"/>
            </w:tcBorders>
            <w:shd w:val="clear" w:color="auto" w:fill="C9C9C9" w:themeFill="accent3" w:themeFillTint="99"/>
          </w:tcPr>
          <w:p w14:paraId="55709F8D" w14:textId="6FA06159" w:rsidR="00B0385E" w:rsidRPr="00CC077D" w:rsidRDefault="00B0385E" w:rsidP="00BE0A0D">
            <w:pPr>
              <w:pStyle w:val="Listenabsatz"/>
              <w:rPr>
                <w:rFonts w:asciiTheme="minorHAnsi" w:hAnsiTheme="minorHAnsi"/>
                <w:b/>
              </w:rPr>
            </w:pPr>
            <w:r w:rsidRPr="00CC077D">
              <w:rPr>
                <w:rFonts w:asciiTheme="minorHAnsi" w:hAnsiTheme="minorHAnsi"/>
                <w:b/>
              </w:rPr>
              <w:t>pbK´s:</w:t>
            </w:r>
          </w:p>
          <w:p w14:paraId="5CA5BDD6" w14:textId="77777777" w:rsidR="00B0385E" w:rsidRPr="00CC077D" w:rsidRDefault="00B0385E" w:rsidP="00002CFF">
            <w:pPr>
              <w:pStyle w:val="BPPKTeilkompetenzListe"/>
              <w:numPr>
                <w:ilvl w:val="0"/>
                <w:numId w:val="10"/>
              </w:numPr>
              <w:spacing w:line="240" w:lineRule="auto"/>
              <w:rPr>
                <w:rFonts w:asciiTheme="minorHAnsi" w:hAnsiTheme="minorHAnsi"/>
                <w:sz w:val="22"/>
              </w:rPr>
            </w:pPr>
            <w:r w:rsidRPr="00CC077D">
              <w:rPr>
                <w:rFonts w:asciiTheme="minorHAnsi" w:hAnsiTheme="minorHAnsi"/>
                <w:b/>
                <w:sz w:val="22"/>
              </w:rPr>
              <w:t>zielgerichtet beobachten und ihre Beobachtungen beschreiben</w:t>
            </w:r>
            <w:r w:rsidRPr="00CC077D">
              <w:rPr>
                <w:rFonts w:asciiTheme="minorHAnsi" w:hAnsiTheme="minorHAnsi"/>
                <w:sz w:val="22"/>
              </w:rPr>
              <w:t xml:space="preserve"> [E1]</w:t>
            </w:r>
          </w:p>
          <w:p w14:paraId="5D709DDF" w14:textId="77777777" w:rsidR="00B0385E" w:rsidRPr="00CC077D" w:rsidRDefault="00B0385E" w:rsidP="00002CFF">
            <w:pPr>
              <w:pStyle w:val="BPPKTeilkompetenzListe"/>
              <w:numPr>
                <w:ilvl w:val="0"/>
                <w:numId w:val="10"/>
              </w:numPr>
              <w:spacing w:line="240" w:lineRule="auto"/>
              <w:rPr>
                <w:rFonts w:asciiTheme="minorHAnsi" w:hAnsiTheme="minorHAnsi"/>
                <w:sz w:val="22"/>
              </w:rPr>
            </w:pPr>
            <w:r w:rsidRPr="00CC077D">
              <w:rPr>
                <w:rFonts w:asciiTheme="minorHAnsi" w:hAnsiTheme="minorHAnsi"/>
                <w:sz w:val="22"/>
              </w:rPr>
              <w:t>Hypothesen zu physikalischen Fragestellungen aufstellen [E2]</w:t>
            </w:r>
          </w:p>
          <w:p w14:paraId="446559C4" w14:textId="77777777" w:rsidR="00B0385E" w:rsidRPr="00CC077D" w:rsidRDefault="00B0385E" w:rsidP="00002CFF">
            <w:pPr>
              <w:pStyle w:val="BPPKTeilkompetenzListe"/>
              <w:numPr>
                <w:ilvl w:val="0"/>
                <w:numId w:val="10"/>
              </w:numPr>
              <w:spacing w:line="240" w:lineRule="auto"/>
              <w:rPr>
                <w:rFonts w:asciiTheme="minorHAnsi" w:hAnsiTheme="minorHAnsi"/>
                <w:sz w:val="22"/>
              </w:rPr>
            </w:pPr>
            <w:r w:rsidRPr="00CC077D">
              <w:rPr>
                <w:rFonts w:asciiTheme="minorHAnsi" w:hAnsiTheme="minorHAnsi"/>
                <w:b/>
                <w:sz w:val="22"/>
              </w:rPr>
              <w:t>Experimente</w:t>
            </w:r>
            <w:r w:rsidRPr="00CC077D">
              <w:rPr>
                <w:rFonts w:asciiTheme="minorHAnsi" w:hAnsiTheme="minorHAnsi"/>
                <w:sz w:val="22"/>
              </w:rPr>
              <w:t xml:space="preserve"> zur Überprüfung von Hypothesen planen [E3, B1], </w:t>
            </w:r>
            <w:r w:rsidRPr="00CC077D">
              <w:rPr>
                <w:rFonts w:asciiTheme="minorHAnsi" w:hAnsiTheme="minorHAnsi"/>
                <w:b/>
                <w:sz w:val="22"/>
              </w:rPr>
              <w:t>durchführen</w:t>
            </w:r>
            <w:r w:rsidRPr="00CC077D">
              <w:rPr>
                <w:rFonts w:asciiTheme="minorHAnsi" w:hAnsiTheme="minorHAnsi"/>
                <w:sz w:val="22"/>
              </w:rPr>
              <w:t xml:space="preserve">, </w:t>
            </w:r>
            <w:r w:rsidRPr="00CC077D">
              <w:rPr>
                <w:rFonts w:asciiTheme="minorHAnsi" w:hAnsiTheme="minorHAnsi"/>
                <w:b/>
                <w:sz w:val="22"/>
              </w:rPr>
              <w:t>dokumentieren</w:t>
            </w:r>
            <w:r w:rsidRPr="00CC077D">
              <w:rPr>
                <w:rFonts w:asciiTheme="minorHAnsi" w:hAnsiTheme="minorHAnsi"/>
                <w:sz w:val="22"/>
              </w:rPr>
              <w:t xml:space="preserve"> [K5], </w:t>
            </w:r>
            <w:r w:rsidRPr="00CC077D">
              <w:rPr>
                <w:rFonts w:asciiTheme="minorHAnsi" w:hAnsiTheme="minorHAnsi"/>
                <w:b/>
                <w:sz w:val="22"/>
              </w:rPr>
              <w:t>auswerten</w:t>
            </w:r>
            <w:r w:rsidRPr="00CC077D">
              <w:rPr>
                <w:rFonts w:asciiTheme="minorHAnsi" w:hAnsiTheme="minorHAnsi"/>
                <w:sz w:val="22"/>
              </w:rPr>
              <w:t xml:space="preserve"> [E4, B3] und bewerten (Messfehler, Genauigkeit, Ausgleichsgerade, mehrfache Messung und Mittelwertbildung) [B2, B3]</w:t>
            </w:r>
          </w:p>
          <w:p w14:paraId="293A63A8" w14:textId="09272A85" w:rsidR="00B0385E" w:rsidRPr="00CC077D" w:rsidRDefault="00B0385E" w:rsidP="00002CFF">
            <w:pPr>
              <w:pStyle w:val="BPPKTeilkompetenzListe"/>
              <w:numPr>
                <w:ilvl w:val="0"/>
                <w:numId w:val="10"/>
              </w:numPr>
              <w:spacing w:line="240" w:lineRule="auto"/>
              <w:rPr>
                <w:rFonts w:asciiTheme="minorHAnsi" w:hAnsiTheme="minorHAnsi"/>
                <w:sz w:val="22"/>
              </w:rPr>
            </w:pPr>
            <w:r w:rsidRPr="00CC077D">
              <w:rPr>
                <w:rFonts w:asciiTheme="minorHAnsi" w:hAnsiTheme="minorHAnsi"/>
                <w:sz w:val="22"/>
              </w:rPr>
              <w:t xml:space="preserve"> […] </w:t>
            </w:r>
            <w:r w:rsidRPr="00CC077D">
              <w:rPr>
                <w:rFonts w:asciiTheme="minorHAnsi" w:hAnsiTheme="minorHAnsi"/>
                <w:b/>
                <w:sz w:val="22"/>
              </w:rPr>
              <w:t>Phänomene erklären</w:t>
            </w:r>
            <w:r w:rsidRPr="00CC077D">
              <w:rPr>
                <w:rFonts w:asciiTheme="minorHAnsi" w:hAnsiTheme="minorHAnsi"/>
                <w:sz w:val="22"/>
              </w:rPr>
              <w:t xml:space="preserve"> und Hypothesen formulieren (E 11)</w:t>
            </w:r>
          </w:p>
          <w:p w14:paraId="400DE119" w14:textId="77777777" w:rsidR="00B0385E" w:rsidRPr="00CC077D" w:rsidRDefault="00B0385E" w:rsidP="00002CFF">
            <w:pPr>
              <w:pStyle w:val="BPPKTeilkompetenzListe"/>
              <w:numPr>
                <w:ilvl w:val="0"/>
                <w:numId w:val="10"/>
              </w:numPr>
              <w:spacing w:line="240" w:lineRule="auto"/>
              <w:rPr>
                <w:rFonts w:asciiTheme="minorHAnsi" w:hAnsiTheme="minorHAnsi"/>
                <w:sz w:val="22"/>
              </w:rPr>
            </w:pPr>
            <w:r w:rsidRPr="00CC077D">
              <w:rPr>
                <w:rFonts w:asciiTheme="minorHAnsi" w:hAnsiTheme="minorHAnsi"/>
                <w:sz w:val="22"/>
              </w:rPr>
              <w:t xml:space="preserve">zwischen alltagssprachlicher und </w:t>
            </w:r>
            <w:r w:rsidRPr="00CC077D">
              <w:rPr>
                <w:rFonts w:asciiTheme="minorHAnsi" w:hAnsiTheme="minorHAnsi"/>
                <w:b/>
                <w:sz w:val="22"/>
              </w:rPr>
              <w:t>fachsprachlicher Beschreibung</w:t>
            </w:r>
            <w:r w:rsidRPr="00CC077D">
              <w:rPr>
                <w:rFonts w:asciiTheme="minorHAnsi" w:hAnsiTheme="minorHAnsi"/>
                <w:sz w:val="22"/>
              </w:rPr>
              <w:t xml:space="preserve"> unterscheiden</w:t>
            </w:r>
          </w:p>
          <w:p w14:paraId="6F815758" w14:textId="77777777" w:rsidR="00B0385E" w:rsidRPr="00CC077D" w:rsidRDefault="00B0385E" w:rsidP="00BE0A0D">
            <w:pPr>
              <w:pStyle w:val="BPPKTeilkompetenzListe"/>
              <w:spacing w:line="240" w:lineRule="auto"/>
              <w:ind w:left="360"/>
              <w:rPr>
                <w:rFonts w:asciiTheme="minorHAnsi" w:hAnsiTheme="minorHAnsi"/>
                <w:sz w:val="22"/>
              </w:rPr>
            </w:pPr>
          </w:p>
          <w:p w14:paraId="5000ADF3" w14:textId="77777777" w:rsidR="00B0385E" w:rsidRPr="00CC077D" w:rsidRDefault="00B0385E" w:rsidP="00BE0A0D">
            <w:pPr>
              <w:pStyle w:val="Listenabsatz"/>
              <w:rPr>
                <w:rFonts w:asciiTheme="minorHAnsi" w:hAnsiTheme="minorHAnsi"/>
                <w:b/>
              </w:rPr>
            </w:pPr>
            <w:r w:rsidRPr="00CC077D">
              <w:rPr>
                <w:rFonts w:asciiTheme="minorHAnsi" w:hAnsiTheme="minorHAnsi"/>
                <w:b/>
              </w:rPr>
              <w:t>ibK´s:</w:t>
            </w:r>
          </w:p>
          <w:p w14:paraId="3066B7A7" w14:textId="2D54D07C" w:rsidR="00B0385E" w:rsidRPr="00CC077D" w:rsidRDefault="00B0385E" w:rsidP="00002CFF">
            <w:pPr>
              <w:pStyle w:val="Listenabsatz"/>
              <w:numPr>
                <w:ilvl w:val="0"/>
                <w:numId w:val="10"/>
              </w:numPr>
              <w:rPr>
                <w:rFonts w:asciiTheme="minorHAnsi" w:hAnsiTheme="minorHAnsi"/>
              </w:rPr>
            </w:pPr>
            <w:r w:rsidRPr="00CC077D">
              <w:rPr>
                <w:rFonts w:asciiTheme="minorHAnsi" w:hAnsiTheme="minorHAnsi"/>
              </w:rPr>
              <w:t>physikalische Aspekte des […] Hörvorgangs beschreiben (</w:t>
            </w:r>
            <w:r w:rsidRPr="00CC077D">
              <w:rPr>
                <w:rStyle w:val="BPIKTeilkompetenzkursiv"/>
                <w:rFonts w:asciiTheme="minorHAnsi" w:hAnsiTheme="minorHAnsi" w:cs="Times New Roman"/>
                <w:sz w:val="22"/>
              </w:rPr>
              <w:t>Sender, Empfänger</w:t>
            </w:r>
            <w:r w:rsidRPr="00CC077D">
              <w:rPr>
                <w:rFonts w:asciiTheme="minorHAnsi" w:hAnsiTheme="minorHAnsi"/>
              </w:rPr>
              <w:t>) [3.2.2 (2)]</w:t>
            </w:r>
          </w:p>
          <w:p w14:paraId="5F9F5CBA" w14:textId="77777777" w:rsidR="00B0385E" w:rsidRPr="00CC077D" w:rsidRDefault="00B0385E" w:rsidP="00002CFF">
            <w:pPr>
              <w:pStyle w:val="KeinLeerraum"/>
              <w:numPr>
                <w:ilvl w:val="1"/>
                <w:numId w:val="10"/>
              </w:numPr>
              <w:rPr>
                <w:rFonts w:asciiTheme="minorHAnsi" w:hAnsiTheme="minorHAnsi"/>
              </w:rPr>
            </w:pPr>
            <w:r w:rsidRPr="00CC077D">
              <w:rPr>
                <w:rFonts w:asciiTheme="minorHAnsi" w:hAnsiTheme="minorHAnsi"/>
              </w:rPr>
              <w:t>Zur Schallausbreitung braucht man einen Schallträger (Schallleiter).</w:t>
            </w:r>
          </w:p>
          <w:p w14:paraId="7FB52601" w14:textId="77777777" w:rsidR="00B0385E" w:rsidRPr="00CC077D" w:rsidRDefault="00B0385E" w:rsidP="00002CFF">
            <w:pPr>
              <w:pStyle w:val="KeinLeerraum"/>
              <w:numPr>
                <w:ilvl w:val="1"/>
                <w:numId w:val="10"/>
              </w:numPr>
              <w:rPr>
                <w:rFonts w:asciiTheme="minorHAnsi" w:hAnsiTheme="minorHAnsi"/>
              </w:rPr>
            </w:pPr>
            <w:r w:rsidRPr="00CC077D">
              <w:rPr>
                <w:rFonts w:asciiTheme="minorHAnsi" w:hAnsiTheme="minorHAnsi"/>
              </w:rPr>
              <w:t>Es gibt gute und schlechte Schallleiter.</w:t>
            </w:r>
          </w:p>
          <w:p w14:paraId="67AC6D4B" w14:textId="77777777" w:rsidR="00B0385E" w:rsidRPr="00CC077D" w:rsidRDefault="00B0385E" w:rsidP="00CC077D">
            <w:pPr>
              <w:pStyle w:val="KeinLeerraum"/>
              <w:numPr>
                <w:ilvl w:val="1"/>
                <w:numId w:val="10"/>
              </w:numPr>
              <w:rPr>
                <w:rFonts w:asciiTheme="minorHAnsi" w:hAnsiTheme="minorHAnsi"/>
              </w:rPr>
            </w:pPr>
            <w:r w:rsidRPr="00CC077D">
              <w:rPr>
                <w:rFonts w:asciiTheme="minorHAnsi" w:hAnsiTheme="minorHAnsi"/>
              </w:rPr>
              <w:t>Prinzip der Wahrnehmung: Sender – Empfänger</w:t>
            </w:r>
          </w:p>
          <w:p w14:paraId="020B46C0" w14:textId="109C269E" w:rsidR="00CC077D" w:rsidRPr="00CC077D" w:rsidRDefault="00CC077D" w:rsidP="00CC077D">
            <w:pPr>
              <w:pStyle w:val="KeinLeerraum"/>
              <w:numPr>
                <w:ilvl w:val="1"/>
                <w:numId w:val="10"/>
              </w:numPr>
              <w:rPr>
                <w:rFonts w:asciiTheme="minorHAnsi" w:hAnsiTheme="minorHAnsi"/>
              </w:rPr>
            </w:pPr>
            <w:r w:rsidRPr="00CC077D">
              <w:rPr>
                <w:rFonts w:asciiTheme="minorHAnsi" w:hAnsiTheme="minorHAnsi"/>
              </w:rPr>
              <w:t>Reflexion</w:t>
            </w:r>
          </w:p>
        </w:tc>
      </w:tr>
      <w:tr w:rsidR="00B0385E" w:rsidRPr="00CC077D" w14:paraId="1465FA45" w14:textId="77777777" w:rsidTr="00BE0A0D">
        <w:tc>
          <w:tcPr>
            <w:tcW w:w="9212" w:type="dxa"/>
            <w:gridSpan w:val="2"/>
            <w:tcBorders>
              <w:bottom w:val="nil"/>
            </w:tcBorders>
            <w:shd w:val="clear" w:color="auto" w:fill="A8D08D" w:themeFill="accent6" w:themeFillTint="99"/>
          </w:tcPr>
          <w:p w14:paraId="48738FF1" w14:textId="77777777" w:rsidR="00B0385E" w:rsidRPr="00CC077D" w:rsidRDefault="00B0385E" w:rsidP="00BE0A0D">
            <w:pPr>
              <w:jc w:val="center"/>
              <w:rPr>
                <w:rFonts w:asciiTheme="minorHAnsi" w:hAnsiTheme="minorHAnsi"/>
                <w:b/>
              </w:rPr>
            </w:pPr>
            <w:r w:rsidRPr="00CC077D">
              <w:rPr>
                <w:rFonts w:asciiTheme="minorHAnsi" w:hAnsiTheme="minorHAnsi"/>
                <w:b/>
              </w:rPr>
              <w:t>Material:</w:t>
            </w:r>
          </w:p>
        </w:tc>
      </w:tr>
      <w:tr w:rsidR="00B0385E" w:rsidRPr="00CC077D" w14:paraId="74F5B2B2" w14:textId="77777777" w:rsidTr="00BE0A0D">
        <w:tc>
          <w:tcPr>
            <w:tcW w:w="4606" w:type="dxa"/>
            <w:tcBorders>
              <w:top w:val="nil"/>
              <w:bottom w:val="single" w:sz="4" w:space="0" w:color="auto"/>
              <w:right w:val="nil"/>
            </w:tcBorders>
            <w:shd w:val="clear" w:color="auto" w:fill="A8D08D" w:themeFill="accent6" w:themeFillTint="99"/>
          </w:tcPr>
          <w:p w14:paraId="273ED893" w14:textId="77777777" w:rsidR="00B0385E" w:rsidRPr="00CC077D" w:rsidRDefault="00B0385E" w:rsidP="00002CFF">
            <w:pPr>
              <w:pStyle w:val="Listenabsatz"/>
              <w:numPr>
                <w:ilvl w:val="0"/>
                <w:numId w:val="2"/>
              </w:numPr>
              <w:rPr>
                <w:rFonts w:asciiTheme="minorHAnsi" w:hAnsiTheme="minorHAnsi"/>
              </w:rPr>
            </w:pPr>
            <w:r w:rsidRPr="00CC077D">
              <w:rPr>
                <w:rFonts w:asciiTheme="minorHAnsi" w:hAnsiTheme="minorHAnsi"/>
              </w:rPr>
              <w:t>Arbeitsauftrag zum Lernzirkel</w:t>
            </w:r>
          </w:p>
          <w:p w14:paraId="31073906" w14:textId="77777777" w:rsidR="00B0385E" w:rsidRPr="00CC077D" w:rsidRDefault="00B0385E" w:rsidP="00002CFF">
            <w:pPr>
              <w:pStyle w:val="Listenabsatz"/>
              <w:numPr>
                <w:ilvl w:val="0"/>
                <w:numId w:val="2"/>
              </w:numPr>
              <w:rPr>
                <w:rFonts w:asciiTheme="minorHAnsi" w:hAnsiTheme="minorHAnsi"/>
              </w:rPr>
            </w:pPr>
            <w:r w:rsidRPr="00CC077D">
              <w:rPr>
                <w:rFonts w:asciiTheme="minorHAnsi" w:hAnsiTheme="minorHAnsi"/>
              </w:rPr>
              <w:t>Bilder zur Erstellung der INFO-Blätter</w:t>
            </w:r>
          </w:p>
          <w:p w14:paraId="7D2368CD" w14:textId="77777777" w:rsidR="00B0385E" w:rsidRPr="00CC077D" w:rsidRDefault="00B0385E" w:rsidP="00002CFF">
            <w:pPr>
              <w:pStyle w:val="Listenabsatz"/>
              <w:numPr>
                <w:ilvl w:val="0"/>
                <w:numId w:val="2"/>
              </w:numPr>
              <w:rPr>
                <w:rFonts w:asciiTheme="minorHAnsi" w:hAnsiTheme="minorHAnsi"/>
              </w:rPr>
            </w:pPr>
            <w:r w:rsidRPr="00CC077D">
              <w:rPr>
                <w:rFonts w:asciiTheme="minorHAnsi" w:hAnsiTheme="minorHAnsi"/>
              </w:rPr>
              <w:t>Lernzirkel</w:t>
            </w:r>
          </w:p>
        </w:tc>
        <w:tc>
          <w:tcPr>
            <w:tcW w:w="4606" w:type="dxa"/>
            <w:tcBorders>
              <w:top w:val="nil"/>
              <w:left w:val="nil"/>
              <w:bottom w:val="single" w:sz="4" w:space="0" w:color="auto"/>
            </w:tcBorders>
            <w:shd w:val="clear" w:color="auto" w:fill="A8D08D" w:themeFill="accent6" w:themeFillTint="99"/>
          </w:tcPr>
          <w:p w14:paraId="52788791" w14:textId="77777777" w:rsidR="00B0385E" w:rsidRPr="00CC077D" w:rsidRDefault="00B0385E" w:rsidP="00BE0A0D">
            <w:pPr>
              <w:pStyle w:val="Listenabsatz"/>
              <w:rPr>
                <w:rFonts w:asciiTheme="minorHAnsi" w:hAnsiTheme="minorHAnsi"/>
              </w:rPr>
            </w:pPr>
          </w:p>
        </w:tc>
      </w:tr>
      <w:tr w:rsidR="00B0385E" w:rsidRPr="00CC077D" w14:paraId="5F5923AC" w14:textId="77777777" w:rsidTr="00A820C4">
        <w:tc>
          <w:tcPr>
            <w:tcW w:w="9212" w:type="dxa"/>
            <w:gridSpan w:val="2"/>
            <w:tcBorders>
              <w:bottom w:val="nil"/>
            </w:tcBorders>
            <w:shd w:val="clear" w:color="auto" w:fill="FFE599" w:themeFill="accent4" w:themeFillTint="66"/>
          </w:tcPr>
          <w:p w14:paraId="10D53B85" w14:textId="77777777" w:rsidR="00B0385E" w:rsidRPr="00CC077D" w:rsidRDefault="00B0385E" w:rsidP="00BE0A0D">
            <w:pPr>
              <w:jc w:val="center"/>
              <w:rPr>
                <w:rFonts w:asciiTheme="minorHAnsi" w:hAnsiTheme="minorHAnsi"/>
                <w:b/>
              </w:rPr>
            </w:pPr>
            <w:r w:rsidRPr="00CC077D">
              <w:rPr>
                <w:rFonts w:asciiTheme="minorHAnsi" w:hAnsiTheme="minorHAnsi"/>
                <w:b/>
              </w:rPr>
              <w:t>Hinweise:</w:t>
            </w:r>
          </w:p>
        </w:tc>
      </w:tr>
      <w:tr w:rsidR="00B0385E" w:rsidRPr="00CC077D" w14:paraId="4145EB92" w14:textId="77777777" w:rsidTr="00A820C4">
        <w:tc>
          <w:tcPr>
            <w:tcW w:w="9212" w:type="dxa"/>
            <w:gridSpan w:val="2"/>
            <w:tcBorders>
              <w:top w:val="nil"/>
              <w:bottom w:val="single" w:sz="4" w:space="0" w:color="auto"/>
            </w:tcBorders>
            <w:shd w:val="clear" w:color="auto" w:fill="FFE599" w:themeFill="accent4" w:themeFillTint="66"/>
          </w:tcPr>
          <w:p w14:paraId="79BA6CD3" w14:textId="77777777" w:rsidR="00B0385E" w:rsidRPr="00CC077D" w:rsidRDefault="00B0385E" w:rsidP="00002CFF">
            <w:pPr>
              <w:pStyle w:val="Listenabsatz"/>
              <w:numPr>
                <w:ilvl w:val="0"/>
                <w:numId w:val="11"/>
              </w:numPr>
              <w:rPr>
                <w:rFonts w:asciiTheme="minorHAnsi" w:hAnsiTheme="minorHAnsi"/>
              </w:rPr>
            </w:pPr>
            <w:r w:rsidRPr="00CC077D">
              <w:rPr>
                <w:rFonts w:asciiTheme="minorHAnsi" w:hAnsiTheme="minorHAnsi"/>
              </w:rPr>
              <w:t>Die SuS sollen beobachten/beschreiben von erklären unterscheiden.</w:t>
            </w:r>
          </w:p>
          <w:p w14:paraId="7FEDD7B4" w14:textId="78B8F617" w:rsidR="00B0385E" w:rsidRPr="00CC077D" w:rsidRDefault="00B0385E" w:rsidP="00002CFF">
            <w:pPr>
              <w:pStyle w:val="Listenabsatz"/>
              <w:numPr>
                <w:ilvl w:val="0"/>
                <w:numId w:val="11"/>
              </w:numPr>
              <w:rPr>
                <w:rFonts w:asciiTheme="minorHAnsi" w:hAnsiTheme="minorHAnsi"/>
              </w:rPr>
            </w:pPr>
            <w:r w:rsidRPr="00CC077D">
              <w:rPr>
                <w:rFonts w:asciiTheme="minorHAnsi" w:hAnsiTheme="minorHAnsi"/>
              </w:rPr>
              <w:t xml:space="preserve">Sie sollen auf einen sauberen Umgang mit der Fachsprache </w:t>
            </w:r>
            <w:r w:rsidR="00072F6F" w:rsidRPr="00CC077D">
              <w:rPr>
                <w:rFonts w:asciiTheme="minorHAnsi" w:hAnsiTheme="minorHAnsi"/>
              </w:rPr>
              <w:t>Wert</w:t>
            </w:r>
            <w:r w:rsidRPr="00CC077D">
              <w:rPr>
                <w:rFonts w:asciiTheme="minorHAnsi" w:hAnsiTheme="minorHAnsi"/>
              </w:rPr>
              <w:t xml:space="preserve"> legen.</w:t>
            </w:r>
          </w:p>
          <w:p w14:paraId="62791ABC" w14:textId="77777777" w:rsidR="00B0385E" w:rsidRPr="00CC077D" w:rsidRDefault="00B0385E" w:rsidP="00002CFF">
            <w:pPr>
              <w:pStyle w:val="Listenabsatz"/>
              <w:numPr>
                <w:ilvl w:val="0"/>
                <w:numId w:val="11"/>
              </w:numPr>
              <w:rPr>
                <w:rFonts w:asciiTheme="minorHAnsi" w:hAnsiTheme="minorHAnsi"/>
              </w:rPr>
            </w:pPr>
            <w:r w:rsidRPr="00CC077D">
              <w:rPr>
                <w:rFonts w:asciiTheme="minorHAnsi" w:hAnsiTheme="minorHAnsi"/>
              </w:rPr>
              <w:t>Sie sollen mit Hilfe der bereitgestellten Bilder zur jeweiligen Station ein Info-Blatt erstellen. Dadurch sollen sie eine übersichtliche Dokumentation einüben.</w:t>
            </w:r>
          </w:p>
          <w:p w14:paraId="5B03925C" w14:textId="77777777" w:rsidR="00B0385E" w:rsidRPr="00CC077D" w:rsidRDefault="00B0385E" w:rsidP="00BE0A0D">
            <w:pPr>
              <w:rPr>
                <w:rFonts w:asciiTheme="minorHAnsi" w:hAnsiTheme="minorHAnsi"/>
              </w:rPr>
            </w:pPr>
          </w:p>
          <w:p w14:paraId="3312BB20" w14:textId="77777777" w:rsidR="00B0385E" w:rsidRPr="00CC077D" w:rsidRDefault="00B0385E" w:rsidP="00002CFF">
            <w:pPr>
              <w:pStyle w:val="Listenabsatz"/>
              <w:numPr>
                <w:ilvl w:val="0"/>
                <w:numId w:val="12"/>
              </w:numPr>
              <w:rPr>
                <w:rFonts w:asciiTheme="minorHAnsi" w:hAnsiTheme="minorHAnsi"/>
              </w:rPr>
            </w:pPr>
            <w:r w:rsidRPr="00CC077D">
              <w:rPr>
                <w:rFonts w:asciiTheme="minorHAnsi" w:hAnsiTheme="minorHAnsi"/>
              </w:rPr>
              <w:t>Die Info-Blätter zu den einzelnen Stationen werden im Plenum vorgestellt und auf die obigen prozessbezogenen Kompetenzen geachtet. Es empfiehlt sich von jeder Gruppe ein Blatt zu jeder Station einzusammeln und anzuschauen.</w:t>
            </w:r>
          </w:p>
          <w:p w14:paraId="39CD0EA4" w14:textId="77777777" w:rsidR="00B0385E" w:rsidRPr="00CC077D" w:rsidRDefault="00B0385E" w:rsidP="00002CFF">
            <w:pPr>
              <w:pStyle w:val="Listenabsatz"/>
              <w:numPr>
                <w:ilvl w:val="0"/>
                <w:numId w:val="12"/>
              </w:numPr>
              <w:rPr>
                <w:rFonts w:asciiTheme="minorHAnsi" w:hAnsiTheme="minorHAnsi"/>
              </w:rPr>
            </w:pPr>
            <w:r w:rsidRPr="00CC077D">
              <w:rPr>
                <w:rFonts w:asciiTheme="minorHAnsi" w:hAnsiTheme="minorHAnsi"/>
              </w:rPr>
              <w:t>Die wesentlichen inhaltlichen Punkte, sollten in einer gemeinsamen Ergebnissicherung festgehalten werden, da der Schwerpunkt des LZ auf den pbK´s liegt.</w:t>
            </w:r>
          </w:p>
          <w:p w14:paraId="0A139BA3" w14:textId="77777777" w:rsidR="00CC077D" w:rsidRPr="00CC077D" w:rsidRDefault="00CC077D" w:rsidP="00CC077D">
            <w:pPr>
              <w:rPr>
                <w:rFonts w:asciiTheme="minorHAnsi" w:hAnsiTheme="minorHAnsi"/>
              </w:rPr>
            </w:pPr>
          </w:p>
          <w:p w14:paraId="7E489340" w14:textId="27B4F7AE" w:rsidR="00CC077D" w:rsidRPr="00CC077D" w:rsidRDefault="00CC077D" w:rsidP="00F362AD">
            <w:pPr>
              <w:pStyle w:val="Listenabsatz"/>
              <w:numPr>
                <w:ilvl w:val="0"/>
                <w:numId w:val="127"/>
              </w:numPr>
              <w:rPr>
                <w:rFonts w:asciiTheme="minorHAnsi" w:hAnsiTheme="minorHAnsi"/>
              </w:rPr>
            </w:pPr>
            <w:r w:rsidRPr="00CC077D">
              <w:rPr>
                <w:rFonts w:asciiTheme="minorHAnsi" w:hAnsiTheme="minorHAnsi"/>
              </w:rPr>
              <w:t>Die Schallgeschwindigkeit wird im Plenum besprochen (siehe auch Material v. Dr. Markus Ziegler „Schallgeschwindigkeit mit dem Smartphone messen“.)</w:t>
            </w:r>
          </w:p>
        </w:tc>
      </w:tr>
    </w:tbl>
    <w:p w14:paraId="58B0A040" w14:textId="77777777" w:rsidR="007F55E1" w:rsidRDefault="007F55E1" w:rsidP="00DB2BBD">
      <w:pPr>
        <w:pStyle w:val="KeinLeerraum"/>
      </w:pPr>
    </w:p>
    <w:p w14:paraId="220ED65F" w14:textId="77777777" w:rsidR="00B0385E" w:rsidRDefault="00B0385E" w:rsidP="00DB2BBD">
      <w:pPr>
        <w:pStyle w:val="KeinLeerraum"/>
      </w:pPr>
    </w:p>
    <w:p w14:paraId="6D540382" w14:textId="77777777" w:rsidR="007F55E1" w:rsidRDefault="007F55E1" w:rsidP="007F55E1">
      <w:pPr>
        <w:pStyle w:val="KeinLeerraum"/>
        <w:rPr>
          <w:b/>
        </w:rPr>
      </w:pPr>
    </w:p>
    <w:p w14:paraId="4B177B47" w14:textId="77777777" w:rsidR="007F55E1" w:rsidRDefault="007F55E1" w:rsidP="007F55E1">
      <w:pPr>
        <w:pStyle w:val="KeinLeerraum"/>
        <w:rPr>
          <w:b/>
        </w:rPr>
      </w:pPr>
    </w:p>
    <w:p w14:paraId="5EE11FBE" w14:textId="77777777" w:rsidR="007F55E1" w:rsidRDefault="007F55E1" w:rsidP="007F55E1">
      <w:pPr>
        <w:rPr>
          <w:b/>
        </w:rPr>
      </w:pPr>
      <w:r>
        <w:rPr>
          <w:b/>
        </w:rPr>
        <w:br w:type="page"/>
      </w:r>
    </w:p>
    <w:tbl>
      <w:tblPr>
        <w:tblStyle w:val="Tabellenraster"/>
        <w:tblW w:w="0" w:type="auto"/>
        <w:tblLook w:val="04A0" w:firstRow="1" w:lastRow="0" w:firstColumn="1" w:lastColumn="0" w:noHBand="0" w:noVBand="1"/>
      </w:tblPr>
      <w:tblGrid>
        <w:gridCol w:w="9056"/>
      </w:tblGrid>
      <w:tr w:rsidR="00B0385E" w:rsidRPr="00CC077D" w14:paraId="2BB3BFF3" w14:textId="77777777" w:rsidTr="00BE0A0D">
        <w:tc>
          <w:tcPr>
            <w:tcW w:w="921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14EC22" w14:textId="71C247F3" w:rsidR="00B0385E" w:rsidRPr="00CC077D" w:rsidRDefault="00154950" w:rsidP="00BE0A0D">
            <w:pPr>
              <w:pStyle w:val="KeinLeerraum"/>
              <w:jc w:val="center"/>
              <w:rPr>
                <w:rFonts w:ascii="Calibri" w:hAnsi="Calibri"/>
                <w:b/>
                <w:sz w:val="40"/>
                <w:szCs w:val="40"/>
              </w:rPr>
            </w:pPr>
            <w:r w:rsidRPr="00CC077D">
              <w:rPr>
                <w:rFonts w:ascii="Calibri" w:hAnsi="Calibri"/>
                <w:b/>
                <w:sz w:val="40"/>
                <w:szCs w:val="40"/>
              </w:rPr>
              <w:lastRenderedPageBreak/>
              <w:t>Lernzirkel „Schallausbreitung</w:t>
            </w:r>
            <w:r w:rsidR="00B0385E" w:rsidRPr="00CC077D">
              <w:rPr>
                <w:rFonts w:ascii="Calibri" w:hAnsi="Calibri"/>
                <w:b/>
                <w:sz w:val="40"/>
                <w:szCs w:val="40"/>
              </w:rPr>
              <w:t>“</w:t>
            </w:r>
          </w:p>
        </w:tc>
      </w:tr>
      <w:tr w:rsidR="00B0385E" w:rsidRPr="00CC077D" w14:paraId="5041866F" w14:textId="77777777" w:rsidTr="00BE0A0D">
        <w:tc>
          <w:tcPr>
            <w:tcW w:w="9212" w:type="dxa"/>
            <w:tcBorders>
              <w:top w:val="single" w:sz="4" w:space="0" w:color="auto"/>
              <w:left w:val="single" w:sz="4" w:space="0" w:color="auto"/>
              <w:bottom w:val="nil"/>
              <w:right w:val="single" w:sz="4" w:space="0" w:color="auto"/>
            </w:tcBorders>
            <w:hideMark/>
          </w:tcPr>
          <w:p w14:paraId="29D7A0D3" w14:textId="77777777" w:rsidR="00B0385E" w:rsidRPr="00CC077D" w:rsidRDefault="00B0385E" w:rsidP="00BE0A0D">
            <w:pPr>
              <w:pStyle w:val="KeinLeerraum"/>
              <w:rPr>
                <w:rFonts w:ascii="Calibri" w:hAnsi="Calibri"/>
                <w:b/>
              </w:rPr>
            </w:pPr>
            <w:r w:rsidRPr="00CC077D">
              <w:rPr>
                <w:rFonts w:ascii="Calibri" w:hAnsi="Calibri"/>
                <w:b/>
              </w:rPr>
              <w:t>Ziele</w:t>
            </w:r>
          </w:p>
        </w:tc>
      </w:tr>
      <w:tr w:rsidR="00B0385E" w:rsidRPr="00CC077D" w14:paraId="2FB0E1AF" w14:textId="77777777" w:rsidTr="00BE0A0D">
        <w:tc>
          <w:tcPr>
            <w:tcW w:w="9212" w:type="dxa"/>
            <w:tcBorders>
              <w:top w:val="nil"/>
              <w:left w:val="single" w:sz="4" w:space="0" w:color="auto"/>
              <w:bottom w:val="single" w:sz="4" w:space="0" w:color="auto"/>
              <w:right w:val="single" w:sz="4" w:space="0" w:color="auto"/>
            </w:tcBorders>
            <w:hideMark/>
          </w:tcPr>
          <w:p w14:paraId="32A29E28" w14:textId="659994F0" w:rsidR="00B0385E" w:rsidRPr="00CC077D" w:rsidRDefault="00072F6F" w:rsidP="00002CFF">
            <w:pPr>
              <w:pStyle w:val="KeinLeerraum"/>
              <w:numPr>
                <w:ilvl w:val="0"/>
                <w:numId w:val="6"/>
              </w:numPr>
              <w:rPr>
                <w:rFonts w:ascii="Calibri" w:hAnsi="Calibri"/>
              </w:rPr>
            </w:pPr>
            <w:r w:rsidRPr="00CC077D">
              <w:rPr>
                <w:rFonts w:ascii="Calibri" w:hAnsi="Calibri"/>
              </w:rPr>
              <w:t>Beobachten und Beschreiben</w:t>
            </w:r>
            <w:r w:rsidR="00B0385E" w:rsidRPr="00CC077D">
              <w:rPr>
                <w:rFonts w:ascii="Calibri" w:hAnsi="Calibri"/>
              </w:rPr>
              <w:t>.</w:t>
            </w:r>
          </w:p>
          <w:p w14:paraId="239A2532" w14:textId="76435B9F" w:rsidR="00B0385E" w:rsidRPr="00CC077D" w:rsidRDefault="00072F6F" w:rsidP="00002CFF">
            <w:pPr>
              <w:pStyle w:val="KeinLeerraum"/>
              <w:numPr>
                <w:ilvl w:val="0"/>
                <w:numId w:val="6"/>
              </w:numPr>
              <w:rPr>
                <w:rFonts w:ascii="Calibri" w:hAnsi="Calibri"/>
              </w:rPr>
            </w:pPr>
            <w:r w:rsidRPr="00CC077D">
              <w:rPr>
                <w:rFonts w:ascii="Calibri" w:hAnsi="Calibri"/>
              </w:rPr>
              <w:t>Unterscheidung von Beschreiben und Erklären</w:t>
            </w:r>
            <w:r w:rsidR="00B0385E" w:rsidRPr="00CC077D">
              <w:rPr>
                <w:rFonts w:ascii="Calibri" w:hAnsi="Calibri"/>
              </w:rPr>
              <w:t>.</w:t>
            </w:r>
          </w:p>
          <w:p w14:paraId="1397C212" w14:textId="097025E9" w:rsidR="00B0385E" w:rsidRPr="00CC077D" w:rsidRDefault="00072F6F" w:rsidP="00002CFF">
            <w:pPr>
              <w:pStyle w:val="KeinLeerraum"/>
              <w:numPr>
                <w:ilvl w:val="0"/>
                <w:numId w:val="6"/>
              </w:numPr>
              <w:rPr>
                <w:rFonts w:ascii="Calibri" w:hAnsi="Calibri"/>
              </w:rPr>
            </w:pPr>
            <w:r w:rsidRPr="00CC077D">
              <w:rPr>
                <w:rFonts w:ascii="Calibri" w:hAnsi="Calibri"/>
              </w:rPr>
              <w:t>Hypothesen</w:t>
            </w:r>
            <w:r w:rsidR="00B0385E" w:rsidRPr="00CC077D">
              <w:rPr>
                <w:rFonts w:ascii="Calibri" w:hAnsi="Calibri"/>
              </w:rPr>
              <w:t xml:space="preserve"> bilden</w:t>
            </w:r>
          </w:p>
          <w:p w14:paraId="5171AD33" w14:textId="1B3C744D" w:rsidR="00B0385E" w:rsidRPr="00CC077D" w:rsidRDefault="00072F6F" w:rsidP="00002CFF">
            <w:pPr>
              <w:pStyle w:val="KeinLeerraum"/>
              <w:numPr>
                <w:ilvl w:val="0"/>
                <w:numId w:val="6"/>
              </w:numPr>
              <w:rPr>
                <w:rFonts w:ascii="Calibri" w:hAnsi="Calibri"/>
              </w:rPr>
            </w:pPr>
            <w:r w:rsidRPr="00CC077D">
              <w:rPr>
                <w:rFonts w:ascii="Calibri" w:hAnsi="Calibri"/>
              </w:rPr>
              <w:t xml:space="preserve">Modelle </w:t>
            </w:r>
            <w:r w:rsidR="00B0385E" w:rsidRPr="00CC077D">
              <w:rPr>
                <w:rFonts w:ascii="Calibri" w:hAnsi="Calibri"/>
              </w:rPr>
              <w:t>nutzen</w:t>
            </w:r>
          </w:p>
          <w:p w14:paraId="110E6767" w14:textId="77777777" w:rsidR="00B0385E" w:rsidRPr="00CC077D" w:rsidRDefault="00B0385E" w:rsidP="00BE0A0D">
            <w:pPr>
              <w:pStyle w:val="KeinLeerraum"/>
              <w:rPr>
                <w:rFonts w:ascii="Calibri" w:hAnsi="Calibri"/>
              </w:rPr>
            </w:pPr>
          </w:p>
          <w:p w14:paraId="70A1A724" w14:textId="77777777" w:rsidR="00B0385E" w:rsidRPr="00CC077D" w:rsidRDefault="00B0385E" w:rsidP="00BE0A0D">
            <w:pPr>
              <w:pStyle w:val="KeinLeerraum"/>
              <w:rPr>
                <w:rFonts w:ascii="Calibri" w:hAnsi="Calibri"/>
              </w:rPr>
            </w:pPr>
            <w:r w:rsidRPr="00CC077D">
              <w:rPr>
                <w:rFonts w:ascii="Calibri" w:hAnsi="Calibri"/>
              </w:rPr>
              <w:t>Dabei lernst du auch</w:t>
            </w:r>
          </w:p>
          <w:p w14:paraId="04961049" w14:textId="1C7C26C3" w:rsidR="00B0385E" w:rsidRPr="00CC077D" w:rsidRDefault="00B0385E" w:rsidP="00002CFF">
            <w:pPr>
              <w:pStyle w:val="KeinLeerraum"/>
              <w:numPr>
                <w:ilvl w:val="0"/>
                <w:numId w:val="5"/>
              </w:numPr>
              <w:rPr>
                <w:rFonts w:ascii="Calibri" w:hAnsi="Calibri"/>
              </w:rPr>
            </w:pPr>
            <w:r w:rsidRPr="00CC077D">
              <w:rPr>
                <w:rFonts w:ascii="Calibri" w:hAnsi="Calibri"/>
              </w:rPr>
              <w:t>wie Schall zum Ohr gelangt.</w:t>
            </w:r>
          </w:p>
          <w:p w14:paraId="0B6E13F2" w14:textId="2060E1EA" w:rsidR="00B0385E" w:rsidRPr="00CC077D" w:rsidRDefault="00B0385E" w:rsidP="00002CFF">
            <w:pPr>
              <w:pStyle w:val="KeinLeerraum"/>
              <w:numPr>
                <w:ilvl w:val="0"/>
                <w:numId w:val="5"/>
              </w:numPr>
              <w:rPr>
                <w:rFonts w:ascii="Calibri" w:hAnsi="Calibri"/>
              </w:rPr>
            </w:pPr>
            <w:r w:rsidRPr="00CC077D">
              <w:rPr>
                <w:rFonts w:ascii="Calibri" w:hAnsi="Calibri"/>
              </w:rPr>
              <w:t>ob</w:t>
            </w:r>
            <w:r w:rsidR="005442C7" w:rsidRPr="00CC077D">
              <w:rPr>
                <w:rFonts w:ascii="Calibri" w:hAnsi="Calibri"/>
              </w:rPr>
              <w:t xml:space="preserve"> Schall sich immer gleich ausbreitet</w:t>
            </w:r>
          </w:p>
          <w:p w14:paraId="637236E5" w14:textId="14281DEF" w:rsidR="00B0385E" w:rsidRPr="00CC077D" w:rsidRDefault="005442C7" w:rsidP="00002CFF">
            <w:pPr>
              <w:pStyle w:val="KeinLeerraum"/>
              <w:numPr>
                <w:ilvl w:val="0"/>
                <w:numId w:val="5"/>
              </w:numPr>
              <w:rPr>
                <w:rFonts w:ascii="Calibri" w:hAnsi="Calibri"/>
              </w:rPr>
            </w:pPr>
            <w:r w:rsidRPr="00CC077D">
              <w:rPr>
                <w:rFonts w:ascii="Calibri" w:hAnsi="Calibri"/>
              </w:rPr>
              <w:t>ob Schall umgelenkt werden kann</w:t>
            </w:r>
          </w:p>
        </w:tc>
      </w:tr>
      <w:tr w:rsidR="00B0385E" w:rsidRPr="00CC077D" w14:paraId="2983622F" w14:textId="77777777" w:rsidTr="00BE0A0D">
        <w:tc>
          <w:tcPr>
            <w:tcW w:w="9212" w:type="dxa"/>
            <w:tcBorders>
              <w:top w:val="single" w:sz="4" w:space="0" w:color="auto"/>
              <w:left w:val="single" w:sz="4" w:space="0" w:color="auto"/>
              <w:bottom w:val="nil"/>
              <w:right w:val="single" w:sz="4" w:space="0" w:color="auto"/>
            </w:tcBorders>
            <w:hideMark/>
          </w:tcPr>
          <w:p w14:paraId="2FCEBF08" w14:textId="77777777" w:rsidR="00B0385E" w:rsidRPr="00CC077D" w:rsidRDefault="00B0385E" w:rsidP="00BE0A0D">
            <w:pPr>
              <w:pStyle w:val="KeinLeerraum"/>
              <w:rPr>
                <w:rFonts w:ascii="Calibri" w:hAnsi="Calibri"/>
                <w:b/>
              </w:rPr>
            </w:pPr>
            <w:r w:rsidRPr="00CC077D">
              <w:rPr>
                <w:rFonts w:ascii="Calibri" w:hAnsi="Calibri"/>
                <w:b/>
              </w:rPr>
              <w:t>Arbeitsauftrag</w:t>
            </w:r>
          </w:p>
        </w:tc>
      </w:tr>
      <w:tr w:rsidR="00B0385E" w:rsidRPr="00CC077D" w14:paraId="52048CBB" w14:textId="77777777" w:rsidTr="00BE0A0D">
        <w:tc>
          <w:tcPr>
            <w:tcW w:w="9212" w:type="dxa"/>
            <w:tcBorders>
              <w:top w:val="nil"/>
              <w:left w:val="single" w:sz="4" w:space="0" w:color="auto"/>
              <w:bottom w:val="single" w:sz="4" w:space="0" w:color="auto"/>
              <w:right w:val="single" w:sz="4" w:space="0" w:color="auto"/>
            </w:tcBorders>
          </w:tcPr>
          <w:p w14:paraId="28B5CD84" w14:textId="43F2EC3D" w:rsidR="00B0385E" w:rsidRPr="00CC077D" w:rsidRDefault="00B0385E" w:rsidP="00002CFF">
            <w:pPr>
              <w:pStyle w:val="KeinLeerraum"/>
              <w:numPr>
                <w:ilvl w:val="0"/>
                <w:numId w:val="3"/>
              </w:numPr>
              <w:rPr>
                <w:rFonts w:ascii="Calibri" w:hAnsi="Calibri"/>
              </w:rPr>
            </w:pPr>
            <w:r w:rsidRPr="00CC077D">
              <w:rPr>
                <w:rFonts w:ascii="Calibri" w:hAnsi="Calibri"/>
              </w:rPr>
              <w:t>Bearbeitet in eurer Gruppe (max. 3 Personen) die 4 Stati</w:t>
            </w:r>
            <w:r w:rsidR="005442C7" w:rsidRPr="00CC077D">
              <w:rPr>
                <w:rFonts w:ascii="Calibri" w:hAnsi="Calibri"/>
              </w:rPr>
              <w:t>onen in beliebiger Reihenfolge!</w:t>
            </w:r>
          </w:p>
          <w:p w14:paraId="702AED9B" w14:textId="77777777" w:rsidR="00B0385E" w:rsidRPr="00CC077D" w:rsidRDefault="00B0385E" w:rsidP="00002CFF">
            <w:pPr>
              <w:pStyle w:val="KeinLeerraum"/>
              <w:numPr>
                <w:ilvl w:val="0"/>
                <w:numId w:val="3"/>
              </w:numPr>
              <w:rPr>
                <w:rFonts w:ascii="Calibri" w:hAnsi="Calibri"/>
              </w:rPr>
            </w:pPr>
            <w:r w:rsidRPr="00CC077D">
              <w:rPr>
                <w:rFonts w:ascii="Calibri" w:hAnsi="Calibri"/>
              </w:rPr>
              <w:t xml:space="preserve">Die Stationen werden von </w:t>
            </w:r>
            <w:r w:rsidRPr="00CC077D">
              <w:rPr>
                <w:rFonts w:ascii="Calibri" w:hAnsi="Calibri"/>
                <w:b/>
              </w:rPr>
              <w:t>jedem</w:t>
            </w:r>
            <w:r w:rsidRPr="00CC077D">
              <w:rPr>
                <w:rFonts w:ascii="Calibri" w:hAnsi="Calibri"/>
              </w:rPr>
              <w:t xml:space="preserve"> bearbeitet.</w:t>
            </w:r>
          </w:p>
          <w:p w14:paraId="3CA530E3" w14:textId="77777777" w:rsidR="00B0385E" w:rsidRPr="00CC077D" w:rsidRDefault="00B0385E" w:rsidP="00002CFF">
            <w:pPr>
              <w:pStyle w:val="KeinLeerraum"/>
              <w:numPr>
                <w:ilvl w:val="0"/>
                <w:numId w:val="4"/>
              </w:numPr>
              <w:tabs>
                <w:tab w:val="left" w:pos="6663"/>
              </w:tabs>
              <w:rPr>
                <w:rFonts w:ascii="Calibri" w:hAnsi="Calibri"/>
                <w:noProof/>
              </w:rPr>
            </w:pPr>
            <w:r w:rsidRPr="00CC077D">
              <w:rPr>
                <w:rFonts w:ascii="Calibri" w:hAnsi="Calibri"/>
                <w:noProof/>
              </w:rPr>
              <w:t>Wenn ihr alle 4 Sationen bearbeitet habt, könnt ihr mit den Aufgaben anfangen.</w:t>
            </w:r>
          </w:p>
          <w:p w14:paraId="7655BB6F" w14:textId="1E37EB2B" w:rsidR="00B0385E" w:rsidRPr="00CC077D" w:rsidRDefault="00B0385E" w:rsidP="00002CFF">
            <w:pPr>
              <w:pStyle w:val="KeinLeerraum"/>
              <w:numPr>
                <w:ilvl w:val="0"/>
                <w:numId w:val="4"/>
              </w:numPr>
              <w:tabs>
                <w:tab w:val="left" w:pos="6663"/>
              </w:tabs>
              <w:rPr>
                <w:rFonts w:ascii="Calibri" w:hAnsi="Calibri"/>
                <w:noProof/>
              </w:rPr>
            </w:pPr>
            <w:r w:rsidRPr="00CC077D">
              <w:rPr>
                <w:rFonts w:ascii="Calibri" w:hAnsi="Calibri"/>
                <w:noProof/>
              </w:rPr>
              <w:t>Für die Schnellen: Bestimmung der Schallgeschwindigkeit.</w:t>
            </w:r>
          </w:p>
        </w:tc>
      </w:tr>
    </w:tbl>
    <w:p w14:paraId="258B27A3" w14:textId="77777777" w:rsidR="00B0385E" w:rsidRDefault="00B0385E" w:rsidP="007F55E1">
      <w:pPr>
        <w:pStyle w:val="KeinLeerraum"/>
      </w:pPr>
    </w:p>
    <w:p w14:paraId="032A6FFA" w14:textId="77777777" w:rsidR="00B0385E" w:rsidRDefault="00B0385E" w:rsidP="007F55E1">
      <w:pPr>
        <w:pStyle w:val="KeinLeerraum"/>
      </w:pPr>
    </w:p>
    <w:p w14:paraId="680C5A80" w14:textId="6F7ED856" w:rsidR="007F55E1" w:rsidRDefault="007F55E1" w:rsidP="007F55E1">
      <w:pPr>
        <w:pStyle w:val="KeinLeerraum"/>
        <w:tabs>
          <w:tab w:val="left" w:pos="6663"/>
        </w:tabs>
        <w:rPr>
          <w:noProof/>
        </w:rPr>
      </w:pPr>
    </w:p>
    <w:p w14:paraId="7914B103" w14:textId="2F78097E" w:rsidR="00B0385E" w:rsidRDefault="00B0385E">
      <w:pPr>
        <w:rPr>
          <w:noProof/>
        </w:rPr>
      </w:pPr>
      <w:r>
        <w:rPr>
          <w:noProof/>
        </w:rPr>
        <w:br w:type="page"/>
      </w:r>
    </w:p>
    <w:p w14:paraId="3CF8C834" w14:textId="77F4BDF1" w:rsidR="007F55E1" w:rsidRDefault="00072F6F" w:rsidP="007F55E1">
      <w:pPr>
        <w:pStyle w:val="KeinLeerraum"/>
        <w:tabs>
          <w:tab w:val="left" w:pos="6663"/>
        </w:tabs>
        <w:rPr>
          <w:noProof/>
        </w:rPr>
      </w:pPr>
      <w:r>
        <w:rPr>
          <w:noProof/>
        </w:rPr>
        <w:lastRenderedPageBreak/>
        <w:drawing>
          <wp:anchor distT="0" distB="0" distL="114300" distR="114300" simplePos="0" relativeHeight="251456512" behindDoc="1" locked="0" layoutInCell="1" allowOverlap="1" wp14:anchorId="161A3320" wp14:editId="6C10555C">
            <wp:simplePos x="0" y="0"/>
            <wp:positionH relativeFrom="column">
              <wp:posOffset>1460768</wp:posOffset>
            </wp:positionH>
            <wp:positionV relativeFrom="paragraph">
              <wp:posOffset>148977</wp:posOffset>
            </wp:positionV>
            <wp:extent cx="1637665" cy="1332230"/>
            <wp:effectExtent l="0" t="0" r="635" b="1270"/>
            <wp:wrapTight wrapText="bothSides">
              <wp:wrapPolygon edited="0">
                <wp:start x="0" y="0"/>
                <wp:lineTo x="0" y="21312"/>
                <wp:lineTo x="21357" y="21312"/>
                <wp:lineTo x="21357" y="0"/>
                <wp:lineTo x="0" y="0"/>
              </wp:wrapPolygon>
            </wp:wrapTight>
            <wp:docPr id="558" name="Grafik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grayscl/>
                      <a:extLst>
                        <a:ext uri="{28A0092B-C50C-407E-A947-70E740481C1C}">
                          <a14:useLocalDpi xmlns:a14="http://schemas.microsoft.com/office/drawing/2010/main" val="0"/>
                        </a:ext>
                      </a:extLst>
                    </a:blip>
                    <a:stretch>
                      <a:fillRect/>
                    </a:stretch>
                  </pic:blipFill>
                  <pic:spPr>
                    <a:xfrm>
                      <a:off x="0" y="0"/>
                      <a:ext cx="1637665" cy="1332230"/>
                    </a:xfrm>
                    <a:prstGeom prst="rect">
                      <a:avLst/>
                    </a:prstGeom>
                  </pic:spPr>
                </pic:pic>
              </a:graphicData>
            </a:graphic>
          </wp:anchor>
        </w:drawing>
      </w:r>
      <w:r w:rsidR="007F55E1">
        <w:rPr>
          <w:noProof/>
        </w:rPr>
        <w:t xml:space="preserve">Bilder: </w:t>
      </w:r>
    </w:p>
    <w:p w14:paraId="2F25355A" w14:textId="0327B2D4" w:rsidR="007F55E1" w:rsidRDefault="00072F6F" w:rsidP="007F55E1">
      <w:pPr>
        <w:pStyle w:val="KeinLeerraum"/>
        <w:rPr>
          <w:rFonts w:cstheme="minorHAnsi"/>
          <w:noProof/>
        </w:rPr>
      </w:pPr>
      <w:r>
        <w:rPr>
          <w:noProof/>
        </w:rPr>
        <mc:AlternateContent>
          <mc:Choice Requires="wpg">
            <w:drawing>
              <wp:anchor distT="0" distB="0" distL="114300" distR="114300" simplePos="0" relativeHeight="251485184" behindDoc="0" locked="0" layoutInCell="1" allowOverlap="1" wp14:anchorId="634B1E20" wp14:editId="49A7944C">
                <wp:simplePos x="0" y="0"/>
                <wp:positionH relativeFrom="column">
                  <wp:posOffset>3362325</wp:posOffset>
                </wp:positionH>
                <wp:positionV relativeFrom="paragraph">
                  <wp:posOffset>212090</wp:posOffset>
                </wp:positionV>
                <wp:extent cx="2734945" cy="974090"/>
                <wp:effectExtent l="0" t="19050" r="46355" b="16510"/>
                <wp:wrapSquare wrapText="bothSides"/>
                <wp:docPr id="931" name="Gruppieren 931"/>
                <wp:cNvGraphicFramePr/>
                <a:graphic xmlns:a="http://schemas.openxmlformats.org/drawingml/2006/main">
                  <a:graphicData uri="http://schemas.microsoft.com/office/word/2010/wordprocessingGroup">
                    <wpg:wgp>
                      <wpg:cNvGrpSpPr/>
                      <wpg:grpSpPr>
                        <a:xfrm>
                          <a:off x="0" y="0"/>
                          <a:ext cx="2734945" cy="974090"/>
                          <a:chOff x="0" y="-6008"/>
                          <a:chExt cx="2735083" cy="974188"/>
                        </a:xfrm>
                      </wpg:grpSpPr>
                      <wpg:grpSp>
                        <wpg:cNvPr id="932" name="Gruppieren 932"/>
                        <wpg:cNvGrpSpPr/>
                        <wpg:grpSpPr>
                          <a:xfrm>
                            <a:off x="0" y="17585"/>
                            <a:ext cx="2201545" cy="950595"/>
                            <a:chOff x="0" y="0"/>
                            <a:chExt cx="3140612" cy="1555466"/>
                          </a:xfrm>
                        </wpg:grpSpPr>
                        <wpg:grpSp>
                          <wpg:cNvPr id="933" name="Gruppieren 933"/>
                          <wpg:cNvGrpSpPr/>
                          <wpg:grpSpPr>
                            <a:xfrm>
                              <a:off x="0" y="0"/>
                              <a:ext cx="3140612" cy="439615"/>
                              <a:chOff x="0" y="0"/>
                              <a:chExt cx="3140612" cy="439615"/>
                            </a:xfrm>
                          </wpg:grpSpPr>
                          <wps:wsp>
                            <wps:cNvPr id="934" name="Rechteck 934"/>
                            <wps:cNvSpPr/>
                            <wps:spPr>
                              <a:xfrm>
                                <a:off x="0" y="0"/>
                                <a:ext cx="785446" cy="439615"/>
                              </a:xfrm>
                              <a:prstGeom prst="rect">
                                <a:avLst/>
                              </a:prstGeom>
                              <a:gradFill flip="none" rotWithShape="1">
                                <a:gsLst>
                                  <a:gs pos="0">
                                    <a:schemeClr val="accent1">
                                      <a:tint val="66000"/>
                                      <a:satMod val="160000"/>
                                    </a:schemeClr>
                                  </a:gs>
                                  <a:gs pos="30000">
                                    <a:schemeClr val="accent1">
                                      <a:tint val="44500"/>
                                      <a:satMod val="160000"/>
                                      <a:lumMod val="100000"/>
                                      <a:alpha val="50000"/>
                                    </a:schemeClr>
                                  </a:gs>
                                  <a:gs pos="100000">
                                    <a:schemeClr val="accent1">
                                      <a:tint val="23500"/>
                                      <a:satMod val="160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5" name="Rechteck 935"/>
                            <wps:cNvSpPr/>
                            <wps:spPr>
                              <a:xfrm rot="10800000">
                                <a:off x="2355752" y="0"/>
                                <a:ext cx="784860" cy="439421"/>
                              </a:xfrm>
                              <a:prstGeom prst="rect">
                                <a:avLst/>
                              </a:prstGeom>
                              <a:gradFill flip="none" rotWithShape="1">
                                <a:gsLst>
                                  <a:gs pos="0">
                                    <a:schemeClr val="accent1">
                                      <a:tint val="66000"/>
                                      <a:satMod val="160000"/>
                                    </a:schemeClr>
                                  </a:gs>
                                  <a:gs pos="30000">
                                    <a:schemeClr val="accent1">
                                      <a:tint val="44500"/>
                                      <a:satMod val="160000"/>
                                      <a:lumMod val="100000"/>
                                      <a:alpha val="50000"/>
                                    </a:schemeClr>
                                  </a:gs>
                                  <a:gs pos="100000">
                                    <a:schemeClr val="accent1">
                                      <a:tint val="23500"/>
                                      <a:satMod val="160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6" name="Rechteck 936"/>
                            <wps:cNvSpPr/>
                            <wps:spPr>
                              <a:xfrm rot="10800000">
                                <a:off x="785446" y="0"/>
                                <a:ext cx="784860" cy="439420"/>
                              </a:xfrm>
                              <a:prstGeom prst="rect">
                                <a:avLst/>
                              </a:prstGeom>
                              <a:gradFill flip="none" rotWithShape="1">
                                <a:gsLst>
                                  <a:gs pos="0">
                                    <a:schemeClr val="accent1">
                                      <a:tint val="66000"/>
                                      <a:satMod val="160000"/>
                                    </a:schemeClr>
                                  </a:gs>
                                  <a:gs pos="30000">
                                    <a:schemeClr val="accent1">
                                      <a:tint val="44500"/>
                                      <a:satMod val="160000"/>
                                      <a:lumMod val="100000"/>
                                      <a:alpha val="50000"/>
                                    </a:schemeClr>
                                  </a:gs>
                                  <a:gs pos="100000">
                                    <a:schemeClr val="accent1">
                                      <a:tint val="23500"/>
                                      <a:satMod val="160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7" name="Rechteck 937"/>
                            <wps:cNvSpPr/>
                            <wps:spPr>
                              <a:xfrm>
                                <a:off x="1570892" y="0"/>
                                <a:ext cx="784860" cy="439420"/>
                              </a:xfrm>
                              <a:prstGeom prst="rect">
                                <a:avLst/>
                              </a:prstGeom>
                              <a:gradFill flip="none" rotWithShape="1">
                                <a:gsLst>
                                  <a:gs pos="0">
                                    <a:schemeClr val="accent1">
                                      <a:tint val="66000"/>
                                      <a:satMod val="160000"/>
                                    </a:schemeClr>
                                  </a:gs>
                                  <a:gs pos="30000">
                                    <a:schemeClr val="accent1">
                                      <a:tint val="44500"/>
                                      <a:satMod val="160000"/>
                                      <a:lumMod val="100000"/>
                                      <a:alpha val="50000"/>
                                    </a:schemeClr>
                                  </a:gs>
                                  <a:gs pos="100000">
                                    <a:schemeClr val="accent1">
                                      <a:tint val="23500"/>
                                      <a:satMod val="160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938" name="Gruppieren 938"/>
                          <wpg:cNvGrpSpPr/>
                          <wpg:grpSpPr>
                            <a:xfrm>
                              <a:off x="140676" y="679939"/>
                              <a:ext cx="905660" cy="875527"/>
                              <a:chOff x="-3" y="1"/>
                              <a:chExt cx="1875692" cy="1812995"/>
                            </a:xfrm>
                          </wpg:grpSpPr>
                          <wps:wsp>
                            <wps:cNvPr id="939" name="Ellipse 939"/>
                            <wps:cNvSpPr/>
                            <wps:spPr>
                              <a:xfrm>
                                <a:off x="-3" y="1"/>
                                <a:ext cx="1875692" cy="1812995"/>
                              </a:xfrm>
                              <a:prstGeom prst="ellipse">
                                <a:avLst/>
                              </a:prstGeom>
                              <a:solidFill>
                                <a:schemeClr val="lt1">
                                  <a:alpha val="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0" name="Ellipse 940"/>
                            <wps:cNvSpPr/>
                            <wps:spPr>
                              <a:xfrm>
                                <a:off x="410307" y="1389185"/>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1" name="Ellipse 941"/>
                            <wps:cNvSpPr/>
                            <wps:spPr>
                              <a:xfrm>
                                <a:off x="633046" y="1482969"/>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2" name="Ellipse 942"/>
                            <wps:cNvSpPr/>
                            <wps:spPr>
                              <a:xfrm>
                                <a:off x="855784" y="15181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3" name="Ellipse 943"/>
                            <wps:cNvSpPr/>
                            <wps:spPr>
                              <a:xfrm>
                                <a:off x="1594338" y="9085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4" name="Ellipse 944"/>
                            <wps:cNvSpPr/>
                            <wps:spPr>
                              <a:xfrm>
                                <a:off x="1354015" y="1348154"/>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5" name="Ellipse 945"/>
                            <wps:cNvSpPr/>
                            <wps:spPr>
                              <a:xfrm>
                                <a:off x="1500554" y="11898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6" name="Ellipse 946"/>
                            <wps:cNvSpPr/>
                            <wps:spPr>
                              <a:xfrm>
                                <a:off x="1137138" y="1482969"/>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7" name="Ellipse 947"/>
                            <wps:cNvSpPr/>
                            <wps:spPr>
                              <a:xfrm>
                                <a:off x="978877" y="79130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8" name="Ellipse 948"/>
                            <wps:cNvSpPr/>
                            <wps:spPr>
                              <a:xfrm>
                                <a:off x="1131277" y="94370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9" name="Ellipse 949"/>
                            <wps:cNvSpPr/>
                            <wps:spPr>
                              <a:xfrm>
                                <a:off x="1283677" y="109610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0" name="Ellipse 950"/>
                            <wps:cNvSpPr/>
                            <wps:spPr>
                              <a:xfrm>
                                <a:off x="732692" y="124850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1" name="Ellipse 951"/>
                            <wps:cNvSpPr/>
                            <wps:spPr>
                              <a:xfrm>
                                <a:off x="1008184" y="11898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2" name="Ellipse 952"/>
                            <wps:cNvSpPr/>
                            <wps:spPr>
                              <a:xfrm>
                                <a:off x="1160584" y="13422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3" name="Ellipse 953"/>
                            <wps:cNvSpPr/>
                            <wps:spPr>
                              <a:xfrm>
                                <a:off x="1312984" y="14946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4" name="Ellipse 954"/>
                            <wps:cNvSpPr/>
                            <wps:spPr>
                              <a:xfrm>
                                <a:off x="1348154" y="879231"/>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5" name="Ellipse 955"/>
                            <wps:cNvSpPr/>
                            <wps:spPr>
                              <a:xfrm>
                                <a:off x="896815" y="1312985"/>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6" name="Ellipse 956"/>
                            <wps:cNvSpPr/>
                            <wps:spPr>
                              <a:xfrm>
                                <a:off x="1348154" y="6037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7" name="Ellipse 957"/>
                            <wps:cNvSpPr/>
                            <wps:spPr>
                              <a:xfrm>
                                <a:off x="1201615" y="738554"/>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8" name="Ellipse 958"/>
                            <wps:cNvSpPr/>
                            <wps:spPr>
                              <a:xfrm>
                                <a:off x="1465384" y="7326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9" name="Ellipse 959"/>
                            <wps:cNvSpPr/>
                            <wps:spPr>
                              <a:xfrm>
                                <a:off x="1488830" y="1025769"/>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0" name="Ellipse 960"/>
                            <wps:cNvSpPr/>
                            <wps:spPr>
                              <a:xfrm>
                                <a:off x="545123" y="124850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1" name="Ellipse 961"/>
                            <wps:cNvSpPr/>
                            <wps:spPr>
                              <a:xfrm>
                                <a:off x="1037492" y="1623646"/>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2" name="Ellipse 962"/>
                            <wps:cNvSpPr/>
                            <wps:spPr>
                              <a:xfrm>
                                <a:off x="1664677" y="79130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3" name="Ellipse 963"/>
                            <wps:cNvSpPr/>
                            <wps:spPr>
                              <a:xfrm>
                                <a:off x="1107830" y="10668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4" name="Ellipse 964"/>
                            <wps:cNvSpPr/>
                            <wps:spPr>
                              <a:xfrm>
                                <a:off x="984739" y="615460"/>
                                <a:ext cx="93784" cy="93786"/>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5" name="Ellipse 965"/>
                            <wps:cNvSpPr/>
                            <wps:spPr>
                              <a:xfrm>
                                <a:off x="228600" y="978877"/>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6" name="Ellipse 966"/>
                            <wps:cNvSpPr/>
                            <wps:spPr>
                              <a:xfrm>
                                <a:off x="322384" y="1178169"/>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7" name="Ellipse 967"/>
                            <wps:cNvSpPr/>
                            <wps:spPr>
                              <a:xfrm>
                                <a:off x="1447800" y="5275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8" name="Ellipse 968"/>
                            <wps:cNvSpPr/>
                            <wps:spPr>
                              <a:xfrm>
                                <a:off x="1600200" y="6799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9" name="Ellipse 969"/>
                            <wps:cNvSpPr/>
                            <wps:spPr>
                              <a:xfrm>
                                <a:off x="732692" y="937846"/>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0" name="Ellipse 970"/>
                            <wps:cNvSpPr/>
                            <wps:spPr>
                              <a:xfrm>
                                <a:off x="861646" y="1055077"/>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1" name="Ellipse 971"/>
                            <wps:cNvSpPr/>
                            <wps:spPr>
                              <a:xfrm>
                                <a:off x="586154" y="11371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2" name="Ellipse 972"/>
                            <wps:cNvSpPr/>
                            <wps:spPr>
                              <a:xfrm>
                                <a:off x="492369" y="1031631"/>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3" name="Ellipse 973"/>
                            <wps:cNvSpPr/>
                            <wps:spPr>
                              <a:xfrm>
                                <a:off x="1717430" y="6096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4" name="Ellipse 974"/>
                            <wps:cNvSpPr/>
                            <wps:spPr>
                              <a:xfrm>
                                <a:off x="287215" y="71510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5" name="Ellipse 975"/>
                            <wps:cNvSpPr/>
                            <wps:spPr>
                              <a:xfrm>
                                <a:off x="1289538" y="3516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6" name="Ellipse 976"/>
                            <wps:cNvSpPr/>
                            <wps:spPr>
                              <a:xfrm>
                                <a:off x="422030" y="8323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7" name="Ellipse 977"/>
                            <wps:cNvSpPr/>
                            <wps:spPr>
                              <a:xfrm>
                                <a:off x="533400" y="633046"/>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8" name="Ellipse 978"/>
                            <wps:cNvSpPr/>
                            <wps:spPr>
                              <a:xfrm>
                                <a:off x="703384" y="5040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9" name="Ellipse 979"/>
                            <wps:cNvSpPr/>
                            <wps:spPr>
                              <a:xfrm>
                                <a:off x="855784" y="6564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0" name="Ellipse 980"/>
                            <wps:cNvSpPr/>
                            <wps:spPr>
                              <a:xfrm>
                                <a:off x="662354" y="8088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1" name="Ellipse 981"/>
                            <wps:cNvSpPr/>
                            <wps:spPr>
                              <a:xfrm>
                                <a:off x="1160584" y="545123"/>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2" name="Ellipse 982"/>
                            <wps:cNvSpPr/>
                            <wps:spPr>
                              <a:xfrm>
                                <a:off x="967154" y="445477"/>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3" name="Ellipse 983"/>
                            <wps:cNvSpPr/>
                            <wps:spPr>
                              <a:xfrm>
                                <a:off x="1436077" y="3048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4" name="Ellipse 984"/>
                            <wps:cNvSpPr/>
                            <wps:spPr>
                              <a:xfrm>
                                <a:off x="1588477" y="4572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5" name="Ellipse 985"/>
                            <wps:cNvSpPr/>
                            <wps:spPr>
                              <a:xfrm>
                                <a:off x="181707" y="586154"/>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6" name="Ellipse 986"/>
                            <wps:cNvSpPr/>
                            <wps:spPr>
                              <a:xfrm>
                                <a:off x="140677" y="8323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7" name="Ellipse 987"/>
                            <wps:cNvSpPr/>
                            <wps:spPr>
                              <a:xfrm>
                                <a:off x="398584" y="5275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8" name="Ellipse 988"/>
                            <wps:cNvSpPr/>
                            <wps:spPr>
                              <a:xfrm>
                                <a:off x="580292" y="339969"/>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9" name="Ellipse 989"/>
                            <wps:cNvSpPr/>
                            <wps:spPr>
                              <a:xfrm>
                                <a:off x="808892" y="211015"/>
                                <a:ext cx="93345" cy="9334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0" name="Ellipse 990"/>
                            <wps:cNvSpPr/>
                            <wps:spPr>
                              <a:xfrm>
                                <a:off x="1119554" y="246185"/>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1" name="Ellipse 991"/>
                            <wps:cNvSpPr/>
                            <wps:spPr>
                              <a:xfrm>
                                <a:off x="1295400" y="1524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2" name="Ellipse 992"/>
                            <wps:cNvSpPr/>
                            <wps:spPr>
                              <a:xfrm>
                                <a:off x="926123" y="1524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3" name="Ellipse 993"/>
                            <wps:cNvSpPr/>
                            <wps:spPr>
                              <a:xfrm>
                                <a:off x="433754" y="304800"/>
                                <a:ext cx="93345" cy="9334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 name="Ellipse 994"/>
                            <wps:cNvSpPr/>
                            <wps:spPr>
                              <a:xfrm>
                                <a:off x="609600" y="152400"/>
                                <a:ext cx="93345" cy="9334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995" name="Gruppieren 995"/>
                          <wpg:cNvGrpSpPr/>
                          <wpg:grpSpPr>
                            <a:xfrm>
                              <a:off x="1969477" y="679938"/>
                              <a:ext cx="886558" cy="857063"/>
                              <a:chOff x="0" y="0"/>
                              <a:chExt cx="1875692" cy="1812999"/>
                            </a:xfrm>
                          </wpg:grpSpPr>
                          <wps:wsp>
                            <wps:cNvPr id="996" name="Ellipse 996"/>
                            <wps:cNvSpPr/>
                            <wps:spPr>
                              <a:xfrm>
                                <a:off x="0" y="0"/>
                                <a:ext cx="1875692" cy="1812999"/>
                              </a:xfrm>
                              <a:prstGeom prst="ellipse">
                                <a:avLst/>
                              </a:prstGeom>
                              <a:solidFill>
                                <a:schemeClr val="lt1">
                                  <a:alpha val="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7" name="Ellipse 997"/>
                            <wps:cNvSpPr/>
                            <wps:spPr>
                              <a:xfrm>
                                <a:off x="633046" y="1482969"/>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8" name="Ellipse 998"/>
                            <wps:cNvSpPr/>
                            <wps:spPr>
                              <a:xfrm>
                                <a:off x="1500554" y="11898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9" name="Ellipse 999"/>
                            <wps:cNvSpPr/>
                            <wps:spPr>
                              <a:xfrm>
                                <a:off x="1002459" y="732411"/>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0" name="Ellipse 1000"/>
                            <wps:cNvSpPr/>
                            <wps:spPr>
                              <a:xfrm>
                                <a:off x="1118904" y="117816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1" name="Ellipse 1001"/>
                            <wps:cNvSpPr/>
                            <wps:spPr>
                              <a:xfrm>
                                <a:off x="1312984" y="14946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2" name="Ellipse 1002"/>
                            <wps:cNvSpPr/>
                            <wps:spPr>
                              <a:xfrm>
                                <a:off x="1348154" y="879231"/>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3" name="Ellipse 1003"/>
                            <wps:cNvSpPr/>
                            <wps:spPr>
                              <a:xfrm>
                                <a:off x="896815" y="1312985"/>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4" name="Ellipse 1004"/>
                            <wps:cNvSpPr/>
                            <wps:spPr>
                              <a:xfrm>
                                <a:off x="1348154" y="6037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5" name="Ellipse 1005"/>
                            <wps:cNvSpPr/>
                            <wps:spPr>
                              <a:xfrm>
                                <a:off x="1037492" y="1623646"/>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6" name="Ellipse 1006"/>
                            <wps:cNvSpPr/>
                            <wps:spPr>
                              <a:xfrm>
                                <a:off x="1664677" y="79130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7" name="Ellipse 1007"/>
                            <wps:cNvSpPr/>
                            <wps:spPr>
                              <a:xfrm>
                                <a:off x="322384" y="1178169"/>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8" name="Ellipse 1008"/>
                            <wps:cNvSpPr/>
                            <wps:spPr>
                              <a:xfrm>
                                <a:off x="586154" y="11371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9" name="Ellipse 1009"/>
                            <wps:cNvSpPr/>
                            <wps:spPr>
                              <a:xfrm>
                                <a:off x="422030" y="8323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0" name="Ellipse 1010"/>
                            <wps:cNvSpPr/>
                            <wps:spPr>
                              <a:xfrm>
                                <a:off x="703384" y="5040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1" name="Ellipse 1011"/>
                            <wps:cNvSpPr/>
                            <wps:spPr>
                              <a:xfrm>
                                <a:off x="803030" y="964573"/>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2" name="Ellipse 1012"/>
                            <wps:cNvSpPr/>
                            <wps:spPr>
                              <a:xfrm>
                                <a:off x="967154" y="445477"/>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3" name="Ellipse 1013"/>
                            <wps:cNvSpPr/>
                            <wps:spPr>
                              <a:xfrm>
                                <a:off x="1588477" y="4572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4" name="Ellipse 1014"/>
                            <wps:cNvSpPr/>
                            <wps:spPr>
                              <a:xfrm>
                                <a:off x="181707" y="586154"/>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5" name="Ellipse 1015"/>
                            <wps:cNvSpPr/>
                            <wps:spPr>
                              <a:xfrm>
                                <a:off x="140677" y="8323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6" name="Ellipse 1016"/>
                            <wps:cNvSpPr/>
                            <wps:spPr>
                              <a:xfrm>
                                <a:off x="398584" y="370396"/>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7" name="Ellipse 1017"/>
                            <wps:cNvSpPr/>
                            <wps:spPr>
                              <a:xfrm>
                                <a:off x="1229733" y="398584"/>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8" name="Ellipse 1018"/>
                            <wps:cNvSpPr/>
                            <wps:spPr>
                              <a:xfrm>
                                <a:off x="1295400" y="1524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9" name="Ellipse 1019"/>
                            <wps:cNvSpPr/>
                            <wps:spPr>
                              <a:xfrm>
                                <a:off x="926123" y="1524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0" name="Ellipse 1020"/>
                            <wps:cNvSpPr/>
                            <wps:spPr>
                              <a:xfrm>
                                <a:off x="609600" y="152400"/>
                                <a:ext cx="93345" cy="9334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21" name="Gerade Verbindung mit Pfeil 1021"/>
                          <wps:cNvCnPr/>
                          <wps:spPr>
                            <a:xfrm flipV="1">
                              <a:off x="931984" y="521677"/>
                              <a:ext cx="624975" cy="23704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22" name="Gerade Verbindung mit Pfeil 1022"/>
                          <wps:cNvCnPr/>
                          <wps:spPr>
                            <a:xfrm flipV="1">
                              <a:off x="2391507" y="439615"/>
                              <a:ext cx="0" cy="24051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1023" name="Pfeil nach rechts 1023"/>
                        <wps:cNvSpPr/>
                        <wps:spPr>
                          <a:xfrm>
                            <a:off x="2289305" y="-6008"/>
                            <a:ext cx="445778" cy="288190"/>
                          </a:xfrm>
                          <a:prstGeom prst="rightArrow">
                            <a:avLst/>
                          </a:prstGeom>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45FC14C" id="Gruppieren 931" o:spid="_x0000_s1026" style="position:absolute;margin-left:264.75pt;margin-top:16.7pt;width:215.35pt;height:76.7pt;z-index:251485184" coordorigin=",-60" coordsize="27350,9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">
                <v:group id="Gruppieren 932" o:spid="_x0000_s1027" style="position:absolute;top:175;width:22015;height:9506" coordsize="31406,15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group id="Gruppieren 933" o:spid="_x0000_s1028" style="position:absolute;width:31406;height:4396" coordsize="31406,4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rect id="Rechteck 934" o:spid="_x0000_s1029" style="position:absolute;width:7854;height:4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" fillcolor="#92bce3 [2132]" stroked="f" strokeweight="1pt">
                      <v:fill color2="#d9e8f5 [756]" rotate="t" angle="90" colors="0 #9ac3f6;19661f #c1d8f8;1 #e1ecfb" focus="100%" type="gradient"/>
                    </v:rect>
                    <v:rect id="Rechteck 935" o:spid="_x0000_s1030" style="position:absolute;left:23557;width:7849;height:4394;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" fillcolor="#92bce3 [2132]" stroked="f" strokeweight="1pt">
                      <v:fill color2="#d9e8f5 [756]" rotate="t" angle="90" colors="0 #9ac3f6;19661f #c1d8f8;1 #e1ecfb" focus="100%" type="gradient"/>
                    </v:rect>
                    <v:rect id="Rechteck 936" o:spid="_x0000_s1031" style="position:absolute;left:7854;width:7849;height:4394;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" fillcolor="#92bce3 [2132]" stroked="f" strokeweight="1pt">
                      <v:fill color2="#d9e8f5 [756]" rotate="t" angle="90" colors="0 #9ac3f6;19661f #c1d8f8;1 #e1ecfb" focus="100%" type="gradient"/>
                    </v:rect>
                    <v:rect id="Rechteck 937" o:spid="_x0000_s1032" style="position:absolute;left:15708;width:7849;height:4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" fillcolor="#92bce3 [2132]" stroked="f" strokeweight="1pt">
                      <v:fill color2="#d9e8f5 [756]" rotate="t" angle="90" colors="0 #9ac3f6;19661f #c1d8f8;1 #e1ecfb" focus="100%" type="gradient"/>
                    </v:rect>
                  </v:group>
                  <v:group id="Gruppieren 938" o:spid="_x0000_s1033" style="position:absolute;left:1406;top:6799;width:9057;height:8755" coordorigin="" coordsize="18756,1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oval id="Ellipse 939" o:spid="_x0000_s1034" style="position:absolute;width:18756;height:18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" fillcolor="white [3201]" strokecolor="black [3200]" strokeweight="1pt">
                      <v:fill opacity="0"/>
                      <v:stroke joinstyle="miter"/>
                    </v:oval>
                    <v:oval id="Ellipse 940" o:spid="_x0000_s1035" style="position:absolute;left:4103;top:13891;width:937;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" fillcolor="black [3200]" strokecolor="black [1600]" strokeweight="1pt">
                      <v:stroke joinstyle="miter"/>
                    </v:oval>
                    <v:oval id="Ellipse 941" o:spid="_x0000_s1036" style="position:absolute;left:6330;top:14829;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" fillcolor="black [3200]" strokecolor="black [1600]" strokeweight="1pt">
                      <v:stroke joinstyle="miter"/>
                    </v:oval>
                    <v:oval id="Ellipse 942" o:spid="_x0000_s1037" style="position:absolute;left:8557;top:15181;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" fillcolor="black [3200]" strokecolor="black [1600]" strokeweight="1pt">
                      <v:stroke joinstyle="miter"/>
                    </v:oval>
                    <v:oval id="Ellipse 943" o:spid="_x0000_s1038" style="position:absolute;left:15943;top:9085;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" fillcolor="black [3200]" strokecolor="black [1600]" strokeweight="1pt">
                      <v:stroke joinstyle="miter"/>
                    </v:oval>
                    <v:oval id="Ellipse 944" o:spid="_x0000_s1039" style="position:absolute;left:13540;top:13481;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" fillcolor="black [3200]" strokecolor="black [1600]" strokeweight="1pt">
                      <v:stroke joinstyle="miter"/>
                    </v:oval>
                    <v:oval id="Ellipse 945" o:spid="_x0000_s1040" style="position:absolute;left:15005;top:11898;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" fillcolor="black [3200]" strokecolor="black [1600]" strokeweight="1pt">
                      <v:stroke joinstyle="miter"/>
                    </v:oval>
                    <v:oval id="Ellipse 946" o:spid="_x0000_s1041" style="position:absolute;left:11371;top:14829;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" fillcolor="black [3200]" strokecolor="black [1600]" strokeweight="1pt">
                      <v:stroke joinstyle="miter"/>
                    </v:oval>
                    <v:oval id="Ellipse 947" o:spid="_x0000_s1042" style="position:absolute;left:9788;top:7913;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" fillcolor="black [3200]" strokecolor="black [1600]" strokeweight="1pt">
                      <v:stroke joinstyle="miter"/>
                    </v:oval>
                    <v:oval id="Ellipse 948" o:spid="_x0000_s1043" style="position:absolute;left:11312;top:9437;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" fillcolor="black [3200]" strokecolor="black [1600]" strokeweight="1pt">
                      <v:stroke joinstyle="miter"/>
                    </v:oval>
                    <v:oval id="Ellipse 949" o:spid="_x0000_s1044" style="position:absolute;left:12836;top:10961;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" fillcolor="black [3200]" strokecolor="black [1600]" strokeweight="1pt">
                      <v:stroke joinstyle="miter"/>
                    </v:oval>
                    <v:oval id="Ellipse 950" o:spid="_x0000_s1045" style="position:absolute;left:7326;top:12485;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" fillcolor="black [3200]" strokecolor="black [1600]" strokeweight="1pt">
                      <v:stroke joinstyle="miter"/>
                    </v:oval>
                    <v:oval id="Ellipse 951" o:spid="_x0000_s1046" style="position:absolute;left:10081;top:11898;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" fillcolor="black [3200]" strokecolor="black [1600]" strokeweight="1pt">
                      <v:stroke joinstyle="miter"/>
                    </v:oval>
                    <v:oval id="Ellipse 952" o:spid="_x0000_s1047" style="position:absolute;left:11605;top:13422;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" fillcolor="black [3200]" strokecolor="black [1600]" strokeweight="1pt">
                      <v:stroke joinstyle="miter"/>
                    </v:oval>
                    <v:oval id="Ellipse 953" o:spid="_x0000_s1048" style="position:absolute;left:13129;top:14946;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" fillcolor="black [3200]" strokecolor="black [1600]" strokeweight="1pt">
                      <v:stroke joinstyle="miter"/>
                    </v:oval>
                    <v:oval id="Ellipse 954" o:spid="_x0000_s1049" style="position:absolute;left:13481;top:8792;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" fillcolor="black [3200]" strokecolor="black [1600]" strokeweight="1pt">
                      <v:stroke joinstyle="miter"/>
                    </v:oval>
                    <v:oval id="Ellipse 955" o:spid="_x0000_s1050" style="position:absolute;left:8968;top:13129;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" fillcolor="black [3200]" strokecolor="black [1600]" strokeweight="1pt">
                      <v:stroke joinstyle="miter"/>
                    </v:oval>
                    <v:oval id="Ellipse 956" o:spid="_x0000_s1051" style="position:absolute;left:13481;top:6037;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" fillcolor="black [3200]" strokecolor="black [1600]" strokeweight="1pt">
                      <v:stroke joinstyle="miter"/>
                    </v:oval>
                    <v:oval id="Ellipse 957" o:spid="_x0000_s1052" style="position:absolute;left:12016;top:7385;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" fillcolor="black [3200]" strokecolor="black [1600]" strokeweight="1pt">
                      <v:stroke joinstyle="miter"/>
                    </v:oval>
                    <v:oval id="Ellipse 958" o:spid="_x0000_s1053" style="position:absolute;left:14653;top:7326;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" fillcolor="black [3200]" strokecolor="black [1600]" strokeweight="1pt">
                      <v:stroke joinstyle="miter"/>
                    </v:oval>
                    <v:oval id="Ellipse 959" o:spid="_x0000_s1054" style="position:absolute;left:14888;top:10257;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" fillcolor="black [3200]" strokecolor="black [1600]" strokeweight="1pt">
                      <v:stroke joinstyle="miter"/>
                    </v:oval>
                    <v:oval id="Ellipse 960" o:spid="_x0000_s1055" style="position:absolute;left:5451;top:12485;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" fillcolor="black [3200]" strokecolor="black [1600]" strokeweight="1pt">
                      <v:stroke joinstyle="miter"/>
                    </v:oval>
                    <v:oval id="Ellipse 961" o:spid="_x0000_s1056" style="position:absolute;left:10374;top:16236;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" fillcolor="black [3200]" strokecolor="black [1600]" strokeweight="1pt">
                      <v:stroke joinstyle="miter"/>
                    </v:oval>
                    <v:oval id="Ellipse 962" o:spid="_x0000_s1057" style="position:absolute;left:16646;top:7913;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" fillcolor="black [3200]" strokecolor="black [1600]" strokeweight="1pt">
                      <v:stroke joinstyle="miter"/>
                    </v:oval>
                    <v:oval id="Ellipse 963" o:spid="_x0000_s1058" style="position:absolute;left:11078;top:10668;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" fillcolor="black [3200]" strokecolor="black [1600]" strokeweight="1pt">
                      <v:stroke joinstyle="miter"/>
                    </v:oval>
                    <v:oval id="Ellipse 964" o:spid="_x0000_s1059" style="position:absolute;left:9847;top:6154;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" fillcolor="black [3200]" strokecolor="black [1600]" strokeweight="1pt">
                      <v:stroke joinstyle="miter"/>
                    </v:oval>
                    <v:oval id="Ellipse 965" o:spid="_x0000_s1060" style="position:absolute;left:2286;top:9788;width:937;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" fillcolor="black [3200]" strokecolor="black [1600]" strokeweight="1pt">
                      <v:stroke joinstyle="miter"/>
                    </v:oval>
                    <v:oval id="Ellipse 966" o:spid="_x0000_s1061" style="position:absolute;left:3223;top:11781;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" fillcolor="black [3200]" strokecolor="black [1600]" strokeweight="1pt">
                      <v:stroke joinstyle="miter"/>
                    </v:oval>
                    <v:oval id="Ellipse 967" o:spid="_x0000_s1062" style="position:absolute;left:14478;top:5275;width:937;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" fillcolor="black [3200]" strokecolor="black [1600]" strokeweight="1pt">
                      <v:stroke joinstyle="miter"/>
                    </v:oval>
                    <v:oval id="Ellipse 968" o:spid="_x0000_s1063" style="position:absolute;left:16002;top:6799;width:937;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" fillcolor="black [3200]" strokecolor="black [1600]" strokeweight="1pt">
                      <v:stroke joinstyle="miter"/>
                    </v:oval>
                    <v:oval id="Ellipse 969" o:spid="_x0000_s1064" style="position:absolute;left:7326;top:9378;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" fillcolor="black [3200]" strokecolor="black [1600]" strokeweight="1pt">
                      <v:stroke joinstyle="miter"/>
                    </v:oval>
                    <v:oval id="Ellipse 970" o:spid="_x0000_s1065" style="position:absolute;left:8616;top:10550;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" fillcolor="black [3200]" strokecolor="black [1600]" strokeweight="1pt">
                      <v:stroke joinstyle="miter"/>
                    </v:oval>
                    <v:oval id="Ellipse 971" o:spid="_x0000_s1066" style="position:absolute;left:5861;top:11371;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" fillcolor="black [3200]" strokecolor="black [1600]" strokeweight="1pt">
                      <v:stroke joinstyle="miter"/>
                    </v:oval>
                    <v:oval id="Ellipse 972" o:spid="_x0000_s1067" style="position:absolute;left:4923;top:10316;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" fillcolor="black [3200]" strokecolor="black [1600]" strokeweight="1pt">
                      <v:stroke joinstyle="miter"/>
                    </v:oval>
                    <v:oval id="Ellipse 973" o:spid="_x0000_s1068" style="position:absolute;left:17174;top:6096;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" fillcolor="black [3200]" strokecolor="black [1600]" strokeweight="1pt">
                      <v:stroke joinstyle="miter"/>
                    </v:oval>
                    <v:oval id="Ellipse 974" o:spid="_x0000_s1069" style="position:absolute;left:2872;top:7151;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" fillcolor="black [3200]" strokecolor="black [1600]" strokeweight="1pt">
                      <v:stroke joinstyle="miter"/>
                    </v:oval>
                    <v:oval id="Ellipse 975" o:spid="_x0000_s1070" style="position:absolute;left:12895;top:3516;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" fillcolor="black [3200]" strokecolor="black [1600]" strokeweight="1pt">
                      <v:stroke joinstyle="miter"/>
                    </v:oval>
                    <v:oval id="Ellipse 976" o:spid="_x0000_s1071" style="position:absolute;left:4220;top:8323;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" fillcolor="black [3200]" strokecolor="black [1600]" strokeweight="1pt">
                      <v:stroke joinstyle="miter"/>
                    </v:oval>
                    <v:oval id="Ellipse 977" o:spid="_x0000_s1072" style="position:absolute;left:5334;top:6330;width:937;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" fillcolor="black [3200]" strokecolor="black [1600]" strokeweight="1pt">
                      <v:stroke joinstyle="miter"/>
                    </v:oval>
                    <v:oval id="Ellipse 978" o:spid="_x0000_s1073" style="position:absolute;left:7033;top:5040;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" fillcolor="black [3200]" strokecolor="black [1600]" strokeweight="1pt">
                      <v:stroke joinstyle="miter"/>
                    </v:oval>
                    <v:oval id="Ellipse 979" o:spid="_x0000_s1074" style="position:absolute;left:8557;top:6564;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" fillcolor="black [3200]" strokecolor="black [1600]" strokeweight="1pt">
                      <v:stroke joinstyle="miter"/>
                    </v:oval>
                    <v:oval id="Ellipse 980" o:spid="_x0000_s1075" style="position:absolute;left:6623;top:8088;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" fillcolor="black [3200]" strokecolor="black [1600]" strokeweight="1pt">
                      <v:stroke joinstyle="miter"/>
                    </v:oval>
                    <v:oval id="Ellipse 981" o:spid="_x0000_s1076" style="position:absolute;left:11605;top:5451;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" fillcolor="black [3200]" strokecolor="black [1600]" strokeweight="1pt">
                      <v:stroke joinstyle="miter"/>
                    </v:oval>
                    <v:oval id="Ellipse 982" o:spid="_x0000_s1077" style="position:absolute;left:9671;top:4454;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" fillcolor="black [3200]" strokecolor="black [1600]" strokeweight="1pt">
                      <v:stroke joinstyle="miter"/>
                    </v:oval>
                    <v:oval id="Ellipse 983" o:spid="_x0000_s1078" style="position:absolute;left:14360;top:3048;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" fillcolor="black [3200]" strokecolor="black [1600]" strokeweight="1pt">
                      <v:stroke joinstyle="miter"/>
                    </v:oval>
                    <v:oval id="Ellipse 984" o:spid="_x0000_s1079" style="position:absolute;left:15884;top:4572;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" fillcolor="black [3200]" strokecolor="black [1600]" strokeweight="1pt">
                      <v:stroke joinstyle="miter"/>
                    </v:oval>
                    <v:oval id="Ellipse 985" o:spid="_x0000_s1080" style="position:absolute;left:1817;top:5861;width:937;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" fillcolor="black [3200]" strokecolor="black [1600]" strokeweight="1pt">
                      <v:stroke joinstyle="miter"/>
                    </v:oval>
                    <v:oval id="Ellipse 986" o:spid="_x0000_s1081" style="position:absolute;left:1406;top:8323;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" fillcolor="black [3200]" strokecolor="black [1600]" strokeweight="1pt">
                      <v:stroke joinstyle="miter"/>
                    </v:oval>
                    <v:oval id="Ellipse 987" o:spid="_x0000_s1082" style="position:absolute;left:3985;top:5275;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" fillcolor="black [3200]" strokecolor="black [1600]" strokeweight="1pt">
                      <v:stroke joinstyle="miter"/>
                    </v:oval>
                    <v:oval id="Ellipse 988" o:spid="_x0000_s1083" style="position:absolute;left:5802;top:3399;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" fillcolor="black [3200]" strokecolor="black [1600]" strokeweight="1pt">
                      <v:stroke joinstyle="miter"/>
                    </v:oval>
                    <v:oval id="Ellipse 989" o:spid="_x0000_s1084" style="position:absolute;left:8088;top:2110;width:934;height:9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" fillcolor="black [3200]" strokecolor="black [1600]" strokeweight="1pt">
                      <v:stroke joinstyle="miter"/>
                    </v:oval>
                    <v:oval id="Ellipse 990" o:spid="_x0000_s1085" style="position:absolute;left:11195;top:2461;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" fillcolor="black [3200]" strokecolor="black [1600]" strokeweight="1pt">
                      <v:stroke joinstyle="miter"/>
                    </v:oval>
                    <v:oval id="Ellipse 991" o:spid="_x0000_s1086" style="position:absolute;left:12954;top:1524;width:937;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" fillcolor="black [3200]" strokecolor="black [1600]" strokeweight="1pt">
                      <v:stroke joinstyle="miter"/>
                    </v:oval>
                    <v:oval id="Ellipse 992" o:spid="_x0000_s1087" style="position:absolute;left:9261;top:1524;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" fillcolor="black [3200]" strokecolor="black [1600]" strokeweight="1pt">
                      <v:stroke joinstyle="miter"/>
                    </v:oval>
                    <v:oval id="Ellipse 993" o:spid="_x0000_s1088" style="position:absolute;left:4337;top:3048;width:933;height:9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" fillcolor="black [3200]" strokecolor="black [1600]" strokeweight="1pt">
                      <v:stroke joinstyle="miter"/>
                    </v:oval>
                    <v:oval id="Ellipse 994" o:spid="_x0000_s1089" style="position:absolute;left:6096;top:1524;width:933;height:9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" fillcolor="black [3200]" strokecolor="black [1600]" strokeweight="1pt">
                      <v:stroke joinstyle="miter"/>
                    </v:oval>
                  </v:group>
                  <v:group id="Gruppieren 995" o:spid="_x0000_s1090" style="position:absolute;left:19694;top:6799;width:8866;height:8571" coordsize="18756,1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">
                    <v:oval id="Ellipse 996" o:spid="_x0000_s1091" style="position:absolute;width:18756;height:18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" fillcolor="white [3201]" strokecolor="black [3200]" strokeweight="1pt">
                      <v:fill opacity="0"/>
                      <v:stroke joinstyle="miter"/>
                    </v:oval>
                    <v:oval id="Ellipse 997" o:spid="_x0000_s1092" style="position:absolute;left:6330;top:14829;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" fillcolor="black [3200]" strokecolor="black [1600]" strokeweight="1pt">
                      <v:stroke joinstyle="miter"/>
                    </v:oval>
                    <v:oval id="Ellipse 998" o:spid="_x0000_s1093" style="position:absolute;left:15005;top:11898;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" fillcolor="black [3200]" strokecolor="black [1600]" strokeweight="1pt">
                      <v:stroke joinstyle="miter"/>
                    </v:oval>
                    <v:oval id="Ellipse 999" o:spid="_x0000_s1094" style="position:absolute;left:10024;top:7324;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" fillcolor="black [3200]" strokecolor="black [1600]" strokeweight="1pt">
                      <v:stroke joinstyle="miter"/>
                    </v:oval>
                    <v:oval id="Ellipse 1000" o:spid="_x0000_s1095" style="position:absolute;left:11189;top:11781;width:937;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" fillcolor="black [3200]" strokecolor="black [1600]" strokeweight="1pt">
                      <v:stroke joinstyle="miter"/>
                    </v:oval>
                    <v:oval id="Ellipse 1001" o:spid="_x0000_s1096" style="position:absolute;left:13129;top:14946;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" fillcolor="black [3200]" strokecolor="black [1600]" strokeweight="1pt">
                      <v:stroke joinstyle="miter"/>
                    </v:oval>
                    <v:oval id="Ellipse 1002" o:spid="_x0000_s1097" style="position:absolute;left:13481;top:8792;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" fillcolor="black [3200]" strokecolor="black [1600]" strokeweight="1pt">
                      <v:stroke joinstyle="miter"/>
                    </v:oval>
                    <v:oval id="Ellipse 1003" o:spid="_x0000_s1098" style="position:absolute;left:8968;top:13129;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" fillcolor="black [3200]" strokecolor="black [1600]" strokeweight="1pt">
                      <v:stroke joinstyle="miter"/>
                    </v:oval>
                    <v:oval id="Ellipse 1004" o:spid="_x0000_s1099" style="position:absolute;left:13481;top:6037;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" fillcolor="black [3200]" strokecolor="black [1600]" strokeweight="1pt">
                      <v:stroke joinstyle="miter"/>
                    </v:oval>
                    <v:oval id="Ellipse 1005" o:spid="_x0000_s1100" style="position:absolute;left:10374;top:16236;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" fillcolor="black [3200]" strokecolor="black [1600]" strokeweight="1pt">
                      <v:stroke joinstyle="miter"/>
                    </v:oval>
                    <v:oval id="Ellipse 1006" o:spid="_x0000_s1101" style="position:absolute;left:16646;top:7913;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" fillcolor="black [3200]" strokecolor="black [1600]" strokeweight="1pt">
                      <v:stroke joinstyle="miter"/>
                    </v:oval>
                    <v:oval id="Ellipse 1007" o:spid="_x0000_s1102" style="position:absolute;left:3223;top:11781;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" fillcolor="black [3200]" strokecolor="black [1600]" strokeweight="1pt">
                      <v:stroke joinstyle="miter"/>
                    </v:oval>
                    <v:oval id="Ellipse 1008" o:spid="_x0000_s1103" style="position:absolute;left:5861;top:11371;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" fillcolor="black [3200]" strokecolor="black [1600]" strokeweight="1pt">
                      <v:stroke joinstyle="miter"/>
                    </v:oval>
                    <v:oval id="Ellipse 1009" o:spid="_x0000_s1104" style="position:absolute;left:4220;top:8323;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" fillcolor="black [3200]" strokecolor="black [1600]" strokeweight="1pt">
                      <v:stroke joinstyle="miter"/>
                    </v:oval>
                    <v:oval id="Ellipse 1010" o:spid="_x0000_s1105" style="position:absolute;left:7033;top:5040;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" fillcolor="black [3200]" strokecolor="black [1600]" strokeweight="1pt">
                      <v:stroke joinstyle="miter"/>
                    </v:oval>
                    <v:oval id="Ellipse 1011" o:spid="_x0000_s1106" style="position:absolute;left:8030;top:9645;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" fillcolor="black [3200]" strokecolor="black [1600]" strokeweight="1pt">
                      <v:stroke joinstyle="miter"/>
                    </v:oval>
                    <v:oval id="Ellipse 1012" o:spid="_x0000_s1107" style="position:absolute;left:9671;top:4454;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" fillcolor="black [3200]" strokecolor="black [1600]" strokeweight="1pt">
                      <v:stroke joinstyle="miter"/>
                    </v:oval>
                    <v:oval id="Ellipse 1013" o:spid="_x0000_s1108" style="position:absolute;left:15884;top:4572;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" fillcolor="black [3200]" strokecolor="black [1600]" strokeweight="1pt">
                      <v:stroke joinstyle="miter"/>
                    </v:oval>
                    <v:oval id="Ellipse 1014" o:spid="_x0000_s1109" style="position:absolute;left:1817;top:5861;width:937;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" fillcolor="black [3200]" strokecolor="black [1600]" strokeweight="1pt">
                      <v:stroke joinstyle="miter"/>
                    </v:oval>
                    <v:oval id="Ellipse 1015" o:spid="_x0000_s1110" style="position:absolute;left:1406;top:8323;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" fillcolor="black [3200]" strokecolor="black [1600]" strokeweight="1pt">
                      <v:stroke joinstyle="miter"/>
                    </v:oval>
                    <v:oval id="Ellipse 1016" o:spid="_x0000_s1111" style="position:absolute;left:3985;top:3703;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" fillcolor="black [3200]" strokecolor="black [1600]" strokeweight="1pt">
                      <v:stroke joinstyle="miter"/>
                    </v:oval>
                    <v:oval id="Ellipse 1017" o:spid="_x0000_s1112" style="position:absolute;left:12297;top:3985;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" fillcolor="black [3200]" strokecolor="black [1600]" strokeweight="1pt">
                      <v:stroke joinstyle="miter"/>
                    </v:oval>
                    <v:oval id="Ellipse 1018" o:spid="_x0000_s1113" style="position:absolute;left:12954;top:1524;width:937;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" fillcolor="black [3200]" strokecolor="black [1600]" strokeweight="1pt">
                      <v:stroke joinstyle="miter"/>
                    </v:oval>
                    <v:oval id="Ellipse 1019" o:spid="_x0000_s1114" style="position:absolute;left:9261;top:1524;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" fillcolor="black [3200]" strokecolor="black [1600]" strokeweight="1pt">
                      <v:stroke joinstyle="miter"/>
                    </v:oval>
                    <v:oval id="Ellipse 1020" o:spid="_x0000_s1115" style="position:absolute;left:6096;top:1524;width:933;height:9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" fillcolor="black [3200]" strokecolor="black [1600]" strokeweight="1pt">
                      <v:stroke joinstyle="miter"/>
                    </v:oval>
                  </v:group>
                  <v:shapetype id="_x0000_t32" coordsize="21600,21600" o:spt="32" o:oned="t" path="m,l21600,21600e" filled="f">
                    <v:path arrowok="t" fillok="f" o:connecttype="none"/>
                    <o:lock v:ext="edit" shapetype="t"/>
                  </v:shapetype>
                  <v:shape id="Gerade Verbindung mit Pfeil 1021" o:spid="_x0000_s1116" type="#_x0000_t32" style="position:absolute;left:9319;top:5216;width:6250;height:237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" strokecolor="black [3200]" strokeweight=".5pt">
                    <v:stroke endarrow="block" joinstyle="miter"/>
                  </v:shape>
                  <v:shape id="Gerade Verbindung mit Pfeil 1022" o:spid="_x0000_s1117" type="#_x0000_t32" style="position:absolute;left:23915;top:4396;width:0;height:24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" strokecolor="black [3200]" strokeweight=".5pt">
                    <v:stroke endarrow="block" joinstyle="miter"/>
                  </v:shape>
                </v:group>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1023" o:spid="_x0000_s1118" type="#_x0000_t13" style="position:absolute;left:22893;top:-60;width:4457;height:2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" adj="14618" fillcolor="#c3c3c3 [2166]" strokecolor="#a5a5a5 [3206]" strokeweight=".5pt">
                  <v:fill color2="#b6b6b6 [2614]" rotate="t" colors="0 #d2d2d2;.5 #c8c8c8;1 silver" focus="100%" type="gradient">
                    <o:fill v:ext="view" type="gradientUnscaled"/>
                  </v:fill>
                </v:shape>
                <w10:wrap type="square"/>
              </v:group>
            </w:pict>
          </mc:Fallback>
        </mc:AlternateContent>
      </w:r>
      <w:r w:rsidR="005442C7">
        <w:rPr>
          <w:noProof/>
        </w:rPr>
        <w:drawing>
          <wp:anchor distT="0" distB="0" distL="114300" distR="114300" simplePos="0" relativeHeight="251497472" behindDoc="1" locked="0" layoutInCell="1" allowOverlap="1" wp14:anchorId="04E6A47E" wp14:editId="3CF0F469">
            <wp:simplePos x="0" y="0"/>
            <wp:positionH relativeFrom="column">
              <wp:posOffset>-125095</wp:posOffset>
            </wp:positionH>
            <wp:positionV relativeFrom="paragraph">
              <wp:posOffset>152400</wp:posOffset>
            </wp:positionV>
            <wp:extent cx="1467485" cy="984250"/>
            <wp:effectExtent l="0" t="0" r="0" b="6350"/>
            <wp:wrapTight wrapText="bothSides">
              <wp:wrapPolygon edited="0">
                <wp:start x="0" y="0"/>
                <wp:lineTo x="0" y="21321"/>
                <wp:lineTo x="21310" y="21321"/>
                <wp:lineTo x="21310" y="0"/>
                <wp:lineTo x="0" y="0"/>
              </wp:wrapPolygon>
            </wp:wrapTight>
            <wp:docPr id="557" name="Grafik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1467485" cy="984250"/>
                    </a:xfrm>
                    <a:prstGeom prst="rect">
                      <a:avLst/>
                    </a:prstGeom>
                  </pic:spPr>
                </pic:pic>
              </a:graphicData>
            </a:graphic>
            <wp14:sizeRelH relativeFrom="page">
              <wp14:pctWidth>0</wp14:pctWidth>
            </wp14:sizeRelH>
            <wp14:sizeRelV relativeFrom="page">
              <wp14:pctHeight>0</wp14:pctHeight>
            </wp14:sizeRelV>
          </wp:anchor>
        </w:drawing>
      </w:r>
    </w:p>
    <w:p w14:paraId="417C9BF5" w14:textId="2CB7A39B" w:rsidR="007F55E1" w:rsidRDefault="00D744B3" w:rsidP="007F55E1">
      <w:pPr>
        <w:pStyle w:val="KeinLeerraum"/>
        <w:rPr>
          <w:rFonts w:cstheme="minorHAnsi"/>
          <w:noProof/>
        </w:rPr>
      </w:pPr>
      <w:r>
        <w:rPr>
          <w:rFonts w:cstheme="minorHAnsi"/>
          <w:noProof/>
        </w:rPr>
        <w:t xml:space="preserve">                       </w:t>
      </w:r>
    </w:p>
    <w:p w14:paraId="6477CCCF" w14:textId="41FEB414" w:rsidR="007F55E1" w:rsidRDefault="007F55E1" w:rsidP="007F55E1">
      <w:pPr>
        <w:pStyle w:val="KeinLeerraum"/>
        <w:rPr>
          <w:rFonts w:cstheme="minorHAnsi"/>
          <w:noProof/>
        </w:rPr>
      </w:pPr>
    </w:p>
    <w:p w14:paraId="62F913FD" w14:textId="5DFD35D4" w:rsidR="007F55E1" w:rsidRDefault="007F55E1" w:rsidP="007F55E1">
      <w:pPr>
        <w:pStyle w:val="KeinLeerraum"/>
        <w:rPr>
          <w:rFonts w:cstheme="minorHAnsi"/>
          <w:noProof/>
        </w:rPr>
      </w:pPr>
    </w:p>
    <w:p w14:paraId="0880B53E" w14:textId="6F7CEC32" w:rsidR="007F55E1" w:rsidRDefault="00072F6F" w:rsidP="007F55E1">
      <w:pPr>
        <w:pStyle w:val="KeinLeerraum"/>
        <w:rPr>
          <w:rFonts w:cstheme="minorHAnsi"/>
          <w:noProof/>
        </w:rPr>
      </w:pPr>
      <w:r>
        <w:rPr>
          <w:noProof/>
        </w:rPr>
        <mc:AlternateContent>
          <mc:Choice Requires="wpg">
            <w:drawing>
              <wp:anchor distT="0" distB="0" distL="114300" distR="114300" simplePos="0" relativeHeight="251452416" behindDoc="1" locked="0" layoutInCell="1" allowOverlap="1" wp14:anchorId="7D6E989E" wp14:editId="02DD40F5">
                <wp:simplePos x="0" y="0"/>
                <wp:positionH relativeFrom="column">
                  <wp:posOffset>-210349</wp:posOffset>
                </wp:positionH>
                <wp:positionV relativeFrom="paragraph">
                  <wp:posOffset>94038</wp:posOffset>
                </wp:positionV>
                <wp:extent cx="3623945" cy="1983105"/>
                <wp:effectExtent l="0" t="0" r="14605" b="17145"/>
                <wp:wrapTight wrapText="bothSides">
                  <wp:wrapPolygon edited="0">
                    <wp:start x="6699" y="0"/>
                    <wp:lineTo x="6699" y="3320"/>
                    <wp:lineTo x="2044" y="5395"/>
                    <wp:lineTo x="1135" y="6017"/>
                    <wp:lineTo x="0" y="9130"/>
                    <wp:lineTo x="0" y="10582"/>
                    <wp:lineTo x="2384" y="13280"/>
                    <wp:lineTo x="6926" y="16599"/>
                    <wp:lineTo x="5904" y="17429"/>
                    <wp:lineTo x="5677" y="18052"/>
                    <wp:lineTo x="5677" y="21579"/>
                    <wp:lineTo x="21574" y="21579"/>
                    <wp:lineTo x="21574" y="17429"/>
                    <wp:lineTo x="16805" y="16599"/>
                    <wp:lineTo x="19416" y="16599"/>
                    <wp:lineTo x="21460" y="15147"/>
                    <wp:lineTo x="21574" y="4565"/>
                    <wp:lineTo x="20211" y="3735"/>
                    <wp:lineTo x="14761" y="3320"/>
                    <wp:lineTo x="14761" y="0"/>
                    <wp:lineTo x="6699" y="0"/>
                  </wp:wrapPolygon>
                </wp:wrapTight>
                <wp:docPr id="602" name="Gruppieren 602"/>
                <wp:cNvGraphicFramePr/>
                <a:graphic xmlns:a="http://schemas.openxmlformats.org/drawingml/2006/main">
                  <a:graphicData uri="http://schemas.microsoft.com/office/word/2010/wordprocessingGroup">
                    <wpg:wgp>
                      <wpg:cNvGrpSpPr/>
                      <wpg:grpSpPr>
                        <a:xfrm>
                          <a:off x="0" y="0"/>
                          <a:ext cx="3623945" cy="1983105"/>
                          <a:chOff x="0" y="0"/>
                          <a:chExt cx="3624172" cy="1983471"/>
                        </a:xfrm>
                      </wpg:grpSpPr>
                      <wpg:grpSp>
                        <wpg:cNvPr id="598" name="Gruppieren 598"/>
                        <wpg:cNvGrpSpPr/>
                        <wpg:grpSpPr>
                          <a:xfrm>
                            <a:off x="0" y="361848"/>
                            <a:ext cx="3586008" cy="1081055"/>
                            <a:chOff x="0" y="0"/>
                            <a:chExt cx="3586008" cy="1081055"/>
                          </a:xfrm>
                        </wpg:grpSpPr>
                        <wpg:grpSp>
                          <wpg:cNvPr id="589" name="Gruppieren 589"/>
                          <wpg:cNvGrpSpPr/>
                          <wpg:grpSpPr>
                            <a:xfrm>
                              <a:off x="459645" y="0"/>
                              <a:ext cx="3126363" cy="1081055"/>
                              <a:chOff x="0" y="0"/>
                              <a:chExt cx="3126363" cy="1081055"/>
                            </a:xfrm>
                          </wpg:grpSpPr>
                          <wps:wsp>
                            <wps:cNvPr id="585" name="Ellipse 585"/>
                            <wps:cNvSpPr/>
                            <wps:spPr>
                              <a:xfrm>
                                <a:off x="1476731" y="185814"/>
                                <a:ext cx="299085" cy="712850"/>
                              </a:xfrm>
                              <a:prstGeom prst="ellipse">
                                <a:avLst/>
                              </a:prstGeom>
                              <a:solidFill>
                                <a:schemeClr val="bg1">
                                  <a:lumMod val="85000"/>
                                </a:schemeClr>
                              </a:solidFill>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88" name="Gruppieren 588"/>
                            <wpg:cNvGrpSpPr/>
                            <wpg:grpSpPr>
                              <a:xfrm>
                                <a:off x="0" y="0"/>
                                <a:ext cx="3126363" cy="1081055"/>
                                <a:chOff x="0" y="0"/>
                                <a:chExt cx="3126363" cy="1081055"/>
                              </a:xfrm>
                            </wpg:grpSpPr>
                            <wps:wsp>
                              <wps:cNvPr id="329" name="Gerader Verbinder 329"/>
                              <wps:cNvCnPr/>
                              <wps:spPr>
                                <a:xfrm flipH="1">
                                  <a:off x="0" y="161364"/>
                                  <a:ext cx="0" cy="721360"/>
                                </a:xfrm>
                                <a:prstGeom prst="line">
                                  <a:avLst/>
                                </a:prstGeom>
                                <a:ln w="38100"/>
                              </wps:spPr>
                              <wps:style>
                                <a:lnRef idx="3">
                                  <a:schemeClr val="dk1"/>
                                </a:lnRef>
                                <a:fillRef idx="0">
                                  <a:schemeClr val="dk1"/>
                                </a:fillRef>
                                <a:effectRef idx="2">
                                  <a:schemeClr val="dk1"/>
                                </a:effectRef>
                                <a:fontRef idx="minor">
                                  <a:schemeClr val="tx1"/>
                                </a:fontRef>
                              </wps:style>
                              <wps:bodyPr/>
                            </wps:wsp>
                            <wps:wsp>
                              <wps:cNvPr id="568" name="Mond 568"/>
                              <wps:cNvSpPr/>
                              <wps:spPr>
                                <a:xfrm rot="10800000">
                                  <a:off x="723696" y="185814"/>
                                  <a:ext cx="231140" cy="718500"/>
                                </a:xfrm>
                                <a:prstGeom prst="moon">
                                  <a:avLst>
                                    <a:gd name="adj" fmla="val 52252"/>
                                  </a:avLst>
                                </a:prstGeom>
                                <a:solidFill>
                                  <a:schemeClr val="bg1">
                                    <a:lumMod val="50000"/>
                                  </a:schemeClr>
                                </a:solidFill>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0" name="Mond 570"/>
                              <wps:cNvSpPr/>
                              <wps:spPr>
                                <a:xfrm rot="10800000">
                                  <a:off x="1667435" y="161364"/>
                                  <a:ext cx="231140" cy="718500"/>
                                </a:xfrm>
                                <a:prstGeom prst="moon">
                                  <a:avLst>
                                    <a:gd name="adj" fmla="val 52252"/>
                                  </a:avLst>
                                </a:prstGeom>
                                <a:solidFill>
                                  <a:schemeClr val="bg1">
                                    <a:lumMod val="50000"/>
                                  </a:schemeClr>
                                </a:solidFill>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4" name="Gerader Verbinder 574"/>
                              <wps:cNvCnPr/>
                              <wps:spPr>
                                <a:xfrm flipH="1">
                                  <a:off x="2528047" y="185814"/>
                                  <a:ext cx="0" cy="721360"/>
                                </a:xfrm>
                                <a:prstGeom prst="line">
                                  <a:avLst/>
                                </a:prstGeom>
                                <a:ln w="38100"/>
                              </wps:spPr>
                              <wps:style>
                                <a:lnRef idx="3">
                                  <a:schemeClr val="dk1"/>
                                </a:lnRef>
                                <a:fillRef idx="0">
                                  <a:schemeClr val="dk1"/>
                                </a:fillRef>
                                <a:effectRef idx="2">
                                  <a:schemeClr val="dk1"/>
                                </a:effectRef>
                                <a:fontRef idx="minor">
                                  <a:schemeClr val="tx1"/>
                                </a:fontRef>
                              </wps:style>
                              <wps:bodyPr/>
                            </wps:wsp>
                            <wps:wsp>
                              <wps:cNvPr id="575" name="Mond 575"/>
                              <wps:cNvSpPr/>
                              <wps:spPr>
                                <a:xfrm rot="10800000">
                                  <a:off x="2889895" y="0"/>
                                  <a:ext cx="236468" cy="1081055"/>
                                </a:xfrm>
                                <a:prstGeom prst="moon">
                                  <a:avLst>
                                    <a:gd name="adj" fmla="val 52252"/>
                                  </a:avLst>
                                </a:prstGeom>
                                <a:solidFill>
                                  <a:schemeClr val="bg1">
                                    <a:lumMod val="50000"/>
                                  </a:schemeClr>
                                </a:solidFill>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3" name="Bogen 583"/>
                              <wps:cNvSpPr/>
                              <wps:spPr>
                                <a:xfrm flipH="1">
                                  <a:off x="1447392" y="176034"/>
                                  <a:ext cx="279400" cy="722630"/>
                                </a:xfrm>
                                <a:prstGeom prst="arc">
                                  <a:avLst>
                                    <a:gd name="adj1" fmla="val 16321381"/>
                                    <a:gd name="adj2" fmla="val 5553868"/>
                                  </a:avLst>
                                </a:prstGeom>
                                <a:ln w="38100"/>
                              </wps:spPr>
                              <wps:style>
                                <a:lnRef idx="3">
                                  <a:schemeClr val="dk1"/>
                                </a:lnRef>
                                <a:fillRef idx="0">
                                  <a:schemeClr val="dk1"/>
                                </a:fillRef>
                                <a:effectRef idx="2">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6" name="Bogen 586"/>
                              <wps:cNvSpPr/>
                              <wps:spPr>
                                <a:xfrm>
                                  <a:off x="532992" y="185814"/>
                                  <a:ext cx="279400" cy="722630"/>
                                </a:xfrm>
                                <a:prstGeom prst="arc">
                                  <a:avLst>
                                    <a:gd name="adj1" fmla="val 16321381"/>
                                    <a:gd name="adj2" fmla="val 5553868"/>
                                  </a:avLst>
                                </a:prstGeom>
                                <a:ln w="38100"/>
                              </wps:spPr>
                              <wps:style>
                                <a:lnRef idx="3">
                                  <a:schemeClr val="dk1"/>
                                </a:lnRef>
                                <a:fillRef idx="0">
                                  <a:schemeClr val="dk1"/>
                                </a:fillRef>
                                <a:effectRef idx="2">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7" name="Mond 587"/>
                              <wps:cNvSpPr/>
                              <wps:spPr>
                                <a:xfrm rot="10800000">
                                  <a:off x="2806768" y="0"/>
                                  <a:ext cx="236468" cy="1081055"/>
                                </a:xfrm>
                                <a:prstGeom prst="moon">
                                  <a:avLst>
                                    <a:gd name="adj" fmla="val 52252"/>
                                  </a:avLst>
                                </a:prstGeom>
                                <a:solidFill>
                                  <a:schemeClr val="bg1">
                                    <a:lumMod val="85000"/>
                                  </a:schemeClr>
                                </a:solidFill>
                                <a:ln>
                                  <a:solidFill>
                                    <a:schemeClr val="tx1"/>
                                  </a:solidFill>
                                </a:ln>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592" name="Gruppieren 592"/>
                          <wpg:cNvGrpSpPr/>
                          <wpg:grpSpPr>
                            <a:xfrm flipH="1">
                              <a:off x="968188" y="185814"/>
                              <a:ext cx="286491" cy="426959"/>
                              <a:chOff x="0" y="51537"/>
                              <a:chExt cx="286876" cy="427029"/>
                            </a:xfrm>
                          </wpg:grpSpPr>
                          <wps:wsp>
                            <wps:cNvPr id="590" name="Ellipse 590"/>
                            <wps:cNvSpPr/>
                            <wps:spPr>
                              <a:xfrm>
                                <a:off x="0" y="356958"/>
                                <a:ext cx="121608" cy="121608"/>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1" name="Gerader Verbinder 591"/>
                            <wps:cNvCnPr/>
                            <wps:spPr>
                              <a:xfrm flipV="1">
                                <a:off x="99671" y="51537"/>
                                <a:ext cx="187205" cy="313675"/>
                              </a:xfrm>
                              <a:prstGeom prst="line">
                                <a:avLst/>
                              </a:prstGeom>
                            </wps:spPr>
                            <wps:style>
                              <a:lnRef idx="2">
                                <a:schemeClr val="dk1">
                                  <a:shade val="50000"/>
                                </a:schemeClr>
                              </a:lnRef>
                              <a:fillRef idx="1">
                                <a:schemeClr val="dk1"/>
                              </a:fillRef>
                              <a:effectRef idx="0">
                                <a:schemeClr val="dk1"/>
                              </a:effectRef>
                              <a:fontRef idx="minor">
                                <a:schemeClr val="lt1"/>
                              </a:fontRef>
                            </wps:style>
                            <wps:bodyPr/>
                          </wps:wsp>
                        </wpg:grpSp>
                        <wpg:grpSp>
                          <wpg:cNvPr id="594" name="Gruppieren 594"/>
                          <wpg:cNvGrpSpPr/>
                          <wpg:grpSpPr>
                            <a:xfrm>
                              <a:off x="0" y="176034"/>
                              <a:ext cx="286491" cy="426959"/>
                              <a:chOff x="0" y="51537"/>
                              <a:chExt cx="286876" cy="427029"/>
                            </a:xfrm>
                          </wpg:grpSpPr>
                          <wps:wsp>
                            <wps:cNvPr id="595" name="Ellipse 595"/>
                            <wps:cNvSpPr/>
                            <wps:spPr>
                              <a:xfrm>
                                <a:off x="0" y="356958"/>
                                <a:ext cx="121608" cy="121608"/>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6" name="Gerader Verbinder 596"/>
                            <wps:cNvCnPr/>
                            <wps:spPr>
                              <a:xfrm flipV="1">
                                <a:off x="99671" y="51537"/>
                                <a:ext cx="187205" cy="313675"/>
                              </a:xfrm>
                              <a:prstGeom prst="line">
                                <a:avLst/>
                              </a:prstGeom>
                            </wps:spPr>
                            <wps:style>
                              <a:lnRef idx="2">
                                <a:schemeClr val="dk1">
                                  <a:shade val="50000"/>
                                </a:schemeClr>
                              </a:lnRef>
                              <a:fillRef idx="1">
                                <a:schemeClr val="dk1"/>
                              </a:fillRef>
                              <a:effectRef idx="0">
                                <a:schemeClr val="dk1"/>
                              </a:effectRef>
                              <a:fontRef idx="minor">
                                <a:schemeClr val="lt1"/>
                              </a:fontRef>
                            </wps:style>
                            <wps:bodyPr/>
                          </wps:wsp>
                        </wpg:grpSp>
                      </wpg:grpSp>
                      <wps:wsp>
                        <wps:cNvPr id="599" name="Rechteckige Legende 599"/>
                        <wps:cNvSpPr/>
                        <wps:spPr>
                          <a:xfrm>
                            <a:off x="992637" y="1623426"/>
                            <a:ext cx="1262380" cy="360045"/>
                          </a:xfrm>
                          <a:prstGeom prst="wedgeRectCallout">
                            <a:avLst>
                              <a:gd name="adj1" fmla="val -24706"/>
                              <a:gd name="adj2" fmla="val -152429"/>
                            </a:avLst>
                          </a:prstGeom>
                        </wps:spPr>
                        <wps:style>
                          <a:lnRef idx="2">
                            <a:schemeClr val="dk1"/>
                          </a:lnRef>
                          <a:fillRef idx="1">
                            <a:schemeClr val="lt1"/>
                          </a:fillRef>
                          <a:effectRef idx="0">
                            <a:schemeClr val="dk1"/>
                          </a:effectRef>
                          <a:fontRef idx="minor">
                            <a:schemeClr val="dk1"/>
                          </a:fontRef>
                        </wps:style>
                        <wps:txbx>
                          <w:txbxContent>
                            <w:p w14:paraId="35C8A184" w14:textId="4557A300" w:rsidR="00AB26FB" w:rsidRPr="00491069" w:rsidRDefault="00AB26FB" w:rsidP="00491069">
                              <w:pPr>
                                <w:jc w:val="center"/>
                                <w:rPr>
                                  <w:sz w:val="20"/>
                                  <w:szCs w:val="20"/>
                                </w:rPr>
                              </w:pPr>
                              <w:r w:rsidRPr="00491069">
                                <w:rPr>
                                  <w:sz w:val="20"/>
                                  <w:szCs w:val="20"/>
                                </w:rPr>
                                <w:t>Verdichtung der Luft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0" name="Rechteckige Legende 600"/>
                        <wps:cNvSpPr/>
                        <wps:spPr>
                          <a:xfrm>
                            <a:off x="1168671" y="0"/>
                            <a:ext cx="1262380" cy="387985"/>
                          </a:xfrm>
                          <a:prstGeom prst="wedgeRectCallout">
                            <a:avLst>
                              <a:gd name="adj1" fmla="val 19452"/>
                              <a:gd name="adj2" fmla="val 117279"/>
                            </a:avLst>
                          </a:prstGeom>
                        </wps:spPr>
                        <wps:style>
                          <a:lnRef idx="2">
                            <a:schemeClr val="dk1"/>
                          </a:lnRef>
                          <a:fillRef idx="1">
                            <a:schemeClr val="lt1"/>
                          </a:fillRef>
                          <a:effectRef idx="0">
                            <a:schemeClr val="dk1"/>
                          </a:effectRef>
                          <a:fontRef idx="minor">
                            <a:schemeClr val="dk1"/>
                          </a:fontRef>
                        </wps:style>
                        <wps:txbx>
                          <w:txbxContent>
                            <w:p w14:paraId="4EC884B9" w14:textId="369C363D" w:rsidR="00AB26FB" w:rsidRPr="00491069" w:rsidRDefault="00AB26FB" w:rsidP="00491069">
                              <w:pPr>
                                <w:jc w:val="center"/>
                                <w:rPr>
                                  <w:sz w:val="20"/>
                                  <w:szCs w:val="20"/>
                                </w:rPr>
                              </w:pPr>
                              <w:r w:rsidRPr="00491069">
                                <w:rPr>
                                  <w:sz w:val="20"/>
                                  <w:szCs w:val="20"/>
                                </w:rPr>
                                <w:t>Verd</w:t>
                              </w:r>
                              <w:r>
                                <w:rPr>
                                  <w:sz w:val="20"/>
                                  <w:szCs w:val="20"/>
                                </w:rPr>
                                <w:t>ünnung</w:t>
                              </w:r>
                              <w:r w:rsidRPr="00491069">
                                <w:rPr>
                                  <w:sz w:val="20"/>
                                  <w:szCs w:val="20"/>
                                </w:rPr>
                                <w:t xml:space="preserve"> der Luft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1" name="Rechteckige Legende 601"/>
                        <wps:cNvSpPr/>
                        <wps:spPr>
                          <a:xfrm>
                            <a:off x="2361792" y="1623426"/>
                            <a:ext cx="1262380" cy="360045"/>
                          </a:xfrm>
                          <a:prstGeom prst="wedgeRectCallout">
                            <a:avLst>
                              <a:gd name="adj1" fmla="val -54919"/>
                              <a:gd name="adj2" fmla="val -182308"/>
                            </a:avLst>
                          </a:prstGeom>
                        </wps:spPr>
                        <wps:style>
                          <a:lnRef idx="2">
                            <a:schemeClr val="dk1"/>
                          </a:lnRef>
                          <a:fillRef idx="1">
                            <a:schemeClr val="lt1"/>
                          </a:fillRef>
                          <a:effectRef idx="0">
                            <a:schemeClr val="dk1"/>
                          </a:effectRef>
                          <a:fontRef idx="minor">
                            <a:schemeClr val="dk1"/>
                          </a:fontRef>
                        </wps:style>
                        <wps:txbx>
                          <w:txbxContent>
                            <w:p w14:paraId="416DA443" w14:textId="77777777" w:rsidR="00AB26FB" w:rsidRPr="00491069" w:rsidRDefault="00AB26FB" w:rsidP="00491069">
                              <w:pPr>
                                <w:jc w:val="center"/>
                                <w:rPr>
                                  <w:sz w:val="20"/>
                                  <w:szCs w:val="20"/>
                                </w:rPr>
                              </w:pPr>
                              <w:r w:rsidRPr="00491069">
                                <w:rPr>
                                  <w:sz w:val="20"/>
                                  <w:szCs w:val="20"/>
                                </w:rPr>
                                <w:t>Verdichtung der Luft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D6E989E" id="Gruppieren 602" o:spid="_x0000_s1034" style="position:absolute;margin-left:-16.55pt;margin-top:7.4pt;width:285.35pt;height:156.15pt;z-index:-251864064" coordsize="36241,198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">
                <v:group id="Gruppieren 598" o:spid="_x0000_s1035" style="position:absolute;top:3618;width:35860;height:10811" coordsize="35860,10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group id="Gruppieren 589" o:spid="_x0000_s1036" style="position:absolute;left:4596;width:31264;height:10810" coordsize="31263,10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">
                    <v:oval id="Ellipse 585" o:spid="_x0000_s1037" style="position:absolute;left:14767;top:1858;width:2991;height:71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" fillcolor="#d8d8d8 [2732]" strokecolor="#a5a5a5 [3206]" strokeweight=".5pt">
                      <v:stroke joinstyle="miter"/>
                    </v:oval>
                    <v:group id="Gruppieren 588" o:spid="_x0000_s1038" style="position:absolute;width:31263;height:10810" coordsize="31263,10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line id="Gerader Verbinder 329" o:spid="_x0000_s1039" style="position:absolute;flip:x;visibility:visible;mso-wrap-style:square" from="0,1613" to="0,8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" strokecolor="black [3200]" strokeweight="3pt">
                        <v:stroke joinstyle="miter"/>
                      </v:lin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nd 568" o:spid="_x0000_s1040" type="#_x0000_t184" style="position:absolute;left:7236;top:1858;width:2312;height:7185;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" adj="11286" fillcolor="#7f7f7f [1612]" strokecolor="black [3200]" strokeweight=".5pt"/>
                      <v:shape id="Mond 570" o:spid="_x0000_s1041" type="#_x0000_t184" style="position:absolute;left:16674;top:1613;width:2311;height:7185;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" adj="11286" fillcolor="#7f7f7f [1612]" strokecolor="black [3200]" strokeweight=".5pt"/>
                      <v:line id="Gerader Verbinder 574" o:spid="_x0000_s1042" style="position:absolute;flip:x;visibility:visible;mso-wrap-style:square" from="25280,1858" to="25280,9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" strokecolor="black [3200]" strokeweight="3pt">
                        <v:stroke joinstyle="miter"/>
                      </v:line>
                      <v:shape id="Mond 575" o:spid="_x0000_s1043" type="#_x0000_t184" style="position:absolute;left:28898;width:2365;height:1081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" adj="11286" fillcolor="#7f7f7f [1612]" strokecolor="black [3200]" strokeweight=".5pt"/>
                      <v:shape id="Bogen 583" o:spid="_x0000_s1044" style="position:absolute;left:14473;top:1760;width:2794;height:7226;flip:x;visibility:visible;mso-wrap-style:square;v-text-anchor:middle" coordsize="279400,72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" path="m152410,1498nsc213810,16006,264272,132903,276586,289154v4123,52320,3712,106354,-1205,158213c258612,624237,193570,741185,123626,720230l139700,361315,152410,1498xem152410,1498nfc213810,16006,264272,132903,276586,289154v4123,52320,3712,106354,-1205,158213c258612,624237,193570,741185,123626,720230e" filled="f" strokecolor="black [3200]" strokeweight="3pt">
                        <v:stroke joinstyle="miter"/>
                        <v:path arrowok="t" o:connecttype="custom" o:connectlocs="152410,1498;276586,289154;275381,447367;123626,720230" o:connectangles="0,0,0,0"/>
                      </v:shape>
                      <v:shape id="Bogen 586" o:spid="_x0000_s1045" style="position:absolute;left:5329;top:1858;width:2794;height:7226;visibility:visible;mso-wrap-style:square;v-text-anchor:middle" coordsize="279400,72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" path="m152410,1498nsc213810,16006,264272,132903,276586,289154v4123,52320,3712,106354,-1205,158213c258612,624237,193570,741185,123626,720230l139700,361315,152410,1498xem152410,1498nfc213810,16006,264272,132903,276586,289154v4123,52320,3712,106354,-1205,158213c258612,624237,193570,741185,123626,720230e" filled="f" strokecolor="black [3200]" strokeweight="3pt">
                        <v:stroke joinstyle="miter"/>
                        <v:path arrowok="t" o:connecttype="custom" o:connectlocs="152410,1498;276586,289154;275381,447367;123626,720230" o:connectangles="0,0,0,0"/>
                      </v:shape>
                      <v:shape id="Mond 587" o:spid="_x0000_s1046" type="#_x0000_t184" style="position:absolute;left:28067;width:2365;height:1081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" adj="11286" fillcolor="#d8d8d8 [2732]" strokecolor="black [3213]" strokeweight=".5pt"/>
                    </v:group>
                  </v:group>
                  <v:group id="Gruppieren 592" o:spid="_x0000_s1047" style="position:absolute;left:9681;top:1858;width:2865;height:4269;flip:x" coordorigin=",51537" coordsize="286876,427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">
                    <v:oval id="Ellipse 590" o:spid="_x0000_s1048" style="position:absolute;top:356958;width:121608;height:12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" fillcolor="black [3200]" strokecolor="black [1600]" strokeweight="1pt">
                      <v:stroke joinstyle="miter"/>
                    </v:oval>
                    <v:line id="Gerader Verbinder 591" o:spid="_x0000_s1049" style="position:absolute;flip:y;visibility:visible;mso-wrap-style:square" from="99671,51537" to="286876,365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" filled="t" fillcolor="black [3200]" strokecolor="black [1600]" strokeweight="1pt">
                      <v:stroke joinstyle="miter"/>
                    </v:line>
                  </v:group>
                  <v:group id="Gruppieren 594" o:spid="_x0000_s1050" style="position:absolute;top:1760;width:2864;height:4269" coordorigin=",51537" coordsize="286876,427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">
                    <v:oval id="Ellipse 595" o:spid="_x0000_s1051" style="position:absolute;top:356958;width:121608;height:12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" fillcolor="black [3200]" strokecolor="black [1600]" strokeweight="1pt">
                      <v:stroke joinstyle="miter"/>
                    </v:oval>
                    <v:line id="Gerader Verbinder 596" o:spid="_x0000_s1052" style="position:absolute;flip:y;visibility:visible;mso-wrap-style:square" from="99671,51537" to="286876,365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" filled="t" fillcolor="black [3200]" strokecolor="black [1600]" strokeweight="1pt">
                      <v:stroke joinstyle="miter"/>
                    </v:line>
                  </v:group>
                </v:group>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hteckige Legende 599" o:spid="_x0000_s1053" type="#_x0000_t61" style="position:absolute;left:9926;top:16234;width:12624;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" adj="5464,-22125" fillcolor="white [3201]" strokecolor="black [3200]" strokeweight="1pt">
                  <v:textbox>
                    <w:txbxContent>
                      <w:p w14:paraId="35C8A184" w14:textId="4557A300" w:rsidR="00AB26FB" w:rsidRPr="00491069" w:rsidRDefault="00AB26FB" w:rsidP="00491069">
                        <w:pPr>
                          <w:jc w:val="center"/>
                          <w:rPr>
                            <w:sz w:val="20"/>
                            <w:szCs w:val="20"/>
                          </w:rPr>
                        </w:pPr>
                        <w:r w:rsidRPr="00491069">
                          <w:rPr>
                            <w:sz w:val="20"/>
                            <w:szCs w:val="20"/>
                          </w:rPr>
                          <w:t>Verdichtung der Luft</w:t>
                        </w:r>
                      </w:p>
                    </w:txbxContent>
                  </v:textbox>
                </v:shape>
                <v:shape id="Rechteckige Legende 600" o:spid="_x0000_s1054" type="#_x0000_t61" style="position:absolute;left:11686;width:12624;height:38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" adj="15002,36132" fillcolor="white [3201]" strokecolor="black [3200]" strokeweight="1pt">
                  <v:textbox>
                    <w:txbxContent>
                      <w:p w14:paraId="4EC884B9" w14:textId="369C363D" w:rsidR="00AB26FB" w:rsidRPr="00491069" w:rsidRDefault="00AB26FB" w:rsidP="00491069">
                        <w:pPr>
                          <w:jc w:val="center"/>
                          <w:rPr>
                            <w:sz w:val="20"/>
                            <w:szCs w:val="20"/>
                          </w:rPr>
                        </w:pPr>
                        <w:r w:rsidRPr="00491069">
                          <w:rPr>
                            <w:sz w:val="20"/>
                            <w:szCs w:val="20"/>
                          </w:rPr>
                          <w:t>Verd</w:t>
                        </w:r>
                        <w:r>
                          <w:rPr>
                            <w:sz w:val="20"/>
                            <w:szCs w:val="20"/>
                          </w:rPr>
                          <w:t>ünnung</w:t>
                        </w:r>
                        <w:r w:rsidRPr="00491069">
                          <w:rPr>
                            <w:sz w:val="20"/>
                            <w:szCs w:val="20"/>
                          </w:rPr>
                          <w:t xml:space="preserve"> der Luft</w:t>
                        </w:r>
                      </w:p>
                    </w:txbxContent>
                  </v:textbox>
                </v:shape>
                <v:shape id="Rechteckige Legende 601" o:spid="_x0000_s1055" type="#_x0000_t61" style="position:absolute;left:23617;top:16234;width:12624;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" adj="-1063,-28579" fillcolor="white [3201]" strokecolor="black [3200]" strokeweight="1pt">
                  <v:textbox>
                    <w:txbxContent>
                      <w:p w14:paraId="416DA443" w14:textId="77777777" w:rsidR="00AB26FB" w:rsidRPr="00491069" w:rsidRDefault="00AB26FB" w:rsidP="00491069">
                        <w:pPr>
                          <w:jc w:val="center"/>
                          <w:rPr>
                            <w:sz w:val="20"/>
                            <w:szCs w:val="20"/>
                          </w:rPr>
                        </w:pPr>
                        <w:r w:rsidRPr="00491069">
                          <w:rPr>
                            <w:sz w:val="20"/>
                            <w:szCs w:val="20"/>
                          </w:rPr>
                          <w:t>Verdichtung der Luft</w:t>
                        </w:r>
                      </w:p>
                    </w:txbxContent>
                  </v:textbox>
                </v:shape>
                <w10:wrap type="tight"/>
              </v:group>
            </w:pict>
          </mc:Fallback>
        </mc:AlternateContent>
      </w:r>
    </w:p>
    <w:p w14:paraId="4CB5C751" w14:textId="3579C7E5" w:rsidR="007F55E1" w:rsidRDefault="007F55E1" w:rsidP="007F55E1">
      <w:pPr>
        <w:pStyle w:val="KeinLeerraum"/>
        <w:rPr>
          <w:rFonts w:cstheme="minorHAnsi"/>
          <w:noProof/>
        </w:rPr>
      </w:pPr>
    </w:p>
    <w:p w14:paraId="74AC4650" w14:textId="042AD684" w:rsidR="007F55E1" w:rsidRDefault="007F55E1" w:rsidP="007F55E1">
      <w:pPr>
        <w:pStyle w:val="KeinLeerraum"/>
        <w:rPr>
          <w:rFonts w:cstheme="minorHAnsi"/>
          <w:noProof/>
        </w:rPr>
      </w:pPr>
    </w:p>
    <w:p w14:paraId="10126DBE" w14:textId="24E3513D" w:rsidR="007F55E1" w:rsidRDefault="007F55E1" w:rsidP="007F55E1">
      <w:pPr>
        <w:pStyle w:val="KeinLeerraum"/>
        <w:rPr>
          <w:rFonts w:cstheme="minorHAnsi"/>
          <w:noProof/>
        </w:rPr>
      </w:pPr>
    </w:p>
    <w:p w14:paraId="2E08BD1C" w14:textId="27AE9453" w:rsidR="007F55E1" w:rsidRDefault="007F55E1" w:rsidP="007F55E1">
      <w:pPr>
        <w:pStyle w:val="KeinLeerraum"/>
        <w:rPr>
          <w:rFonts w:cstheme="minorHAnsi"/>
          <w:noProof/>
        </w:rPr>
      </w:pPr>
    </w:p>
    <w:p w14:paraId="204B9FA9" w14:textId="779D4FC4" w:rsidR="007F55E1" w:rsidRDefault="007F55E1" w:rsidP="007F55E1">
      <w:pPr>
        <w:pStyle w:val="KeinLeerraum"/>
        <w:rPr>
          <w:rFonts w:cstheme="minorHAnsi"/>
          <w:noProof/>
        </w:rPr>
      </w:pPr>
    </w:p>
    <w:p w14:paraId="1038CA9F" w14:textId="08B6A97F" w:rsidR="007F55E1" w:rsidRDefault="007F55E1" w:rsidP="007F55E1">
      <w:pPr>
        <w:pStyle w:val="KeinLeerraum"/>
        <w:rPr>
          <w:rFonts w:cstheme="minorHAnsi"/>
          <w:noProof/>
        </w:rPr>
      </w:pPr>
    </w:p>
    <w:p w14:paraId="6DC20063" w14:textId="45496562" w:rsidR="007F55E1" w:rsidRDefault="007F55E1" w:rsidP="007F55E1">
      <w:pPr>
        <w:pStyle w:val="KeinLeerraum"/>
        <w:rPr>
          <w:rFonts w:cstheme="minorHAnsi"/>
          <w:noProof/>
        </w:rPr>
      </w:pPr>
    </w:p>
    <w:p w14:paraId="4695D2DF" w14:textId="4C33683B" w:rsidR="007F55E1" w:rsidRDefault="007F55E1" w:rsidP="007F55E1">
      <w:pPr>
        <w:pStyle w:val="KeinLeerraum"/>
        <w:rPr>
          <w:rFonts w:cstheme="minorHAnsi"/>
          <w:noProof/>
        </w:rPr>
      </w:pPr>
    </w:p>
    <w:p w14:paraId="7CC7870E" w14:textId="69C4843F" w:rsidR="007F55E1" w:rsidRDefault="007F55E1" w:rsidP="007F55E1">
      <w:pPr>
        <w:pStyle w:val="KeinLeerraum"/>
        <w:rPr>
          <w:rFonts w:cstheme="minorHAnsi"/>
          <w:noProof/>
        </w:rPr>
      </w:pPr>
    </w:p>
    <w:p w14:paraId="0D952052" w14:textId="387DD272" w:rsidR="007F55E1" w:rsidRDefault="007F55E1" w:rsidP="007F55E1">
      <w:pPr>
        <w:pStyle w:val="KeinLeerraum"/>
        <w:rPr>
          <w:rFonts w:cstheme="minorHAnsi"/>
          <w:noProof/>
        </w:rPr>
      </w:pPr>
    </w:p>
    <w:p w14:paraId="2D05A38F" w14:textId="0DE5C630" w:rsidR="007F55E1" w:rsidRDefault="007F55E1" w:rsidP="007F55E1">
      <w:pPr>
        <w:pStyle w:val="KeinLeerraum"/>
        <w:rPr>
          <w:rFonts w:cstheme="minorHAnsi"/>
          <w:noProof/>
        </w:rPr>
      </w:pPr>
    </w:p>
    <w:p w14:paraId="4C608083" w14:textId="7810F0AA" w:rsidR="007F55E1" w:rsidRDefault="007F55E1" w:rsidP="007F55E1">
      <w:pPr>
        <w:pStyle w:val="KeinLeerraum"/>
        <w:rPr>
          <w:rFonts w:cstheme="minorHAnsi"/>
          <w:noProof/>
        </w:rPr>
      </w:pPr>
    </w:p>
    <w:p w14:paraId="2D2EFA15" w14:textId="5F248CAD" w:rsidR="007F55E1" w:rsidRDefault="007F55E1" w:rsidP="007F55E1">
      <w:pPr>
        <w:pStyle w:val="KeinLeerraum"/>
        <w:rPr>
          <w:rFonts w:cstheme="minorHAnsi"/>
          <w:noProof/>
        </w:rPr>
      </w:pPr>
      <w:r>
        <w:rPr>
          <w:rFonts w:cstheme="minorHAnsi"/>
          <w:noProof/>
        </w:rPr>
        <w:tab/>
      </w:r>
      <w:r>
        <w:rPr>
          <w:rFonts w:cstheme="minorHAnsi"/>
          <w:noProof/>
        </w:rPr>
        <w:tab/>
      </w:r>
      <w:r>
        <w:rPr>
          <w:rFonts w:cstheme="minorHAnsi"/>
          <w:noProof/>
        </w:rPr>
        <w:tab/>
      </w:r>
      <w:r>
        <w:rPr>
          <w:rFonts w:cstheme="minorHAnsi"/>
          <w:noProof/>
        </w:rPr>
        <w:tab/>
      </w:r>
    </w:p>
    <w:p w14:paraId="7E3CBEF5" w14:textId="24EA6C57" w:rsidR="007F55E1" w:rsidRDefault="00072F6F" w:rsidP="007F55E1">
      <w:pPr>
        <w:pStyle w:val="KeinLeerraum"/>
        <w:rPr>
          <w:rFonts w:cstheme="minorHAnsi"/>
          <w:noProof/>
        </w:rPr>
      </w:pPr>
      <w:r>
        <w:rPr>
          <w:noProof/>
        </w:rPr>
        <mc:AlternateContent>
          <mc:Choice Requires="wpg">
            <w:drawing>
              <wp:anchor distT="0" distB="0" distL="114300" distR="114300" simplePos="0" relativeHeight="251481088" behindDoc="0" locked="0" layoutInCell="1" allowOverlap="1" wp14:anchorId="1EBA55C7" wp14:editId="7D119E30">
                <wp:simplePos x="0" y="0"/>
                <wp:positionH relativeFrom="column">
                  <wp:posOffset>-256540</wp:posOffset>
                </wp:positionH>
                <wp:positionV relativeFrom="paragraph">
                  <wp:posOffset>220345</wp:posOffset>
                </wp:positionV>
                <wp:extent cx="3147060" cy="1453515"/>
                <wp:effectExtent l="19050" t="19050" r="15240" b="13335"/>
                <wp:wrapSquare wrapText="bothSides"/>
                <wp:docPr id="917" name="Gruppieren 917"/>
                <wp:cNvGraphicFramePr/>
                <a:graphic xmlns:a="http://schemas.openxmlformats.org/drawingml/2006/main">
                  <a:graphicData uri="http://schemas.microsoft.com/office/word/2010/wordprocessingGroup">
                    <wpg:wgp>
                      <wpg:cNvGrpSpPr/>
                      <wpg:grpSpPr>
                        <a:xfrm>
                          <a:off x="0" y="0"/>
                          <a:ext cx="3147060" cy="1453515"/>
                          <a:chOff x="0" y="0"/>
                          <a:chExt cx="3147695" cy="1453662"/>
                        </a:xfrm>
                      </wpg:grpSpPr>
                      <wpg:grpSp>
                        <wpg:cNvPr id="918" name="Gruppieren 918"/>
                        <wpg:cNvGrpSpPr/>
                        <wpg:grpSpPr>
                          <a:xfrm>
                            <a:off x="0" y="0"/>
                            <a:ext cx="3147695" cy="850557"/>
                            <a:chOff x="0" y="0"/>
                            <a:chExt cx="3148245" cy="850557"/>
                          </a:xfrm>
                        </wpg:grpSpPr>
                        <wpg:grpSp>
                          <wpg:cNvPr id="919" name="Gruppieren 919"/>
                          <wpg:cNvGrpSpPr/>
                          <wpg:grpSpPr>
                            <a:xfrm>
                              <a:off x="668215" y="0"/>
                              <a:ext cx="2480030" cy="850557"/>
                              <a:chOff x="0" y="0"/>
                              <a:chExt cx="2480030" cy="850557"/>
                            </a:xfrm>
                          </wpg:grpSpPr>
                          <wpg:grpSp>
                            <wpg:cNvPr id="920" name="Gruppieren 920"/>
                            <wpg:cNvGrpSpPr/>
                            <wpg:grpSpPr>
                              <a:xfrm>
                                <a:off x="0" y="0"/>
                                <a:ext cx="1978369" cy="850557"/>
                                <a:chOff x="0" y="0"/>
                                <a:chExt cx="1978369" cy="850557"/>
                              </a:xfrm>
                            </wpg:grpSpPr>
                            <pic:pic xmlns:pic="http://schemas.openxmlformats.org/drawingml/2006/picture">
                              <pic:nvPicPr>
                                <pic:cNvPr id="921" name="Grafik 921"/>
                                <pic:cNvPicPr>
                                  <a:picLocks noChangeAspect="1"/>
                                </pic:cNvPicPr>
                              </pic:nvPicPr>
                              <pic:blipFill>
                                <a:blip r:embed="rId12">
                                  <a:biLevel thresh="25000"/>
                                  <a:extLst>
                                    <a:ext uri="{28A0092B-C50C-407E-A947-70E740481C1C}">
                                      <a14:useLocalDpi xmlns:a14="http://schemas.microsoft.com/office/drawing/2010/main" val="0"/>
                                    </a:ext>
                                  </a:extLst>
                                </a:blip>
                                <a:stretch>
                                  <a:fillRect/>
                                </a:stretch>
                              </pic:blipFill>
                              <pic:spPr>
                                <a:xfrm>
                                  <a:off x="42889" y="19560"/>
                                  <a:ext cx="1935480" cy="787400"/>
                                </a:xfrm>
                                <a:prstGeom prst="rect">
                                  <a:avLst/>
                                </a:prstGeom>
                              </pic:spPr>
                            </pic:pic>
                            <wps:wsp>
                              <wps:cNvPr id="922" name="Rechteck 922"/>
                              <wps:cNvSpPr/>
                              <wps:spPr>
                                <a:xfrm>
                                  <a:off x="0" y="0"/>
                                  <a:ext cx="253803" cy="840777"/>
                                </a:xfrm>
                                <a:prstGeom prst="rect">
                                  <a:avLst/>
                                </a:prstGeom>
                                <a:noFill/>
                                <a:ln w="28575"/>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3" name="Rechteck 923"/>
                              <wps:cNvSpPr/>
                              <wps:spPr>
                                <a:xfrm>
                                  <a:off x="845943" y="9780"/>
                                  <a:ext cx="253803" cy="840777"/>
                                </a:xfrm>
                                <a:prstGeom prst="rect">
                                  <a:avLst/>
                                </a:prstGeom>
                                <a:noFill/>
                                <a:ln w="28575"/>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4" name="Rechteck 924"/>
                              <wps:cNvSpPr/>
                              <wps:spPr>
                                <a:xfrm>
                                  <a:off x="1662546" y="9780"/>
                                  <a:ext cx="298280" cy="840777"/>
                                </a:xfrm>
                                <a:prstGeom prst="rect">
                                  <a:avLst/>
                                </a:prstGeom>
                                <a:noFill/>
                                <a:ln w="28575"/>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925" name="Pfeil nach rechts 925"/>
                            <wps:cNvSpPr/>
                            <wps:spPr>
                              <a:xfrm>
                                <a:off x="2034174" y="254272"/>
                                <a:ext cx="445856" cy="288219"/>
                              </a:xfrm>
                              <a:prstGeom prst="rightArrow">
                                <a:avLst/>
                              </a:prstGeom>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926" name="Pfeil nach links und rechts 926"/>
                          <wps:cNvSpPr/>
                          <wps:spPr>
                            <a:xfrm>
                              <a:off x="0" y="269630"/>
                              <a:ext cx="562707" cy="298939"/>
                            </a:xfrm>
                            <a:prstGeom prst="lef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927" name="Rechteckige Legende 927"/>
                        <wps:cNvSpPr/>
                        <wps:spPr>
                          <a:xfrm>
                            <a:off x="339969" y="1172308"/>
                            <a:ext cx="1025770" cy="281354"/>
                          </a:xfrm>
                          <a:prstGeom prst="wedgeRectCallout">
                            <a:avLst>
                              <a:gd name="adj1" fmla="val -7301"/>
                              <a:gd name="adj2" fmla="val -145583"/>
                            </a:avLst>
                          </a:prstGeom>
                        </wps:spPr>
                        <wps:style>
                          <a:lnRef idx="1">
                            <a:schemeClr val="accent3"/>
                          </a:lnRef>
                          <a:fillRef idx="2">
                            <a:schemeClr val="accent3"/>
                          </a:fillRef>
                          <a:effectRef idx="1">
                            <a:schemeClr val="accent3"/>
                          </a:effectRef>
                          <a:fontRef idx="minor">
                            <a:schemeClr val="dk1"/>
                          </a:fontRef>
                        </wps:style>
                        <wps:txbx>
                          <w:txbxContent>
                            <w:p w14:paraId="1D47B01F" w14:textId="77777777" w:rsidR="00AB26FB" w:rsidRDefault="00AB26FB" w:rsidP="003824DC">
                              <w:pPr>
                                <w:jc w:val="center"/>
                              </w:pPr>
                              <w:r>
                                <w:t>Verdichtung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8" name="Rechteckige Legende 928"/>
                        <wps:cNvSpPr/>
                        <wps:spPr>
                          <a:xfrm>
                            <a:off x="1576754" y="1172308"/>
                            <a:ext cx="1025525" cy="281305"/>
                          </a:xfrm>
                          <a:prstGeom prst="wedgeRectCallout">
                            <a:avLst>
                              <a:gd name="adj1" fmla="val -7301"/>
                              <a:gd name="adj2" fmla="val -145583"/>
                            </a:avLst>
                          </a:prstGeom>
                        </wps:spPr>
                        <wps:style>
                          <a:lnRef idx="2">
                            <a:schemeClr val="dk1"/>
                          </a:lnRef>
                          <a:fillRef idx="1">
                            <a:schemeClr val="lt1"/>
                          </a:fillRef>
                          <a:effectRef idx="0">
                            <a:schemeClr val="dk1"/>
                          </a:effectRef>
                          <a:fontRef idx="minor">
                            <a:schemeClr val="dk1"/>
                          </a:fontRef>
                        </wps:style>
                        <wps:txbx>
                          <w:txbxContent>
                            <w:p w14:paraId="3D4971A3" w14:textId="77777777" w:rsidR="00AB26FB" w:rsidRDefault="00AB26FB" w:rsidP="003824DC">
                              <w:pPr>
                                <w:jc w:val="center"/>
                              </w:pPr>
                              <w:r>
                                <w:t>Verdünnung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EBA55C7" id="Gruppieren 917" o:spid="_x0000_s1056" style="position:absolute;margin-left:-20.2pt;margin-top:17.35pt;width:247.8pt;height:114.45pt;z-index:251481088" coordsize="31476,145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">
                <v:group id="Gruppieren 918" o:spid="_x0000_s1057" style="position:absolute;width:31476;height:8505" coordsize="31482,8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">
                  <v:group id="Gruppieren 919" o:spid="_x0000_s1058" style="position:absolute;left:6682;width:24800;height:8505" coordsize="24800,8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">
                    <v:group id="Gruppieren 920" o:spid="_x0000_s1059" style="position:absolute;width:19783;height:8505" coordsize="19783,8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921" o:spid="_x0000_s1060" type="#_x0000_t75" style="position:absolute;left:428;top:195;width:19355;height:7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">
                        <v:imagedata r:id="rId13" o:title="" grayscale="t" bilevel="t"/>
                        <v:path arrowok="t"/>
                      </v:shape>
                      <v:rect id="Rechteck 922" o:spid="_x0000_s1061" style="position:absolute;width:2538;height:8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" filled="f" strokecolor="#a5a5a5 [3206]" strokeweight="2.25pt"/>
                      <v:rect id="Rechteck 923" o:spid="_x0000_s1062" style="position:absolute;left:8459;top:97;width:2538;height:84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" filled="f" strokecolor="#a5a5a5 [3206]" strokeweight="2.25pt"/>
                      <v:rect id="Rechteck 924" o:spid="_x0000_s1063" style="position:absolute;left:16625;top:97;width:2983;height:84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" filled="f" strokecolor="#a5a5a5 [3206]" strokeweight="2.25pt"/>
                    </v:group>
                    <v:shape id="Pfeil nach rechts 925" o:spid="_x0000_s1064" type="#_x0000_t13" style="position:absolute;left:20341;top:2542;width:4459;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" adj="14618" fillcolor="#c3c3c3 [2166]" strokecolor="#a5a5a5 [3206]" strokeweight=".5pt">
                      <v:fill color2="#b6b6b6 [2614]" rotate="t" colors="0 #d2d2d2;.5 #c8c8c8;1 silver" focus="100%" type="gradient">
                        <o:fill v:ext="view" type="gradientUnscaled"/>
                      </v:fill>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Pfeil nach links und rechts 926" o:spid="_x0000_s1065" type="#_x0000_t69" style="position:absolute;top:2696;width:5627;height:29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" adj="5738" fillcolor="black [3200]" strokecolor="black [1600]" strokeweight="1pt"/>
                </v:group>
                <v:shape id="Rechteckige Legende 927" o:spid="_x0000_s1066" type="#_x0000_t61" style="position:absolute;left:3399;top:11723;width:10258;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" adj="9223,-20646" fillcolor="#c3c3c3 [2166]" strokecolor="#a5a5a5 [3206]" strokeweight=".5pt">
                  <v:fill color2="#b6b6b6 [2614]" rotate="t" colors="0 #d2d2d2;.5 #c8c8c8;1 silver" focus="100%" type="gradient">
                    <o:fill v:ext="view" type="gradientUnscaled"/>
                  </v:fill>
                  <v:textbox>
                    <w:txbxContent>
                      <w:p w14:paraId="1D47B01F" w14:textId="77777777" w:rsidR="00AB26FB" w:rsidRDefault="00AB26FB" w:rsidP="003824DC">
                        <w:pPr>
                          <w:jc w:val="center"/>
                        </w:pPr>
                        <w:r>
                          <w:t>Verdichtung</w:t>
                        </w:r>
                      </w:p>
                    </w:txbxContent>
                  </v:textbox>
                </v:shape>
                <v:shape id="Rechteckige Legende 928" o:spid="_x0000_s1067" type="#_x0000_t61" style="position:absolute;left:15767;top:11723;width:10255;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" adj="9223,-20646" fillcolor="white [3201]" strokecolor="black [3200]" strokeweight="1pt">
                  <v:textbox>
                    <w:txbxContent>
                      <w:p w14:paraId="3D4971A3" w14:textId="77777777" w:rsidR="00AB26FB" w:rsidRDefault="00AB26FB" w:rsidP="003824DC">
                        <w:pPr>
                          <w:jc w:val="center"/>
                        </w:pPr>
                        <w:r>
                          <w:t>Verdünnung</w:t>
                        </w:r>
                      </w:p>
                    </w:txbxContent>
                  </v:textbox>
                </v:shape>
                <w10:wrap type="square"/>
              </v:group>
            </w:pict>
          </mc:Fallback>
        </mc:AlternateContent>
      </w:r>
    </w:p>
    <w:p w14:paraId="7B76BA35" w14:textId="1F04C4B8" w:rsidR="007F55E1" w:rsidRDefault="00072F6F" w:rsidP="007F55E1">
      <w:pPr>
        <w:pStyle w:val="KeinLeerraum"/>
        <w:rPr>
          <w:rFonts w:cstheme="minorHAnsi"/>
          <w:noProof/>
        </w:rPr>
      </w:pPr>
      <w:r>
        <w:rPr>
          <w:noProof/>
        </w:rPr>
        <mc:AlternateContent>
          <mc:Choice Requires="wpc">
            <w:drawing>
              <wp:anchor distT="0" distB="0" distL="114300" distR="114300" simplePos="0" relativeHeight="251436032" behindDoc="1" locked="0" layoutInCell="1" allowOverlap="1" wp14:anchorId="2BBE4616" wp14:editId="27EE9792">
                <wp:simplePos x="0" y="0"/>
                <wp:positionH relativeFrom="column">
                  <wp:posOffset>3254879</wp:posOffset>
                </wp:positionH>
                <wp:positionV relativeFrom="paragraph">
                  <wp:posOffset>3242</wp:posOffset>
                </wp:positionV>
                <wp:extent cx="3185795" cy="1217295"/>
                <wp:effectExtent l="0" t="0" r="0" b="59055"/>
                <wp:wrapTight wrapText="bothSides">
                  <wp:wrapPolygon edited="0">
                    <wp:start x="4908" y="338"/>
                    <wp:lineTo x="1550" y="4394"/>
                    <wp:lineTo x="1679" y="6423"/>
                    <wp:lineTo x="646" y="8789"/>
                    <wp:lineTo x="646" y="9465"/>
                    <wp:lineTo x="1292" y="11831"/>
                    <wp:lineTo x="258" y="13183"/>
                    <wp:lineTo x="775" y="17239"/>
                    <wp:lineTo x="646" y="18254"/>
                    <wp:lineTo x="1162" y="20620"/>
                    <wp:lineTo x="1679" y="22310"/>
                    <wp:lineTo x="2325" y="22310"/>
                    <wp:lineTo x="21441" y="21634"/>
                    <wp:lineTo x="21441" y="3380"/>
                    <wp:lineTo x="5554" y="338"/>
                    <wp:lineTo x="4908" y="338"/>
                  </wp:wrapPolygon>
                </wp:wrapTight>
                <wp:docPr id="426" name="Zeichenbereich 42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3" name="AutoShape 173"/>
                        <wps:cNvSpPr>
                          <a:spLocks noChangeArrowheads="1"/>
                        </wps:cNvSpPr>
                        <wps:spPr bwMode="auto">
                          <a:xfrm>
                            <a:off x="65766" y="59724"/>
                            <a:ext cx="1043426" cy="1150013"/>
                          </a:xfrm>
                          <a:prstGeom prst="irregularSeal2">
                            <a:avLst/>
                          </a:prstGeom>
                          <a:solidFill>
                            <a:schemeClr val="bg1">
                              <a:lumMod val="75000"/>
                            </a:schemeClr>
                          </a:solidFill>
                          <a:ln w="9525">
                            <a:solidFill>
                              <a:srgbClr val="000000"/>
                            </a:solidFill>
                            <a:miter lim="800000"/>
                            <a:headEnd/>
                            <a:tailEnd/>
                          </a:ln>
                        </wps:spPr>
                        <wps:bodyPr rot="0" vert="horz" wrap="square" lIns="91440" tIns="45720" rIns="91440" bIns="45720" anchor="t" anchorCtr="0" upright="1">
                          <a:noAutofit/>
                        </wps:bodyPr>
                      </wps:wsp>
                      <wps:wsp>
                        <wps:cNvPr id="374" name="AutoShape 174"/>
                        <wps:cNvSpPr>
                          <a:spLocks noChangeArrowheads="1"/>
                        </wps:cNvSpPr>
                        <wps:spPr bwMode="auto">
                          <a:xfrm>
                            <a:off x="1225474" y="434549"/>
                            <a:ext cx="1085771" cy="562477"/>
                          </a:xfrm>
                          <a:prstGeom prst="rightArrow">
                            <a:avLst>
                              <a:gd name="adj1" fmla="val 50000"/>
                              <a:gd name="adj2" fmla="val 4073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375" name="Picture 17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432885" y="208644"/>
                            <a:ext cx="712774" cy="100567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1D312013" id="Zeichenbereich 426" o:spid="_x0000_s1026" editas="canvas" style="position:absolute;margin-left:256.3pt;margin-top:.25pt;width:250.85pt;height:95.85pt;z-index:-251880448" coordsize="31857,121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">
                <v:shape id="_x0000_s1027" type="#_x0000_t75" style="position:absolute;width:31857;height:12172;visibility:visible;mso-wrap-style:square">
                  <v:fill o:detectmouseclick="t"/>
                  <v:path o:connecttype="none"/>
                </v:shape>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AutoShape 173" o:spid="_x0000_s1028" type="#_x0000_t72" style="position:absolute;left:657;top:597;width:10434;height:11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" fillcolor="#bfbfbf [2412]"/>
                <v:shape id="AutoShape 174" o:spid="_x0000_s1029" type="#_x0000_t13" style="position:absolute;left:12254;top:4345;width:10858;height:5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" adj="17042"/>
                <v:shape id="Picture 175" o:spid="_x0000_s1030" type="#_x0000_t75" style="position:absolute;left:24328;top:2086;width:7128;height:10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">
                  <v:imagedata r:id="rId15" o:title=""/>
                </v:shape>
                <w10:wrap type="tight"/>
              </v:group>
            </w:pict>
          </mc:Fallback>
        </mc:AlternateContent>
      </w:r>
    </w:p>
    <w:p w14:paraId="194486F0" w14:textId="3FBF1ADB" w:rsidR="007F55E1" w:rsidRPr="007B4E24" w:rsidRDefault="00072F6F" w:rsidP="007B4E24">
      <w:pPr>
        <w:rPr>
          <w:rFonts w:cstheme="minorHAnsi"/>
          <w:noProof/>
        </w:rPr>
      </w:pPr>
      <w:r w:rsidRPr="005442C7">
        <w:rPr>
          <w:rFonts w:cstheme="minorHAnsi"/>
          <w:noProof/>
        </w:rPr>
        <mc:AlternateContent>
          <mc:Choice Requires="wpg">
            <w:drawing>
              <wp:anchor distT="0" distB="0" distL="114300" distR="114300" simplePos="0" relativeHeight="251493376" behindDoc="1" locked="0" layoutInCell="1" allowOverlap="1" wp14:anchorId="6B70BF4C" wp14:editId="07397776">
                <wp:simplePos x="0" y="0"/>
                <wp:positionH relativeFrom="column">
                  <wp:posOffset>2933577</wp:posOffset>
                </wp:positionH>
                <wp:positionV relativeFrom="paragraph">
                  <wp:posOffset>1252892</wp:posOffset>
                </wp:positionV>
                <wp:extent cx="2795905" cy="2839720"/>
                <wp:effectExtent l="0" t="0" r="4445" b="0"/>
                <wp:wrapTight wrapText="bothSides">
                  <wp:wrapPolygon edited="0">
                    <wp:start x="7506" y="0"/>
                    <wp:lineTo x="0" y="7535"/>
                    <wp:lineTo x="0" y="7970"/>
                    <wp:lineTo x="4857" y="9274"/>
                    <wp:lineTo x="4857" y="21445"/>
                    <wp:lineTo x="21487" y="21445"/>
                    <wp:lineTo x="21487" y="17243"/>
                    <wp:lineTo x="12068" y="16229"/>
                    <wp:lineTo x="12510" y="14345"/>
                    <wp:lineTo x="12362" y="11592"/>
                    <wp:lineTo x="21487" y="9564"/>
                    <wp:lineTo x="21487" y="3767"/>
                    <wp:lineTo x="10449" y="2318"/>
                    <wp:lineTo x="12510" y="0"/>
                    <wp:lineTo x="7506" y="0"/>
                  </wp:wrapPolygon>
                </wp:wrapTight>
                <wp:docPr id="1036" name="Gruppieren 1036"/>
                <wp:cNvGraphicFramePr/>
                <a:graphic xmlns:a="http://schemas.openxmlformats.org/drawingml/2006/main">
                  <a:graphicData uri="http://schemas.microsoft.com/office/word/2010/wordprocessingGroup">
                    <wpg:wgp>
                      <wpg:cNvGrpSpPr/>
                      <wpg:grpSpPr>
                        <a:xfrm>
                          <a:off x="0" y="0"/>
                          <a:ext cx="2795905" cy="2839720"/>
                          <a:chOff x="0" y="0"/>
                          <a:chExt cx="2795994" cy="2839751"/>
                        </a:xfrm>
                      </wpg:grpSpPr>
                      <wpg:grpSp>
                        <wpg:cNvPr id="1037" name="Gruppieren 1037"/>
                        <wpg:cNvGrpSpPr/>
                        <wpg:grpSpPr>
                          <a:xfrm>
                            <a:off x="659198" y="520996"/>
                            <a:ext cx="2136796" cy="2318755"/>
                            <a:chOff x="-21" y="0"/>
                            <a:chExt cx="2137166" cy="2318755"/>
                          </a:xfrm>
                        </wpg:grpSpPr>
                        <wpg:grpSp>
                          <wpg:cNvPr id="1038" name="Gruppieren 1038"/>
                          <wpg:cNvGrpSpPr/>
                          <wpg:grpSpPr>
                            <a:xfrm>
                              <a:off x="0" y="0"/>
                              <a:ext cx="2137145" cy="1711310"/>
                              <a:chOff x="0" y="0"/>
                              <a:chExt cx="2137145" cy="1711310"/>
                            </a:xfrm>
                          </wpg:grpSpPr>
                          <wpg:grpSp>
                            <wpg:cNvPr id="1039" name="Gruppieren 1039"/>
                            <wpg:cNvGrpSpPr/>
                            <wpg:grpSpPr>
                              <a:xfrm>
                                <a:off x="0" y="318977"/>
                                <a:ext cx="903768" cy="1392333"/>
                                <a:chOff x="0" y="0"/>
                                <a:chExt cx="1551940" cy="1828821"/>
                              </a:xfrm>
                            </wpg:grpSpPr>
                            <wpg:grpSp>
                              <wpg:cNvPr id="1040" name="Gruppieren 1040"/>
                              <wpg:cNvGrpSpPr/>
                              <wpg:grpSpPr>
                                <a:xfrm>
                                  <a:off x="0" y="0"/>
                                  <a:ext cx="1551940" cy="1828821"/>
                                  <a:chOff x="0" y="0"/>
                                  <a:chExt cx="1551940" cy="1828821"/>
                                </a:xfrm>
                              </wpg:grpSpPr>
                              <wps:wsp>
                                <wps:cNvPr id="1041" name="Flussdiagramm: Magnetplattenspeicher 1041"/>
                                <wps:cNvSpPr/>
                                <wps:spPr>
                                  <a:xfrm>
                                    <a:off x="0" y="0"/>
                                    <a:ext cx="1551940" cy="1828800"/>
                                  </a:xfrm>
                                  <a:prstGeom prst="flowChartMagneticDisk">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2" name="Ellipse 1042"/>
                                <wps:cNvSpPr/>
                                <wps:spPr>
                                  <a:xfrm>
                                    <a:off x="0" y="1223031"/>
                                    <a:ext cx="1551940" cy="605790"/>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43" name="Würfel 1043"/>
                              <wps:cNvSpPr/>
                              <wps:spPr>
                                <a:xfrm>
                                  <a:off x="318977" y="1286539"/>
                                  <a:ext cx="882502" cy="382462"/>
                                </a:xfrm>
                                <a:prstGeom prst="cube">
                                  <a:avLst>
                                    <a:gd name="adj" fmla="val 49460"/>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044" name="Gruppieren 1044"/>
                              <wpg:cNvGrpSpPr/>
                              <wpg:grpSpPr>
                                <a:xfrm>
                                  <a:off x="318977" y="1137684"/>
                                  <a:ext cx="1020726" cy="280181"/>
                                  <a:chOff x="0" y="0"/>
                                  <a:chExt cx="3115340" cy="829340"/>
                                </a:xfrm>
                              </wpg:grpSpPr>
                              <wps:wsp>
                                <wps:cNvPr id="1045" name="Würfel 1045"/>
                                <wps:cNvSpPr/>
                                <wps:spPr>
                                  <a:xfrm>
                                    <a:off x="0" y="0"/>
                                    <a:ext cx="3115340" cy="829340"/>
                                  </a:xfrm>
                                  <a:prstGeom prst="cube">
                                    <a:avLst>
                                      <a:gd name="adj" fmla="val 72960"/>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6" name="Würfel 1046"/>
                                <wps:cNvSpPr/>
                                <wps:spPr>
                                  <a:xfrm>
                                    <a:off x="308345" y="63796"/>
                                    <a:ext cx="2275205" cy="488950"/>
                                  </a:xfrm>
                                  <a:prstGeom prst="cube">
                                    <a:avLst>
                                      <a:gd name="adj" fmla="val 100000"/>
                                    </a:avLst>
                                  </a:prstGeom>
                                </wps:spPr>
                                <wps:style>
                                  <a:lnRef idx="3">
                                    <a:schemeClr val="lt1"/>
                                  </a:lnRef>
                                  <a:fillRef idx="1">
                                    <a:schemeClr val="accent3"/>
                                  </a:fillRef>
                                  <a:effectRef idx="1">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7" name="Würfel 1047"/>
                                <wps:cNvSpPr/>
                                <wps:spPr>
                                  <a:xfrm>
                                    <a:off x="2317898" y="202019"/>
                                    <a:ext cx="424815" cy="265430"/>
                                  </a:xfrm>
                                  <a:prstGeom prst="cube">
                                    <a:avLst>
                                      <a:gd name="adj" fmla="val 100000"/>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pic:pic xmlns:pic="http://schemas.openxmlformats.org/drawingml/2006/picture">
                            <pic:nvPicPr>
                              <pic:cNvPr id="1048" name="Picture 147"/>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1616149" y="0"/>
                                <a:ext cx="520996" cy="733646"/>
                              </a:xfrm>
                              <a:prstGeom prst="rect">
                                <a:avLst/>
                              </a:prstGeom>
                              <a:noFill/>
                              <a:extLst/>
                            </pic:spPr>
                          </pic:pic>
                          <wps:wsp>
                            <wps:cNvPr id="1049" name="Gerade Verbindung mit Pfeil 1049"/>
                            <wps:cNvCnPr/>
                            <wps:spPr>
                              <a:xfrm>
                                <a:off x="893135" y="329609"/>
                                <a:ext cx="71882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050" name="Textfeld 1050"/>
                            <wps:cNvSpPr txBox="1"/>
                            <wps:spPr>
                              <a:xfrm>
                                <a:off x="988828" y="42530"/>
                                <a:ext cx="71183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1D6F8A" w14:textId="77777777" w:rsidR="00AB26FB" w:rsidRDefault="00AB26FB" w:rsidP="005442C7">
                                  <w:r>
                                    <w:t>50 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051" name="Textfeld 1051"/>
                          <wps:cNvSpPr txBox="1"/>
                          <wps:spPr>
                            <a:xfrm>
                              <a:off x="-21" y="1764400"/>
                              <a:ext cx="2135875" cy="554355"/>
                            </a:xfrm>
                            <a:prstGeom prst="rect">
                              <a:avLst/>
                            </a:prstGeom>
                            <a:solidFill>
                              <a:prstClr val="white"/>
                            </a:solidFill>
                            <a:ln>
                              <a:noFill/>
                            </a:ln>
                            <a:effectLst/>
                          </wps:spPr>
                          <wps:txbx>
                            <w:txbxContent>
                              <w:p w14:paraId="749E9266" w14:textId="77777777" w:rsidR="00AB26FB" w:rsidRPr="005442C7" w:rsidRDefault="00AB26FB" w:rsidP="005442C7">
                                <w:pPr>
                                  <w:pStyle w:val="Inhaltsverzeichnisberschrift"/>
                                  <w:rPr>
                                    <w:noProof/>
                                    <w:color w:val="auto"/>
                                    <w:szCs w:val="24"/>
                                  </w:rPr>
                                </w:pPr>
                                <w:r w:rsidRPr="005442C7">
                                  <w:rPr>
                                    <w:color w:val="auto"/>
                                  </w:rPr>
                                  <w:t>Versuch 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s:wsp>
                        <wps:cNvPr id="1052" name="Würfel 1052"/>
                        <wps:cNvSpPr/>
                        <wps:spPr>
                          <a:xfrm>
                            <a:off x="0" y="0"/>
                            <a:ext cx="1585629" cy="1028099"/>
                          </a:xfrm>
                          <a:prstGeom prst="cube">
                            <a:avLst>
                              <a:gd name="adj" fmla="val 100000"/>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B70BF4C" id="Gruppieren 1036" o:spid="_x0000_s1068" style="position:absolute;margin-left:231pt;margin-top:98.65pt;width:220.15pt;height:223.6pt;z-index:-251823104" coordsize="27959,28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">
                <v:group id="Gruppieren 1037" o:spid="_x0000_s1069" style="position:absolute;left:6591;top:5209;width:21368;height:23188" coordorigin="" coordsize="21371,23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">
                  <v:group id="Gruppieren 1038" o:spid="_x0000_s1070" style="position:absolute;width:21371;height:17113" coordsize="21371,1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K/Y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CTueDKNzKC3vwDAAD//wMAUEsBAi0AFAAGAAgAAAAhANvh9svuAAAAhQEAABMAAAAAAAAA&#10;AAAAAAAAAAAAAFtDb250ZW50X1R5cGVzXS54bWxQSwECLQAUAAYACAAAACEAWvQsW78AAAAVAQAA&#10;CwAAAAAAAAAAAAAAAAAfAQAAX3JlbHMvLnJlbHNQSwECLQAUAAYACAAAACEAX4Cv2MYAAADdAAAA&#10;DwAAAAAAAAAAAAAAAAAHAgAAZHJzL2Rvd25yZXYueG1sUEsFBgAAAAADAAMAtwAAAPoCAAAAAA==&#10;">
                    <v:group id="Gruppieren 1039" o:spid="_x0000_s1071" style="position:absolute;top:3189;width:9037;height:13924" coordsize="15519,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group id="Gruppieren 1040" o:spid="_x0000_s1072" style="position:absolute;width:15519;height:18288" coordsize="15519,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NCj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wyzcygl7fAQAA//8DAFBLAQItABQABgAIAAAAIQDb4fbL7gAAAIUBAAATAAAAAAAA&#10;AAAAAAAAAAAAAABbQ29udGVudF9UeXBlc10ueG1sUEsBAi0AFAAGAAgAAAAhAFr0LFu/AAAAFQEA&#10;AAsAAAAAAAAAAAAAAAAAHwEAAF9yZWxzLy5yZWxzUEsBAi0AFAAGAAgAAAAhAPnw0KPHAAAA3QAA&#10;AA8AAAAAAAAAAAAAAAAABwIAAGRycy9kb3ducmV2LnhtbFBLBQYAAAAAAwADALcAAAD7AgAAAAA=&#10;">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ussdiagramm: Magnetplattenspeicher 1041" o:spid="_x0000_s1073" type="#_x0000_t132" style="position:absolute;width:15519;height:18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" fillcolor="white [3201]" strokecolor="black [3200]" strokeweight="1pt">
                          <v:stroke joinstyle="miter"/>
                        </v:shape>
                        <v:oval id="Ellipse 1042" o:spid="_x0000_s1074" style="position:absolute;top:12230;width:15519;height:6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" filled="f" strokecolor="black [3213]" strokeweight="1pt">
                          <v:stroke dashstyle="dash" joinstyle="miter"/>
                        </v:oval>
                      </v:group>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Würfel 1043" o:spid="_x0000_s1075" type="#_x0000_t16" style="position:absolute;left:3189;top:12865;width:8825;height:3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" adj="10683" fillcolor="#ffd555 [2167]" strokecolor="#ffc000 [3207]" strokeweight=".5pt">
                        <v:fill color2="#ffcc31 [2615]" rotate="t" colors="0 #ffdd9c;.5 #ffd78e;1 #ffd479" focus="100%" type="gradient">
                          <o:fill v:ext="view" type="gradientUnscaled"/>
                        </v:fill>
                      </v:shape>
                      <v:group id="Gruppieren 1044" o:spid="_x0000_s1076" style="position:absolute;left:3189;top:11376;width:10208;height:2802" coordsize="31153,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">
                        <v:shape id="Würfel 1045" o:spid="_x0000_s1077" type="#_x0000_t16" style="position:absolute;width:31153;height:8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" adj="15759" fillcolor="#555 [2160]" strokecolor="black [3200]" strokeweight=".5pt">
                          <v:fill color2="#313131 [2608]" rotate="t" colors="0 #9b9b9b;.5 #8e8e8e;1 #797979" focus="100%" type="gradient">
                            <o:fill v:ext="view" type="gradientUnscaled"/>
                          </v:fill>
                        </v:shape>
                        <v:shape id="Würfel 1046" o:spid="_x0000_s1078" type="#_x0000_t16" style="position:absolute;left:3083;top:637;width:22752;height:4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" adj="21600" fillcolor="#a5a5a5 [3206]" strokecolor="white [3201]" strokeweight="1.5pt"/>
                        <v:shape id="Würfel 1047" o:spid="_x0000_s1079" type="#_x0000_t16" style="position:absolute;left:23178;top:2020;width:4249;height:2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" adj="21600" fillcolor="black [3200]" strokecolor="black [1600]" strokeweight="1pt"/>
                      </v:group>
                    </v:group>
                    <v:shape id="Picture 147" o:spid="_x0000_s1080" type="#_x0000_t75" style="position:absolute;left:16161;width:5210;height:7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">
                      <v:imagedata r:id="rId15" o:title=""/>
                      <v:path arrowok="t"/>
                    </v:shape>
                    <v:shape id="Gerade Verbindung mit Pfeil 1049" o:spid="_x0000_s1081" type="#_x0000_t32" style="position:absolute;left:8931;top:3296;width:71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" strokecolor="black [3200]" strokeweight=".5pt">
                      <v:stroke startarrow="open" endarrow="open" joinstyle="miter"/>
                    </v:shape>
                    <v:shape id="Textfeld 1050" o:spid="_x0000_s1082" type="#_x0000_t202" style="position:absolute;left:9888;top:425;width:7118;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" filled="f" stroked="f" strokeweight=".5pt">
                      <v:textbox>
                        <w:txbxContent>
                          <w:p w14:paraId="601D6F8A" w14:textId="77777777" w:rsidR="00AB26FB" w:rsidRDefault="00AB26FB" w:rsidP="005442C7">
                            <w:r>
                              <w:t>50 cm</w:t>
                            </w:r>
                          </w:p>
                        </w:txbxContent>
                      </v:textbox>
                    </v:shape>
                  </v:group>
                  <v:shape id="Textfeld 1051" o:spid="_x0000_s1083" type="#_x0000_t202" style="position:absolute;top:17644;width:21358;height:5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" stroked="f">
                    <v:textbox style="mso-fit-shape-to-text:t" inset="0,0,0,0">
                      <w:txbxContent>
                        <w:p w14:paraId="749E9266" w14:textId="77777777" w:rsidR="00AB26FB" w:rsidRPr="005442C7" w:rsidRDefault="00AB26FB" w:rsidP="005442C7">
                          <w:pPr>
                            <w:pStyle w:val="Inhaltsverzeichnisberschrift"/>
                            <w:rPr>
                              <w:noProof/>
                              <w:color w:val="auto"/>
                              <w:szCs w:val="24"/>
                            </w:rPr>
                          </w:pPr>
                          <w:r w:rsidRPr="005442C7">
                            <w:rPr>
                              <w:color w:val="auto"/>
                            </w:rPr>
                            <w:t>Versuch 2</w:t>
                          </w:r>
                        </w:p>
                      </w:txbxContent>
                    </v:textbox>
                  </v:shape>
                </v:group>
                <v:shape id="Würfel 1052" o:spid="_x0000_s1084" type="#_x0000_t16" style="position:absolute;width:15856;height:10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" adj="21600" fillcolor="#555 [2160]" strokecolor="black [3200]" strokeweight=".5pt">
                  <v:fill color2="#313131 [2608]" rotate="t" colors="0 #9b9b9b;.5 #8e8e8e;1 #797979" focus="100%" type="gradient">
                    <o:fill v:ext="view" type="gradientUnscaled"/>
                  </v:fill>
                </v:shape>
                <w10:wrap type="tight"/>
              </v:group>
            </w:pict>
          </mc:Fallback>
        </mc:AlternateContent>
      </w:r>
      <w:r w:rsidRPr="005442C7">
        <w:rPr>
          <w:rFonts w:cstheme="minorHAnsi"/>
          <w:noProof/>
        </w:rPr>
        <mc:AlternateContent>
          <mc:Choice Requires="wpg">
            <w:drawing>
              <wp:anchor distT="0" distB="0" distL="114300" distR="114300" simplePos="0" relativeHeight="251489280" behindDoc="1" locked="0" layoutInCell="1" allowOverlap="1" wp14:anchorId="3F7F01A6" wp14:editId="42A89EEB">
                <wp:simplePos x="0" y="0"/>
                <wp:positionH relativeFrom="column">
                  <wp:posOffset>386715</wp:posOffset>
                </wp:positionH>
                <wp:positionV relativeFrom="paragraph">
                  <wp:posOffset>1807210</wp:posOffset>
                </wp:positionV>
                <wp:extent cx="2136775" cy="2319020"/>
                <wp:effectExtent l="0" t="0" r="0" b="5080"/>
                <wp:wrapSquare wrapText="bothSides"/>
                <wp:docPr id="911" name="Gruppieren 911"/>
                <wp:cNvGraphicFramePr/>
                <a:graphic xmlns:a="http://schemas.openxmlformats.org/drawingml/2006/main">
                  <a:graphicData uri="http://schemas.microsoft.com/office/word/2010/wordprocessingGroup">
                    <wpg:wgp>
                      <wpg:cNvGrpSpPr/>
                      <wpg:grpSpPr>
                        <a:xfrm>
                          <a:off x="0" y="0"/>
                          <a:ext cx="2136775" cy="2319020"/>
                          <a:chOff x="0" y="0"/>
                          <a:chExt cx="2137145" cy="2319020"/>
                        </a:xfrm>
                      </wpg:grpSpPr>
                      <wpg:grpSp>
                        <wpg:cNvPr id="912" name="Gruppieren 912"/>
                        <wpg:cNvGrpSpPr/>
                        <wpg:grpSpPr>
                          <a:xfrm>
                            <a:off x="0" y="0"/>
                            <a:ext cx="2137145" cy="1711310"/>
                            <a:chOff x="0" y="0"/>
                            <a:chExt cx="2137145" cy="1711310"/>
                          </a:xfrm>
                        </wpg:grpSpPr>
                        <wpg:grpSp>
                          <wpg:cNvPr id="916" name="Gruppieren 916"/>
                          <wpg:cNvGrpSpPr/>
                          <wpg:grpSpPr>
                            <a:xfrm>
                              <a:off x="0" y="318977"/>
                              <a:ext cx="903768" cy="1392333"/>
                              <a:chOff x="0" y="0"/>
                              <a:chExt cx="1551940" cy="1828821"/>
                            </a:xfrm>
                          </wpg:grpSpPr>
                          <wpg:grpSp>
                            <wpg:cNvPr id="1024" name="Gruppieren 1024"/>
                            <wpg:cNvGrpSpPr/>
                            <wpg:grpSpPr>
                              <a:xfrm>
                                <a:off x="0" y="0"/>
                                <a:ext cx="1551940" cy="1828821"/>
                                <a:chOff x="0" y="0"/>
                                <a:chExt cx="1551940" cy="1828821"/>
                              </a:xfrm>
                            </wpg:grpSpPr>
                            <wps:wsp>
                              <wps:cNvPr id="1025" name="Flussdiagramm: Magnetplattenspeicher 1025"/>
                              <wps:cNvSpPr/>
                              <wps:spPr>
                                <a:xfrm>
                                  <a:off x="0" y="0"/>
                                  <a:ext cx="1551940" cy="1828800"/>
                                </a:xfrm>
                                <a:prstGeom prst="flowChartMagneticDisk">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6" name="Ellipse 1026"/>
                              <wps:cNvSpPr/>
                              <wps:spPr>
                                <a:xfrm>
                                  <a:off x="0" y="1223031"/>
                                  <a:ext cx="1551940" cy="605790"/>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27" name="Würfel 1027"/>
                            <wps:cNvSpPr/>
                            <wps:spPr>
                              <a:xfrm>
                                <a:off x="318977" y="1286539"/>
                                <a:ext cx="882502" cy="382462"/>
                              </a:xfrm>
                              <a:prstGeom prst="cube">
                                <a:avLst>
                                  <a:gd name="adj" fmla="val 49460"/>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028" name="Gruppieren 1028"/>
                            <wpg:cNvGrpSpPr/>
                            <wpg:grpSpPr>
                              <a:xfrm>
                                <a:off x="318977" y="1137684"/>
                                <a:ext cx="1020726" cy="280181"/>
                                <a:chOff x="0" y="0"/>
                                <a:chExt cx="3115340" cy="829340"/>
                              </a:xfrm>
                            </wpg:grpSpPr>
                            <wps:wsp>
                              <wps:cNvPr id="1029" name="Würfel 1029"/>
                              <wps:cNvSpPr/>
                              <wps:spPr>
                                <a:xfrm>
                                  <a:off x="0" y="0"/>
                                  <a:ext cx="3115340" cy="829340"/>
                                </a:xfrm>
                                <a:prstGeom prst="cube">
                                  <a:avLst>
                                    <a:gd name="adj" fmla="val 72960"/>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0" name="Würfel 1030"/>
                              <wps:cNvSpPr/>
                              <wps:spPr>
                                <a:xfrm>
                                  <a:off x="308345" y="63796"/>
                                  <a:ext cx="2275205" cy="488950"/>
                                </a:xfrm>
                                <a:prstGeom prst="cube">
                                  <a:avLst>
                                    <a:gd name="adj" fmla="val 100000"/>
                                  </a:avLst>
                                </a:prstGeom>
                              </wps:spPr>
                              <wps:style>
                                <a:lnRef idx="3">
                                  <a:schemeClr val="lt1"/>
                                </a:lnRef>
                                <a:fillRef idx="1">
                                  <a:schemeClr val="accent3"/>
                                </a:fillRef>
                                <a:effectRef idx="1">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1" name="Würfel 1031"/>
                              <wps:cNvSpPr/>
                              <wps:spPr>
                                <a:xfrm>
                                  <a:off x="2317898" y="202019"/>
                                  <a:ext cx="424815" cy="265430"/>
                                </a:xfrm>
                                <a:prstGeom prst="cube">
                                  <a:avLst>
                                    <a:gd name="adj" fmla="val 100000"/>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pic:pic xmlns:pic="http://schemas.openxmlformats.org/drawingml/2006/picture">
                          <pic:nvPicPr>
                            <pic:cNvPr id="1032" name="Picture 147"/>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1616149" y="0"/>
                              <a:ext cx="520996" cy="733646"/>
                            </a:xfrm>
                            <a:prstGeom prst="rect">
                              <a:avLst/>
                            </a:prstGeom>
                            <a:noFill/>
                            <a:extLst/>
                          </pic:spPr>
                        </pic:pic>
                        <wps:wsp>
                          <wps:cNvPr id="1033" name="Gerade Verbindung mit Pfeil 1033"/>
                          <wps:cNvCnPr/>
                          <wps:spPr>
                            <a:xfrm>
                              <a:off x="893135" y="329609"/>
                              <a:ext cx="71882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034" name="Textfeld 1034"/>
                          <wps:cNvSpPr txBox="1"/>
                          <wps:spPr>
                            <a:xfrm>
                              <a:off x="988828" y="42530"/>
                              <a:ext cx="71183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79AC2A" w14:textId="77777777" w:rsidR="00AB26FB" w:rsidRPr="00C035EF" w:rsidRDefault="00AB26FB" w:rsidP="005442C7">
                                <w:r w:rsidRPr="00C035EF">
                                  <w:t>50 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035" name="Textfeld 1035"/>
                        <wps:cNvSpPr txBox="1"/>
                        <wps:spPr>
                          <a:xfrm>
                            <a:off x="0" y="1764665"/>
                            <a:ext cx="2136140" cy="554355"/>
                          </a:xfrm>
                          <a:prstGeom prst="rect">
                            <a:avLst/>
                          </a:prstGeom>
                          <a:solidFill>
                            <a:prstClr val="white"/>
                          </a:solidFill>
                          <a:ln>
                            <a:noFill/>
                          </a:ln>
                          <a:effectLst/>
                        </wps:spPr>
                        <wps:txbx>
                          <w:txbxContent>
                            <w:p w14:paraId="349CDE0D" w14:textId="1BBD3409" w:rsidR="00AB26FB" w:rsidRPr="00C035EF" w:rsidRDefault="00AB26FB" w:rsidP="005442C7">
                              <w:pPr>
                                <w:pStyle w:val="Inhaltsverzeichnisberschrift"/>
                                <w:rPr>
                                  <w:rFonts w:asciiTheme="minorHAnsi" w:hAnsiTheme="minorHAnsi"/>
                                  <w:noProof/>
                                  <w:color w:val="auto"/>
                                  <w:szCs w:val="24"/>
                                </w:rPr>
                              </w:pPr>
                              <w:r w:rsidRPr="00C035EF">
                                <w:rPr>
                                  <w:rFonts w:asciiTheme="minorHAnsi" w:hAnsiTheme="minorHAnsi"/>
                                  <w:color w:val="auto"/>
                                </w:rPr>
                                <w:t xml:space="preserve">Versuch </w:t>
                              </w:r>
                              <w:r w:rsidRPr="00C035EF">
                                <w:rPr>
                                  <w:rFonts w:asciiTheme="minorHAnsi" w:hAnsiTheme="minorHAnsi"/>
                                  <w:color w:val="auto"/>
                                </w:rPr>
                                <w:fldChar w:fldCharType="begin"/>
                              </w:r>
                              <w:r w:rsidRPr="00C035EF">
                                <w:rPr>
                                  <w:rFonts w:asciiTheme="minorHAnsi" w:hAnsiTheme="minorHAnsi"/>
                                  <w:color w:val="auto"/>
                                </w:rPr>
                                <w:instrText xml:space="preserve"> SEQ Versuch \* ARABIC </w:instrText>
                              </w:r>
                              <w:r w:rsidRPr="00C035EF">
                                <w:rPr>
                                  <w:rFonts w:asciiTheme="minorHAnsi" w:hAnsiTheme="minorHAnsi"/>
                                  <w:color w:val="auto"/>
                                </w:rPr>
                                <w:fldChar w:fldCharType="separate"/>
                              </w:r>
                              <w:r>
                                <w:rPr>
                                  <w:rFonts w:asciiTheme="minorHAnsi" w:hAnsiTheme="minorHAnsi"/>
                                  <w:noProof/>
                                  <w:color w:val="auto"/>
                                </w:rPr>
                                <w:t>1</w:t>
                              </w:r>
                              <w:r w:rsidRPr="00C035EF">
                                <w:rPr>
                                  <w:rFonts w:asciiTheme="minorHAnsi" w:hAnsiTheme="minorHAnsi"/>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F7F01A6" id="Gruppieren 911" o:spid="_x0000_s1085" style="position:absolute;margin-left:30.45pt;margin-top:142.3pt;width:168.25pt;height:182.6pt;z-index:-251827200" coordsize="21371,23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">
                <v:group id="Gruppieren 912" o:spid="_x0000_s1086" style="position:absolute;width:21371;height:17113" coordsize="21371,1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">
                  <v:group id="Gruppieren 916" o:spid="_x0000_s1087" style="position:absolute;top:3189;width:9037;height:13924" coordsize="15519,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">
                    <v:group id="Gruppieren 1024" o:spid="_x0000_s1088" style="position:absolute;width:15519;height:18288" coordsize="15519,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Flussdiagramm: Magnetplattenspeicher 1025" o:spid="_x0000_s1089" type="#_x0000_t132" style="position:absolute;width:15519;height:18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" fillcolor="white [3201]" strokecolor="black [3200]" strokeweight="1pt">
                        <v:stroke joinstyle="miter"/>
                      </v:shape>
                      <v:oval id="Ellipse 1026" o:spid="_x0000_s1090" style="position:absolute;top:12230;width:15519;height:6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" filled="f" strokecolor="black [3213]" strokeweight="1pt">
                        <v:stroke dashstyle="dash" joinstyle="miter"/>
                      </v:oval>
                    </v:group>
                    <v:shape id="Würfel 1027" o:spid="_x0000_s1091" type="#_x0000_t16" style="position:absolute;left:3189;top:12865;width:8825;height:3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" adj="10683" fillcolor="#ffd555 [2167]" strokecolor="#ffc000 [3207]" strokeweight=".5pt">
                      <v:fill color2="#ffcc31 [2615]" rotate="t" colors="0 #ffdd9c;.5 #ffd78e;1 #ffd479" focus="100%" type="gradient">
                        <o:fill v:ext="view" type="gradientUnscaled"/>
                      </v:fill>
                    </v:shape>
                    <v:group id="Gruppieren 1028" o:spid="_x0000_s1092" style="position:absolute;left:3189;top:11376;width:10208;height:2802" coordsize="31153,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TkF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BlW9kBJ3fAQAA//8DAFBLAQItABQABgAIAAAAIQDb4fbL7gAAAIUBAAATAAAAAAAA&#10;AAAAAAAAAAAAAABbQ29udGVudF9UeXBlc10ueG1sUEsBAi0AFAAGAAgAAAAhAFr0LFu/AAAAFQEA&#10;AAsAAAAAAAAAAAAAAAAAHwEAAF9yZWxzLy5yZWxzUEsBAi0AFAAGAAgAAAAhANpZOQXHAAAA3QAA&#10;AA8AAAAAAAAAAAAAAAAABwIAAGRycy9kb3ducmV2LnhtbFBLBQYAAAAAAwADALcAAAD7AgAAAAA=&#10;">
                      <v:shape id="Würfel 1029" o:spid="_x0000_s1093" type="#_x0000_t16" style="position:absolute;width:31153;height:8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" adj="15759" fillcolor="#555 [2160]" strokecolor="black [3200]" strokeweight=".5pt">
                        <v:fill color2="#313131 [2608]" rotate="t" colors="0 #9b9b9b;.5 #8e8e8e;1 #797979" focus="100%" type="gradient">
                          <o:fill v:ext="view" type="gradientUnscaled"/>
                        </v:fill>
                      </v:shape>
                      <v:shape id="Würfel 1030" o:spid="_x0000_s1094" type="#_x0000_t16" style="position:absolute;left:3083;top:637;width:22752;height:4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" adj="21600" fillcolor="#a5a5a5 [3206]" strokecolor="white [3201]" strokeweight="1.5pt"/>
                      <v:shape id="Würfel 1031" o:spid="_x0000_s1095" type="#_x0000_t16" style="position:absolute;left:23178;top:2020;width:4249;height:2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" adj="21600" fillcolor="black [3200]" strokecolor="black [1600]" strokeweight="1pt"/>
                    </v:group>
                  </v:group>
                  <v:shape id="Picture 147" o:spid="_x0000_s1096" type="#_x0000_t75" style="position:absolute;left:16161;width:5210;height:7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">
                    <v:imagedata r:id="rId15" o:title=""/>
                    <v:path arrowok="t"/>
                  </v:shape>
                  <v:shape id="Gerade Verbindung mit Pfeil 1033" o:spid="_x0000_s1097" type="#_x0000_t32" style="position:absolute;left:8931;top:3296;width:71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" strokecolor="black [3200]" strokeweight=".5pt">
                    <v:stroke startarrow="open" endarrow="open" joinstyle="miter"/>
                  </v:shape>
                  <v:shape id="Textfeld 1034" o:spid="_x0000_s1098" type="#_x0000_t202" style="position:absolute;left:9888;top:425;width:7118;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" filled="f" stroked="f" strokeweight=".5pt">
                    <v:textbox>
                      <w:txbxContent>
                        <w:p w14:paraId="3679AC2A" w14:textId="77777777" w:rsidR="00AB26FB" w:rsidRPr="00C035EF" w:rsidRDefault="00AB26FB" w:rsidP="005442C7">
                          <w:r w:rsidRPr="00C035EF">
                            <w:t>50 cm</w:t>
                          </w:r>
                        </w:p>
                      </w:txbxContent>
                    </v:textbox>
                  </v:shape>
                </v:group>
                <v:shape id="Textfeld 1035" o:spid="_x0000_s1099" type="#_x0000_t202" style="position:absolute;top:17646;width:21361;height:5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" stroked="f">
                  <v:textbox style="mso-fit-shape-to-text:t" inset="0,0,0,0">
                    <w:txbxContent>
                      <w:p w14:paraId="349CDE0D" w14:textId="1BBD3409" w:rsidR="00AB26FB" w:rsidRPr="00C035EF" w:rsidRDefault="00AB26FB" w:rsidP="005442C7">
                        <w:pPr>
                          <w:pStyle w:val="Inhaltsverzeichnisberschrift"/>
                          <w:rPr>
                            <w:rFonts w:asciiTheme="minorHAnsi" w:hAnsiTheme="minorHAnsi"/>
                            <w:noProof/>
                            <w:color w:val="auto"/>
                            <w:szCs w:val="24"/>
                          </w:rPr>
                        </w:pPr>
                        <w:r w:rsidRPr="00C035EF">
                          <w:rPr>
                            <w:rFonts w:asciiTheme="minorHAnsi" w:hAnsiTheme="minorHAnsi"/>
                            <w:color w:val="auto"/>
                          </w:rPr>
                          <w:t xml:space="preserve">Versuch </w:t>
                        </w:r>
                        <w:r w:rsidRPr="00C035EF">
                          <w:rPr>
                            <w:rFonts w:asciiTheme="minorHAnsi" w:hAnsiTheme="minorHAnsi"/>
                            <w:color w:val="auto"/>
                          </w:rPr>
                          <w:fldChar w:fldCharType="begin"/>
                        </w:r>
                        <w:r w:rsidRPr="00C035EF">
                          <w:rPr>
                            <w:rFonts w:asciiTheme="minorHAnsi" w:hAnsiTheme="minorHAnsi"/>
                            <w:color w:val="auto"/>
                          </w:rPr>
                          <w:instrText xml:space="preserve"> SEQ Versuch \* ARABIC </w:instrText>
                        </w:r>
                        <w:r w:rsidRPr="00C035EF">
                          <w:rPr>
                            <w:rFonts w:asciiTheme="minorHAnsi" w:hAnsiTheme="minorHAnsi"/>
                            <w:color w:val="auto"/>
                          </w:rPr>
                          <w:fldChar w:fldCharType="separate"/>
                        </w:r>
                        <w:r>
                          <w:rPr>
                            <w:rFonts w:asciiTheme="minorHAnsi" w:hAnsiTheme="minorHAnsi"/>
                            <w:noProof/>
                            <w:color w:val="auto"/>
                          </w:rPr>
                          <w:t>1</w:t>
                        </w:r>
                        <w:r w:rsidRPr="00C035EF">
                          <w:rPr>
                            <w:rFonts w:asciiTheme="minorHAnsi" w:hAnsiTheme="minorHAnsi"/>
                            <w:color w:val="auto"/>
                          </w:rPr>
                          <w:fldChar w:fldCharType="end"/>
                        </w:r>
                      </w:p>
                    </w:txbxContent>
                  </v:textbox>
                </v:shape>
                <w10:wrap type="square"/>
              </v:group>
            </w:pict>
          </mc:Fallback>
        </mc:AlternateContent>
      </w:r>
      <w:r w:rsidR="007F55E1">
        <w:rPr>
          <w:noProof/>
        </w:rPr>
        <w:br w:type="page"/>
      </w:r>
      <w:r w:rsidR="007F55E1">
        <w:lastRenderedPageBreak/>
        <w:tab/>
      </w:r>
      <w:r w:rsidR="007F55E1">
        <w:tab/>
      </w:r>
      <w:r w:rsidR="007B4E24">
        <w:tab/>
      </w:r>
      <w:r w:rsidR="007B4E24">
        <w:tab/>
      </w:r>
      <w:r w:rsidR="007B4E24">
        <w:tab/>
      </w:r>
      <w:r w:rsidR="007B4E24">
        <w:tab/>
      </w:r>
      <w:r w:rsidR="007B4E24">
        <w:tab/>
      </w:r>
    </w:p>
    <w:tbl>
      <w:tblPr>
        <w:tblStyle w:val="Tabellenraster"/>
        <w:tblW w:w="0" w:type="auto"/>
        <w:tblLook w:val="04A0" w:firstRow="1" w:lastRow="0" w:firstColumn="1" w:lastColumn="0" w:noHBand="0" w:noVBand="1"/>
      </w:tblPr>
      <w:tblGrid>
        <w:gridCol w:w="9056"/>
      </w:tblGrid>
      <w:tr w:rsidR="00911F23" w:rsidRPr="00CC077D" w14:paraId="063AFC22" w14:textId="77777777" w:rsidTr="00AB37DC">
        <w:tc>
          <w:tcPr>
            <w:tcW w:w="9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FA2A71" w14:textId="1E448818" w:rsidR="00911F23" w:rsidRPr="00CC077D" w:rsidRDefault="00911F23" w:rsidP="00C035EF">
            <w:pPr>
              <w:pStyle w:val="KeinLeerraum"/>
              <w:jc w:val="center"/>
              <w:rPr>
                <w:rFonts w:asciiTheme="minorHAnsi" w:hAnsiTheme="minorHAnsi"/>
                <w:b/>
                <w:sz w:val="40"/>
                <w:szCs w:val="40"/>
              </w:rPr>
            </w:pPr>
            <w:r w:rsidRPr="00CC077D">
              <w:rPr>
                <w:rFonts w:asciiTheme="minorHAnsi" w:hAnsiTheme="minorHAnsi"/>
                <w:b/>
                <w:sz w:val="40"/>
                <w:szCs w:val="40"/>
              </w:rPr>
              <w:t>Schallausbreitung</w:t>
            </w:r>
          </w:p>
        </w:tc>
      </w:tr>
      <w:tr w:rsidR="00911F23" w:rsidRPr="00CC077D" w14:paraId="0926F16F" w14:textId="77777777" w:rsidTr="00AB37DC">
        <w:tc>
          <w:tcPr>
            <w:tcW w:w="9056" w:type="dxa"/>
            <w:tcBorders>
              <w:top w:val="single" w:sz="4" w:space="0" w:color="auto"/>
              <w:left w:val="single" w:sz="4" w:space="0" w:color="auto"/>
              <w:bottom w:val="nil"/>
              <w:right w:val="single" w:sz="4" w:space="0" w:color="auto"/>
            </w:tcBorders>
            <w:hideMark/>
          </w:tcPr>
          <w:p w14:paraId="1FE757FB" w14:textId="77777777" w:rsidR="00911F23" w:rsidRPr="00CC077D" w:rsidRDefault="00911F23" w:rsidP="00C035EF">
            <w:pPr>
              <w:pStyle w:val="KeinLeerraum"/>
              <w:rPr>
                <w:rFonts w:asciiTheme="minorHAnsi" w:hAnsiTheme="minorHAnsi"/>
                <w:b/>
              </w:rPr>
            </w:pPr>
            <w:r w:rsidRPr="00CC077D">
              <w:rPr>
                <w:rFonts w:asciiTheme="minorHAnsi" w:hAnsiTheme="minorHAnsi"/>
                <w:b/>
              </w:rPr>
              <w:t>Ziele</w:t>
            </w:r>
          </w:p>
        </w:tc>
      </w:tr>
      <w:tr w:rsidR="00911F23" w:rsidRPr="00CC077D" w14:paraId="768883C7" w14:textId="77777777" w:rsidTr="00AB37DC">
        <w:tc>
          <w:tcPr>
            <w:tcW w:w="9056" w:type="dxa"/>
            <w:tcBorders>
              <w:top w:val="nil"/>
              <w:left w:val="single" w:sz="4" w:space="0" w:color="auto"/>
              <w:bottom w:val="single" w:sz="4" w:space="0" w:color="auto"/>
              <w:right w:val="single" w:sz="4" w:space="0" w:color="auto"/>
            </w:tcBorders>
            <w:hideMark/>
          </w:tcPr>
          <w:p w14:paraId="0CA43326" w14:textId="449AF489" w:rsidR="00911F23" w:rsidRPr="00CC077D" w:rsidRDefault="00AB37DC" w:rsidP="00002CFF">
            <w:pPr>
              <w:pStyle w:val="KeinLeerraum"/>
              <w:numPr>
                <w:ilvl w:val="0"/>
                <w:numId w:val="6"/>
              </w:numPr>
              <w:rPr>
                <w:rFonts w:asciiTheme="minorHAnsi" w:hAnsiTheme="minorHAnsi"/>
              </w:rPr>
            </w:pPr>
            <w:r w:rsidRPr="00CC077D">
              <w:rPr>
                <w:rFonts w:asciiTheme="minorHAnsi" w:hAnsiTheme="minorHAnsi"/>
              </w:rPr>
              <w:t xml:space="preserve">richtig beobachten und </w:t>
            </w:r>
            <w:r w:rsidR="00911F23" w:rsidRPr="00CC077D">
              <w:rPr>
                <w:rFonts w:asciiTheme="minorHAnsi" w:hAnsiTheme="minorHAnsi"/>
              </w:rPr>
              <w:t>beschreiben.</w:t>
            </w:r>
          </w:p>
          <w:p w14:paraId="124AFD84" w14:textId="7DF8FEE8" w:rsidR="00911F23" w:rsidRPr="00CC077D" w:rsidRDefault="00911F23" w:rsidP="00002CFF">
            <w:pPr>
              <w:pStyle w:val="KeinLeerraum"/>
              <w:numPr>
                <w:ilvl w:val="0"/>
                <w:numId w:val="6"/>
              </w:numPr>
              <w:rPr>
                <w:rFonts w:asciiTheme="minorHAnsi" w:hAnsiTheme="minorHAnsi"/>
              </w:rPr>
            </w:pPr>
            <w:r w:rsidRPr="00CC077D">
              <w:rPr>
                <w:rFonts w:asciiTheme="minorHAnsi" w:hAnsiTheme="minorHAnsi"/>
              </w:rPr>
              <w:t>zwis</w:t>
            </w:r>
            <w:r w:rsidR="00AB37DC" w:rsidRPr="00CC077D">
              <w:rPr>
                <w:rFonts w:asciiTheme="minorHAnsi" w:hAnsiTheme="minorHAnsi"/>
              </w:rPr>
              <w:t>chen beschreiben und erklären</w:t>
            </w:r>
            <w:r w:rsidRPr="00CC077D">
              <w:rPr>
                <w:rFonts w:asciiTheme="minorHAnsi" w:hAnsiTheme="minorHAnsi"/>
              </w:rPr>
              <w:t xml:space="preserve"> unterscheiden.</w:t>
            </w:r>
          </w:p>
          <w:p w14:paraId="48145C42" w14:textId="22CA83FB" w:rsidR="00911F23" w:rsidRPr="00CC077D" w:rsidRDefault="00AB37DC" w:rsidP="00002CFF">
            <w:pPr>
              <w:pStyle w:val="KeinLeerraum"/>
              <w:numPr>
                <w:ilvl w:val="0"/>
                <w:numId w:val="6"/>
              </w:numPr>
              <w:rPr>
                <w:rFonts w:asciiTheme="minorHAnsi" w:hAnsiTheme="minorHAnsi"/>
              </w:rPr>
            </w:pPr>
            <w:r w:rsidRPr="00CC077D">
              <w:rPr>
                <w:rFonts w:asciiTheme="minorHAnsi" w:hAnsiTheme="minorHAnsi"/>
              </w:rPr>
              <w:t xml:space="preserve">Modelle </w:t>
            </w:r>
            <w:r w:rsidR="00911F23" w:rsidRPr="00CC077D">
              <w:rPr>
                <w:rFonts w:asciiTheme="minorHAnsi" w:hAnsiTheme="minorHAnsi"/>
              </w:rPr>
              <w:t>nutzen</w:t>
            </w:r>
          </w:p>
          <w:p w14:paraId="1611AC5A" w14:textId="2FEBEEEC" w:rsidR="00911F23" w:rsidRPr="00CC077D" w:rsidRDefault="00911F23" w:rsidP="00C035EF">
            <w:pPr>
              <w:pStyle w:val="KeinLeerraum"/>
              <w:rPr>
                <w:rFonts w:asciiTheme="minorHAnsi" w:hAnsiTheme="minorHAnsi"/>
              </w:rPr>
            </w:pPr>
            <w:r w:rsidRPr="00CC077D">
              <w:rPr>
                <w:rFonts w:asciiTheme="minorHAnsi" w:hAnsiTheme="minorHAnsi"/>
              </w:rPr>
              <w:t>(Sollte dir was unklar sein, schaue in den Methodenblättern nach.)</w:t>
            </w:r>
          </w:p>
          <w:p w14:paraId="3F0DB025" w14:textId="77777777" w:rsidR="00911F23" w:rsidRPr="00CC077D" w:rsidRDefault="00911F23" w:rsidP="00C035EF">
            <w:pPr>
              <w:pStyle w:val="KeinLeerraum"/>
              <w:rPr>
                <w:rFonts w:asciiTheme="minorHAnsi" w:hAnsiTheme="minorHAnsi"/>
              </w:rPr>
            </w:pPr>
          </w:p>
          <w:p w14:paraId="0B2B3ECE" w14:textId="316AD9AD" w:rsidR="00911F23" w:rsidRPr="00CC077D" w:rsidRDefault="00AB37DC" w:rsidP="00C035EF">
            <w:pPr>
              <w:pStyle w:val="KeinLeerraum"/>
              <w:rPr>
                <w:rFonts w:asciiTheme="minorHAnsi" w:hAnsiTheme="minorHAnsi"/>
              </w:rPr>
            </w:pPr>
            <w:r w:rsidRPr="00CC077D">
              <w:rPr>
                <w:rFonts w:asciiTheme="minorHAnsi" w:hAnsiTheme="minorHAnsi"/>
              </w:rPr>
              <w:t>Dabei lern</w:t>
            </w:r>
            <w:r w:rsidR="00911F23" w:rsidRPr="00CC077D">
              <w:rPr>
                <w:rFonts w:asciiTheme="minorHAnsi" w:hAnsiTheme="minorHAnsi"/>
              </w:rPr>
              <w:t xml:space="preserve">t </w:t>
            </w:r>
            <w:r w:rsidRPr="00CC077D">
              <w:rPr>
                <w:rFonts w:asciiTheme="minorHAnsi" w:hAnsiTheme="minorHAnsi"/>
              </w:rPr>
              <w:t>ihr</w:t>
            </w:r>
            <w:r w:rsidR="00911F23" w:rsidRPr="00CC077D">
              <w:rPr>
                <w:rFonts w:asciiTheme="minorHAnsi" w:hAnsiTheme="minorHAnsi"/>
              </w:rPr>
              <w:t xml:space="preserve"> auch</w:t>
            </w:r>
          </w:p>
          <w:p w14:paraId="3590292D" w14:textId="043AB849" w:rsidR="00911F23" w:rsidRPr="00CC077D" w:rsidRDefault="00911F23" w:rsidP="00002CFF">
            <w:pPr>
              <w:pStyle w:val="KeinLeerraum"/>
              <w:numPr>
                <w:ilvl w:val="0"/>
                <w:numId w:val="5"/>
              </w:numPr>
              <w:rPr>
                <w:rFonts w:asciiTheme="minorHAnsi" w:hAnsiTheme="minorHAnsi"/>
              </w:rPr>
            </w:pPr>
            <w:r w:rsidRPr="00CC077D">
              <w:rPr>
                <w:rFonts w:asciiTheme="minorHAnsi" w:hAnsiTheme="minorHAnsi"/>
              </w:rPr>
              <w:t>wie man sich die Schallausbreitung modellhaft vorstellen kann.</w:t>
            </w:r>
          </w:p>
        </w:tc>
      </w:tr>
      <w:tr w:rsidR="007B4E24" w:rsidRPr="00CC077D" w14:paraId="1E61DF3E" w14:textId="77777777" w:rsidTr="00AB37DC">
        <w:tc>
          <w:tcPr>
            <w:tcW w:w="9056" w:type="dxa"/>
            <w:tcBorders>
              <w:top w:val="single" w:sz="4" w:space="0" w:color="auto"/>
              <w:left w:val="single" w:sz="4" w:space="0" w:color="auto"/>
              <w:bottom w:val="nil"/>
              <w:right w:val="single" w:sz="4" w:space="0" w:color="auto"/>
            </w:tcBorders>
          </w:tcPr>
          <w:p w14:paraId="64DD71C1" w14:textId="77FC0BDA" w:rsidR="007B4E24" w:rsidRPr="00CC077D" w:rsidRDefault="007B4E24" w:rsidP="00C035EF">
            <w:pPr>
              <w:pStyle w:val="KeinLeerraum"/>
              <w:rPr>
                <w:rFonts w:asciiTheme="minorHAnsi" w:hAnsiTheme="minorHAnsi"/>
                <w:b/>
              </w:rPr>
            </w:pPr>
            <w:r w:rsidRPr="00CC077D">
              <w:rPr>
                <w:rFonts w:asciiTheme="minorHAnsi" w:hAnsiTheme="minorHAnsi"/>
                <w:b/>
              </w:rPr>
              <w:t>Material</w:t>
            </w:r>
          </w:p>
        </w:tc>
      </w:tr>
      <w:tr w:rsidR="007B4E24" w:rsidRPr="00CC077D" w14:paraId="3FB75338" w14:textId="77777777" w:rsidTr="00AB37DC">
        <w:tc>
          <w:tcPr>
            <w:tcW w:w="9056" w:type="dxa"/>
            <w:tcBorders>
              <w:top w:val="nil"/>
              <w:left w:val="single" w:sz="4" w:space="0" w:color="auto"/>
              <w:bottom w:val="single" w:sz="4" w:space="0" w:color="auto"/>
              <w:right w:val="single" w:sz="4" w:space="0" w:color="auto"/>
            </w:tcBorders>
          </w:tcPr>
          <w:p w14:paraId="19F74FA6" w14:textId="5354D454" w:rsidR="007B4E24" w:rsidRPr="00CC077D" w:rsidRDefault="007B4E24" w:rsidP="00C035EF">
            <w:pPr>
              <w:pStyle w:val="KeinLeerraum"/>
              <w:rPr>
                <w:rFonts w:asciiTheme="minorHAnsi" w:hAnsiTheme="minorHAnsi"/>
                <w:b/>
              </w:rPr>
            </w:pPr>
            <w:r w:rsidRPr="00CC077D">
              <w:rPr>
                <w:rFonts w:asciiTheme="minorHAnsi" w:hAnsiTheme="minorHAnsi"/>
              </w:rPr>
              <w:t>Trommel, Kerze</w:t>
            </w:r>
          </w:p>
        </w:tc>
      </w:tr>
      <w:tr w:rsidR="00911F23" w:rsidRPr="00CC077D" w14:paraId="6A6FADF0" w14:textId="77777777" w:rsidTr="00AB37DC">
        <w:tc>
          <w:tcPr>
            <w:tcW w:w="9056" w:type="dxa"/>
            <w:tcBorders>
              <w:top w:val="single" w:sz="4" w:space="0" w:color="auto"/>
              <w:left w:val="single" w:sz="4" w:space="0" w:color="auto"/>
              <w:bottom w:val="nil"/>
              <w:right w:val="single" w:sz="4" w:space="0" w:color="auto"/>
            </w:tcBorders>
            <w:hideMark/>
          </w:tcPr>
          <w:p w14:paraId="6E3460BA" w14:textId="72B2DD95" w:rsidR="00911F23" w:rsidRPr="00CC077D" w:rsidRDefault="00911F23" w:rsidP="00C035EF">
            <w:pPr>
              <w:pStyle w:val="KeinLeerraum"/>
              <w:rPr>
                <w:rFonts w:asciiTheme="minorHAnsi" w:hAnsiTheme="minorHAnsi"/>
                <w:b/>
              </w:rPr>
            </w:pPr>
            <w:r w:rsidRPr="00CC077D">
              <w:rPr>
                <w:rFonts w:asciiTheme="minorHAnsi" w:hAnsiTheme="minorHAnsi"/>
                <w:b/>
              </w:rPr>
              <w:t>Aufgabe 1</w:t>
            </w:r>
          </w:p>
        </w:tc>
      </w:tr>
      <w:tr w:rsidR="00911F23" w:rsidRPr="00CC077D" w14:paraId="6F6E3DFD" w14:textId="77777777" w:rsidTr="00AB37DC">
        <w:tc>
          <w:tcPr>
            <w:tcW w:w="9056" w:type="dxa"/>
            <w:tcBorders>
              <w:top w:val="nil"/>
              <w:left w:val="single" w:sz="4" w:space="0" w:color="auto"/>
              <w:bottom w:val="single" w:sz="4" w:space="0" w:color="auto"/>
              <w:right w:val="single" w:sz="4" w:space="0" w:color="auto"/>
            </w:tcBorders>
          </w:tcPr>
          <w:p w14:paraId="53CE2BCE" w14:textId="539B4237" w:rsidR="00911F23" w:rsidRPr="00CC077D" w:rsidRDefault="007B4E24" w:rsidP="00002CFF">
            <w:pPr>
              <w:pStyle w:val="KeinLeerraum"/>
              <w:numPr>
                <w:ilvl w:val="0"/>
                <w:numId w:val="7"/>
              </w:numPr>
              <w:rPr>
                <w:rFonts w:asciiTheme="minorHAnsi" w:hAnsiTheme="minorHAnsi"/>
              </w:rPr>
            </w:pPr>
            <w:r w:rsidRPr="00CC077D">
              <w:rPr>
                <w:noProof/>
              </w:rPr>
              <w:drawing>
                <wp:anchor distT="0" distB="0" distL="114300" distR="114300" simplePos="0" relativeHeight="251505664" behindDoc="1" locked="0" layoutInCell="1" allowOverlap="1" wp14:anchorId="159D8F8F" wp14:editId="59E567EC">
                  <wp:simplePos x="0" y="0"/>
                  <wp:positionH relativeFrom="column">
                    <wp:posOffset>4161155</wp:posOffset>
                  </wp:positionH>
                  <wp:positionV relativeFrom="paragraph">
                    <wp:posOffset>40640</wp:posOffset>
                  </wp:positionV>
                  <wp:extent cx="1378585" cy="924560"/>
                  <wp:effectExtent l="0" t="0" r="0" b="8890"/>
                  <wp:wrapSquare wrapText="bothSides"/>
                  <wp:docPr id="560" name="Grafik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1378585" cy="924560"/>
                          </a:xfrm>
                          <a:prstGeom prst="rect">
                            <a:avLst/>
                          </a:prstGeom>
                        </pic:spPr>
                      </pic:pic>
                    </a:graphicData>
                  </a:graphic>
                  <wp14:sizeRelH relativeFrom="page">
                    <wp14:pctWidth>0</wp14:pctWidth>
                  </wp14:sizeRelH>
                  <wp14:sizeRelV relativeFrom="page">
                    <wp14:pctHeight>0</wp14:pctHeight>
                  </wp14:sizeRelV>
                </wp:anchor>
              </w:drawing>
            </w:r>
            <w:r w:rsidR="00911F23" w:rsidRPr="00CC077D">
              <w:rPr>
                <w:rFonts w:asciiTheme="minorHAnsi" w:hAnsiTheme="minorHAnsi"/>
              </w:rPr>
              <w:t xml:space="preserve">Erstellt mit der Bildvorlage ein Infoblatt mit der Überschrift „Schallausbreitung“. </w:t>
            </w:r>
          </w:p>
          <w:p w14:paraId="073876B9" w14:textId="77777777" w:rsidR="00911F23" w:rsidRPr="00CC077D" w:rsidRDefault="00911F23" w:rsidP="00002CFF">
            <w:pPr>
              <w:pStyle w:val="KeinLeerraum"/>
              <w:numPr>
                <w:ilvl w:val="0"/>
                <w:numId w:val="7"/>
              </w:numPr>
              <w:rPr>
                <w:rFonts w:asciiTheme="minorHAnsi" w:hAnsiTheme="minorHAnsi"/>
              </w:rPr>
            </w:pPr>
            <w:r w:rsidRPr="00CC077D">
              <w:rPr>
                <w:rFonts w:asciiTheme="minorHAnsi" w:hAnsiTheme="minorHAnsi"/>
              </w:rPr>
              <w:t xml:space="preserve">Führt den abgebildeten Versuch durch, variiert Anschlagstärke und Entfernung. </w:t>
            </w:r>
            <w:r w:rsidRPr="00CC077D">
              <w:rPr>
                <w:rFonts w:asciiTheme="minorHAnsi" w:hAnsiTheme="minorHAnsi"/>
                <w:b/>
              </w:rPr>
              <w:t>Schreibt</w:t>
            </w:r>
            <w:r w:rsidRPr="00CC077D">
              <w:rPr>
                <w:rFonts w:asciiTheme="minorHAnsi" w:hAnsiTheme="minorHAnsi"/>
              </w:rPr>
              <w:t xml:space="preserve"> eure Beobachtungen auf.</w:t>
            </w:r>
            <w:r w:rsidRPr="00CC077D">
              <w:rPr>
                <w:rFonts w:asciiTheme="minorHAnsi" w:hAnsiTheme="minorHAnsi"/>
                <w:noProof/>
              </w:rPr>
              <w:t xml:space="preserve"> </w:t>
            </w:r>
          </w:p>
          <w:p w14:paraId="5CEF31A4" w14:textId="77777777" w:rsidR="00AB37DC" w:rsidRPr="00CC077D" w:rsidRDefault="00AB37DC" w:rsidP="00AB37DC">
            <w:pPr>
              <w:pStyle w:val="KeinLeerraum"/>
              <w:rPr>
                <w:rFonts w:asciiTheme="minorHAnsi" w:hAnsiTheme="minorHAnsi"/>
                <w:noProof/>
              </w:rPr>
            </w:pPr>
          </w:p>
          <w:p w14:paraId="3DC5FC56" w14:textId="15D8D758" w:rsidR="00AB37DC" w:rsidRPr="00CC077D" w:rsidRDefault="00AB37DC" w:rsidP="00AB37DC">
            <w:pPr>
              <w:pStyle w:val="KeinLeerraum"/>
              <w:rPr>
                <w:rFonts w:asciiTheme="minorHAnsi" w:hAnsiTheme="minorHAnsi"/>
                <w:i/>
              </w:rPr>
            </w:pPr>
            <w:r w:rsidRPr="00CC077D">
              <w:rPr>
                <w:rFonts w:asciiTheme="minorHAnsi" w:hAnsiTheme="minorHAnsi"/>
                <w:b/>
                <w:i/>
                <w:noProof/>
              </w:rPr>
              <w:t>ACHTUNG:</w:t>
            </w:r>
            <w:r w:rsidRPr="00CC077D">
              <w:rPr>
                <w:rFonts w:asciiTheme="minorHAnsi" w:hAnsiTheme="minorHAnsi"/>
                <w:i/>
                <w:noProof/>
              </w:rPr>
              <w:t xml:space="preserve"> HALTET EINEN SICHERHEITSABSTAND VON 20 CM ZWISCHEN </w:t>
            </w:r>
            <w:r w:rsidR="00AB26FB">
              <w:rPr>
                <w:rFonts w:asciiTheme="minorHAnsi" w:hAnsiTheme="minorHAnsi"/>
                <w:i/>
                <w:noProof/>
              </w:rPr>
              <w:t xml:space="preserve">TROMMEL </w:t>
            </w:r>
            <w:r w:rsidRPr="00CC077D">
              <w:rPr>
                <w:rFonts w:asciiTheme="minorHAnsi" w:hAnsiTheme="minorHAnsi"/>
                <w:i/>
                <w:noProof/>
              </w:rPr>
              <w:t>UND KERZE EIN!</w:t>
            </w:r>
          </w:p>
        </w:tc>
      </w:tr>
      <w:tr w:rsidR="00911F23" w:rsidRPr="00CC077D" w14:paraId="61ECF790" w14:textId="77777777" w:rsidTr="00AB37DC">
        <w:tc>
          <w:tcPr>
            <w:tcW w:w="9056" w:type="dxa"/>
            <w:tcBorders>
              <w:top w:val="single" w:sz="4" w:space="0" w:color="auto"/>
              <w:left w:val="single" w:sz="4" w:space="0" w:color="auto"/>
              <w:bottom w:val="nil"/>
              <w:right w:val="single" w:sz="4" w:space="0" w:color="auto"/>
            </w:tcBorders>
          </w:tcPr>
          <w:p w14:paraId="3CA00502" w14:textId="5AE24759" w:rsidR="00911F23" w:rsidRPr="00CC077D" w:rsidRDefault="00911F23" w:rsidP="00911F23">
            <w:pPr>
              <w:pStyle w:val="KeinLeerraum"/>
              <w:rPr>
                <w:rFonts w:asciiTheme="minorHAnsi" w:hAnsiTheme="minorHAnsi"/>
                <w:b/>
                <w:noProof/>
              </w:rPr>
            </w:pPr>
            <w:r w:rsidRPr="00CC077D">
              <w:rPr>
                <w:rFonts w:asciiTheme="minorHAnsi" w:hAnsiTheme="minorHAnsi"/>
                <w:b/>
                <w:noProof/>
              </w:rPr>
              <w:t>Aufgabe 2</w:t>
            </w:r>
          </w:p>
        </w:tc>
      </w:tr>
      <w:tr w:rsidR="00911F23" w:rsidRPr="00CC077D" w14:paraId="3D05C314" w14:textId="77777777" w:rsidTr="00AB37DC">
        <w:tc>
          <w:tcPr>
            <w:tcW w:w="9056" w:type="dxa"/>
            <w:tcBorders>
              <w:top w:val="nil"/>
              <w:left w:val="single" w:sz="4" w:space="0" w:color="auto"/>
              <w:bottom w:val="single" w:sz="4" w:space="0" w:color="auto"/>
              <w:right w:val="single" w:sz="4" w:space="0" w:color="auto"/>
            </w:tcBorders>
          </w:tcPr>
          <w:p w14:paraId="56CB95E8" w14:textId="63AB6F15" w:rsidR="00911F23" w:rsidRPr="00CC077D" w:rsidRDefault="00911F23" w:rsidP="00911F23">
            <w:pPr>
              <w:pStyle w:val="KeinLeerraum"/>
              <w:rPr>
                <w:rFonts w:asciiTheme="minorHAnsi" w:hAnsiTheme="minorHAnsi"/>
              </w:rPr>
            </w:pPr>
            <w:r w:rsidRPr="00CC077D">
              <w:rPr>
                <w:rFonts w:asciiTheme="minorHAnsi" w:hAnsiTheme="minorHAnsi"/>
                <w:b/>
              </w:rPr>
              <w:t>Lest</w:t>
            </w:r>
            <w:r w:rsidRPr="00CC077D">
              <w:rPr>
                <w:rFonts w:asciiTheme="minorHAnsi" w:hAnsiTheme="minorHAnsi"/>
              </w:rPr>
              <w:t xml:space="preserve"> den Text „Ein Modell zur Schallausbreitung“ durch. Erstellt einen Text mit der Überschrift „MERKE“ in dem ihr folgende Fragen mit Hilfe des Textes beantwortest:</w:t>
            </w:r>
            <w:r w:rsidRPr="00CC077D">
              <w:rPr>
                <w:rFonts w:asciiTheme="minorHAnsi" w:hAnsiTheme="minorHAnsi"/>
                <w:noProof/>
              </w:rPr>
              <w:t xml:space="preserve"> </w:t>
            </w:r>
          </w:p>
          <w:p w14:paraId="5B42D4C6" w14:textId="77777777" w:rsidR="00911F23" w:rsidRPr="00CC077D" w:rsidRDefault="00911F23" w:rsidP="00F362AD">
            <w:pPr>
              <w:pStyle w:val="KeinLeerraum"/>
              <w:numPr>
                <w:ilvl w:val="0"/>
                <w:numId w:val="15"/>
              </w:numPr>
              <w:rPr>
                <w:rFonts w:asciiTheme="minorHAnsi" w:hAnsiTheme="minorHAnsi"/>
              </w:rPr>
            </w:pPr>
            <w:r w:rsidRPr="00CC077D">
              <w:rPr>
                <w:rFonts w:asciiTheme="minorHAnsi" w:hAnsiTheme="minorHAnsi"/>
              </w:rPr>
              <w:t>Wie kann man sich Luft vorstellen?</w:t>
            </w:r>
          </w:p>
          <w:p w14:paraId="2DE9948F" w14:textId="77777777" w:rsidR="00911F23" w:rsidRPr="00CC077D" w:rsidRDefault="00911F23" w:rsidP="00F362AD">
            <w:pPr>
              <w:pStyle w:val="KeinLeerraum"/>
              <w:numPr>
                <w:ilvl w:val="0"/>
                <w:numId w:val="15"/>
              </w:numPr>
              <w:rPr>
                <w:rFonts w:asciiTheme="minorHAnsi" w:hAnsiTheme="minorHAnsi"/>
              </w:rPr>
            </w:pPr>
            <w:r w:rsidRPr="00CC077D">
              <w:rPr>
                <w:rFonts w:asciiTheme="minorHAnsi" w:hAnsiTheme="minorHAnsi"/>
              </w:rPr>
              <w:t>Was macht die schwingende Membran mit den angrenzenden Luftteilchen?</w:t>
            </w:r>
          </w:p>
          <w:p w14:paraId="74F5099D" w14:textId="77777777" w:rsidR="00911F23" w:rsidRPr="00CC077D" w:rsidRDefault="00911F23" w:rsidP="00F362AD">
            <w:pPr>
              <w:pStyle w:val="KeinLeerraum"/>
              <w:numPr>
                <w:ilvl w:val="0"/>
                <w:numId w:val="15"/>
              </w:numPr>
              <w:rPr>
                <w:rFonts w:asciiTheme="minorHAnsi" w:hAnsiTheme="minorHAnsi"/>
              </w:rPr>
            </w:pPr>
            <w:r w:rsidRPr="00CC077D">
              <w:rPr>
                <w:rFonts w:asciiTheme="minorHAnsi" w:hAnsiTheme="minorHAnsi"/>
              </w:rPr>
              <w:t>Was passiert dann?</w:t>
            </w:r>
          </w:p>
          <w:p w14:paraId="777EB9CD" w14:textId="77777777" w:rsidR="00911F23" w:rsidRPr="00CC077D" w:rsidRDefault="00911F23" w:rsidP="00F362AD">
            <w:pPr>
              <w:pStyle w:val="KeinLeerraum"/>
              <w:numPr>
                <w:ilvl w:val="0"/>
                <w:numId w:val="15"/>
              </w:numPr>
              <w:rPr>
                <w:rFonts w:asciiTheme="minorHAnsi" w:hAnsiTheme="minorHAnsi"/>
              </w:rPr>
            </w:pPr>
            <w:r w:rsidRPr="00CC077D">
              <w:rPr>
                <w:rFonts w:asciiTheme="minorHAnsi" w:hAnsiTheme="minorHAnsi"/>
              </w:rPr>
              <w:t>Was passiert, wenn die Membran zurückschwingt?</w:t>
            </w:r>
          </w:p>
          <w:p w14:paraId="53AAF1B8" w14:textId="77777777" w:rsidR="00911F23" w:rsidRPr="00CC077D" w:rsidRDefault="00911F23" w:rsidP="00F362AD">
            <w:pPr>
              <w:pStyle w:val="KeinLeerraum"/>
              <w:numPr>
                <w:ilvl w:val="0"/>
                <w:numId w:val="15"/>
              </w:numPr>
              <w:rPr>
                <w:rFonts w:asciiTheme="minorHAnsi" w:hAnsiTheme="minorHAnsi"/>
              </w:rPr>
            </w:pPr>
            <w:r w:rsidRPr="00CC077D">
              <w:rPr>
                <w:rFonts w:asciiTheme="minorHAnsi" w:hAnsiTheme="minorHAnsi"/>
              </w:rPr>
              <w:t>Was wird bei der Hin- und Herbewegung (=Schwingung) der Membran erzeugt?</w:t>
            </w:r>
          </w:p>
          <w:p w14:paraId="39BA596F" w14:textId="6008109C" w:rsidR="00911F23" w:rsidRPr="00CC077D" w:rsidRDefault="00911F23" w:rsidP="00F362AD">
            <w:pPr>
              <w:pStyle w:val="KeinLeerraum"/>
              <w:numPr>
                <w:ilvl w:val="0"/>
                <w:numId w:val="15"/>
              </w:numPr>
              <w:rPr>
                <w:rFonts w:asciiTheme="minorHAnsi" w:hAnsiTheme="minorHAnsi"/>
              </w:rPr>
            </w:pPr>
            <w:r w:rsidRPr="00CC077D">
              <w:rPr>
                <w:rFonts w:asciiTheme="minorHAnsi" w:hAnsiTheme="minorHAnsi"/>
              </w:rPr>
              <w:t>Was passiert mit den Luftverdichtungen bzw. Verdünnungen?.</w:t>
            </w:r>
          </w:p>
        </w:tc>
      </w:tr>
    </w:tbl>
    <w:p w14:paraId="74F96759" w14:textId="065C711B" w:rsidR="007F55E1" w:rsidRDefault="007F55E1" w:rsidP="0020582B"/>
    <w:p w14:paraId="27E3A4D0" w14:textId="3E60161D" w:rsidR="00CD341C" w:rsidRDefault="00CD341C">
      <w:r>
        <w:br w:type="page"/>
      </w:r>
    </w:p>
    <w:p w14:paraId="483482C7" w14:textId="40BEEA00" w:rsidR="00B341B7" w:rsidRPr="00FD4EAC" w:rsidRDefault="00B341B7" w:rsidP="0020582B">
      <w:pPr>
        <w:rPr>
          <w:b/>
          <w:szCs w:val="22"/>
        </w:rPr>
      </w:pPr>
      <w:r w:rsidRPr="00FD4EAC">
        <w:rPr>
          <w:b/>
          <w:szCs w:val="22"/>
        </w:rPr>
        <w:lastRenderedPageBreak/>
        <w:t>INFO:</w:t>
      </w:r>
      <w:r w:rsidRPr="00FD4EAC">
        <w:rPr>
          <w:b/>
          <w:szCs w:val="22"/>
        </w:rPr>
        <w:tab/>
        <w:t>Ein Modell zur Schallausbreitung</w:t>
      </w:r>
    </w:p>
    <w:p w14:paraId="2189DBB8" w14:textId="77777777" w:rsidR="00B341B7" w:rsidRDefault="00B341B7" w:rsidP="0020582B"/>
    <w:p w14:paraId="2F41FD48" w14:textId="3AF0099C" w:rsidR="0020582B" w:rsidRDefault="00CD341C" w:rsidP="0020582B">
      <w:r>
        <w:rPr>
          <w:noProof/>
        </w:rPr>
        <mc:AlternateContent>
          <mc:Choice Requires="wpg">
            <w:drawing>
              <wp:anchor distT="0" distB="0" distL="114300" distR="114300" simplePos="0" relativeHeight="251460608" behindDoc="0" locked="0" layoutInCell="1" allowOverlap="1" wp14:anchorId="5411C9CD" wp14:editId="50D0BEAC">
                <wp:simplePos x="0" y="0"/>
                <wp:positionH relativeFrom="column">
                  <wp:posOffset>4071620</wp:posOffset>
                </wp:positionH>
                <wp:positionV relativeFrom="paragraph">
                  <wp:posOffset>0</wp:posOffset>
                </wp:positionV>
                <wp:extent cx="1637665" cy="904240"/>
                <wp:effectExtent l="0" t="0" r="635" b="0"/>
                <wp:wrapSquare wrapText="bothSides"/>
                <wp:docPr id="609" name="Gruppieren 609"/>
                <wp:cNvGraphicFramePr/>
                <a:graphic xmlns:a="http://schemas.openxmlformats.org/drawingml/2006/main">
                  <a:graphicData uri="http://schemas.microsoft.com/office/word/2010/wordprocessingGroup">
                    <wpg:wgp>
                      <wpg:cNvGrpSpPr/>
                      <wpg:grpSpPr>
                        <a:xfrm>
                          <a:off x="0" y="0"/>
                          <a:ext cx="1637665" cy="904240"/>
                          <a:chOff x="0" y="0"/>
                          <a:chExt cx="1637665" cy="904355"/>
                        </a:xfrm>
                      </wpg:grpSpPr>
                      <pic:pic xmlns:pic="http://schemas.openxmlformats.org/drawingml/2006/picture">
                        <pic:nvPicPr>
                          <pic:cNvPr id="605" name="Grafik 605"/>
                          <pic:cNvPicPr>
                            <a:picLocks noChangeAspect="1"/>
                          </pic:cNvPicPr>
                        </pic:nvPicPr>
                        <pic:blipFill>
                          <a:blip r:embed="rId16">
                            <a:biLevel thresh="25000"/>
                            <a:extLst>
                              <a:ext uri="{28A0092B-C50C-407E-A947-70E740481C1C}">
                                <a14:useLocalDpi xmlns:a14="http://schemas.microsoft.com/office/drawing/2010/main" val="0"/>
                              </a:ext>
                            </a:extLst>
                          </a:blip>
                          <a:stretch>
                            <a:fillRect/>
                          </a:stretch>
                        </pic:blipFill>
                        <pic:spPr>
                          <a:xfrm>
                            <a:off x="0" y="0"/>
                            <a:ext cx="1637665" cy="692785"/>
                          </a:xfrm>
                          <a:prstGeom prst="rect">
                            <a:avLst/>
                          </a:prstGeom>
                        </pic:spPr>
                      </pic:pic>
                      <wps:wsp>
                        <wps:cNvPr id="608" name="Textfeld 608"/>
                        <wps:cNvSpPr txBox="1"/>
                        <wps:spPr>
                          <a:xfrm>
                            <a:off x="0" y="748145"/>
                            <a:ext cx="1637665" cy="156210"/>
                          </a:xfrm>
                          <a:prstGeom prst="rect">
                            <a:avLst/>
                          </a:prstGeom>
                          <a:solidFill>
                            <a:prstClr val="white"/>
                          </a:solidFill>
                          <a:ln>
                            <a:noFill/>
                          </a:ln>
                          <a:effectLst/>
                        </wps:spPr>
                        <wps:txbx>
                          <w:txbxContent>
                            <w:p w14:paraId="5FD29E44" w14:textId="15FA76C8" w:rsidR="00AB26FB" w:rsidRPr="00F70CE7" w:rsidRDefault="00AB26FB" w:rsidP="007E7C46">
                              <w:pPr>
                                <w:pStyle w:val="Beschriftung"/>
                                <w:rPr>
                                  <w:szCs w:val="24"/>
                                </w:rPr>
                              </w:pPr>
                              <w:r>
                                <w:t xml:space="preserve">Bild </w:t>
                              </w:r>
                              <w:r>
                                <w:fldChar w:fldCharType="begin"/>
                              </w:r>
                              <w:r>
                                <w:instrText xml:space="preserve"> SEQ Bild \* ARABIC </w:instrText>
                              </w:r>
                              <w:r>
                                <w:fldChar w:fldCharType="separate"/>
                              </w:r>
                              <w:r>
                                <w:rPr>
                                  <w:noProof/>
                                </w:rPr>
                                <w:t>1</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411C9CD" id="Gruppieren 609" o:spid="_x0000_s1100" style="position:absolute;margin-left:320.6pt;margin-top:0;width:128.95pt;height:71.2pt;z-index:251460608" coordsize="16376,90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">
                <v:shape id="Grafik 605" o:spid="_x0000_s1101" type="#_x0000_t75" style="position:absolute;width:16376;height:6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">
                  <v:imagedata r:id="rId17" o:title="" grayscale="t" bilevel="t"/>
                  <v:path arrowok="t"/>
                </v:shape>
                <v:shape id="Textfeld 608" o:spid="_x0000_s1102" type="#_x0000_t202" style="position:absolute;top:7481;width:16376;height:1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" stroked="f">
                  <v:textbox inset="0,0,0,0">
                    <w:txbxContent>
                      <w:p w14:paraId="5FD29E44" w14:textId="15FA76C8" w:rsidR="00AB26FB" w:rsidRPr="00F70CE7" w:rsidRDefault="00AB26FB" w:rsidP="007E7C46">
                        <w:pPr>
                          <w:pStyle w:val="Beschriftung"/>
                          <w:rPr>
                            <w:szCs w:val="24"/>
                          </w:rPr>
                        </w:pPr>
                        <w:r>
                          <w:t xml:space="preserve">Bild </w:t>
                        </w:r>
                        <w:r>
                          <w:fldChar w:fldCharType="begin"/>
                        </w:r>
                        <w:r>
                          <w:instrText xml:space="preserve"> SEQ Bild \* ARABIC </w:instrText>
                        </w:r>
                        <w:r>
                          <w:fldChar w:fldCharType="separate"/>
                        </w:r>
                        <w:r>
                          <w:rPr>
                            <w:noProof/>
                          </w:rPr>
                          <w:t>1</w:t>
                        </w:r>
                        <w:r>
                          <w:rPr>
                            <w:noProof/>
                          </w:rPr>
                          <w:fldChar w:fldCharType="end"/>
                        </w:r>
                      </w:p>
                    </w:txbxContent>
                  </v:textbox>
                </v:shape>
                <w10:wrap type="square"/>
              </v:group>
            </w:pict>
          </mc:Fallback>
        </mc:AlternateContent>
      </w:r>
      <w:r w:rsidR="0020582B">
        <w:t>Schallquellen führen im Normalfall schnelle Schwingungen aus. Wie kommt der Schall in unser Ohr?</w:t>
      </w:r>
    </w:p>
    <w:p w14:paraId="0D510317" w14:textId="25F4C9D7" w:rsidR="0020582B" w:rsidRDefault="0020582B" w:rsidP="0020582B">
      <w:r>
        <w:t>Ein Modell hilft uns weiter:</w:t>
      </w:r>
    </w:p>
    <w:p w14:paraId="223CD313" w14:textId="3AEA526F" w:rsidR="007E7C46" w:rsidRDefault="007E7C46" w:rsidP="0020582B">
      <w:r>
        <w:t>Den Bereich hinter der Trommel kann man sich wie eine Schraubenfeder vorstellen. Im Normalzustand haben alle Windungen den gleichen Abstand (Bild 1)</w:t>
      </w:r>
    </w:p>
    <w:p w14:paraId="454FE18F" w14:textId="4A694364" w:rsidR="00CD341C" w:rsidRDefault="00CD341C" w:rsidP="0020582B">
      <w:r>
        <w:rPr>
          <w:noProof/>
        </w:rPr>
        <mc:AlternateContent>
          <mc:Choice Requires="wpg">
            <w:drawing>
              <wp:anchor distT="0" distB="0" distL="114300" distR="114300" simplePos="0" relativeHeight="251464704" behindDoc="0" locked="0" layoutInCell="1" allowOverlap="1" wp14:anchorId="5F3DEA23" wp14:editId="732FA293">
                <wp:simplePos x="0" y="0"/>
                <wp:positionH relativeFrom="column">
                  <wp:posOffset>3549719</wp:posOffset>
                </wp:positionH>
                <wp:positionV relativeFrom="paragraph">
                  <wp:posOffset>57638</wp:posOffset>
                </wp:positionV>
                <wp:extent cx="2175547" cy="987748"/>
                <wp:effectExtent l="0" t="19050" r="0" b="3175"/>
                <wp:wrapSquare wrapText="bothSides"/>
                <wp:docPr id="618" name="Gruppieren 618"/>
                <wp:cNvGraphicFramePr/>
                <a:graphic xmlns:a="http://schemas.openxmlformats.org/drawingml/2006/main">
                  <a:graphicData uri="http://schemas.microsoft.com/office/word/2010/wordprocessingGroup">
                    <wpg:wgp>
                      <wpg:cNvGrpSpPr/>
                      <wpg:grpSpPr>
                        <a:xfrm>
                          <a:off x="0" y="0"/>
                          <a:ext cx="2175547" cy="987748"/>
                          <a:chOff x="0" y="0"/>
                          <a:chExt cx="2175547" cy="987748"/>
                        </a:xfrm>
                      </wpg:grpSpPr>
                      <wpg:grpSp>
                        <wpg:cNvPr id="613" name="Gruppieren 613"/>
                        <wpg:cNvGrpSpPr/>
                        <wpg:grpSpPr>
                          <a:xfrm>
                            <a:off x="0" y="39119"/>
                            <a:ext cx="2175547" cy="948629"/>
                            <a:chOff x="0" y="0"/>
                            <a:chExt cx="2175547" cy="948629"/>
                          </a:xfrm>
                        </wpg:grpSpPr>
                        <wpg:grpSp>
                          <wpg:cNvPr id="611" name="Gruppieren 611"/>
                          <wpg:cNvGrpSpPr/>
                          <wpg:grpSpPr>
                            <a:xfrm>
                              <a:off x="0" y="0"/>
                              <a:ext cx="2175547" cy="710565"/>
                              <a:chOff x="0" y="0"/>
                              <a:chExt cx="2175547" cy="710565"/>
                            </a:xfrm>
                          </wpg:grpSpPr>
                          <pic:pic xmlns:pic="http://schemas.openxmlformats.org/drawingml/2006/picture">
                            <pic:nvPicPr>
                              <pic:cNvPr id="606" name="Grafik 606"/>
                              <pic:cNvPicPr>
                                <a:picLocks noChangeAspect="1"/>
                              </pic:cNvPicPr>
                            </pic:nvPicPr>
                            <pic:blipFill>
                              <a:blip r:embed="rId18">
                                <a:biLevel thresh="25000"/>
                                <a:extLst>
                                  <a:ext uri="{28A0092B-C50C-407E-A947-70E740481C1C}">
                                    <a14:useLocalDpi xmlns:a14="http://schemas.microsoft.com/office/drawing/2010/main" val="0"/>
                                  </a:ext>
                                </a:extLst>
                              </a:blip>
                              <a:stretch>
                                <a:fillRect/>
                              </a:stretch>
                            </pic:blipFill>
                            <pic:spPr>
                              <a:xfrm>
                                <a:off x="537882" y="0"/>
                                <a:ext cx="1637665" cy="710565"/>
                              </a:xfrm>
                              <a:prstGeom prst="rect">
                                <a:avLst/>
                              </a:prstGeom>
                            </pic:spPr>
                          </pic:pic>
                          <wps:wsp>
                            <wps:cNvPr id="610" name="Pfeil nach rechts 610"/>
                            <wps:cNvSpPr/>
                            <wps:spPr>
                              <a:xfrm>
                                <a:off x="0" y="210263"/>
                                <a:ext cx="464535" cy="288501"/>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12" name="Textfeld 612"/>
                          <wps:cNvSpPr txBox="1"/>
                          <wps:spPr>
                            <a:xfrm>
                              <a:off x="0" y="767705"/>
                              <a:ext cx="2175510" cy="180924"/>
                            </a:xfrm>
                            <a:prstGeom prst="rect">
                              <a:avLst/>
                            </a:prstGeom>
                            <a:solidFill>
                              <a:prstClr val="white"/>
                            </a:solidFill>
                            <a:ln>
                              <a:noFill/>
                            </a:ln>
                            <a:effectLst/>
                          </wps:spPr>
                          <wps:txbx>
                            <w:txbxContent>
                              <w:p w14:paraId="4B44A649" w14:textId="24B7EE15" w:rsidR="00AB26FB" w:rsidRPr="00696B82" w:rsidRDefault="00AB26FB" w:rsidP="007E7C46">
                                <w:pPr>
                                  <w:pStyle w:val="Beschriftung"/>
                                  <w:rPr>
                                    <w:noProof/>
                                    <w:szCs w:val="24"/>
                                  </w:rPr>
                                </w:pPr>
                                <w:r>
                                  <w:t xml:space="preserve">Bild </w:t>
                                </w:r>
                                <w:r>
                                  <w:fldChar w:fldCharType="begin"/>
                                </w:r>
                                <w:r>
                                  <w:instrText xml:space="preserve"> SEQ Bild \* ARABIC </w:instrText>
                                </w:r>
                                <w:r>
                                  <w:fldChar w:fldCharType="separate"/>
                                </w:r>
                                <w:r>
                                  <w:rPr>
                                    <w:noProof/>
                                  </w:rPr>
                                  <w:t>2</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615" name="Rechteck 615"/>
                        <wps:cNvSpPr/>
                        <wps:spPr>
                          <a:xfrm>
                            <a:off x="508543" y="0"/>
                            <a:ext cx="253807" cy="841052"/>
                          </a:xfrm>
                          <a:prstGeom prst="rect">
                            <a:avLst/>
                          </a:prstGeom>
                          <a:noFill/>
                          <a:ln w="28575"/>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F3DEA23" id="Gruppieren 618" o:spid="_x0000_s1103" style="position:absolute;margin-left:279.5pt;margin-top:4.55pt;width:171.3pt;height:77.8pt;z-index:251464704" coordsize="21755,98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">
                <v:group id="Gruppieren 613" o:spid="_x0000_s1104" style="position:absolute;top:391;width:21755;height:9486" coordsize="21755,9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group id="Gruppieren 611" o:spid="_x0000_s1105" style="position:absolute;width:21755;height:7105" coordsize="21755,7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shape id="Grafik 606" o:spid="_x0000_s1106" type="#_x0000_t75" style="position:absolute;left:5378;width:16377;height:7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">
                      <v:imagedata r:id="rId19" o:title="" grayscale="t" bilevel="t"/>
                      <v:path arrowok="t"/>
                    </v:shape>
                    <v:shape id="Pfeil nach rechts 610" o:spid="_x0000_s1107" type="#_x0000_t13" style="position:absolute;top:2102;width:4645;height:28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" adj="14893" fillcolor="black [3200]" strokecolor="black [1600]" strokeweight="1pt"/>
                  </v:group>
                  <v:shape id="Textfeld 612" o:spid="_x0000_s1108" type="#_x0000_t202" style="position:absolute;top:7677;width:21755;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" stroked="f">
                    <v:textbox inset="0,0,0,0">
                      <w:txbxContent>
                        <w:p w14:paraId="4B44A649" w14:textId="24B7EE15" w:rsidR="00AB26FB" w:rsidRPr="00696B82" w:rsidRDefault="00AB26FB" w:rsidP="007E7C46">
                          <w:pPr>
                            <w:pStyle w:val="Beschriftung"/>
                            <w:rPr>
                              <w:noProof/>
                              <w:szCs w:val="24"/>
                            </w:rPr>
                          </w:pPr>
                          <w:r>
                            <w:t xml:space="preserve">Bild </w:t>
                          </w:r>
                          <w:r>
                            <w:fldChar w:fldCharType="begin"/>
                          </w:r>
                          <w:r>
                            <w:instrText xml:space="preserve"> SEQ Bild \* ARABIC </w:instrText>
                          </w:r>
                          <w:r>
                            <w:fldChar w:fldCharType="separate"/>
                          </w:r>
                          <w:r>
                            <w:rPr>
                              <w:noProof/>
                            </w:rPr>
                            <w:t>2</w:t>
                          </w:r>
                          <w:r>
                            <w:rPr>
                              <w:noProof/>
                            </w:rPr>
                            <w:fldChar w:fldCharType="end"/>
                          </w:r>
                        </w:p>
                      </w:txbxContent>
                    </v:textbox>
                  </v:shape>
                </v:group>
                <v:rect id="Rechteck 615" o:spid="_x0000_s1109" style="position:absolute;left:5085;width:2538;height:8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" filled="f" strokecolor="#a5a5a5 [3206]" strokeweight="2.25pt"/>
                <w10:wrap type="square"/>
              </v:group>
            </w:pict>
          </mc:Fallback>
        </mc:AlternateContent>
      </w:r>
    </w:p>
    <w:p w14:paraId="4AFDE5B5" w14:textId="316C6E71" w:rsidR="007E7C46" w:rsidRDefault="007E7C46" w:rsidP="0020582B">
      <w:r>
        <w:t>Drückt man von einer Seite auf die Feder entsteht dort eine Verdichtung (Bild 2).</w:t>
      </w:r>
    </w:p>
    <w:p w14:paraId="6FBE3B5E" w14:textId="77777777" w:rsidR="00CD341C" w:rsidRDefault="00CD341C" w:rsidP="0020582B"/>
    <w:p w14:paraId="6FF88ABE" w14:textId="77777777" w:rsidR="00CD341C" w:rsidRDefault="00CD341C" w:rsidP="0020582B"/>
    <w:p w14:paraId="2CEF9622" w14:textId="77777777" w:rsidR="00CD341C" w:rsidRDefault="00CD341C" w:rsidP="0020582B"/>
    <w:p w14:paraId="7E5F5A9C" w14:textId="1E8F505C" w:rsidR="00CD341C" w:rsidRDefault="0074152E" w:rsidP="0020582B">
      <w:r>
        <w:rPr>
          <w:noProof/>
        </w:rPr>
        <mc:AlternateContent>
          <mc:Choice Requires="wpg">
            <w:drawing>
              <wp:anchor distT="0" distB="0" distL="114300" distR="114300" simplePos="0" relativeHeight="251468800" behindDoc="0" locked="0" layoutInCell="1" allowOverlap="1" wp14:anchorId="4878E682" wp14:editId="057CD64B">
                <wp:simplePos x="0" y="0"/>
                <wp:positionH relativeFrom="column">
                  <wp:posOffset>4030212</wp:posOffset>
                </wp:positionH>
                <wp:positionV relativeFrom="paragraph">
                  <wp:posOffset>95565</wp:posOffset>
                </wp:positionV>
                <wp:extent cx="1637665" cy="1169035"/>
                <wp:effectExtent l="0" t="19050" r="635" b="0"/>
                <wp:wrapSquare wrapText="bothSides"/>
                <wp:docPr id="330" name="Gruppieren 330"/>
                <wp:cNvGraphicFramePr/>
                <a:graphic xmlns:a="http://schemas.openxmlformats.org/drawingml/2006/main">
                  <a:graphicData uri="http://schemas.microsoft.com/office/word/2010/wordprocessingGroup">
                    <wpg:wgp>
                      <wpg:cNvGrpSpPr/>
                      <wpg:grpSpPr>
                        <a:xfrm>
                          <a:off x="0" y="0"/>
                          <a:ext cx="1637665" cy="1169035"/>
                          <a:chOff x="0" y="0"/>
                          <a:chExt cx="1637665" cy="1169035"/>
                        </a:xfrm>
                      </wpg:grpSpPr>
                      <wpg:grpSp>
                        <wpg:cNvPr id="622" name="Gruppieren 622"/>
                        <wpg:cNvGrpSpPr/>
                        <wpg:grpSpPr>
                          <a:xfrm>
                            <a:off x="0" y="0"/>
                            <a:ext cx="1637665" cy="841052"/>
                            <a:chOff x="0" y="0"/>
                            <a:chExt cx="1706245" cy="841052"/>
                          </a:xfrm>
                        </wpg:grpSpPr>
                        <pic:pic xmlns:pic="http://schemas.openxmlformats.org/drawingml/2006/picture">
                          <pic:nvPicPr>
                            <pic:cNvPr id="614" name="Grafik 614"/>
                            <pic:cNvPicPr>
                              <a:picLocks noChangeAspect="1"/>
                            </pic:cNvPicPr>
                          </pic:nvPicPr>
                          <pic:blipFill>
                            <a:blip r:embed="rId20">
                              <a:biLevel thresh="25000"/>
                              <a:extLst>
                                <a:ext uri="{28A0092B-C50C-407E-A947-70E740481C1C}">
                                  <a14:useLocalDpi xmlns:a14="http://schemas.microsoft.com/office/drawing/2010/main" val="0"/>
                                </a:ext>
                              </a:extLst>
                            </a:blip>
                            <a:stretch>
                              <a:fillRect/>
                            </a:stretch>
                          </pic:blipFill>
                          <pic:spPr>
                            <a:xfrm>
                              <a:off x="0" y="24449"/>
                              <a:ext cx="1706245" cy="772795"/>
                            </a:xfrm>
                            <a:prstGeom prst="rect">
                              <a:avLst/>
                            </a:prstGeom>
                          </pic:spPr>
                        </pic:pic>
                        <wpg:grpSp>
                          <wpg:cNvPr id="619" name="Gruppieren 619"/>
                          <wpg:cNvGrpSpPr/>
                          <wpg:grpSpPr>
                            <a:xfrm>
                              <a:off x="684577" y="0"/>
                              <a:ext cx="777476" cy="841052"/>
                              <a:chOff x="0" y="0"/>
                              <a:chExt cx="777476" cy="841052"/>
                            </a:xfrm>
                          </wpg:grpSpPr>
                          <wps:wsp>
                            <wps:cNvPr id="616" name="Rechteck 616"/>
                            <wps:cNvSpPr/>
                            <wps:spPr>
                              <a:xfrm>
                                <a:off x="0" y="0"/>
                                <a:ext cx="253807" cy="841052"/>
                              </a:xfrm>
                              <a:prstGeom prst="rect">
                                <a:avLst/>
                              </a:prstGeom>
                              <a:noFill/>
                              <a:ln w="28575"/>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7" name="Pfeil nach rechts 617"/>
                            <wps:cNvSpPr/>
                            <wps:spPr>
                              <a:xfrm>
                                <a:off x="312949" y="239602"/>
                                <a:ext cx="464527" cy="288326"/>
                              </a:xfrm>
                              <a:prstGeom prst="rightArrow">
                                <a:avLst/>
                              </a:prstGeom>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28" name="Textfeld 28"/>
                        <wps:cNvSpPr txBox="1"/>
                        <wps:spPr>
                          <a:xfrm>
                            <a:off x="0" y="902335"/>
                            <a:ext cx="1637665" cy="266700"/>
                          </a:xfrm>
                          <a:prstGeom prst="rect">
                            <a:avLst/>
                          </a:prstGeom>
                          <a:solidFill>
                            <a:prstClr val="white"/>
                          </a:solidFill>
                          <a:ln>
                            <a:noFill/>
                          </a:ln>
                          <a:effectLst/>
                        </wps:spPr>
                        <wps:txbx>
                          <w:txbxContent>
                            <w:p w14:paraId="2597D9BE" w14:textId="4D69B045" w:rsidR="00AB26FB" w:rsidRPr="009D39EE" w:rsidRDefault="00AB26FB" w:rsidP="00CD341C">
                              <w:pPr>
                                <w:pStyle w:val="Beschriftung"/>
                                <w:rPr>
                                  <w:noProof/>
                                  <w:szCs w:val="24"/>
                                </w:rPr>
                              </w:pPr>
                              <w:r>
                                <w:t xml:space="preserve">Bild </w:t>
                              </w:r>
                              <w:r>
                                <w:fldChar w:fldCharType="begin"/>
                              </w:r>
                              <w:r>
                                <w:instrText xml:space="preserve"> SEQ Bild \* ARABIC </w:instrText>
                              </w:r>
                              <w:r>
                                <w:fldChar w:fldCharType="separate"/>
                              </w:r>
                              <w:r>
                                <w:rPr>
                                  <w:noProof/>
                                </w:rPr>
                                <w:t>3</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878E682" id="Gruppieren 330" o:spid="_x0000_s1110" style="position:absolute;margin-left:317.35pt;margin-top:7.5pt;width:128.95pt;height:92.05pt;z-index:251468800" coordsize="16376,116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">
                <v:group id="Gruppieren 622" o:spid="_x0000_s1111" style="position:absolute;width:16376;height:8410" coordsize="17062,8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shape id="Grafik 614" o:spid="_x0000_s1112" type="#_x0000_t75" style="position:absolute;top:244;width:17062;height:7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">
                    <v:imagedata r:id="rId21" o:title="" grayscale="t" bilevel="t"/>
                    <v:path arrowok="t"/>
                  </v:shape>
                  <v:group id="Gruppieren 619" o:spid="_x0000_s1113" style="position:absolute;left:6845;width:7775;height:8410" coordsize="7774,8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Rechteck 616" o:spid="_x0000_s1114" style="position:absolute;width:2538;height:8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" filled="f" strokecolor="#a5a5a5 [3206]" strokeweight="2.25pt"/>
                    <v:shape id="Pfeil nach rechts 617" o:spid="_x0000_s1115" type="#_x0000_t13" style="position:absolute;left:3129;top:2396;width:4645;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" adj="14897" fillcolor="#c3c3c3 [2166]" strokecolor="#a5a5a5 [3206]" strokeweight=".5pt">
                      <v:fill color2="#b6b6b6 [2614]" rotate="t" colors="0 #d2d2d2;.5 #c8c8c8;1 silver" focus="100%" type="gradient">
                        <o:fill v:ext="view" type="gradientUnscaled"/>
                      </v:fill>
                    </v:shape>
                  </v:group>
                </v:group>
                <v:shape id="Textfeld 28" o:spid="_x0000_s1116" type="#_x0000_t202" style="position:absolute;top:9023;width:1637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" stroked="f">
                  <v:textbox style="mso-fit-shape-to-text:t" inset="0,0,0,0">
                    <w:txbxContent>
                      <w:p w14:paraId="2597D9BE" w14:textId="4D69B045" w:rsidR="00AB26FB" w:rsidRPr="009D39EE" w:rsidRDefault="00AB26FB" w:rsidP="00CD341C">
                        <w:pPr>
                          <w:pStyle w:val="Beschriftung"/>
                          <w:rPr>
                            <w:noProof/>
                            <w:szCs w:val="24"/>
                          </w:rPr>
                        </w:pPr>
                        <w:r>
                          <w:t xml:space="preserve">Bild </w:t>
                        </w:r>
                        <w:r>
                          <w:fldChar w:fldCharType="begin"/>
                        </w:r>
                        <w:r>
                          <w:instrText xml:space="preserve"> SEQ Bild \* ARABIC </w:instrText>
                        </w:r>
                        <w:r>
                          <w:fldChar w:fldCharType="separate"/>
                        </w:r>
                        <w:r>
                          <w:rPr>
                            <w:noProof/>
                          </w:rPr>
                          <w:t>3</w:t>
                        </w:r>
                        <w:r>
                          <w:rPr>
                            <w:noProof/>
                          </w:rPr>
                          <w:fldChar w:fldCharType="end"/>
                        </w:r>
                      </w:p>
                    </w:txbxContent>
                  </v:textbox>
                </v:shape>
                <w10:wrap type="square"/>
              </v:group>
            </w:pict>
          </mc:Fallback>
        </mc:AlternateContent>
      </w:r>
    </w:p>
    <w:p w14:paraId="1EEFAFFD" w14:textId="0C652028" w:rsidR="00CD341C" w:rsidRDefault="00CD341C" w:rsidP="0020582B"/>
    <w:p w14:paraId="6C3F39E6" w14:textId="77777777" w:rsidR="00CD341C" w:rsidRDefault="00CD341C" w:rsidP="0020582B"/>
    <w:p w14:paraId="1EB5C82C" w14:textId="30723101" w:rsidR="007E7C46" w:rsidRDefault="007E7C46" w:rsidP="0020582B">
      <w:r>
        <w:t>Diese Verdichtung breitet sich dann entlang der Feder aus (Bild 3)</w:t>
      </w:r>
    </w:p>
    <w:p w14:paraId="6724832F" w14:textId="77777777" w:rsidR="00CD341C" w:rsidRDefault="00CD341C" w:rsidP="0020582B"/>
    <w:p w14:paraId="7EC98174" w14:textId="77777777" w:rsidR="00CD341C" w:rsidRDefault="00CD341C" w:rsidP="0020582B"/>
    <w:p w14:paraId="1378481D" w14:textId="77777777" w:rsidR="00CD341C" w:rsidRDefault="00CD341C" w:rsidP="0020582B"/>
    <w:p w14:paraId="08733583" w14:textId="0935D9DA" w:rsidR="00CD341C" w:rsidRDefault="0074152E" w:rsidP="0020582B">
      <w:r>
        <w:rPr>
          <w:noProof/>
        </w:rPr>
        <mc:AlternateContent>
          <mc:Choice Requires="wpg">
            <w:drawing>
              <wp:anchor distT="0" distB="0" distL="114300" distR="114300" simplePos="0" relativeHeight="251472896" behindDoc="0" locked="0" layoutInCell="1" allowOverlap="1" wp14:anchorId="4070F3A4" wp14:editId="2135BC83">
                <wp:simplePos x="0" y="0"/>
                <wp:positionH relativeFrom="column">
                  <wp:posOffset>3068467</wp:posOffset>
                </wp:positionH>
                <wp:positionV relativeFrom="paragraph">
                  <wp:posOffset>7767</wp:posOffset>
                </wp:positionV>
                <wp:extent cx="3147695" cy="1778635"/>
                <wp:effectExtent l="19050" t="19050" r="33655" b="0"/>
                <wp:wrapSquare wrapText="bothSides"/>
                <wp:docPr id="819" name="Gruppieren 819"/>
                <wp:cNvGraphicFramePr/>
                <a:graphic xmlns:a="http://schemas.openxmlformats.org/drawingml/2006/main">
                  <a:graphicData uri="http://schemas.microsoft.com/office/word/2010/wordprocessingGroup">
                    <wpg:wgp>
                      <wpg:cNvGrpSpPr/>
                      <wpg:grpSpPr>
                        <a:xfrm>
                          <a:off x="0" y="0"/>
                          <a:ext cx="3147695" cy="1778635"/>
                          <a:chOff x="0" y="0"/>
                          <a:chExt cx="3147695" cy="1778635"/>
                        </a:xfrm>
                      </wpg:grpSpPr>
                      <wpg:grpSp>
                        <wpg:cNvPr id="817" name="Gruppieren 817"/>
                        <wpg:cNvGrpSpPr/>
                        <wpg:grpSpPr>
                          <a:xfrm>
                            <a:off x="0" y="0"/>
                            <a:ext cx="3147695" cy="1453515"/>
                            <a:chOff x="0" y="0"/>
                            <a:chExt cx="3147695" cy="1453662"/>
                          </a:xfrm>
                        </wpg:grpSpPr>
                        <wpg:grpSp>
                          <wpg:cNvPr id="333" name="Gruppieren 333"/>
                          <wpg:cNvGrpSpPr/>
                          <wpg:grpSpPr>
                            <a:xfrm>
                              <a:off x="0" y="0"/>
                              <a:ext cx="3147695" cy="850557"/>
                              <a:chOff x="0" y="0"/>
                              <a:chExt cx="3148245" cy="850557"/>
                            </a:xfrm>
                          </wpg:grpSpPr>
                          <wpg:grpSp>
                            <wpg:cNvPr id="629" name="Gruppieren 629"/>
                            <wpg:cNvGrpSpPr/>
                            <wpg:grpSpPr>
                              <a:xfrm>
                                <a:off x="668215" y="0"/>
                                <a:ext cx="2480030" cy="850557"/>
                                <a:chOff x="0" y="0"/>
                                <a:chExt cx="2480030" cy="850557"/>
                              </a:xfrm>
                            </wpg:grpSpPr>
                            <wpg:grpSp>
                              <wpg:cNvPr id="627" name="Gruppieren 627"/>
                              <wpg:cNvGrpSpPr/>
                              <wpg:grpSpPr>
                                <a:xfrm>
                                  <a:off x="0" y="0"/>
                                  <a:ext cx="1978369" cy="850557"/>
                                  <a:chOff x="0" y="0"/>
                                  <a:chExt cx="1978369" cy="850557"/>
                                </a:xfrm>
                              </wpg:grpSpPr>
                              <pic:pic xmlns:pic="http://schemas.openxmlformats.org/drawingml/2006/picture">
                                <pic:nvPicPr>
                                  <pic:cNvPr id="623" name="Grafik 623"/>
                                  <pic:cNvPicPr>
                                    <a:picLocks noChangeAspect="1"/>
                                  </pic:cNvPicPr>
                                </pic:nvPicPr>
                                <pic:blipFill>
                                  <a:blip r:embed="rId12">
                                    <a:biLevel thresh="25000"/>
                                    <a:extLst>
                                      <a:ext uri="{28A0092B-C50C-407E-A947-70E740481C1C}">
                                        <a14:useLocalDpi xmlns:a14="http://schemas.microsoft.com/office/drawing/2010/main" val="0"/>
                                      </a:ext>
                                    </a:extLst>
                                  </a:blip>
                                  <a:stretch>
                                    <a:fillRect/>
                                  </a:stretch>
                                </pic:blipFill>
                                <pic:spPr>
                                  <a:xfrm>
                                    <a:off x="42889" y="19560"/>
                                    <a:ext cx="1935480" cy="787400"/>
                                  </a:xfrm>
                                  <a:prstGeom prst="rect">
                                    <a:avLst/>
                                  </a:prstGeom>
                                </pic:spPr>
                              </pic:pic>
                              <wps:wsp>
                                <wps:cNvPr id="624" name="Rechteck 624"/>
                                <wps:cNvSpPr/>
                                <wps:spPr>
                                  <a:xfrm>
                                    <a:off x="0" y="0"/>
                                    <a:ext cx="253803" cy="840777"/>
                                  </a:xfrm>
                                  <a:prstGeom prst="rect">
                                    <a:avLst/>
                                  </a:prstGeom>
                                  <a:noFill/>
                                  <a:ln w="28575"/>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5" name="Rechteck 625"/>
                                <wps:cNvSpPr/>
                                <wps:spPr>
                                  <a:xfrm>
                                    <a:off x="845943" y="9780"/>
                                    <a:ext cx="253803" cy="840777"/>
                                  </a:xfrm>
                                  <a:prstGeom prst="rect">
                                    <a:avLst/>
                                  </a:prstGeom>
                                  <a:noFill/>
                                  <a:ln w="28575"/>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6" name="Rechteck 626"/>
                                <wps:cNvSpPr/>
                                <wps:spPr>
                                  <a:xfrm>
                                    <a:off x="1662546" y="9780"/>
                                    <a:ext cx="298280" cy="840777"/>
                                  </a:xfrm>
                                  <a:prstGeom prst="rect">
                                    <a:avLst/>
                                  </a:prstGeom>
                                  <a:noFill/>
                                  <a:ln w="28575"/>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28" name="Pfeil nach rechts 628"/>
                              <wps:cNvSpPr/>
                              <wps:spPr>
                                <a:xfrm>
                                  <a:off x="2034174" y="254272"/>
                                  <a:ext cx="445856" cy="288219"/>
                                </a:xfrm>
                                <a:prstGeom prst="rightArrow">
                                  <a:avLst/>
                                </a:prstGeom>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32" name="Pfeil nach links und rechts 332"/>
                            <wps:cNvSpPr/>
                            <wps:spPr>
                              <a:xfrm>
                                <a:off x="0" y="269630"/>
                                <a:ext cx="562707" cy="298939"/>
                              </a:xfrm>
                              <a:prstGeom prst="lef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78" name="Rechteckige Legende 378"/>
                          <wps:cNvSpPr/>
                          <wps:spPr>
                            <a:xfrm>
                              <a:off x="339969" y="1172308"/>
                              <a:ext cx="1025770" cy="281354"/>
                            </a:xfrm>
                            <a:prstGeom prst="wedgeRectCallout">
                              <a:avLst>
                                <a:gd name="adj1" fmla="val -7301"/>
                                <a:gd name="adj2" fmla="val -145583"/>
                              </a:avLst>
                            </a:prstGeom>
                          </wps:spPr>
                          <wps:style>
                            <a:lnRef idx="1">
                              <a:schemeClr val="accent3"/>
                            </a:lnRef>
                            <a:fillRef idx="2">
                              <a:schemeClr val="accent3"/>
                            </a:fillRef>
                            <a:effectRef idx="1">
                              <a:schemeClr val="accent3"/>
                            </a:effectRef>
                            <a:fontRef idx="minor">
                              <a:schemeClr val="dk1"/>
                            </a:fontRef>
                          </wps:style>
                          <wps:txbx>
                            <w:txbxContent>
                              <w:p w14:paraId="4FEBDE6C" w14:textId="2268AB90" w:rsidR="00AB26FB" w:rsidRDefault="00AB26FB" w:rsidP="00AE45FC">
                                <w:pPr>
                                  <w:jc w:val="center"/>
                                </w:pPr>
                                <w:r>
                                  <w:t>Verdichtung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9" name="Rechteckige Legende 379"/>
                          <wps:cNvSpPr/>
                          <wps:spPr>
                            <a:xfrm>
                              <a:off x="1576754" y="1172308"/>
                              <a:ext cx="1025525" cy="281305"/>
                            </a:xfrm>
                            <a:prstGeom prst="wedgeRectCallout">
                              <a:avLst>
                                <a:gd name="adj1" fmla="val -7301"/>
                                <a:gd name="adj2" fmla="val -145583"/>
                              </a:avLst>
                            </a:prstGeom>
                          </wps:spPr>
                          <wps:style>
                            <a:lnRef idx="2">
                              <a:schemeClr val="dk1"/>
                            </a:lnRef>
                            <a:fillRef idx="1">
                              <a:schemeClr val="lt1"/>
                            </a:fillRef>
                            <a:effectRef idx="0">
                              <a:schemeClr val="dk1"/>
                            </a:effectRef>
                            <a:fontRef idx="minor">
                              <a:schemeClr val="dk1"/>
                            </a:fontRef>
                          </wps:style>
                          <wps:txbx>
                            <w:txbxContent>
                              <w:p w14:paraId="2ED220BC" w14:textId="5B0A37D1" w:rsidR="00AB26FB" w:rsidRDefault="00AB26FB" w:rsidP="00AE45FC">
                                <w:pPr>
                                  <w:jc w:val="center"/>
                                </w:pPr>
                                <w:r>
                                  <w:t>Verdünnung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818" name="Textfeld 818"/>
                        <wps:cNvSpPr txBox="1"/>
                        <wps:spPr>
                          <a:xfrm>
                            <a:off x="0" y="1511935"/>
                            <a:ext cx="3147695" cy="266700"/>
                          </a:xfrm>
                          <a:prstGeom prst="rect">
                            <a:avLst/>
                          </a:prstGeom>
                          <a:solidFill>
                            <a:prstClr val="white"/>
                          </a:solidFill>
                          <a:ln>
                            <a:noFill/>
                          </a:ln>
                          <a:effectLst/>
                        </wps:spPr>
                        <wps:txbx>
                          <w:txbxContent>
                            <w:p w14:paraId="67496FB6" w14:textId="58AB4E61" w:rsidR="00AB26FB" w:rsidRPr="009058D3" w:rsidRDefault="00AB26FB" w:rsidP="0074152E">
                              <w:pPr>
                                <w:pStyle w:val="Beschriftung"/>
                                <w:rPr>
                                  <w:noProof/>
                                  <w:szCs w:val="24"/>
                                </w:rPr>
                              </w:pPr>
                              <w:r>
                                <w:t xml:space="preserve">Bild </w:t>
                              </w:r>
                              <w:r>
                                <w:fldChar w:fldCharType="begin"/>
                              </w:r>
                              <w:r>
                                <w:instrText xml:space="preserve"> SEQ Bild \* ARABIC </w:instrText>
                              </w:r>
                              <w:r>
                                <w:fldChar w:fldCharType="separate"/>
                              </w:r>
                              <w:r>
                                <w:rPr>
                                  <w:noProof/>
                                </w:rPr>
                                <w:t>4</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070F3A4" id="Gruppieren 819" o:spid="_x0000_s1117" style="position:absolute;margin-left:241.6pt;margin-top:.6pt;width:247.85pt;height:140.05pt;z-index:251472896" coordsize="31476,177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">
                <v:group id="Gruppieren 817" o:spid="_x0000_s1118" style="position:absolute;width:31476;height:14535" coordsize="31476,14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">
                  <v:group id="Gruppieren 333" o:spid="_x0000_s1119" style="position:absolute;width:31476;height:8505" coordsize="31482,8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">
                    <v:group id="Gruppieren 629" o:spid="_x0000_s1120" style="position:absolute;left:6682;width:24800;height:8505" coordsize="24800,8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group id="Gruppieren 627" o:spid="_x0000_s1121" style="position:absolute;width:19783;height:8505" coordsize="19783,8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">
                        <v:shape id="Grafik 623" o:spid="_x0000_s1122" type="#_x0000_t75" style="position:absolute;left:428;top:195;width:19355;height:7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">
                          <v:imagedata r:id="rId13" o:title="" grayscale="t" bilevel="t"/>
                          <v:path arrowok="t"/>
                        </v:shape>
                        <v:rect id="Rechteck 624" o:spid="_x0000_s1123" style="position:absolute;width:2538;height:8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" filled="f" strokecolor="#a5a5a5 [3206]" strokeweight="2.25pt"/>
                        <v:rect id="Rechteck 625" o:spid="_x0000_s1124" style="position:absolute;left:8459;top:97;width:2538;height:84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" filled="f" strokecolor="#a5a5a5 [3206]" strokeweight="2.25pt"/>
                        <v:rect id="Rechteck 626" o:spid="_x0000_s1125" style="position:absolute;left:16625;top:97;width:2983;height:84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" filled="f" strokecolor="#a5a5a5 [3206]" strokeweight="2.25pt"/>
                      </v:group>
                      <v:shape id="Pfeil nach rechts 628" o:spid="_x0000_s1126" type="#_x0000_t13" style="position:absolute;left:20341;top:2542;width:4459;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" adj="14618" fillcolor="#c3c3c3 [2166]" strokecolor="#a5a5a5 [3206]" strokeweight=".5pt">
                        <v:fill color2="#b6b6b6 [2614]" rotate="t" colors="0 #d2d2d2;.5 #c8c8c8;1 silver" focus="100%" type="gradient">
                          <o:fill v:ext="view" type="gradientUnscaled"/>
                        </v:fill>
                      </v:shape>
                    </v:group>
                    <v:shape id="Pfeil nach links und rechts 332" o:spid="_x0000_s1127" type="#_x0000_t69" style="position:absolute;top:2696;width:5627;height:29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" adj="5738" fillcolor="black [3200]" strokecolor="black [1600]" strokeweight="1pt"/>
                  </v:group>
                  <v:shape id="Rechteckige Legende 378" o:spid="_x0000_s1128" type="#_x0000_t61" style="position:absolute;left:3399;top:11723;width:10258;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" adj="9223,-20646" fillcolor="#c3c3c3 [2166]" strokecolor="#a5a5a5 [3206]" strokeweight=".5pt">
                    <v:fill color2="#b6b6b6 [2614]" rotate="t" colors="0 #d2d2d2;.5 #c8c8c8;1 silver" focus="100%" type="gradient">
                      <o:fill v:ext="view" type="gradientUnscaled"/>
                    </v:fill>
                    <v:textbox>
                      <w:txbxContent>
                        <w:p w14:paraId="4FEBDE6C" w14:textId="2268AB90" w:rsidR="00AB26FB" w:rsidRDefault="00AB26FB" w:rsidP="00AE45FC">
                          <w:pPr>
                            <w:jc w:val="center"/>
                          </w:pPr>
                          <w:r>
                            <w:t>Verdichtung</w:t>
                          </w:r>
                        </w:p>
                      </w:txbxContent>
                    </v:textbox>
                  </v:shape>
                  <v:shape id="Rechteckige Legende 379" o:spid="_x0000_s1129" type="#_x0000_t61" style="position:absolute;left:15767;top:11723;width:10255;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" adj="9223,-20646" fillcolor="white [3201]" strokecolor="black [3200]" strokeweight="1pt">
                    <v:textbox>
                      <w:txbxContent>
                        <w:p w14:paraId="2ED220BC" w14:textId="5B0A37D1" w:rsidR="00AB26FB" w:rsidRDefault="00AB26FB" w:rsidP="00AE45FC">
                          <w:pPr>
                            <w:jc w:val="center"/>
                          </w:pPr>
                          <w:r>
                            <w:t>Verdünnung</w:t>
                          </w:r>
                        </w:p>
                      </w:txbxContent>
                    </v:textbox>
                  </v:shape>
                </v:group>
                <v:shape id="Textfeld 818" o:spid="_x0000_s1130" type="#_x0000_t202" style="position:absolute;top:15119;width:3147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" stroked="f">
                  <v:textbox style="mso-fit-shape-to-text:t" inset="0,0,0,0">
                    <w:txbxContent>
                      <w:p w14:paraId="67496FB6" w14:textId="58AB4E61" w:rsidR="00AB26FB" w:rsidRPr="009058D3" w:rsidRDefault="00AB26FB" w:rsidP="0074152E">
                        <w:pPr>
                          <w:pStyle w:val="Beschriftung"/>
                          <w:rPr>
                            <w:noProof/>
                            <w:szCs w:val="24"/>
                          </w:rPr>
                        </w:pPr>
                        <w:r>
                          <w:t xml:space="preserve">Bild </w:t>
                        </w:r>
                        <w:r>
                          <w:fldChar w:fldCharType="begin"/>
                        </w:r>
                        <w:r>
                          <w:instrText xml:space="preserve"> SEQ Bild \* ARABIC </w:instrText>
                        </w:r>
                        <w:r>
                          <w:fldChar w:fldCharType="separate"/>
                        </w:r>
                        <w:r>
                          <w:rPr>
                            <w:noProof/>
                          </w:rPr>
                          <w:t>4</w:t>
                        </w:r>
                        <w:r>
                          <w:rPr>
                            <w:noProof/>
                          </w:rPr>
                          <w:fldChar w:fldCharType="end"/>
                        </w:r>
                      </w:p>
                    </w:txbxContent>
                  </v:textbox>
                </v:shape>
                <w10:wrap type="square"/>
              </v:group>
            </w:pict>
          </mc:Fallback>
        </mc:AlternateContent>
      </w:r>
    </w:p>
    <w:p w14:paraId="46D8A62D" w14:textId="03B00AED" w:rsidR="00CD341C" w:rsidRDefault="00CD341C" w:rsidP="0020582B"/>
    <w:p w14:paraId="006BE00C" w14:textId="4D2228D5" w:rsidR="00CD341C" w:rsidRDefault="00CD341C" w:rsidP="0020582B">
      <w:r>
        <w:t>Wird das Ende der Feder periodisch angeregt, breiten sich ständig Verdichtungen entlang der Feder aus. Zwischen zwei Verdichtungen entsteht eine Verdünnung. Dort sind die Federn weiter auseinander. Auch die Verdünnung breitet sich aus (Bild 4)</w:t>
      </w:r>
    </w:p>
    <w:p w14:paraId="03360868" w14:textId="6826CF01" w:rsidR="00CD341C" w:rsidRDefault="00CD341C" w:rsidP="0020582B"/>
    <w:p w14:paraId="08C6BFCF" w14:textId="6C7B3575" w:rsidR="00CD341C" w:rsidRDefault="00CD341C" w:rsidP="0020582B"/>
    <w:p w14:paraId="4BB9244B" w14:textId="324C20E9" w:rsidR="00CD341C" w:rsidRDefault="00CD341C" w:rsidP="0020582B"/>
    <w:p w14:paraId="591DAE57" w14:textId="2D976336" w:rsidR="007E7C46" w:rsidRDefault="00072F6F" w:rsidP="007E7C46">
      <w:pPr>
        <w:keepNext/>
      </w:pPr>
      <w:r>
        <w:rPr>
          <w:noProof/>
        </w:rPr>
        <mc:AlternateContent>
          <mc:Choice Requires="wpg">
            <w:drawing>
              <wp:anchor distT="0" distB="0" distL="114300" distR="114300" simplePos="0" relativeHeight="251476992" behindDoc="0" locked="0" layoutInCell="1" allowOverlap="1" wp14:anchorId="782917AB" wp14:editId="258DA916">
                <wp:simplePos x="0" y="0"/>
                <wp:positionH relativeFrom="column">
                  <wp:posOffset>3408045</wp:posOffset>
                </wp:positionH>
                <wp:positionV relativeFrom="paragraph">
                  <wp:posOffset>1270</wp:posOffset>
                </wp:positionV>
                <wp:extent cx="2734945" cy="1297940"/>
                <wp:effectExtent l="0" t="19050" r="46355" b="0"/>
                <wp:wrapSquare wrapText="bothSides"/>
                <wp:docPr id="915" name="Gruppieren 915"/>
                <wp:cNvGraphicFramePr/>
                <a:graphic xmlns:a="http://schemas.openxmlformats.org/drawingml/2006/main">
                  <a:graphicData uri="http://schemas.microsoft.com/office/word/2010/wordprocessingGroup">
                    <wpg:wgp>
                      <wpg:cNvGrpSpPr/>
                      <wpg:grpSpPr>
                        <a:xfrm>
                          <a:off x="0" y="0"/>
                          <a:ext cx="2734945" cy="1297940"/>
                          <a:chOff x="0" y="0"/>
                          <a:chExt cx="2735083" cy="1297940"/>
                        </a:xfrm>
                      </wpg:grpSpPr>
                      <wpg:grpSp>
                        <wpg:cNvPr id="913" name="Gruppieren 913"/>
                        <wpg:cNvGrpSpPr/>
                        <wpg:grpSpPr>
                          <a:xfrm>
                            <a:off x="0" y="0"/>
                            <a:ext cx="2735083" cy="974188"/>
                            <a:chOff x="0" y="-6008"/>
                            <a:chExt cx="2735083" cy="974188"/>
                          </a:xfrm>
                        </wpg:grpSpPr>
                        <wpg:grpSp>
                          <wpg:cNvPr id="816" name="Gruppieren 816"/>
                          <wpg:cNvGrpSpPr/>
                          <wpg:grpSpPr>
                            <a:xfrm>
                              <a:off x="0" y="17585"/>
                              <a:ext cx="2201545" cy="950595"/>
                              <a:chOff x="0" y="0"/>
                              <a:chExt cx="3140612" cy="1555466"/>
                            </a:xfrm>
                          </wpg:grpSpPr>
                          <wpg:grpSp>
                            <wpg:cNvPr id="571" name="Gruppieren 571"/>
                            <wpg:cNvGrpSpPr/>
                            <wpg:grpSpPr>
                              <a:xfrm>
                                <a:off x="0" y="0"/>
                                <a:ext cx="3140612" cy="439615"/>
                                <a:chOff x="0" y="0"/>
                                <a:chExt cx="3140612" cy="439615"/>
                              </a:xfrm>
                            </wpg:grpSpPr>
                            <wps:wsp>
                              <wps:cNvPr id="413" name="Rechteck 413"/>
                              <wps:cNvSpPr/>
                              <wps:spPr>
                                <a:xfrm>
                                  <a:off x="0" y="0"/>
                                  <a:ext cx="785446" cy="439615"/>
                                </a:xfrm>
                                <a:prstGeom prst="rect">
                                  <a:avLst/>
                                </a:prstGeom>
                                <a:gradFill flip="none" rotWithShape="1">
                                  <a:gsLst>
                                    <a:gs pos="0">
                                      <a:schemeClr val="accent1">
                                        <a:tint val="66000"/>
                                        <a:satMod val="160000"/>
                                      </a:schemeClr>
                                    </a:gs>
                                    <a:gs pos="30000">
                                      <a:schemeClr val="accent1">
                                        <a:tint val="44500"/>
                                        <a:satMod val="160000"/>
                                        <a:lumMod val="100000"/>
                                        <a:alpha val="50000"/>
                                      </a:schemeClr>
                                    </a:gs>
                                    <a:gs pos="100000">
                                      <a:schemeClr val="accent1">
                                        <a:tint val="23500"/>
                                        <a:satMod val="160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0" name="Rechteck 420"/>
                              <wps:cNvSpPr/>
                              <wps:spPr>
                                <a:xfrm rot="10800000">
                                  <a:off x="2355752" y="0"/>
                                  <a:ext cx="784860" cy="439421"/>
                                </a:xfrm>
                                <a:prstGeom prst="rect">
                                  <a:avLst/>
                                </a:prstGeom>
                                <a:gradFill flip="none" rotWithShape="1">
                                  <a:gsLst>
                                    <a:gs pos="0">
                                      <a:schemeClr val="accent1">
                                        <a:tint val="66000"/>
                                        <a:satMod val="160000"/>
                                      </a:schemeClr>
                                    </a:gs>
                                    <a:gs pos="30000">
                                      <a:schemeClr val="accent1">
                                        <a:tint val="44500"/>
                                        <a:satMod val="160000"/>
                                        <a:lumMod val="100000"/>
                                        <a:alpha val="50000"/>
                                      </a:schemeClr>
                                    </a:gs>
                                    <a:gs pos="100000">
                                      <a:schemeClr val="accent1">
                                        <a:tint val="23500"/>
                                        <a:satMod val="160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4" name="Rechteck 424"/>
                              <wps:cNvSpPr/>
                              <wps:spPr>
                                <a:xfrm rot="10800000">
                                  <a:off x="785446" y="0"/>
                                  <a:ext cx="784860" cy="439420"/>
                                </a:xfrm>
                                <a:prstGeom prst="rect">
                                  <a:avLst/>
                                </a:prstGeom>
                                <a:gradFill flip="none" rotWithShape="1">
                                  <a:gsLst>
                                    <a:gs pos="0">
                                      <a:schemeClr val="accent1">
                                        <a:tint val="66000"/>
                                        <a:satMod val="160000"/>
                                      </a:schemeClr>
                                    </a:gs>
                                    <a:gs pos="30000">
                                      <a:schemeClr val="accent1">
                                        <a:tint val="44500"/>
                                        <a:satMod val="160000"/>
                                        <a:lumMod val="100000"/>
                                        <a:alpha val="50000"/>
                                      </a:schemeClr>
                                    </a:gs>
                                    <a:gs pos="100000">
                                      <a:schemeClr val="accent1">
                                        <a:tint val="23500"/>
                                        <a:satMod val="160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7" name="Rechteck 427"/>
                              <wps:cNvSpPr/>
                              <wps:spPr>
                                <a:xfrm>
                                  <a:off x="1570892" y="0"/>
                                  <a:ext cx="784860" cy="439420"/>
                                </a:xfrm>
                                <a:prstGeom prst="rect">
                                  <a:avLst/>
                                </a:prstGeom>
                                <a:gradFill flip="none" rotWithShape="1">
                                  <a:gsLst>
                                    <a:gs pos="0">
                                      <a:schemeClr val="accent1">
                                        <a:tint val="66000"/>
                                        <a:satMod val="160000"/>
                                      </a:schemeClr>
                                    </a:gs>
                                    <a:gs pos="30000">
                                      <a:schemeClr val="accent1">
                                        <a:tint val="44500"/>
                                        <a:satMod val="160000"/>
                                        <a:lumMod val="100000"/>
                                        <a:alpha val="50000"/>
                                      </a:schemeClr>
                                    </a:gs>
                                    <a:gs pos="100000">
                                      <a:schemeClr val="accent1">
                                        <a:tint val="23500"/>
                                        <a:satMod val="160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55" name="Gruppieren 755"/>
                            <wpg:cNvGrpSpPr/>
                            <wpg:grpSpPr>
                              <a:xfrm>
                                <a:off x="140676" y="679939"/>
                                <a:ext cx="905660" cy="875527"/>
                                <a:chOff x="-3" y="1"/>
                                <a:chExt cx="1875692" cy="1812995"/>
                              </a:xfrm>
                            </wpg:grpSpPr>
                            <wps:wsp>
                              <wps:cNvPr id="576" name="Ellipse 576"/>
                              <wps:cNvSpPr/>
                              <wps:spPr>
                                <a:xfrm>
                                  <a:off x="-3" y="1"/>
                                  <a:ext cx="1875692" cy="1812995"/>
                                </a:xfrm>
                                <a:prstGeom prst="ellipse">
                                  <a:avLst/>
                                </a:prstGeom>
                                <a:solidFill>
                                  <a:schemeClr val="lt1">
                                    <a:alpha val="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4" name="Ellipse 584"/>
                              <wps:cNvSpPr/>
                              <wps:spPr>
                                <a:xfrm>
                                  <a:off x="410307" y="1389185"/>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3" name="Ellipse 593"/>
                              <wps:cNvSpPr/>
                              <wps:spPr>
                                <a:xfrm>
                                  <a:off x="633046" y="1482969"/>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7" name="Ellipse 597"/>
                              <wps:cNvSpPr/>
                              <wps:spPr>
                                <a:xfrm>
                                  <a:off x="855784" y="15181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0" name="Ellipse 630"/>
                              <wps:cNvSpPr/>
                              <wps:spPr>
                                <a:xfrm>
                                  <a:off x="1594338" y="9085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1" name="Ellipse 631"/>
                              <wps:cNvSpPr/>
                              <wps:spPr>
                                <a:xfrm>
                                  <a:off x="1354015" y="1348154"/>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2" name="Ellipse 632"/>
                              <wps:cNvSpPr/>
                              <wps:spPr>
                                <a:xfrm>
                                  <a:off x="1500554" y="11898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3" name="Ellipse 633"/>
                              <wps:cNvSpPr/>
                              <wps:spPr>
                                <a:xfrm>
                                  <a:off x="1137138" y="1482969"/>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8" name="Ellipse 638"/>
                              <wps:cNvSpPr/>
                              <wps:spPr>
                                <a:xfrm>
                                  <a:off x="978877" y="79130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9" name="Ellipse 639"/>
                              <wps:cNvSpPr/>
                              <wps:spPr>
                                <a:xfrm>
                                  <a:off x="1131277" y="94370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0" name="Ellipse 640"/>
                              <wps:cNvSpPr/>
                              <wps:spPr>
                                <a:xfrm>
                                  <a:off x="1283677" y="109610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3" name="Ellipse 643"/>
                              <wps:cNvSpPr/>
                              <wps:spPr>
                                <a:xfrm>
                                  <a:off x="732692" y="124850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9" name="Ellipse 649"/>
                              <wps:cNvSpPr/>
                              <wps:spPr>
                                <a:xfrm>
                                  <a:off x="1008184" y="11898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0" name="Ellipse 650"/>
                              <wps:cNvSpPr/>
                              <wps:spPr>
                                <a:xfrm>
                                  <a:off x="1160584" y="13422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1" name="Ellipse 651"/>
                              <wps:cNvSpPr/>
                              <wps:spPr>
                                <a:xfrm>
                                  <a:off x="1312984" y="14946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5" name="Ellipse 655"/>
                              <wps:cNvSpPr/>
                              <wps:spPr>
                                <a:xfrm>
                                  <a:off x="1348154" y="879231"/>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6" name="Ellipse 656"/>
                              <wps:cNvSpPr/>
                              <wps:spPr>
                                <a:xfrm>
                                  <a:off x="896815" y="1312985"/>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7" name="Ellipse 657"/>
                              <wps:cNvSpPr/>
                              <wps:spPr>
                                <a:xfrm>
                                  <a:off x="1348154" y="6037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8" name="Ellipse 658"/>
                              <wps:cNvSpPr/>
                              <wps:spPr>
                                <a:xfrm>
                                  <a:off x="1201615" y="738554"/>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4" name="Ellipse 664"/>
                              <wps:cNvSpPr/>
                              <wps:spPr>
                                <a:xfrm>
                                  <a:off x="1465384" y="7326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5" name="Ellipse 665"/>
                              <wps:cNvSpPr/>
                              <wps:spPr>
                                <a:xfrm>
                                  <a:off x="1488830" y="1025769"/>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6" name="Ellipse 666"/>
                              <wps:cNvSpPr/>
                              <wps:spPr>
                                <a:xfrm>
                                  <a:off x="545123" y="124850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7" name="Ellipse 667"/>
                              <wps:cNvSpPr/>
                              <wps:spPr>
                                <a:xfrm>
                                  <a:off x="1037492" y="1623646"/>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9" name="Ellipse 669"/>
                              <wps:cNvSpPr/>
                              <wps:spPr>
                                <a:xfrm>
                                  <a:off x="1664677" y="79130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0" name="Ellipse 670"/>
                              <wps:cNvSpPr/>
                              <wps:spPr>
                                <a:xfrm>
                                  <a:off x="1107830" y="10668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1" name="Ellipse 671"/>
                              <wps:cNvSpPr/>
                              <wps:spPr>
                                <a:xfrm>
                                  <a:off x="984739" y="615460"/>
                                  <a:ext cx="93784" cy="93786"/>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5" name="Ellipse 725"/>
                              <wps:cNvSpPr/>
                              <wps:spPr>
                                <a:xfrm>
                                  <a:off x="228600" y="978877"/>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6" name="Ellipse 726"/>
                              <wps:cNvSpPr/>
                              <wps:spPr>
                                <a:xfrm>
                                  <a:off x="322384" y="1178169"/>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7" name="Ellipse 727"/>
                              <wps:cNvSpPr/>
                              <wps:spPr>
                                <a:xfrm>
                                  <a:off x="1447800" y="5275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8" name="Ellipse 728"/>
                              <wps:cNvSpPr/>
                              <wps:spPr>
                                <a:xfrm>
                                  <a:off x="1600200" y="6799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9" name="Ellipse 729"/>
                              <wps:cNvSpPr/>
                              <wps:spPr>
                                <a:xfrm>
                                  <a:off x="732692" y="937846"/>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0" name="Ellipse 730"/>
                              <wps:cNvSpPr/>
                              <wps:spPr>
                                <a:xfrm>
                                  <a:off x="861646" y="1055077"/>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1" name="Ellipse 731"/>
                              <wps:cNvSpPr/>
                              <wps:spPr>
                                <a:xfrm>
                                  <a:off x="586154" y="11371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2" name="Ellipse 732"/>
                              <wps:cNvSpPr/>
                              <wps:spPr>
                                <a:xfrm>
                                  <a:off x="492369" y="1031631"/>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3" name="Ellipse 733"/>
                              <wps:cNvSpPr/>
                              <wps:spPr>
                                <a:xfrm>
                                  <a:off x="1717430" y="6096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4" name="Ellipse 734"/>
                              <wps:cNvSpPr/>
                              <wps:spPr>
                                <a:xfrm>
                                  <a:off x="287215" y="71510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5" name="Ellipse 735"/>
                              <wps:cNvSpPr/>
                              <wps:spPr>
                                <a:xfrm>
                                  <a:off x="1289538" y="3516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6" name="Ellipse 736"/>
                              <wps:cNvSpPr/>
                              <wps:spPr>
                                <a:xfrm>
                                  <a:off x="422030" y="8323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7" name="Ellipse 737"/>
                              <wps:cNvSpPr/>
                              <wps:spPr>
                                <a:xfrm>
                                  <a:off x="533400" y="633046"/>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8" name="Ellipse 738"/>
                              <wps:cNvSpPr/>
                              <wps:spPr>
                                <a:xfrm>
                                  <a:off x="703384" y="5040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9" name="Ellipse 739"/>
                              <wps:cNvSpPr/>
                              <wps:spPr>
                                <a:xfrm>
                                  <a:off x="855784" y="6564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0" name="Ellipse 740"/>
                              <wps:cNvSpPr/>
                              <wps:spPr>
                                <a:xfrm>
                                  <a:off x="662354" y="8088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1" name="Ellipse 741"/>
                              <wps:cNvSpPr/>
                              <wps:spPr>
                                <a:xfrm>
                                  <a:off x="1160584" y="545123"/>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2" name="Ellipse 742"/>
                              <wps:cNvSpPr/>
                              <wps:spPr>
                                <a:xfrm>
                                  <a:off x="967154" y="445477"/>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3" name="Ellipse 743"/>
                              <wps:cNvSpPr/>
                              <wps:spPr>
                                <a:xfrm>
                                  <a:off x="1436077" y="3048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4" name="Ellipse 744"/>
                              <wps:cNvSpPr/>
                              <wps:spPr>
                                <a:xfrm>
                                  <a:off x="1588477" y="4572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5" name="Ellipse 745"/>
                              <wps:cNvSpPr/>
                              <wps:spPr>
                                <a:xfrm>
                                  <a:off x="181707" y="586154"/>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6" name="Ellipse 746"/>
                              <wps:cNvSpPr/>
                              <wps:spPr>
                                <a:xfrm>
                                  <a:off x="140677" y="8323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7" name="Ellipse 747"/>
                              <wps:cNvSpPr/>
                              <wps:spPr>
                                <a:xfrm>
                                  <a:off x="398584" y="5275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8" name="Ellipse 748"/>
                              <wps:cNvSpPr/>
                              <wps:spPr>
                                <a:xfrm>
                                  <a:off x="580292" y="339969"/>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9" name="Ellipse 749"/>
                              <wps:cNvSpPr/>
                              <wps:spPr>
                                <a:xfrm>
                                  <a:off x="808892" y="211015"/>
                                  <a:ext cx="93345" cy="9334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0" name="Ellipse 750"/>
                              <wps:cNvSpPr/>
                              <wps:spPr>
                                <a:xfrm>
                                  <a:off x="1119554" y="246185"/>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1" name="Ellipse 751"/>
                              <wps:cNvSpPr/>
                              <wps:spPr>
                                <a:xfrm>
                                  <a:off x="1295400" y="1524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2" name="Ellipse 752"/>
                              <wps:cNvSpPr/>
                              <wps:spPr>
                                <a:xfrm>
                                  <a:off x="926123" y="1524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3" name="Ellipse 753"/>
                              <wps:cNvSpPr/>
                              <wps:spPr>
                                <a:xfrm>
                                  <a:off x="433754" y="304800"/>
                                  <a:ext cx="93345" cy="9334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4" name="Ellipse 754"/>
                              <wps:cNvSpPr/>
                              <wps:spPr>
                                <a:xfrm>
                                  <a:off x="609600" y="152400"/>
                                  <a:ext cx="93345" cy="9334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56" name="Gruppieren 756"/>
                            <wpg:cNvGrpSpPr/>
                            <wpg:grpSpPr>
                              <a:xfrm>
                                <a:off x="1969477" y="679938"/>
                                <a:ext cx="886558" cy="857063"/>
                                <a:chOff x="0" y="0"/>
                                <a:chExt cx="1875692" cy="1812999"/>
                              </a:xfrm>
                            </wpg:grpSpPr>
                            <wps:wsp>
                              <wps:cNvPr id="757" name="Ellipse 757"/>
                              <wps:cNvSpPr/>
                              <wps:spPr>
                                <a:xfrm>
                                  <a:off x="0" y="0"/>
                                  <a:ext cx="1875692" cy="1812999"/>
                                </a:xfrm>
                                <a:prstGeom prst="ellipse">
                                  <a:avLst/>
                                </a:prstGeom>
                                <a:solidFill>
                                  <a:schemeClr val="lt1">
                                    <a:alpha val="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9" name="Ellipse 759"/>
                              <wps:cNvSpPr/>
                              <wps:spPr>
                                <a:xfrm>
                                  <a:off x="633046" y="1482969"/>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3" name="Ellipse 763"/>
                              <wps:cNvSpPr/>
                              <wps:spPr>
                                <a:xfrm>
                                  <a:off x="1500554" y="11898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5" name="Ellipse 765"/>
                              <wps:cNvSpPr/>
                              <wps:spPr>
                                <a:xfrm>
                                  <a:off x="1002459" y="732411"/>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7" name="Ellipse 767"/>
                              <wps:cNvSpPr/>
                              <wps:spPr>
                                <a:xfrm>
                                  <a:off x="1118904" y="117816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1" name="Ellipse 771"/>
                              <wps:cNvSpPr/>
                              <wps:spPr>
                                <a:xfrm>
                                  <a:off x="1312984" y="14946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2" name="Ellipse 772"/>
                              <wps:cNvSpPr/>
                              <wps:spPr>
                                <a:xfrm>
                                  <a:off x="1348154" y="879231"/>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3" name="Ellipse 773"/>
                              <wps:cNvSpPr/>
                              <wps:spPr>
                                <a:xfrm>
                                  <a:off x="896815" y="1312985"/>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4" name="Ellipse 774"/>
                              <wps:cNvSpPr/>
                              <wps:spPr>
                                <a:xfrm>
                                  <a:off x="1348154" y="6037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9" name="Ellipse 779"/>
                              <wps:cNvSpPr/>
                              <wps:spPr>
                                <a:xfrm>
                                  <a:off x="1037492" y="1623646"/>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0" name="Ellipse 780"/>
                              <wps:cNvSpPr/>
                              <wps:spPr>
                                <a:xfrm>
                                  <a:off x="1664677" y="79130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4" name="Ellipse 784"/>
                              <wps:cNvSpPr/>
                              <wps:spPr>
                                <a:xfrm>
                                  <a:off x="322384" y="1178169"/>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9" name="Ellipse 789"/>
                              <wps:cNvSpPr/>
                              <wps:spPr>
                                <a:xfrm>
                                  <a:off x="586154" y="11371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4" name="Ellipse 794"/>
                              <wps:cNvSpPr/>
                              <wps:spPr>
                                <a:xfrm>
                                  <a:off x="422030" y="8323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6" name="Ellipse 796"/>
                              <wps:cNvSpPr/>
                              <wps:spPr>
                                <a:xfrm>
                                  <a:off x="703384" y="504092"/>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8" name="Ellipse 798"/>
                              <wps:cNvSpPr/>
                              <wps:spPr>
                                <a:xfrm>
                                  <a:off x="803030" y="964573"/>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0" name="Ellipse 800"/>
                              <wps:cNvSpPr/>
                              <wps:spPr>
                                <a:xfrm>
                                  <a:off x="967154" y="445477"/>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2" name="Ellipse 802"/>
                              <wps:cNvSpPr/>
                              <wps:spPr>
                                <a:xfrm>
                                  <a:off x="1588477" y="4572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3" name="Ellipse 803"/>
                              <wps:cNvSpPr/>
                              <wps:spPr>
                                <a:xfrm>
                                  <a:off x="181707" y="586154"/>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4" name="Ellipse 804"/>
                              <wps:cNvSpPr/>
                              <wps:spPr>
                                <a:xfrm>
                                  <a:off x="140677" y="832338"/>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5" name="Ellipse 805"/>
                              <wps:cNvSpPr/>
                              <wps:spPr>
                                <a:xfrm>
                                  <a:off x="398584" y="370396"/>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8" name="Ellipse 808"/>
                              <wps:cNvSpPr/>
                              <wps:spPr>
                                <a:xfrm>
                                  <a:off x="1229733" y="398584"/>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9" name="Ellipse 809"/>
                              <wps:cNvSpPr/>
                              <wps:spPr>
                                <a:xfrm>
                                  <a:off x="1295400" y="1524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0" name="Ellipse 810"/>
                              <wps:cNvSpPr/>
                              <wps:spPr>
                                <a:xfrm>
                                  <a:off x="926123" y="152400"/>
                                  <a:ext cx="93785" cy="937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2" name="Ellipse 812"/>
                              <wps:cNvSpPr/>
                              <wps:spPr>
                                <a:xfrm>
                                  <a:off x="609600" y="152400"/>
                                  <a:ext cx="93345" cy="9334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814" name="Gerade Verbindung mit Pfeil 814"/>
                            <wps:cNvCnPr/>
                            <wps:spPr>
                              <a:xfrm flipV="1">
                                <a:off x="931984" y="521677"/>
                                <a:ext cx="624975" cy="23704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15" name="Gerade Verbindung mit Pfeil 815"/>
                            <wps:cNvCnPr/>
                            <wps:spPr>
                              <a:xfrm flipV="1">
                                <a:off x="2391507" y="439615"/>
                                <a:ext cx="0" cy="24051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820" name="Pfeil nach rechts 820"/>
                          <wps:cNvSpPr/>
                          <wps:spPr>
                            <a:xfrm>
                              <a:off x="2289305" y="-6008"/>
                              <a:ext cx="445778" cy="288190"/>
                            </a:xfrm>
                            <a:prstGeom prst="rightArrow">
                              <a:avLst/>
                            </a:prstGeom>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914" name="Textfeld 914"/>
                        <wps:cNvSpPr txBox="1"/>
                        <wps:spPr>
                          <a:xfrm>
                            <a:off x="0" y="1031240"/>
                            <a:ext cx="2734945" cy="266700"/>
                          </a:xfrm>
                          <a:prstGeom prst="rect">
                            <a:avLst/>
                          </a:prstGeom>
                          <a:solidFill>
                            <a:prstClr val="white"/>
                          </a:solidFill>
                          <a:ln>
                            <a:noFill/>
                          </a:ln>
                          <a:effectLst/>
                        </wps:spPr>
                        <wps:txbx>
                          <w:txbxContent>
                            <w:p w14:paraId="7B18AB3D" w14:textId="66B2D7D4" w:rsidR="00AB26FB" w:rsidRPr="004B2FA4" w:rsidRDefault="00AB26FB" w:rsidP="0074152E">
                              <w:pPr>
                                <w:pStyle w:val="Beschriftung"/>
                                <w:rPr>
                                  <w:noProof/>
                                  <w:szCs w:val="24"/>
                                </w:rPr>
                              </w:pPr>
                              <w:r>
                                <w:t xml:space="preserve">Bild </w:t>
                              </w:r>
                              <w:r>
                                <w:fldChar w:fldCharType="begin"/>
                              </w:r>
                              <w:r>
                                <w:instrText xml:space="preserve"> SEQ Bild \* ARABIC </w:instrText>
                              </w:r>
                              <w:r>
                                <w:fldChar w:fldCharType="separate"/>
                              </w:r>
                              <w:r>
                                <w:rPr>
                                  <w:noProof/>
                                </w:rPr>
                                <w:t>5</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82917AB" id="Gruppieren 915" o:spid="_x0000_s1131" style="position:absolute;margin-left:268.35pt;margin-top:.1pt;width:215.35pt;height:102.2pt;z-index:251476992" coordsize="27350,129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">
                <v:group id="Gruppieren 913" o:spid="_x0000_s1132" style="position:absolute;width:27350;height:9741" coordorigin=",-60" coordsize="27350,9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">
                  <v:group id="Gruppieren 816" o:spid="_x0000_s1133" style="position:absolute;top:175;width:22015;height:9506" coordsize="31406,15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">
                    <v:group id="Gruppieren 571" o:spid="_x0000_s1134" style="position:absolute;width:31406;height:4396" coordsize="31406,4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hteck 413" o:spid="_x0000_s1135" style="position:absolute;width:7854;height:4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" fillcolor="#92bce3 [2132]" stroked="f" strokeweight="1pt">
                        <v:fill color2="#d9e8f5 [756]" rotate="t" angle="90" colors="0 #9ac3f6;19661f #c1d8f8;1 #e1ecfb" focus="100%" type="gradient"/>
                      </v:rect>
                      <v:rect id="Rechteck 420" o:spid="_x0000_s1136" style="position:absolute;left:23557;width:7849;height:4394;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" fillcolor="#92bce3 [2132]" stroked="f" strokeweight="1pt">
                        <v:fill color2="#d9e8f5 [756]" rotate="t" angle="90" colors="0 #9ac3f6;19661f #c1d8f8;1 #e1ecfb" focus="100%" type="gradient"/>
                      </v:rect>
                      <v:rect id="Rechteck 424" o:spid="_x0000_s1137" style="position:absolute;left:7854;width:7849;height:4394;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" fillcolor="#92bce3 [2132]" stroked="f" strokeweight="1pt">
                        <v:fill color2="#d9e8f5 [756]" rotate="t" angle="90" colors="0 #9ac3f6;19661f #c1d8f8;1 #e1ecfb" focus="100%" type="gradient"/>
                      </v:rect>
                      <v:rect id="Rechteck 427" o:spid="_x0000_s1138" style="position:absolute;left:15708;width:7849;height:4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" fillcolor="#92bce3 [2132]" stroked="f" strokeweight="1pt">
                        <v:fill color2="#d9e8f5 [756]" rotate="t" angle="90" colors="0 #9ac3f6;19661f #c1d8f8;1 #e1ecfb" focus="100%" type="gradient"/>
                      </v:rect>
                    </v:group>
                    <v:group id="Gruppieren 755" o:spid="_x0000_s1139" style="position:absolute;left:1406;top:6799;width:9057;height:8755" coordorigin="" coordsize="18756,1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oval id="Ellipse 576" o:spid="_x0000_s1140" style="position:absolute;width:18756;height:18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" fillcolor="white [3201]" strokecolor="black [3200]" strokeweight="1pt">
                        <v:fill opacity="0"/>
                        <v:stroke joinstyle="miter"/>
                      </v:oval>
                      <v:oval id="Ellipse 584" o:spid="_x0000_s1141" style="position:absolute;left:4103;top:13891;width:937;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" fillcolor="black [3200]" strokecolor="black [1600]" strokeweight="1pt">
                        <v:stroke joinstyle="miter"/>
                      </v:oval>
                      <v:oval id="Ellipse 593" o:spid="_x0000_s1142" style="position:absolute;left:6330;top:14829;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" fillcolor="black [3200]" strokecolor="black [1600]" strokeweight="1pt">
                        <v:stroke joinstyle="miter"/>
                      </v:oval>
                      <v:oval id="Ellipse 597" o:spid="_x0000_s1143" style="position:absolute;left:8557;top:15181;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" fillcolor="black [3200]" strokecolor="black [1600]" strokeweight="1pt">
                        <v:stroke joinstyle="miter"/>
                      </v:oval>
                      <v:oval id="Ellipse 630" o:spid="_x0000_s1144" style="position:absolute;left:15943;top:9085;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" fillcolor="black [3200]" strokecolor="black [1600]" strokeweight="1pt">
                        <v:stroke joinstyle="miter"/>
                      </v:oval>
                      <v:oval id="Ellipse 631" o:spid="_x0000_s1145" style="position:absolute;left:13540;top:13481;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" fillcolor="black [3200]" strokecolor="black [1600]" strokeweight="1pt">
                        <v:stroke joinstyle="miter"/>
                      </v:oval>
                      <v:oval id="Ellipse 632" o:spid="_x0000_s1146" style="position:absolute;left:15005;top:11898;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" fillcolor="black [3200]" strokecolor="black [1600]" strokeweight="1pt">
                        <v:stroke joinstyle="miter"/>
                      </v:oval>
                      <v:oval id="Ellipse 633" o:spid="_x0000_s1147" style="position:absolute;left:11371;top:14829;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" fillcolor="black [3200]" strokecolor="black [1600]" strokeweight="1pt">
                        <v:stroke joinstyle="miter"/>
                      </v:oval>
                      <v:oval id="Ellipse 638" o:spid="_x0000_s1148" style="position:absolute;left:9788;top:7913;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" fillcolor="black [3200]" strokecolor="black [1600]" strokeweight="1pt">
                        <v:stroke joinstyle="miter"/>
                      </v:oval>
                      <v:oval id="Ellipse 639" o:spid="_x0000_s1149" style="position:absolute;left:11312;top:9437;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" fillcolor="black [3200]" strokecolor="black [1600]" strokeweight="1pt">
                        <v:stroke joinstyle="miter"/>
                      </v:oval>
                      <v:oval id="Ellipse 640" o:spid="_x0000_s1150" style="position:absolute;left:12836;top:10961;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" fillcolor="black [3200]" strokecolor="black [1600]" strokeweight="1pt">
                        <v:stroke joinstyle="miter"/>
                      </v:oval>
                      <v:oval id="Ellipse 643" o:spid="_x0000_s1151" style="position:absolute;left:7326;top:12485;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" fillcolor="black [3200]" strokecolor="black [1600]" strokeweight="1pt">
                        <v:stroke joinstyle="miter"/>
                      </v:oval>
                      <v:oval id="Ellipse 649" o:spid="_x0000_s1152" style="position:absolute;left:10081;top:11898;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" fillcolor="black [3200]" strokecolor="black [1600]" strokeweight="1pt">
                        <v:stroke joinstyle="miter"/>
                      </v:oval>
                      <v:oval id="Ellipse 650" o:spid="_x0000_s1153" style="position:absolute;left:11605;top:13422;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" fillcolor="black [3200]" strokecolor="black [1600]" strokeweight="1pt">
                        <v:stroke joinstyle="miter"/>
                      </v:oval>
                      <v:oval id="Ellipse 651" o:spid="_x0000_s1154" style="position:absolute;left:13129;top:14946;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" fillcolor="black [3200]" strokecolor="black [1600]" strokeweight="1pt">
                        <v:stroke joinstyle="miter"/>
                      </v:oval>
                      <v:oval id="Ellipse 655" o:spid="_x0000_s1155" style="position:absolute;left:13481;top:8792;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" fillcolor="black [3200]" strokecolor="black [1600]" strokeweight="1pt">
                        <v:stroke joinstyle="miter"/>
                      </v:oval>
                      <v:oval id="Ellipse 656" o:spid="_x0000_s1156" style="position:absolute;left:8968;top:13129;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" fillcolor="black [3200]" strokecolor="black [1600]" strokeweight="1pt">
                        <v:stroke joinstyle="miter"/>
                      </v:oval>
                      <v:oval id="Ellipse 657" o:spid="_x0000_s1157" style="position:absolute;left:13481;top:6037;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" fillcolor="black [3200]" strokecolor="black [1600]" strokeweight="1pt">
                        <v:stroke joinstyle="miter"/>
                      </v:oval>
                      <v:oval id="Ellipse 658" o:spid="_x0000_s1158" style="position:absolute;left:12016;top:7385;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" fillcolor="black [3200]" strokecolor="black [1600]" strokeweight="1pt">
                        <v:stroke joinstyle="miter"/>
                      </v:oval>
                      <v:oval id="Ellipse 664" o:spid="_x0000_s1159" style="position:absolute;left:14653;top:7326;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" fillcolor="black [3200]" strokecolor="black [1600]" strokeweight="1pt">
                        <v:stroke joinstyle="miter"/>
                      </v:oval>
                      <v:oval id="Ellipse 665" o:spid="_x0000_s1160" style="position:absolute;left:14888;top:10257;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" fillcolor="black [3200]" strokecolor="black [1600]" strokeweight="1pt">
                        <v:stroke joinstyle="miter"/>
                      </v:oval>
                      <v:oval id="Ellipse 666" o:spid="_x0000_s1161" style="position:absolute;left:5451;top:12485;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" fillcolor="black [3200]" strokecolor="black [1600]" strokeweight="1pt">
                        <v:stroke joinstyle="miter"/>
                      </v:oval>
                      <v:oval id="Ellipse 667" o:spid="_x0000_s1162" style="position:absolute;left:10374;top:16236;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" fillcolor="black [3200]" strokecolor="black [1600]" strokeweight="1pt">
                        <v:stroke joinstyle="miter"/>
                      </v:oval>
                      <v:oval id="Ellipse 669" o:spid="_x0000_s1163" style="position:absolute;left:16646;top:7913;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" fillcolor="black [3200]" strokecolor="black [1600]" strokeweight="1pt">
                        <v:stroke joinstyle="miter"/>
                      </v:oval>
                      <v:oval id="Ellipse 670" o:spid="_x0000_s1164" style="position:absolute;left:11078;top:10668;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" fillcolor="black [3200]" strokecolor="black [1600]" strokeweight="1pt">
                        <v:stroke joinstyle="miter"/>
                      </v:oval>
                      <v:oval id="Ellipse 671" o:spid="_x0000_s1165" style="position:absolute;left:9847;top:6154;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" fillcolor="black [3200]" strokecolor="black [1600]" strokeweight="1pt">
                        <v:stroke joinstyle="miter"/>
                      </v:oval>
                      <v:oval id="Ellipse 725" o:spid="_x0000_s1166" style="position:absolute;left:2286;top:9788;width:937;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" fillcolor="black [3200]" strokecolor="black [1600]" strokeweight="1pt">
                        <v:stroke joinstyle="miter"/>
                      </v:oval>
                      <v:oval id="Ellipse 726" o:spid="_x0000_s1167" style="position:absolute;left:3223;top:11781;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" fillcolor="black [3200]" strokecolor="black [1600]" strokeweight="1pt">
                        <v:stroke joinstyle="miter"/>
                      </v:oval>
                      <v:oval id="Ellipse 727" o:spid="_x0000_s1168" style="position:absolute;left:14478;top:5275;width:937;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" fillcolor="black [3200]" strokecolor="black [1600]" strokeweight="1pt">
                        <v:stroke joinstyle="miter"/>
                      </v:oval>
                      <v:oval id="Ellipse 728" o:spid="_x0000_s1169" style="position:absolute;left:16002;top:6799;width:937;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" fillcolor="black [3200]" strokecolor="black [1600]" strokeweight="1pt">
                        <v:stroke joinstyle="miter"/>
                      </v:oval>
                      <v:oval id="Ellipse 729" o:spid="_x0000_s1170" style="position:absolute;left:7326;top:9378;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" fillcolor="black [3200]" strokecolor="black [1600]" strokeweight="1pt">
                        <v:stroke joinstyle="miter"/>
                      </v:oval>
                      <v:oval id="Ellipse 730" o:spid="_x0000_s1171" style="position:absolute;left:8616;top:10550;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" fillcolor="black [3200]" strokecolor="black [1600]" strokeweight="1pt">
                        <v:stroke joinstyle="miter"/>
                      </v:oval>
                      <v:oval id="Ellipse 731" o:spid="_x0000_s1172" style="position:absolute;left:5861;top:11371;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" fillcolor="black [3200]" strokecolor="black [1600]" strokeweight="1pt">
                        <v:stroke joinstyle="miter"/>
                      </v:oval>
                      <v:oval id="Ellipse 732" o:spid="_x0000_s1173" style="position:absolute;left:4923;top:10316;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" fillcolor="black [3200]" strokecolor="black [1600]" strokeweight="1pt">
                        <v:stroke joinstyle="miter"/>
                      </v:oval>
                      <v:oval id="Ellipse 733" o:spid="_x0000_s1174" style="position:absolute;left:17174;top:6096;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" fillcolor="black [3200]" strokecolor="black [1600]" strokeweight="1pt">
                        <v:stroke joinstyle="miter"/>
                      </v:oval>
                      <v:oval id="Ellipse 734" o:spid="_x0000_s1175" style="position:absolute;left:2872;top:7151;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" fillcolor="black [3200]" strokecolor="black [1600]" strokeweight="1pt">
                        <v:stroke joinstyle="miter"/>
                      </v:oval>
                      <v:oval id="Ellipse 735" o:spid="_x0000_s1176" style="position:absolute;left:12895;top:3516;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" fillcolor="black [3200]" strokecolor="black [1600]" strokeweight="1pt">
                        <v:stroke joinstyle="miter"/>
                      </v:oval>
                      <v:oval id="Ellipse 736" o:spid="_x0000_s1177" style="position:absolute;left:4220;top:8323;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" fillcolor="black [3200]" strokecolor="black [1600]" strokeweight="1pt">
                        <v:stroke joinstyle="miter"/>
                      </v:oval>
                      <v:oval id="Ellipse 737" o:spid="_x0000_s1178" style="position:absolute;left:5334;top:6330;width:937;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" fillcolor="black [3200]" strokecolor="black [1600]" strokeweight="1pt">
                        <v:stroke joinstyle="miter"/>
                      </v:oval>
                      <v:oval id="Ellipse 738" o:spid="_x0000_s1179" style="position:absolute;left:7033;top:5040;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" fillcolor="black [3200]" strokecolor="black [1600]" strokeweight="1pt">
                        <v:stroke joinstyle="miter"/>
                      </v:oval>
                      <v:oval id="Ellipse 739" o:spid="_x0000_s1180" style="position:absolute;left:8557;top:6564;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" fillcolor="black [3200]" strokecolor="black [1600]" strokeweight="1pt">
                        <v:stroke joinstyle="miter"/>
                      </v:oval>
                      <v:oval id="Ellipse 740" o:spid="_x0000_s1181" style="position:absolute;left:6623;top:8088;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" fillcolor="black [3200]" strokecolor="black [1600]" strokeweight="1pt">
                        <v:stroke joinstyle="miter"/>
                      </v:oval>
                      <v:oval id="Ellipse 741" o:spid="_x0000_s1182" style="position:absolute;left:11605;top:5451;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" fillcolor="black [3200]" strokecolor="black [1600]" strokeweight="1pt">
                        <v:stroke joinstyle="miter"/>
                      </v:oval>
                      <v:oval id="Ellipse 742" o:spid="_x0000_s1183" style="position:absolute;left:9671;top:4454;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" fillcolor="black [3200]" strokecolor="black [1600]" strokeweight="1pt">
                        <v:stroke joinstyle="miter"/>
                      </v:oval>
                      <v:oval id="Ellipse 743" o:spid="_x0000_s1184" style="position:absolute;left:14360;top:3048;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" fillcolor="black [3200]" strokecolor="black [1600]" strokeweight="1pt">
                        <v:stroke joinstyle="miter"/>
                      </v:oval>
                      <v:oval id="Ellipse 744" o:spid="_x0000_s1185" style="position:absolute;left:15884;top:4572;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" fillcolor="black [3200]" strokecolor="black [1600]" strokeweight="1pt">
                        <v:stroke joinstyle="miter"/>
                      </v:oval>
                      <v:oval id="Ellipse 745" o:spid="_x0000_s1186" style="position:absolute;left:1817;top:5861;width:937;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" fillcolor="black [3200]" strokecolor="black [1600]" strokeweight="1pt">
                        <v:stroke joinstyle="miter"/>
                      </v:oval>
                      <v:oval id="Ellipse 746" o:spid="_x0000_s1187" style="position:absolute;left:1406;top:8323;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" fillcolor="black [3200]" strokecolor="black [1600]" strokeweight="1pt">
                        <v:stroke joinstyle="miter"/>
                      </v:oval>
                      <v:oval id="Ellipse 747" o:spid="_x0000_s1188" style="position:absolute;left:3985;top:5275;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" fillcolor="black [3200]" strokecolor="black [1600]" strokeweight="1pt">
                        <v:stroke joinstyle="miter"/>
                      </v:oval>
                      <v:oval id="Ellipse 748" o:spid="_x0000_s1189" style="position:absolute;left:5802;top:3399;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" fillcolor="black [3200]" strokecolor="black [1600]" strokeweight="1pt">
                        <v:stroke joinstyle="miter"/>
                      </v:oval>
                      <v:oval id="Ellipse 749" o:spid="_x0000_s1190" style="position:absolute;left:8088;top:2110;width:934;height:9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" fillcolor="black [3200]" strokecolor="black [1600]" strokeweight="1pt">
                        <v:stroke joinstyle="miter"/>
                      </v:oval>
                      <v:oval id="Ellipse 750" o:spid="_x0000_s1191" style="position:absolute;left:11195;top:2461;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" fillcolor="black [3200]" strokecolor="black [1600]" strokeweight="1pt">
                        <v:stroke joinstyle="miter"/>
                      </v:oval>
                      <v:oval id="Ellipse 751" o:spid="_x0000_s1192" style="position:absolute;left:12954;top:1524;width:937;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" fillcolor="black [3200]" strokecolor="black [1600]" strokeweight="1pt">
                        <v:stroke joinstyle="miter"/>
                      </v:oval>
                      <v:oval id="Ellipse 752" o:spid="_x0000_s1193" style="position:absolute;left:9261;top:1524;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" fillcolor="black [3200]" strokecolor="black [1600]" strokeweight="1pt">
                        <v:stroke joinstyle="miter"/>
                      </v:oval>
                      <v:oval id="Ellipse 753" o:spid="_x0000_s1194" style="position:absolute;left:4337;top:3048;width:933;height:9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" fillcolor="black [3200]" strokecolor="black [1600]" strokeweight="1pt">
                        <v:stroke joinstyle="miter"/>
                      </v:oval>
                      <v:oval id="Ellipse 754" o:spid="_x0000_s1195" style="position:absolute;left:6096;top:1524;width:933;height:9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" fillcolor="black [3200]" strokecolor="black [1600]" strokeweight="1pt">
                        <v:stroke joinstyle="miter"/>
                      </v:oval>
                    </v:group>
                    <v:group id="Gruppieren 756" o:spid="_x0000_s1196" style="position:absolute;left:19694;top:6799;width:8866;height:8571" coordsize="18756,1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">
                      <v:oval id="Ellipse 757" o:spid="_x0000_s1197" style="position:absolute;width:18756;height:18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" fillcolor="white [3201]" strokecolor="black [3200]" strokeweight="1pt">
                        <v:fill opacity="0"/>
                        <v:stroke joinstyle="miter"/>
                      </v:oval>
                      <v:oval id="Ellipse 759" o:spid="_x0000_s1198" style="position:absolute;left:6330;top:14829;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" fillcolor="black [3200]" strokecolor="black [1600]" strokeweight="1pt">
                        <v:stroke joinstyle="miter"/>
                      </v:oval>
                      <v:oval id="Ellipse 763" o:spid="_x0000_s1199" style="position:absolute;left:15005;top:11898;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" fillcolor="black [3200]" strokecolor="black [1600]" strokeweight="1pt">
                        <v:stroke joinstyle="miter"/>
                      </v:oval>
                      <v:oval id="Ellipse 765" o:spid="_x0000_s1200" style="position:absolute;left:10024;top:7324;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" fillcolor="black [3200]" strokecolor="black [1600]" strokeweight="1pt">
                        <v:stroke joinstyle="miter"/>
                      </v:oval>
                      <v:oval id="Ellipse 767" o:spid="_x0000_s1201" style="position:absolute;left:11189;top:11781;width:937;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" fillcolor="black [3200]" strokecolor="black [1600]" strokeweight="1pt">
                        <v:stroke joinstyle="miter"/>
                      </v:oval>
                      <v:oval id="Ellipse 771" o:spid="_x0000_s1202" style="position:absolute;left:13129;top:14946;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" fillcolor="black [3200]" strokecolor="black [1600]" strokeweight="1pt">
                        <v:stroke joinstyle="miter"/>
                      </v:oval>
                      <v:oval id="Ellipse 772" o:spid="_x0000_s1203" style="position:absolute;left:13481;top:8792;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" fillcolor="black [3200]" strokecolor="black [1600]" strokeweight="1pt">
                        <v:stroke joinstyle="miter"/>
                      </v:oval>
                      <v:oval id="Ellipse 773" o:spid="_x0000_s1204" style="position:absolute;left:8968;top:13129;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" fillcolor="black [3200]" strokecolor="black [1600]" strokeweight="1pt">
                        <v:stroke joinstyle="miter"/>
                      </v:oval>
                      <v:oval id="Ellipse 774" o:spid="_x0000_s1205" style="position:absolute;left:13481;top:6037;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" fillcolor="black [3200]" strokecolor="black [1600]" strokeweight="1pt">
                        <v:stroke joinstyle="miter"/>
                      </v:oval>
                      <v:oval id="Ellipse 779" o:spid="_x0000_s1206" style="position:absolute;left:10374;top:16236;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" fillcolor="black [3200]" strokecolor="black [1600]" strokeweight="1pt">
                        <v:stroke joinstyle="miter"/>
                      </v:oval>
                      <v:oval id="Ellipse 780" o:spid="_x0000_s1207" style="position:absolute;left:16646;top:7913;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" fillcolor="black [3200]" strokecolor="black [1600]" strokeweight="1pt">
                        <v:stroke joinstyle="miter"/>
                      </v:oval>
                      <v:oval id="Ellipse 784" o:spid="_x0000_s1208" style="position:absolute;left:3223;top:11781;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" fillcolor="black [3200]" strokecolor="black [1600]" strokeweight="1pt">
                        <v:stroke joinstyle="miter"/>
                      </v:oval>
                      <v:oval id="Ellipse 789" o:spid="_x0000_s1209" style="position:absolute;left:5861;top:11371;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" fillcolor="black [3200]" strokecolor="black [1600]" strokeweight="1pt">
                        <v:stroke joinstyle="miter"/>
                      </v:oval>
                      <v:oval id="Ellipse 794" o:spid="_x0000_s1210" style="position:absolute;left:4220;top:8323;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" fillcolor="black [3200]" strokecolor="black [1600]" strokeweight="1pt">
                        <v:stroke joinstyle="miter"/>
                      </v:oval>
                      <v:oval id="Ellipse 796" o:spid="_x0000_s1211" style="position:absolute;left:7033;top:5040;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" fillcolor="black [3200]" strokecolor="black [1600]" strokeweight="1pt">
                        <v:stroke joinstyle="miter"/>
                      </v:oval>
                      <v:oval id="Ellipse 798" o:spid="_x0000_s1212" style="position:absolute;left:8030;top:9645;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" fillcolor="black [3200]" strokecolor="black [1600]" strokeweight="1pt">
                        <v:stroke joinstyle="miter"/>
                      </v:oval>
                      <v:oval id="Ellipse 800" o:spid="_x0000_s1213" style="position:absolute;left:9671;top:4454;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" fillcolor="black [3200]" strokecolor="black [1600]" strokeweight="1pt">
                        <v:stroke joinstyle="miter"/>
                      </v:oval>
                      <v:oval id="Ellipse 802" o:spid="_x0000_s1214" style="position:absolute;left:15884;top:4572;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" fillcolor="black [3200]" strokecolor="black [1600]" strokeweight="1pt">
                        <v:stroke joinstyle="miter"/>
                      </v:oval>
                      <v:oval id="Ellipse 803" o:spid="_x0000_s1215" style="position:absolute;left:1817;top:5861;width:937;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" fillcolor="black [3200]" strokecolor="black [1600]" strokeweight="1pt">
                        <v:stroke joinstyle="miter"/>
                      </v:oval>
                      <v:oval id="Ellipse 804" o:spid="_x0000_s1216" style="position:absolute;left:1406;top:8323;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" fillcolor="black [3200]" strokecolor="black [1600]" strokeweight="1pt">
                        <v:stroke joinstyle="miter"/>
                      </v:oval>
                      <v:oval id="Ellipse 805" o:spid="_x0000_s1217" style="position:absolute;left:3985;top:3703;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" fillcolor="black [3200]" strokecolor="black [1600]" strokeweight="1pt">
                        <v:stroke joinstyle="miter"/>
                      </v:oval>
                      <v:oval id="Ellipse 808" o:spid="_x0000_s1218" style="position:absolute;left:12297;top:3985;width:938;height: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" fillcolor="black [3200]" strokecolor="black [1600]" strokeweight="1pt">
                        <v:stroke joinstyle="miter"/>
                      </v:oval>
                      <v:oval id="Ellipse 809" o:spid="_x0000_s1219" style="position:absolute;left:12954;top:1524;width:937;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" fillcolor="black [3200]" strokecolor="black [1600]" strokeweight="1pt">
                        <v:stroke joinstyle="miter"/>
                      </v:oval>
                      <v:oval id="Ellipse 810" o:spid="_x0000_s1220" style="position:absolute;left:9261;top:1524;width:938;height: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" fillcolor="black [3200]" strokecolor="black [1600]" strokeweight="1pt">
                        <v:stroke joinstyle="miter"/>
                      </v:oval>
                      <v:oval id="Ellipse 812" o:spid="_x0000_s1221" style="position:absolute;left:6096;top:1524;width:933;height:9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" fillcolor="black [3200]" strokecolor="black [1600]" strokeweight="1pt">
                        <v:stroke joinstyle="miter"/>
                      </v:oval>
                    </v:group>
                    <v:shape id="Gerade Verbindung mit Pfeil 814" o:spid="_x0000_s1222" type="#_x0000_t32" style="position:absolute;left:9319;top:5216;width:6250;height:237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" strokecolor="black [3200]" strokeweight=".5pt">
                      <v:stroke endarrow="block" joinstyle="miter"/>
                    </v:shape>
                    <v:shape id="Gerade Verbindung mit Pfeil 815" o:spid="_x0000_s1223" type="#_x0000_t32" style="position:absolute;left:23915;top:4396;width:0;height:24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" strokecolor="black [3200]" strokeweight=".5pt">
                      <v:stroke endarrow="block" joinstyle="miter"/>
                    </v:shape>
                  </v:group>
                  <v:shape id="Pfeil nach rechts 820" o:spid="_x0000_s1224" type="#_x0000_t13" style="position:absolute;left:22893;top:-60;width:4457;height:2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" adj="14618" fillcolor="#c3c3c3 [2166]" strokecolor="#a5a5a5 [3206]" strokeweight=".5pt">
                    <v:fill color2="#b6b6b6 [2614]" rotate="t" colors="0 #d2d2d2;.5 #c8c8c8;1 silver" focus="100%" type="gradient">
                      <o:fill v:ext="view" type="gradientUnscaled"/>
                    </v:fill>
                  </v:shape>
                </v:group>
                <v:shape id="Textfeld 914" o:spid="_x0000_s1225" type="#_x0000_t202" style="position:absolute;top:10312;width:2734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" stroked="f">
                  <v:textbox style="mso-fit-shape-to-text:t" inset="0,0,0,0">
                    <w:txbxContent>
                      <w:p w14:paraId="7B18AB3D" w14:textId="66B2D7D4" w:rsidR="00AB26FB" w:rsidRPr="004B2FA4" w:rsidRDefault="00AB26FB" w:rsidP="0074152E">
                        <w:pPr>
                          <w:pStyle w:val="Beschriftung"/>
                          <w:rPr>
                            <w:noProof/>
                            <w:szCs w:val="24"/>
                          </w:rPr>
                        </w:pPr>
                        <w:r>
                          <w:t xml:space="preserve">Bild </w:t>
                        </w:r>
                        <w:r>
                          <w:fldChar w:fldCharType="begin"/>
                        </w:r>
                        <w:r>
                          <w:instrText xml:space="preserve"> SEQ Bild \* ARABIC </w:instrText>
                        </w:r>
                        <w:r>
                          <w:fldChar w:fldCharType="separate"/>
                        </w:r>
                        <w:r>
                          <w:rPr>
                            <w:noProof/>
                          </w:rPr>
                          <w:t>5</w:t>
                        </w:r>
                        <w:r>
                          <w:rPr>
                            <w:noProof/>
                          </w:rPr>
                          <w:fldChar w:fldCharType="end"/>
                        </w:r>
                      </w:p>
                    </w:txbxContent>
                  </v:textbox>
                </v:shape>
                <w10:wrap type="square"/>
              </v:group>
            </w:pict>
          </mc:Fallback>
        </mc:AlternateContent>
      </w:r>
    </w:p>
    <w:p w14:paraId="1EFEAA16" w14:textId="2E265A77" w:rsidR="007F55E1" w:rsidRDefault="007F55E1" w:rsidP="007F55E1">
      <w:pPr>
        <w:ind w:left="708"/>
      </w:pPr>
    </w:p>
    <w:p w14:paraId="2ACFBF12" w14:textId="267F90A8" w:rsidR="007F55E1" w:rsidRDefault="00AE45FC" w:rsidP="00AE45FC">
      <w:r>
        <w:t>Die Feder steht modellhaft für die Luft(-teilchen).</w:t>
      </w:r>
    </w:p>
    <w:p w14:paraId="19B6D0B8" w14:textId="1A3122DF" w:rsidR="00AE45FC" w:rsidRDefault="00AE45FC" w:rsidP="00AE45FC"/>
    <w:p w14:paraId="1DC2D336" w14:textId="5EE70342" w:rsidR="00AE45FC" w:rsidRDefault="00AE45FC" w:rsidP="00AE45FC">
      <w:r>
        <w:t>Bei einer Verdichtung sind die Luftteilchen enger zusammen, bei einer Verdünnung weiter auseinande</w:t>
      </w:r>
      <w:r w:rsidR="003824DC">
        <w:t>r (Bild 5).</w:t>
      </w:r>
    </w:p>
    <w:p w14:paraId="583D1E17" w14:textId="7EFE5BAD" w:rsidR="00AE45FC" w:rsidRDefault="00AE45FC" w:rsidP="00AE45FC"/>
    <w:p w14:paraId="7EE1EE67" w14:textId="413D9F5E" w:rsidR="007F55E1" w:rsidRDefault="0074152E" w:rsidP="0074152E">
      <w:r>
        <w:t>Als Schallwelle bezeichnet man die Ausbreitung von Luftverdichtungen und Luftverdünnungen.</w:t>
      </w:r>
    </w:p>
    <w:p w14:paraId="3C83CF98" w14:textId="5EB4209B" w:rsidR="007F55E1" w:rsidRDefault="007F55E1" w:rsidP="007F55E1">
      <w:pPr>
        <w:ind w:left="708"/>
      </w:pPr>
    </w:p>
    <w:p w14:paraId="27BFBC88" w14:textId="18DF4115" w:rsidR="007F55E1" w:rsidRDefault="007F55E1" w:rsidP="007F55E1">
      <w:pPr>
        <w:ind w:left="708"/>
      </w:pPr>
    </w:p>
    <w:p w14:paraId="58656E30" w14:textId="0BA0ACB5" w:rsidR="00B353B9" w:rsidRDefault="00B353B9" w:rsidP="00B353B9"/>
    <w:p w14:paraId="627A2E11" w14:textId="39901209" w:rsidR="00B353B9" w:rsidRDefault="00B353B9" w:rsidP="00B353B9"/>
    <w:p w14:paraId="4C448938" w14:textId="4D496E38" w:rsidR="00B353B9" w:rsidRDefault="00B353B9" w:rsidP="00B353B9"/>
    <w:p w14:paraId="7C50FE75" w14:textId="77777777" w:rsidR="00B353B9" w:rsidRDefault="00B353B9" w:rsidP="00B353B9"/>
    <w:p w14:paraId="4A3EDBE5" w14:textId="77777777" w:rsidR="00B353B9" w:rsidRDefault="00B353B9" w:rsidP="00B353B9"/>
    <w:p w14:paraId="46410925" w14:textId="77777777" w:rsidR="00B353B9" w:rsidRDefault="00B353B9" w:rsidP="007F55E1">
      <w:pPr>
        <w:pStyle w:val="KeinLeerraum"/>
      </w:pPr>
    </w:p>
    <w:p w14:paraId="4808A4E3" w14:textId="77777777" w:rsidR="00B353B9" w:rsidRDefault="00B353B9" w:rsidP="007F55E1">
      <w:pPr>
        <w:pStyle w:val="KeinLeerraum"/>
      </w:pPr>
    </w:p>
    <w:p w14:paraId="0EAA6725" w14:textId="77777777" w:rsidR="00B353B9" w:rsidRDefault="00B353B9" w:rsidP="007F55E1">
      <w:pPr>
        <w:pStyle w:val="KeinLeerraum"/>
      </w:pPr>
    </w:p>
    <w:p w14:paraId="3A439F47" w14:textId="77777777" w:rsidR="00B353B9" w:rsidRDefault="00B353B9" w:rsidP="007F55E1">
      <w:pPr>
        <w:pStyle w:val="KeinLeerraum"/>
      </w:pPr>
    </w:p>
    <w:p w14:paraId="4F424068" w14:textId="77777777" w:rsidR="00B353B9" w:rsidRDefault="00B353B9" w:rsidP="007F55E1">
      <w:pPr>
        <w:pStyle w:val="KeinLeerraum"/>
      </w:pPr>
    </w:p>
    <w:p w14:paraId="3BADB8E9" w14:textId="77777777" w:rsidR="00B353B9" w:rsidRDefault="00B353B9" w:rsidP="007F55E1">
      <w:pPr>
        <w:pStyle w:val="KeinLeerraum"/>
      </w:pPr>
    </w:p>
    <w:tbl>
      <w:tblPr>
        <w:tblStyle w:val="Tabellenraster"/>
        <w:tblW w:w="0" w:type="auto"/>
        <w:tblLook w:val="04A0" w:firstRow="1" w:lastRow="0" w:firstColumn="1" w:lastColumn="0" w:noHBand="0" w:noVBand="1"/>
      </w:tblPr>
      <w:tblGrid>
        <w:gridCol w:w="9056"/>
      </w:tblGrid>
      <w:tr w:rsidR="007B4E24" w:rsidRPr="00CC077D" w14:paraId="4AFDC283" w14:textId="77777777" w:rsidTr="00AB37DC">
        <w:tc>
          <w:tcPr>
            <w:tcW w:w="9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EDB37F0" w14:textId="37CCDB9C" w:rsidR="007B4E24" w:rsidRPr="00CC077D" w:rsidRDefault="007B4E24" w:rsidP="007B4E24">
            <w:pPr>
              <w:pStyle w:val="KeinLeerraum"/>
              <w:jc w:val="center"/>
              <w:rPr>
                <w:rFonts w:asciiTheme="minorHAnsi" w:hAnsiTheme="minorHAnsi"/>
                <w:b/>
                <w:sz w:val="40"/>
                <w:szCs w:val="40"/>
              </w:rPr>
            </w:pPr>
            <w:r w:rsidRPr="00CC077D">
              <w:rPr>
                <w:rFonts w:asciiTheme="minorHAnsi" w:hAnsiTheme="minorHAnsi"/>
                <w:b/>
                <w:sz w:val="40"/>
                <w:szCs w:val="40"/>
              </w:rPr>
              <w:t>Schall-Leitung</w:t>
            </w:r>
          </w:p>
        </w:tc>
      </w:tr>
      <w:tr w:rsidR="007B4E24" w:rsidRPr="00CC077D" w14:paraId="3E056142" w14:textId="77777777" w:rsidTr="00C035EF">
        <w:tc>
          <w:tcPr>
            <w:tcW w:w="9212" w:type="dxa"/>
            <w:tcBorders>
              <w:top w:val="single" w:sz="4" w:space="0" w:color="auto"/>
              <w:left w:val="single" w:sz="4" w:space="0" w:color="auto"/>
              <w:bottom w:val="nil"/>
              <w:right w:val="single" w:sz="4" w:space="0" w:color="auto"/>
            </w:tcBorders>
            <w:hideMark/>
          </w:tcPr>
          <w:p w14:paraId="041BEAA5" w14:textId="77777777" w:rsidR="007B4E24" w:rsidRPr="00CC077D" w:rsidRDefault="007B4E24" w:rsidP="00C035EF">
            <w:pPr>
              <w:pStyle w:val="KeinLeerraum"/>
              <w:rPr>
                <w:rFonts w:asciiTheme="minorHAnsi" w:hAnsiTheme="minorHAnsi"/>
                <w:b/>
              </w:rPr>
            </w:pPr>
            <w:r w:rsidRPr="00CC077D">
              <w:rPr>
                <w:rFonts w:asciiTheme="minorHAnsi" w:hAnsiTheme="minorHAnsi"/>
                <w:b/>
              </w:rPr>
              <w:t>Ziele</w:t>
            </w:r>
          </w:p>
        </w:tc>
      </w:tr>
      <w:tr w:rsidR="007B4E24" w:rsidRPr="00CC077D" w14:paraId="64832DF0" w14:textId="77777777" w:rsidTr="00C035EF">
        <w:tc>
          <w:tcPr>
            <w:tcW w:w="9212" w:type="dxa"/>
            <w:tcBorders>
              <w:top w:val="nil"/>
              <w:left w:val="single" w:sz="4" w:space="0" w:color="auto"/>
              <w:bottom w:val="single" w:sz="4" w:space="0" w:color="auto"/>
              <w:right w:val="single" w:sz="4" w:space="0" w:color="auto"/>
            </w:tcBorders>
            <w:hideMark/>
          </w:tcPr>
          <w:p w14:paraId="28CA1ECA" w14:textId="77777777" w:rsidR="00AB37DC" w:rsidRPr="00CC077D" w:rsidRDefault="00AB37DC" w:rsidP="00002CFF">
            <w:pPr>
              <w:pStyle w:val="KeinLeerraum"/>
              <w:numPr>
                <w:ilvl w:val="0"/>
                <w:numId w:val="6"/>
              </w:numPr>
              <w:rPr>
                <w:rFonts w:asciiTheme="minorHAnsi" w:hAnsiTheme="minorHAnsi"/>
              </w:rPr>
            </w:pPr>
            <w:r w:rsidRPr="00CC077D">
              <w:rPr>
                <w:rFonts w:asciiTheme="minorHAnsi" w:hAnsiTheme="minorHAnsi"/>
              </w:rPr>
              <w:t>richtig beobachten und beschreiben.</w:t>
            </w:r>
          </w:p>
          <w:p w14:paraId="6D0C0153" w14:textId="77777777" w:rsidR="00AB37DC" w:rsidRPr="00CC077D" w:rsidRDefault="00AB37DC" w:rsidP="00002CFF">
            <w:pPr>
              <w:pStyle w:val="KeinLeerraum"/>
              <w:numPr>
                <w:ilvl w:val="0"/>
                <w:numId w:val="6"/>
              </w:numPr>
              <w:rPr>
                <w:rFonts w:asciiTheme="minorHAnsi" w:hAnsiTheme="minorHAnsi"/>
              </w:rPr>
            </w:pPr>
            <w:r w:rsidRPr="00CC077D">
              <w:rPr>
                <w:rFonts w:asciiTheme="minorHAnsi" w:hAnsiTheme="minorHAnsi"/>
              </w:rPr>
              <w:t>zwischen beschreiben und erklären unterscheiden.</w:t>
            </w:r>
          </w:p>
          <w:p w14:paraId="70593976" w14:textId="619331AF" w:rsidR="00AB37DC" w:rsidRPr="00CC077D" w:rsidRDefault="00AB37DC" w:rsidP="00002CFF">
            <w:pPr>
              <w:pStyle w:val="KeinLeerraum"/>
              <w:numPr>
                <w:ilvl w:val="0"/>
                <w:numId w:val="6"/>
              </w:numPr>
              <w:rPr>
                <w:rFonts w:asciiTheme="minorHAnsi" w:hAnsiTheme="minorHAnsi"/>
              </w:rPr>
            </w:pPr>
            <w:r w:rsidRPr="00CC077D">
              <w:rPr>
                <w:rFonts w:asciiTheme="minorHAnsi" w:hAnsiTheme="minorHAnsi"/>
              </w:rPr>
              <w:t>Modelle nutzen</w:t>
            </w:r>
          </w:p>
          <w:p w14:paraId="4911CCCF" w14:textId="76BB65AB" w:rsidR="007B4E24" w:rsidRPr="00CC077D" w:rsidRDefault="00AB37DC" w:rsidP="00002CFF">
            <w:pPr>
              <w:pStyle w:val="KeinLeerraum"/>
              <w:numPr>
                <w:ilvl w:val="0"/>
                <w:numId w:val="6"/>
              </w:numPr>
              <w:rPr>
                <w:rFonts w:asciiTheme="minorHAnsi" w:hAnsiTheme="minorHAnsi"/>
              </w:rPr>
            </w:pPr>
            <w:r w:rsidRPr="00CC077D">
              <w:rPr>
                <w:rFonts w:asciiTheme="minorHAnsi" w:hAnsiTheme="minorHAnsi"/>
              </w:rPr>
              <w:t xml:space="preserve">Hypothesen </w:t>
            </w:r>
            <w:r w:rsidR="007B4E24" w:rsidRPr="00CC077D">
              <w:rPr>
                <w:rFonts w:asciiTheme="minorHAnsi" w:hAnsiTheme="minorHAnsi"/>
              </w:rPr>
              <w:t>bilden</w:t>
            </w:r>
          </w:p>
          <w:p w14:paraId="387149BF" w14:textId="77777777" w:rsidR="007B4E24" w:rsidRPr="00CC077D" w:rsidRDefault="007B4E24" w:rsidP="00C035EF">
            <w:pPr>
              <w:pStyle w:val="KeinLeerraum"/>
              <w:rPr>
                <w:rFonts w:asciiTheme="minorHAnsi" w:hAnsiTheme="minorHAnsi"/>
              </w:rPr>
            </w:pPr>
            <w:r w:rsidRPr="00CC077D">
              <w:rPr>
                <w:rFonts w:asciiTheme="minorHAnsi" w:hAnsiTheme="minorHAnsi"/>
              </w:rPr>
              <w:t>(Sollte dir was unklar sein, schaue in den Methodenblättern nach.)</w:t>
            </w:r>
          </w:p>
          <w:p w14:paraId="6D26FC80" w14:textId="77777777" w:rsidR="007B4E24" w:rsidRPr="00CC077D" w:rsidRDefault="007B4E24" w:rsidP="00C035EF">
            <w:pPr>
              <w:pStyle w:val="KeinLeerraum"/>
              <w:rPr>
                <w:rFonts w:asciiTheme="minorHAnsi" w:hAnsiTheme="minorHAnsi"/>
              </w:rPr>
            </w:pPr>
          </w:p>
          <w:p w14:paraId="0BB1ABB8" w14:textId="47128D9B" w:rsidR="007B4E24" w:rsidRPr="00CC077D" w:rsidRDefault="00AB37DC" w:rsidP="00C035EF">
            <w:pPr>
              <w:pStyle w:val="KeinLeerraum"/>
              <w:rPr>
                <w:rFonts w:asciiTheme="minorHAnsi" w:hAnsiTheme="minorHAnsi"/>
              </w:rPr>
            </w:pPr>
            <w:r w:rsidRPr="00CC077D">
              <w:rPr>
                <w:rFonts w:asciiTheme="minorHAnsi" w:hAnsiTheme="minorHAnsi"/>
              </w:rPr>
              <w:t>Dabei lern</w:t>
            </w:r>
            <w:r w:rsidR="007B4E24" w:rsidRPr="00CC077D">
              <w:rPr>
                <w:rFonts w:asciiTheme="minorHAnsi" w:hAnsiTheme="minorHAnsi"/>
              </w:rPr>
              <w:t xml:space="preserve">t </w:t>
            </w:r>
            <w:r w:rsidRPr="00CC077D">
              <w:rPr>
                <w:rFonts w:asciiTheme="minorHAnsi" w:hAnsiTheme="minorHAnsi"/>
              </w:rPr>
              <w:t>ihr</w:t>
            </w:r>
            <w:r w:rsidR="007B4E24" w:rsidRPr="00CC077D">
              <w:rPr>
                <w:rFonts w:asciiTheme="minorHAnsi" w:hAnsiTheme="minorHAnsi"/>
              </w:rPr>
              <w:t xml:space="preserve"> auch</w:t>
            </w:r>
          </w:p>
          <w:p w14:paraId="3A157701" w14:textId="77777777" w:rsidR="007B4E24" w:rsidRPr="00CC077D" w:rsidRDefault="007B4E24" w:rsidP="00002CFF">
            <w:pPr>
              <w:pStyle w:val="KeinLeerraum"/>
              <w:numPr>
                <w:ilvl w:val="0"/>
                <w:numId w:val="5"/>
              </w:numPr>
              <w:rPr>
                <w:rFonts w:asciiTheme="minorHAnsi" w:hAnsiTheme="minorHAnsi"/>
              </w:rPr>
            </w:pPr>
            <w:r w:rsidRPr="00CC077D">
              <w:rPr>
                <w:rFonts w:asciiTheme="minorHAnsi" w:hAnsiTheme="minorHAnsi"/>
              </w:rPr>
              <w:t>wie man sich die Schallausbreitung modellhaft vorstellen kann.</w:t>
            </w:r>
          </w:p>
        </w:tc>
      </w:tr>
      <w:tr w:rsidR="007B4E24" w:rsidRPr="00CC077D" w14:paraId="14B0360F" w14:textId="77777777" w:rsidTr="00C035EF">
        <w:tc>
          <w:tcPr>
            <w:tcW w:w="9212" w:type="dxa"/>
            <w:tcBorders>
              <w:top w:val="single" w:sz="4" w:space="0" w:color="auto"/>
              <w:left w:val="single" w:sz="4" w:space="0" w:color="auto"/>
              <w:bottom w:val="nil"/>
              <w:right w:val="single" w:sz="4" w:space="0" w:color="auto"/>
            </w:tcBorders>
          </w:tcPr>
          <w:p w14:paraId="17864275" w14:textId="77777777" w:rsidR="007B4E24" w:rsidRPr="00CC077D" w:rsidRDefault="007B4E24" w:rsidP="00C035EF">
            <w:pPr>
              <w:pStyle w:val="KeinLeerraum"/>
              <w:rPr>
                <w:rFonts w:asciiTheme="minorHAnsi" w:hAnsiTheme="minorHAnsi"/>
                <w:b/>
              </w:rPr>
            </w:pPr>
            <w:r w:rsidRPr="00CC077D">
              <w:rPr>
                <w:rFonts w:asciiTheme="minorHAnsi" w:hAnsiTheme="minorHAnsi"/>
                <w:b/>
              </w:rPr>
              <w:t>Material</w:t>
            </w:r>
          </w:p>
        </w:tc>
      </w:tr>
      <w:tr w:rsidR="007B4E24" w:rsidRPr="00CC077D" w14:paraId="4794A7D7" w14:textId="77777777" w:rsidTr="00C035EF">
        <w:tc>
          <w:tcPr>
            <w:tcW w:w="9212" w:type="dxa"/>
            <w:tcBorders>
              <w:top w:val="nil"/>
              <w:left w:val="single" w:sz="4" w:space="0" w:color="auto"/>
              <w:bottom w:val="single" w:sz="4" w:space="0" w:color="auto"/>
              <w:right w:val="single" w:sz="4" w:space="0" w:color="auto"/>
            </w:tcBorders>
          </w:tcPr>
          <w:p w14:paraId="47168FBA" w14:textId="15206CE3" w:rsidR="007B4E24" w:rsidRPr="00CC077D" w:rsidRDefault="00FC1268" w:rsidP="00C035EF">
            <w:pPr>
              <w:pStyle w:val="KeinLeerraum"/>
              <w:rPr>
                <w:rFonts w:asciiTheme="minorHAnsi" w:hAnsiTheme="minorHAnsi"/>
                <w:b/>
              </w:rPr>
            </w:pPr>
            <w:r w:rsidRPr="00CC077D">
              <w:rPr>
                <w:rFonts w:asciiTheme="minorHAnsi" w:hAnsiTheme="minorHAnsi"/>
              </w:rPr>
              <w:t>Stimmgabel, Schwamm</w:t>
            </w:r>
          </w:p>
        </w:tc>
      </w:tr>
      <w:tr w:rsidR="007B4E24" w:rsidRPr="00CC077D" w14:paraId="356934FC" w14:textId="77777777" w:rsidTr="00C035EF">
        <w:tc>
          <w:tcPr>
            <w:tcW w:w="9212" w:type="dxa"/>
            <w:tcBorders>
              <w:top w:val="single" w:sz="4" w:space="0" w:color="auto"/>
              <w:left w:val="single" w:sz="4" w:space="0" w:color="auto"/>
              <w:bottom w:val="nil"/>
              <w:right w:val="single" w:sz="4" w:space="0" w:color="auto"/>
            </w:tcBorders>
            <w:hideMark/>
          </w:tcPr>
          <w:p w14:paraId="2CF7B1B5" w14:textId="77777777" w:rsidR="007B4E24" w:rsidRPr="00CC077D" w:rsidRDefault="007B4E24" w:rsidP="00C035EF">
            <w:pPr>
              <w:pStyle w:val="KeinLeerraum"/>
              <w:rPr>
                <w:rFonts w:asciiTheme="minorHAnsi" w:hAnsiTheme="minorHAnsi"/>
                <w:b/>
              </w:rPr>
            </w:pPr>
            <w:r w:rsidRPr="00CC077D">
              <w:rPr>
                <w:rFonts w:asciiTheme="minorHAnsi" w:hAnsiTheme="minorHAnsi"/>
                <w:b/>
              </w:rPr>
              <w:t>Aufgabe 1</w:t>
            </w:r>
          </w:p>
        </w:tc>
      </w:tr>
      <w:tr w:rsidR="007B4E24" w:rsidRPr="00CC077D" w14:paraId="689CBCEB" w14:textId="77777777" w:rsidTr="00C035EF">
        <w:tc>
          <w:tcPr>
            <w:tcW w:w="9212" w:type="dxa"/>
            <w:tcBorders>
              <w:top w:val="nil"/>
              <w:left w:val="single" w:sz="4" w:space="0" w:color="auto"/>
              <w:bottom w:val="single" w:sz="4" w:space="0" w:color="auto"/>
              <w:right w:val="single" w:sz="4" w:space="0" w:color="auto"/>
            </w:tcBorders>
          </w:tcPr>
          <w:p w14:paraId="66B93E1D" w14:textId="2306EC5A" w:rsidR="007B4E24" w:rsidRPr="00CC077D" w:rsidRDefault="00CC077D" w:rsidP="00002CFF">
            <w:pPr>
              <w:pStyle w:val="KeinLeerraum"/>
              <w:numPr>
                <w:ilvl w:val="0"/>
                <w:numId w:val="7"/>
              </w:numPr>
              <w:rPr>
                <w:rFonts w:asciiTheme="minorHAnsi" w:hAnsiTheme="minorHAnsi"/>
              </w:rPr>
            </w:pPr>
            <w:r>
              <w:rPr>
                <w:rFonts w:asciiTheme="minorHAnsi" w:hAnsiTheme="minorHAnsi"/>
              </w:rPr>
              <w:t>Erstellt</w:t>
            </w:r>
            <w:r w:rsidR="007B4E24" w:rsidRPr="00CC077D">
              <w:rPr>
                <w:rFonts w:asciiTheme="minorHAnsi" w:hAnsiTheme="minorHAnsi"/>
              </w:rPr>
              <w:t xml:space="preserve"> mit der Bildvorlage ein Infoblatt mit der Überschrift „Schallleitung“. </w:t>
            </w:r>
          </w:p>
          <w:p w14:paraId="3A7BF531" w14:textId="1D3A72A3" w:rsidR="007B4E24" w:rsidRPr="00CC077D" w:rsidRDefault="00CC077D" w:rsidP="00002CFF">
            <w:pPr>
              <w:pStyle w:val="KeinLeerraum"/>
              <w:numPr>
                <w:ilvl w:val="0"/>
                <w:numId w:val="7"/>
              </w:numPr>
              <w:rPr>
                <w:rFonts w:asciiTheme="minorHAnsi" w:hAnsiTheme="minorHAnsi"/>
              </w:rPr>
            </w:pPr>
            <w:r>
              <w:rPr>
                <w:rFonts w:asciiTheme="minorHAnsi" w:hAnsiTheme="minorHAnsi"/>
              </w:rPr>
              <w:t>Formuliert</w:t>
            </w:r>
            <w:r w:rsidR="007B4E24" w:rsidRPr="00CC077D">
              <w:rPr>
                <w:rFonts w:asciiTheme="minorHAnsi" w:hAnsiTheme="minorHAnsi"/>
              </w:rPr>
              <w:t xml:space="preserve"> eine Hypothese (Vermutung), warum sich Großes Ohr auf den Boden legt, um „besser“ zu hören?</w:t>
            </w:r>
          </w:p>
          <w:p w14:paraId="675FFDE9" w14:textId="3A344241" w:rsidR="00FC1268" w:rsidRPr="00CC077D" w:rsidRDefault="00FC1268" w:rsidP="00FC1268">
            <w:pPr>
              <w:pStyle w:val="KeinLeerraum"/>
              <w:rPr>
                <w:rFonts w:asciiTheme="minorHAnsi" w:hAnsiTheme="minorHAnsi"/>
              </w:rPr>
            </w:pPr>
            <w:r w:rsidRPr="00CC077D">
              <w:rPr>
                <w:noProof/>
              </w:rPr>
              <mc:AlternateContent>
                <mc:Choice Requires="wps">
                  <w:drawing>
                    <wp:anchor distT="0" distB="0" distL="114300" distR="114300" simplePos="0" relativeHeight="251509760" behindDoc="0" locked="0" layoutInCell="1" allowOverlap="1" wp14:anchorId="2E349CBB" wp14:editId="469C6D02">
                      <wp:simplePos x="0" y="0"/>
                      <wp:positionH relativeFrom="column">
                        <wp:posOffset>2609821</wp:posOffset>
                      </wp:positionH>
                      <wp:positionV relativeFrom="paragraph">
                        <wp:posOffset>160020</wp:posOffset>
                      </wp:positionV>
                      <wp:extent cx="2084705" cy="1060450"/>
                      <wp:effectExtent l="0" t="0" r="0" b="6350"/>
                      <wp:wrapNone/>
                      <wp:docPr id="8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4705" cy="1060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952328" w14:textId="77777777" w:rsidR="00AB26FB" w:rsidRPr="001B7036" w:rsidRDefault="00AB26FB" w:rsidP="00FC1268">
                                  <w:pPr>
                                    <w:pStyle w:val="KeinLeerraum"/>
                                    <w:rPr>
                                      <w:rFonts w:ascii="Comic Sans MS" w:hAnsi="Comic Sans MS"/>
                                    </w:rPr>
                                  </w:pPr>
                                  <w:r w:rsidRPr="001B7036">
                                    <w:rPr>
                                      <w:rFonts w:ascii="Comic Sans MS" w:hAnsi="Comic Sans MS"/>
                                    </w:rPr>
                                    <w:t>Weit und breit keine Angreifer zu sehen!</w:t>
                                  </w:r>
                                </w:p>
                                <w:p w14:paraId="6E7295F6" w14:textId="77777777" w:rsidR="00AB26FB" w:rsidRPr="001B7036" w:rsidRDefault="00AB26FB" w:rsidP="00FC1268">
                                  <w:pPr>
                                    <w:pStyle w:val="KeinLeerraum"/>
                                    <w:rPr>
                                      <w:rFonts w:ascii="Comic Sans MS" w:hAnsi="Comic Sans MS"/>
                                    </w:rPr>
                                  </w:pPr>
                                  <w:r w:rsidRPr="001B7036">
                                    <w:rPr>
                                      <w:rFonts w:ascii="Comic Sans MS" w:hAnsi="Comic Sans MS"/>
                                    </w:rPr>
                                    <w:t xml:space="preserve">Doch </w:t>
                                  </w:r>
                                  <w:r>
                                    <w:rPr>
                                      <w:rFonts w:ascii="Comic Sans MS" w:hAnsi="Comic Sans MS"/>
                                    </w:rPr>
                                    <w:t>Häuptling „Großes Ohr“</w:t>
                                  </w:r>
                                  <w:r w:rsidRPr="001B7036">
                                    <w:rPr>
                                      <w:rFonts w:ascii="Comic Sans MS" w:hAnsi="Comic Sans MS"/>
                                    </w:rPr>
                                    <w:t xml:space="preserve"> wittert Gefahr. Er hört viele Pferde kommen.</w:t>
                                  </w:r>
                                </w:p>
                                <w:p w14:paraId="3CEFF5CE" w14:textId="77777777" w:rsidR="00AB26FB" w:rsidRPr="001B7036" w:rsidRDefault="00AB26FB" w:rsidP="00FC1268">
                                  <w:pPr>
                                    <w:pStyle w:val="KeinLeerraum"/>
                                    <w:rPr>
                                      <w:rFonts w:ascii="Comic Sans MS" w:hAnsi="Comic Sans MS"/>
                                    </w:rPr>
                                  </w:pPr>
                                  <w:r w:rsidRPr="001B7036">
                                    <w:rPr>
                                      <w:rFonts w:ascii="Comic Sans MS" w:hAnsi="Comic Sans MS"/>
                                    </w:rPr>
                                    <w:t>Wieso kann das funktionieren?</w:t>
                                  </w:r>
                                </w:p>
                                <w:p w14:paraId="5CB5A7D7" w14:textId="77777777" w:rsidR="00AB26FB" w:rsidRDefault="00AB26FB" w:rsidP="00FC126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349CBB" id="Text Box 5" o:spid="_x0000_s1226" type="#_x0000_t202" style="position:absolute;margin-left:205.5pt;margin-top:12.6pt;width:164.15pt;height:83.5pt;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" stroked="f">
                      <v:textbox>
                        <w:txbxContent>
                          <w:p w14:paraId="42952328" w14:textId="77777777" w:rsidR="00AB26FB" w:rsidRPr="001B7036" w:rsidRDefault="00AB26FB" w:rsidP="00FC1268">
                            <w:pPr>
                              <w:pStyle w:val="KeinLeerraum"/>
                              <w:rPr>
                                <w:rFonts w:ascii="Comic Sans MS" w:hAnsi="Comic Sans MS"/>
                              </w:rPr>
                            </w:pPr>
                            <w:r w:rsidRPr="001B7036">
                              <w:rPr>
                                <w:rFonts w:ascii="Comic Sans MS" w:hAnsi="Comic Sans MS"/>
                              </w:rPr>
                              <w:t>Weit und breit keine Angreifer zu sehen!</w:t>
                            </w:r>
                          </w:p>
                          <w:p w14:paraId="6E7295F6" w14:textId="77777777" w:rsidR="00AB26FB" w:rsidRPr="001B7036" w:rsidRDefault="00AB26FB" w:rsidP="00FC1268">
                            <w:pPr>
                              <w:pStyle w:val="KeinLeerraum"/>
                              <w:rPr>
                                <w:rFonts w:ascii="Comic Sans MS" w:hAnsi="Comic Sans MS"/>
                              </w:rPr>
                            </w:pPr>
                            <w:r w:rsidRPr="001B7036">
                              <w:rPr>
                                <w:rFonts w:ascii="Comic Sans MS" w:hAnsi="Comic Sans MS"/>
                              </w:rPr>
                              <w:t xml:space="preserve">Doch </w:t>
                            </w:r>
                            <w:r>
                              <w:rPr>
                                <w:rFonts w:ascii="Comic Sans MS" w:hAnsi="Comic Sans MS"/>
                              </w:rPr>
                              <w:t>Häuptling „Großes Ohr“</w:t>
                            </w:r>
                            <w:r w:rsidRPr="001B7036">
                              <w:rPr>
                                <w:rFonts w:ascii="Comic Sans MS" w:hAnsi="Comic Sans MS"/>
                              </w:rPr>
                              <w:t xml:space="preserve"> wittert Gefahr. Er hört viele Pferde kommen.</w:t>
                            </w:r>
                          </w:p>
                          <w:p w14:paraId="3CEFF5CE" w14:textId="77777777" w:rsidR="00AB26FB" w:rsidRPr="001B7036" w:rsidRDefault="00AB26FB" w:rsidP="00FC1268">
                            <w:pPr>
                              <w:pStyle w:val="KeinLeerraum"/>
                              <w:rPr>
                                <w:rFonts w:ascii="Comic Sans MS" w:hAnsi="Comic Sans MS"/>
                              </w:rPr>
                            </w:pPr>
                            <w:r w:rsidRPr="001B7036">
                              <w:rPr>
                                <w:rFonts w:ascii="Comic Sans MS" w:hAnsi="Comic Sans MS"/>
                              </w:rPr>
                              <w:t>Wieso kann das funktionieren?</w:t>
                            </w:r>
                          </w:p>
                          <w:p w14:paraId="5CB5A7D7" w14:textId="77777777" w:rsidR="00AB26FB" w:rsidRDefault="00AB26FB" w:rsidP="00FC1268"/>
                        </w:txbxContent>
                      </v:textbox>
                    </v:shape>
                  </w:pict>
                </mc:Fallback>
              </mc:AlternateContent>
            </w:r>
            <w:r w:rsidRPr="00CC077D">
              <w:rPr>
                <w:rFonts w:asciiTheme="minorHAnsi" w:hAnsiTheme="minorHAnsi"/>
                <w:noProof/>
              </w:rPr>
              <w:t xml:space="preserve">                     </w:t>
            </w:r>
            <w:r w:rsidRPr="00CC077D">
              <w:rPr>
                <w:noProof/>
              </w:rPr>
              <w:drawing>
                <wp:inline distT="0" distB="0" distL="0" distR="0" wp14:anchorId="74B600D8" wp14:editId="7A0ED285">
                  <wp:extent cx="1637969" cy="1332378"/>
                  <wp:effectExtent l="0" t="0" r="635" b="1270"/>
                  <wp:docPr id="559" name="Grafik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grayscl/>
                          </a:blip>
                          <a:stretch>
                            <a:fillRect/>
                          </a:stretch>
                        </pic:blipFill>
                        <pic:spPr>
                          <a:xfrm>
                            <a:off x="0" y="0"/>
                            <a:ext cx="1633094" cy="1328413"/>
                          </a:xfrm>
                          <a:prstGeom prst="rect">
                            <a:avLst/>
                          </a:prstGeom>
                        </pic:spPr>
                      </pic:pic>
                    </a:graphicData>
                  </a:graphic>
                </wp:inline>
              </w:drawing>
            </w:r>
          </w:p>
        </w:tc>
      </w:tr>
      <w:tr w:rsidR="007B4E24" w:rsidRPr="00CC077D" w14:paraId="3D1A84B6" w14:textId="77777777" w:rsidTr="00C035EF">
        <w:tc>
          <w:tcPr>
            <w:tcW w:w="9212" w:type="dxa"/>
            <w:tcBorders>
              <w:top w:val="single" w:sz="4" w:space="0" w:color="auto"/>
              <w:left w:val="single" w:sz="4" w:space="0" w:color="auto"/>
              <w:bottom w:val="nil"/>
              <w:right w:val="single" w:sz="4" w:space="0" w:color="auto"/>
            </w:tcBorders>
          </w:tcPr>
          <w:p w14:paraId="60086513" w14:textId="77777777" w:rsidR="007B4E24" w:rsidRPr="00CC077D" w:rsidRDefault="007B4E24" w:rsidP="00C035EF">
            <w:pPr>
              <w:pStyle w:val="KeinLeerraum"/>
              <w:rPr>
                <w:rFonts w:asciiTheme="minorHAnsi" w:hAnsiTheme="minorHAnsi"/>
                <w:b/>
                <w:noProof/>
              </w:rPr>
            </w:pPr>
            <w:r w:rsidRPr="00CC077D">
              <w:rPr>
                <w:rFonts w:asciiTheme="minorHAnsi" w:hAnsiTheme="minorHAnsi"/>
                <w:b/>
                <w:noProof/>
              </w:rPr>
              <w:t>Aufgabe 2</w:t>
            </w:r>
          </w:p>
        </w:tc>
      </w:tr>
      <w:tr w:rsidR="007B4E24" w:rsidRPr="00CC077D" w14:paraId="31D1162A" w14:textId="77777777" w:rsidTr="00C035EF">
        <w:tc>
          <w:tcPr>
            <w:tcW w:w="9212" w:type="dxa"/>
            <w:tcBorders>
              <w:top w:val="nil"/>
              <w:left w:val="single" w:sz="4" w:space="0" w:color="auto"/>
              <w:bottom w:val="single" w:sz="4" w:space="0" w:color="auto"/>
              <w:right w:val="single" w:sz="4" w:space="0" w:color="auto"/>
            </w:tcBorders>
          </w:tcPr>
          <w:p w14:paraId="6FB75324" w14:textId="77777777" w:rsidR="007B4E24" w:rsidRPr="00CC077D" w:rsidRDefault="007B4E24" w:rsidP="00F362AD">
            <w:pPr>
              <w:pStyle w:val="KeinLeerraum"/>
              <w:numPr>
                <w:ilvl w:val="0"/>
                <w:numId w:val="16"/>
              </w:numPr>
              <w:rPr>
                <w:rFonts w:asciiTheme="minorHAnsi" w:hAnsiTheme="minorHAnsi"/>
              </w:rPr>
            </w:pPr>
            <w:r w:rsidRPr="00CC077D">
              <w:rPr>
                <w:rFonts w:asciiTheme="minorHAnsi" w:hAnsiTheme="minorHAnsi"/>
              </w:rPr>
              <w:t>Einer aus eurer Gruppe schlägt die Stimmgabel und hält den Stiel auf den Tisch. Ein anderer hält ein Ohr in mindestens 2 m Entfernung auf die Tischplatte. Das andere Ohr wird zugehalten. (Merkt euch die Beobachtung.)</w:t>
            </w:r>
          </w:p>
          <w:p w14:paraId="66FD6EAF" w14:textId="3F08FC1E" w:rsidR="007B4E24" w:rsidRPr="00CC077D" w:rsidRDefault="007B4E24" w:rsidP="00F362AD">
            <w:pPr>
              <w:pStyle w:val="KeinLeerraum"/>
              <w:numPr>
                <w:ilvl w:val="0"/>
                <w:numId w:val="16"/>
              </w:numPr>
              <w:rPr>
                <w:rFonts w:asciiTheme="minorHAnsi" w:hAnsiTheme="minorHAnsi"/>
              </w:rPr>
            </w:pPr>
            <w:r w:rsidRPr="00CC077D">
              <w:rPr>
                <w:rFonts w:asciiTheme="minorHAnsi" w:hAnsiTheme="minorHAnsi"/>
              </w:rPr>
              <w:t>Wiederholt den Versuch. Legt aber zwischen Stimmgabel und</w:t>
            </w:r>
            <w:r w:rsidR="00CC077D">
              <w:rPr>
                <w:rFonts w:asciiTheme="minorHAnsi" w:hAnsiTheme="minorHAnsi"/>
              </w:rPr>
              <w:t xml:space="preserve"> Tisch einen Schwamm. Beschreibt</w:t>
            </w:r>
            <w:r w:rsidRPr="00CC077D">
              <w:rPr>
                <w:rFonts w:asciiTheme="minorHAnsi" w:hAnsiTheme="minorHAnsi"/>
              </w:rPr>
              <w:t xml:space="preserve"> das Experiment und </w:t>
            </w:r>
            <w:r w:rsidR="00CC077D">
              <w:rPr>
                <w:rFonts w:asciiTheme="minorHAnsi" w:hAnsiTheme="minorHAnsi"/>
              </w:rPr>
              <w:t>eure</w:t>
            </w:r>
            <w:r w:rsidRPr="00CC077D">
              <w:rPr>
                <w:rFonts w:asciiTheme="minorHAnsi" w:hAnsiTheme="minorHAnsi"/>
              </w:rPr>
              <w:t xml:space="preserve"> Beobachtung.</w:t>
            </w:r>
          </w:p>
          <w:p w14:paraId="40199E0C" w14:textId="67F96524" w:rsidR="007B4E24" w:rsidRPr="00CC077D" w:rsidRDefault="007B4E24" w:rsidP="007B4E24">
            <w:pPr>
              <w:pStyle w:val="KeinLeerraum"/>
              <w:rPr>
                <w:rFonts w:asciiTheme="minorHAnsi" w:hAnsiTheme="minorHAnsi"/>
              </w:rPr>
            </w:pPr>
          </w:p>
        </w:tc>
      </w:tr>
      <w:tr w:rsidR="007B4E24" w:rsidRPr="00CC077D" w14:paraId="135BFC6C" w14:textId="77777777" w:rsidTr="007B4E24">
        <w:tc>
          <w:tcPr>
            <w:tcW w:w="9212" w:type="dxa"/>
            <w:tcBorders>
              <w:top w:val="nil"/>
              <w:left w:val="single" w:sz="4" w:space="0" w:color="auto"/>
              <w:bottom w:val="nil"/>
              <w:right w:val="single" w:sz="4" w:space="0" w:color="auto"/>
            </w:tcBorders>
          </w:tcPr>
          <w:p w14:paraId="13F0AE50" w14:textId="14A04B87" w:rsidR="007B4E24" w:rsidRPr="00CC077D" w:rsidRDefault="00AB37DC" w:rsidP="00C035EF">
            <w:pPr>
              <w:pStyle w:val="KeinLeerraum"/>
              <w:rPr>
                <w:rFonts w:asciiTheme="minorHAnsi" w:hAnsiTheme="minorHAnsi"/>
                <w:b/>
              </w:rPr>
            </w:pPr>
            <w:r w:rsidRPr="00CC077D">
              <w:rPr>
                <w:rFonts w:asciiTheme="minorHAnsi" w:hAnsiTheme="minorHAnsi"/>
                <w:b/>
              </w:rPr>
              <w:t>Aufgabe 3</w:t>
            </w:r>
          </w:p>
        </w:tc>
      </w:tr>
      <w:tr w:rsidR="007B4E24" w:rsidRPr="00CC077D" w14:paraId="7DD2B31B" w14:textId="77777777" w:rsidTr="00AB37DC">
        <w:tc>
          <w:tcPr>
            <w:tcW w:w="9056" w:type="dxa"/>
            <w:tcBorders>
              <w:top w:val="nil"/>
              <w:left w:val="single" w:sz="4" w:space="0" w:color="auto"/>
              <w:bottom w:val="single" w:sz="4" w:space="0" w:color="auto"/>
              <w:right w:val="single" w:sz="4" w:space="0" w:color="auto"/>
            </w:tcBorders>
          </w:tcPr>
          <w:p w14:paraId="2419BD57" w14:textId="424711AF" w:rsidR="007B4E24" w:rsidRPr="00CC077D" w:rsidRDefault="007B4E24" w:rsidP="00F362AD">
            <w:pPr>
              <w:pStyle w:val="KeinLeerraum"/>
              <w:numPr>
                <w:ilvl w:val="0"/>
                <w:numId w:val="16"/>
              </w:numPr>
              <w:rPr>
                <w:rFonts w:asciiTheme="minorHAnsi" w:hAnsiTheme="minorHAnsi"/>
              </w:rPr>
            </w:pPr>
            <w:r w:rsidRPr="00CC077D">
              <w:rPr>
                <w:rFonts w:asciiTheme="minorHAnsi" w:hAnsiTheme="minorHAnsi"/>
              </w:rPr>
              <w:t xml:space="preserve">Lest den Text „Schall braucht einen </w:t>
            </w:r>
            <w:r w:rsidR="00CC077D">
              <w:rPr>
                <w:rFonts w:asciiTheme="minorHAnsi" w:hAnsiTheme="minorHAnsi"/>
              </w:rPr>
              <w:t>Träger“. Erstellt</w:t>
            </w:r>
            <w:r w:rsidRPr="00CC077D">
              <w:rPr>
                <w:rFonts w:asciiTheme="minorHAnsi" w:hAnsiTheme="minorHAnsi"/>
              </w:rPr>
              <w:t xml:space="preserve"> einen Text mit der Überschrift „MERKE“ in dem </w:t>
            </w:r>
            <w:r w:rsidR="00CC077D">
              <w:rPr>
                <w:rFonts w:asciiTheme="minorHAnsi" w:hAnsiTheme="minorHAnsi"/>
              </w:rPr>
              <w:t>ihr</w:t>
            </w:r>
            <w:r w:rsidRPr="00CC077D">
              <w:rPr>
                <w:rFonts w:asciiTheme="minorHAnsi" w:hAnsiTheme="minorHAnsi"/>
              </w:rPr>
              <w:t xml:space="preserve"> folgende Fragen mit Hilfe des Textes beantwortest:</w:t>
            </w:r>
          </w:p>
          <w:p w14:paraId="0A818B66" w14:textId="77777777" w:rsidR="007B4E24" w:rsidRPr="00CC077D" w:rsidRDefault="007B4E24" w:rsidP="00F362AD">
            <w:pPr>
              <w:pStyle w:val="KeinLeerraum"/>
              <w:numPr>
                <w:ilvl w:val="1"/>
                <w:numId w:val="16"/>
              </w:numPr>
              <w:rPr>
                <w:rFonts w:asciiTheme="minorHAnsi" w:hAnsiTheme="minorHAnsi"/>
              </w:rPr>
            </w:pPr>
            <w:r w:rsidRPr="00CC077D">
              <w:rPr>
                <w:rFonts w:asciiTheme="minorHAnsi" w:hAnsiTheme="minorHAnsi"/>
              </w:rPr>
              <w:t>Was braucht der Schall um vom Schallerzeuger zum Schallempfänger zu kommen?</w:t>
            </w:r>
          </w:p>
          <w:p w14:paraId="26CD84E6" w14:textId="39222315" w:rsidR="007B4E24" w:rsidRPr="00CC077D" w:rsidRDefault="007B4E24" w:rsidP="00F362AD">
            <w:pPr>
              <w:pStyle w:val="KeinLeerraum"/>
              <w:numPr>
                <w:ilvl w:val="1"/>
                <w:numId w:val="16"/>
              </w:numPr>
              <w:rPr>
                <w:rFonts w:asciiTheme="minorHAnsi" w:hAnsiTheme="minorHAnsi"/>
              </w:rPr>
            </w:pPr>
            <w:r w:rsidRPr="00CC077D">
              <w:rPr>
                <w:rFonts w:asciiTheme="minorHAnsi" w:hAnsiTheme="minorHAnsi"/>
              </w:rPr>
              <w:t>Was sind gute und was sind schlechte Schallträger?</w:t>
            </w:r>
          </w:p>
          <w:p w14:paraId="41DE0781" w14:textId="33377320" w:rsidR="007B4E24" w:rsidRPr="00CC077D" w:rsidRDefault="007B4E24" w:rsidP="00F362AD">
            <w:pPr>
              <w:pStyle w:val="KeinLeerraum"/>
              <w:numPr>
                <w:ilvl w:val="1"/>
                <w:numId w:val="16"/>
              </w:numPr>
              <w:rPr>
                <w:rFonts w:asciiTheme="minorHAnsi" w:hAnsiTheme="minorHAnsi"/>
              </w:rPr>
            </w:pPr>
            <w:r w:rsidRPr="00CC077D">
              <w:rPr>
                <w:rFonts w:asciiTheme="minorHAnsi" w:hAnsiTheme="minorHAnsi"/>
              </w:rPr>
              <w:t xml:space="preserve">Schreibe für fest, flüssig und gasförmig jeweils eine Schallgeschwindigkeit in der Einheit </w:t>
            </w:r>
            <m:oMath>
              <m:f>
                <m:fPr>
                  <m:ctrlPr>
                    <w:rPr>
                      <w:rFonts w:ascii="Cambria Math" w:hAnsi="Cambria Math"/>
                    </w:rPr>
                  </m:ctrlPr>
                </m:fPr>
                <m:num>
                  <m:r>
                    <m:rPr>
                      <m:sty m:val="p"/>
                    </m:rPr>
                    <w:rPr>
                      <w:rFonts w:ascii="Cambria Math" w:hAnsi="Cambria Math"/>
                    </w:rPr>
                    <m:t>m</m:t>
                  </m:r>
                </m:num>
                <m:den>
                  <m:r>
                    <m:rPr>
                      <m:sty m:val="p"/>
                    </m:rPr>
                    <w:rPr>
                      <w:rFonts w:ascii="Cambria Math" w:hAnsi="Cambria Math"/>
                    </w:rPr>
                    <m:t>s</m:t>
                  </m:r>
                </m:den>
              </m:f>
            </m:oMath>
            <w:r w:rsidRPr="00CC077D">
              <w:rPr>
                <w:rFonts w:asciiTheme="minorHAnsi" w:hAnsiTheme="minorHAnsi"/>
              </w:rPr>
              <w:t xml:space="preserve"> auf.</w:t>
            </w:r>
          </w:p>
        </w:tc>
      </w:tr>
      <w:tr w:rsidR="007B4E24" w:rsidRPr="00CC077D" w14:paraId="411D94F3" w14:textId="77777777" w:rsidTr="00AB37DC">
        <w:tc>
          <w:tcPr>
            <w:tcW w:w="9056" w:type="dxa"/>
            <w:tcBorders>
              <w:top w:val="single" w:sz="4" w:space="0" w:color="auto"/>
              <w:left w:val="single" w:sz="4" w:space="0" w:color="auto"/>
              <w:bottom w:val="nil"/>
              <w:right w:val="single" w:sz="4" w:space="0" w:color="auto"/>
            </w:tcBorders>
          </w:tcPr>
          <w:p w14:paraId="7F036A9A" w14:textId="26E8039F" w:rsidR="007B4E24" w:rsidRPr="00CC077D" w:rsidRDefault="007B4E24" w:rsidP="007B4E24">
            <w:pPr>
              <w:pStyle w:val="KeinLeerraum"/>
              <w:rPr>
                <w:rFonts w:asciiTheme="minorHAnsi" w:hAnsiTheme="minorHAnsi"/>
                <w:b/>
              </w:rPr>
            </w:pPr>
            <w:r w:rsidRPr="00CC077D">
              <w:rPr>
                <w:rFonts w:asciiTheme="minorHAnsi" w:hAnsiTheme="minorHAnsi"/>
                <w:b/>
              </w:rPr>
              <w:t>Aufgabe 4</w:t>
            </w:r>
          </w:p>
        </w:tc>
      </w:tr>
      <w:tr w:rsidR="007B4E24" w:rsidRPr="00CC077D" w14:paraId="31E40805" w14:textId="77777777" w:rsidTr="00AB37DC">
        <w:tc>
          <w:tcPr>
            <w:tcW w:w="9056" w:type="dxa"/>
            <w:tcBorders>
              <w:top w:val="nil"/>
              <w:left w:val="single" w:sz="4" w:space="0" w:color="auto"/>
              <w:bottom w:val="single" w:sz="4" w:space="0" w:color="auto"/>
              <w:right w:val="single" w:sz="4" w:space="0" w:color="auto"/>
            </w:tcBorders>
          </w:tcPr>
          <w:p w14:paraId="7BE240FC" w14:textId="0467A4CD" w:rsidR="007B4E24" w:rsidRPr="00CC077D" w:rsidRDefault="007B4E24" w:rsidP="00F362AD">
            <w:pPr>
              <w:pStyle w:val="KeinLeerraum"/>
              <w:numPr>
                <w:ilvl w:val="0"/>
                <w:numId w:val="16"/>
              </w:numPr>
              <w:rPr>
                <w:rFonts w:asciiTheme="minorHAnsi" w:hAnsiTheme="minorHAnsi"/>
              </w:rPr>
            </w:pPr>
            <w:r w:rsidRPr="00CC077D">
              <w:rPr>
                <w:rFonts w:asciiTheme="minorHAnsi" w:hAnsiTheme="minorHAnsi"/>
              </w:rPr>
              <w:t>Erkl</w:t>
            </w:r>
            <w:r w:rsidR="00FF0C83" w:rsidRPr="00CC077D">
              <w:rPr>
                <w:rFonts w:asciiTheme="minorHAnsi" w:hAnsiTheme="minorHAnsi"/>
              </w:rPr>
              <w:t>ärt</w:t>
            </w:r>
            <w:r w:rsidRPr="00CC077D">
              <w:rPr>
                <w:rFonts w:asciiTheme="minorHAnsi" w:hAnsiTheme="minorHAnsi"/>
              </w:rPr>
              <w:t xml:space="preserve"> damit das Verhalten von Häuptling Großes Ohr. </w:t>
            </w:r>
          </w:p>
        </w:tc>
      </w:tr>
      <w:tr w:rsidR="007B4E24" w:rsidRPr="00CC077D" w14:paraId="1A8DEDB2" w14:textId="77777777" w:rsidTr="00AB37DC">
        <w:tc>
          <w:tcPr>
            <w:tcW w:w="9056" w:type="dxa"/>
            <w:tcBorders>
              <w:top w:val="single" w:sz="4" w:space="0" w:color="auto"/>
              <w:left w:val="single" w:sz="4" w:space="0" w:color="auto"/>
              <w:bottom w:val="nil"/>
              <w:right w:val="single" w:sz="4" w:space="0" w:color="auto"/>
            </w:tcBorders>
          </w:tcPr>
          <w:p w14:paraId="55723CA8" w14:textId="72BB005B" w:rsidR="007B4E24" w:rsidRPr="00CC077D" w:rsidRDefault="007B4E24" w:rsidP="007B4E24">
            <w:pPr>
              <w:pStyle w:val="KeinLeerraum"/>
              <w:rPr>
                <w:rFonts w:asciiTheme="minorHAnsi" w:hAnsiTheme="minorHAnsi"/>
                <w:b/>
              </w:rPr>
            </w:pPr>
            <w:r w:rsidRPr="00CC077D">
              <w:rPr>
                <w:rFonts w:asciiTheme="minorHAnsi" w:hAnsiTheme="minorHAnsi"/>
                <w:b/>
              </w:rPr>
              <w:t>Aufgabe 5</w:t>
            </w:r>
          </w:p>
        </w:tc>
      </w:tr>
      <w:tr w:rsidR="007B4E24" w:rsidRPr="00CC077D" w14:paraId="56425DDB" w14:textId="77777777" w:rsidTr="00AB37DC">
        <w:tc>
          <w:tcPr>
            <w:tcW w:w="9056" w:type="dxa"/>
            <w:tcBorders>
              <w:top w:val="nil"/>
              <w:left w:val="single" w:sz="4" w:space="0" w:color="auto"/>
              <w:bottom w:val="single" w:sz="4" w:space="0" w:color="auto"/>
              <w:right w:val="single" w:sz="4" w:space="0" w:color="auto"/>
            </w:tcBorders>
          </w:tcPr>
          <w:p w14:paraId="0635BA8D" w14:textId="5315BC55" w:rsidR="007B4E24" w:rsidRPr="00CC077D" w:rsidRDefault="00FF0C83" w:rsidP="00F362AD">
            <w:pPr>
              <w:pStyle w:val="KeinLeerraum"/>
              <w:numPr>
                <w:ilvl w:val="0"/>
                <w:numId w:val="16"/>
              </w:numPr>
              <w:rPr>
                <w:rFonts w:asciiTheme="minorHAnsi" w:hAnsiTheme="minorHAnsi"/>
              </w:rPr>
            </w:pPr>
            <w:r w:rsidRPr="00CC077D">
              <w:rPr>
                <w:rFonts w:asciiTheme="minorHAnsi" w:hAnsiTheme="minorHAnsi"/>
              </w:rPr>
              <w:t>Beschreibt</w:t>
            </w:r>
            <w:r w:rsidR="007B4E24" w:rsidRPr="00CC077D">
              <w:rPr>
                <w:rFonts w:asciiTheme="minorHAnsi" w:hAnsiTheme="minorHAnsi"/>
              </w:rPr>
              <w:t xml:space="preserve"> ein Alltagsbeispiel, bei dem das Phänomen „Schallleitung“ eine Rolle spielt!</w:t>
            </w:r>
          </w:p>
        </w:tc>
      </w:tr>
    </w:tbl>
    <w:p w14:paraId="129BA866" w14:textId="77777777" w:rsidR="00B353B9" w:rsidRDefault="00B353B9" w:rsidP="007F55E1">
      <w:pPr>
        <w:pStyle w:val="KeinLeerraum"/>
      </w:pPr>
    </w:p>
    <w:p w14:paraId="3EEC8368" w14:textId="77777777" w:rsidR="007F55E1" w:rsidRDefault="007F55E1" w:rsidP="007F55E1">
      <w:pPr>
        <w:pStyle w:val="KeinLeerraum"/>
      </w:pPr>
    </w:p>
    <w:p w14:paraId="23467D89" w14:textId="1CBDA6E5" w:rsidR="007F55E1" w:rsidRDefault="007F55E1" w:rsidP="007F55E1">
      <w:pPr>
        <w:pStyle w:val="KeinLeerraum"/>
      </w:pPr>
      <w:r>
        <w:tab/>
      </w:r>
      <w:r>
        <w:tab/>
      </w:r>
      <w:r w:rsidR="00D744B3">
        <w:tab/>
      </w:r>
      <w:r w:rsidR="00D744B3">
        <w:tab/>
      </w:r>
      <w:r w:rsidR="00D744B3">
        <w:tab/>
      </w:r>
      <w:r w:rsidR="00D744B3">
        <w:tab/>
      </w:r>
      <w:r w:rsidR="00D744B3">
        <w:tab/>
      </w:r>
      <w:r w:rsidR="00D744B3">
        <w:tab/>
      </w:r>
      <w:r w:rsidR="00D744B3">
        <w:tab/>
      </w:r>
    </w:p>
    <w:p w14:paraId="624AABD0" w14:textId="46E412A9" w:rsidR="007F55E1" w:rsidRDefault="007F55E1" w:rsidP="007F55E1">
      <w:pPr>
        <w:pStyle w:val="KeinLeerraum"/>
      </w:pPr>
    </w:p>
    <w:p w14:paraId="3B53BE5F" w14:textId="77777777" w:rsidR="00B341B7" w:rsidRDefault="00B341B7" w:rsidP="00AC4781"/>
    <w:p w14:paraId="16BB0593" w14:textId="77777777" w:rsidR="00B341B7" w:rsidRDefault="00B341B7" w:rsidP="00AC4781"/>
    <w:p w14:paraId="56D3426E" w14:textId="77777777" w:rsidR="00AB37DC" w:rsidRDefault="00AB37DC" w:rsidP="00AC4781">
      <w:pPr>
        <w:rPr>
          <w:b/>
        </w:rPr>
      </w:pPr>
    </w:p>
    <w:p w14:paraId="4ABA0858" w14:textId="77777777" w:rsidR="00FF0C83" w:rsidRDefault="00FF0C83" w:rsidP="00AC4781">
      <w:pPr>
        <w:rPr>
          <w:b/>
        </w:rPr>
      </w:pPr>
    </w:p>
    <w:p w14:paraId="7723D8C4" w14:textId="03E6DD07" w:rsidR="00B341B7" w:rsidRPr="00FD4EAC" w:rsidRDefault="00B341B7" w:rsidP="00AC4781">
      <w:pPr>
        <w:rPr>
          <w:b/>
        </w:rPr>
      </w:pPr>
      <w:r w:rsidRPr="00FD4EAC">
        <w:rPr>
          <w:b/>
        </w:rPr>
        <w:lastRenderedPageBreak/>
        <w:t>INFO:</w:t>
      </w:r>
      <w:r w:rsidRPr="00FD4EAC">
        <w:rPr>
          <w:b/>
        </w:rPr>
        <w:tab/>
      </w:r>
      <w:r w:rsidRPr="00FD4EAC">
        <w:rPr>
          <w:b/>
        </w:rPr>
        <w:tab/>
        <w:t>Schall braucht einen Träger</w:t>
      </w:r>
    </w:p>
    <w:p w14:paraId="696BEE3D" w14:textId="77777777" w:rsidR="00B341B7" w:rsidRDefault="00B341B7" w:rsidP="00AC4781"/>
    <w:p w14:paraId="2B54B149" w14:textId="77777777" w:rsidR="00B341B7" w:rsidRDefault="00B341B7" w:rsidP="00AC4781">
      <w:r>
        <w:t xml:space="preserve">Schall braucht ein Medium in dem es sich ausbreiten kann. Dieses Medium nennt man </w:t>
      </w:r>
      <w:r w:rsidRPr="00B341B7">
        <w:rPr>
          <w:b/>
        </w:rPr>
        <w:t>Schallträger</w:t>
      </w:r>
      <w:r>
        <w:t>.</w:t>
      </w:r>
    </w:p>
    <w:p w14:paraId="198A1076" w14:textId="77777777" w:rsidR="00B341B7" w:rsidRDefault="00B341B7" w:rsidP="00AC4781">
      <w:r>
        <w:t>Schall breitet sich aber nicht in allen Medien gleich gut aus. Feste Stoffe sind gute Schallträger, der Schall breitet sich mit einer großen Geschwindigkeit aus. Flüssige und gasförmige Stoffe sind schlechte Schallträger. Die Ausbreitungsgeschwindigkeit ist kleiner.</w:t>
      </w:r>
    </w:p>
    <w:p w14:paraId="646D1A0D" w14:textId="77777777" w:rsidR="00B341B7" w:rsidRDefault="00B341B7" w:rsidP="00AC4781"/>
    <w:p w14:paraId="6FD392E4" w14:textId="77777777" w:rsidR="00B341B7" w:rsidRDefault="00B341B7" w:rsidP="00AC4781">
      <w:r>
        <w:t>Bespiele</w:t>
      </w:r>
    </w:p>
    <w:tbl>
      <w:tblPr>
        <w:tblStyle w:val="Tabellenraster"/>
        <w:tblW w:w="0" w:type="auto"/>
        <w:tblLook w:val="04A0" w:firstRow="1" w:lastRow="0" w:firstColumn="1" w:lastColumn="0" w:noHBand="0" w:noVBand="1"/>
      </w:tblPr>
      <w:tblGrid>
        <w:gridCol w:w="4527"/>
        <w:gridCol w:w="4529"/>
      </w:tblGrid>
      <w:tr w:rsidR="00B341B7" w14:paraId="200D623E" w14:textId="77777777" w:rsidTr="00B341B7">
        <w:tc>
          <w:tcPr>
            <w:tcW w:w="4603" w:type="dxa"/>
          </w:tcPr>
          <w:p w14:paraId="1270DFE4" w14:textId="49BDC2B5" w:rsidR="00B341B7" w:rsidRDefault="00B341B7" w:rsidP="00AC4781">
            <w:r>
              <w:t>Luft</w:t>
            </w:r>
          </w:p>
        </w:tc>
        <w:tc>
          <w:tcPr>
            <w:tcW w:w="4603" w:type="dxa"/>
          </w:tcPr>
          <w:p w14:paraId="0F49DF6F" w14:textId="23473420" w:rsidR="00B341B7" w:rsidRDefault="00182BFF" w:rsidP="00AC4781">
            <w:r>
              <w:t xml:space="preserve">ca. </w:t>
            </w:r>
            <w:r w:rsidR="00B341B7">
              <w:t>340 Meter pro Sekunde</w:t>
            </w:r>
          </w:p>
        </w:tc>
      </w:tr>
      <w:tr w:rsidR="00B341B7" w14:paraId="50569927" w14:textId="77777777" w:rsidTr="00B341B7">
        <w:tc>
          <w:tcPr>
            <w:tcW w:w="4603" w:type="dxa"/>
          </w:tcPr>
          <w:p w14:paraId="3C7EB1DA" w14:textId="7DA7656C" w:rsidR="00B341B7" w:rsidRDefault="00182BFF" w:rsidP="00AC4781">
            <w:r>
              <w:t>Wasser</w:t>
            </w:r>
          </w:p>
        </w:tc>
        <w:tc>
          <w:tcPr>
            <w:tcW w:w="4603" w:type="dxa"/>
          </w:tcPr>
          <w:p w14:paraId="6379BD0D" w14:textId="19EACA1C" w:rsidR="00B341B7" w:rsidRDefault="00182BFF" w:rsidP="00AC4781">
            <w:r>
              <w:t>ca. 1480 Meter pro Sekunde</w:t>
            </w:r>
          </w:p>
        </w:tc>
      </w:tr>
      <w:tr w:rsidR="00B341B7" w14:paraId="37FED7BA" w14:textId="77777777" w:rsidTr="00B341B7">
        <w:tc>
          <w:tcPr>
            <w:tcW w:w="4603" w:type="dxa"/>
          </w:tcPr>
          <w:p w14:paraId="253E498E" w14:textId="5F5860F9" w:rsidR="00B341B7" w:rsidRDefault="00182BFF" w:rsidP="00AC4781">
            <w:r>
              <w:t>Eis</w:t>
            </w:r>
          </w:p>
        </w:tc>
        <w:tc>
          <w:tcPr>
            <w:tcW w:w="4603" w:type="dxa"/>
          </w:tcPr>
          <w:p w14:paraId="6198A500" w14:textId="5C8D1143" w:rsidR="00B341B7" w:rsidRDefault="00182BFF" w:rsidP="00AC4781">
            <w:r>
              <w:t>ca. 3250 Meter pro Sekunde</w:t>
            </w:r>
          </w:p>
        </w:tc>
      </w:tr>
      <w:tr w:rsidR="00B341B7" w14:paraId="771A0CAC" w14:textId="77777777" w:rsidTr="00B341B7">
        <w:tc>
          <w:tcPr>
            <w:tcW w:w="4603" w:type="dxa"/>
          </w:tcPr>
          <w:p w14:paraId="46A6D588" w14:textId="2ADC2B41" w:rsidR="00B341B7" w:rsidRDefault="00182BFF" w:rsidP="00AC4781">
            <w:r>
              <w:t>Holz</w:t>
            </w:r>
          </w:p>
        </w:tc>
        <w:tc>
          <w:tcPr>
            <w:tcW w:w="4603" w:type="dxa"/>
          </w:tcPr>
          <w:p w14:paraId="095AAFE1" w14:textId="5B743660" w:rsidR="00B341B7" w:rsidRDefault="00182BFF" w:rsidP="00AC4781">
            <w:r>
              <w:t>ca. 3400 Meter pro Sekunde</w:t>
            </w:r>
          </w:p>
        </w:tc>
      </w:tr>
      <w:tr w:rsidR="00B341B7" w14:paraId="102A81AF" w14:textId="77777777" w:rsidTr="00B341B7">
        <w:tc>
          <w:tcPr>
            <w:tcW w:w="4603" w:type="dxa"/>
          </w:tcPr>
          <w:p w14:paraId="3D651CB1" w14:textId="1456F1F2" w:rsidR="00B341B7" w:rsidRDefault="00182BFF" w:rsidP="00AC4781">
            <w:r>
              <w:t>Stahl</w:t>
            </w:r>
          </w:p>
        </w:tc>
        <w:tc>
          <w:tcPr>
            <w:tcW w:w="4603" w:type="dxa"/>
          </w:tcPr>
          <w:p w14:paraId="6B0A9607" w14:textId="668C880F" w:rsidR="00B341B7" w:rsidRDefault="00182BFF" w:rsidP="00AC4781">
            <w:r>
              <w:t>ca. 5100 Meter pro Sekunde</w:t>
            </w:r>
          </w:p>
        </w:tc>
      </w:tr>
    </w:tbl>
    <w:p w14:paraId="06D15323" w14:textId="22B73ABA" w:rsidR="007F55E1" w:rsidRDefault="007F55E1" w:rsidP="00AC4781">
      <w:r>
        <w:br w:type="page"/>
      </w:r>
    </w:p>
    <w:p w14:paraId="414A8B54" w14:textId="77777777" w:rsidR="00911F23" w:rsidRPr="00AC4781" w:rsidRDefault="00911F23" w:rsidP="00AC4781"/>
    <w:p w14:paraId="5EB7F7AC" w14:textId="6B858681" w:rsidR="007F55E1" w:rsidRPr="00AC63E5" w:rsidRDefault="007F55E1" w:rsidP="00AC63E5">
      <w:pPr>
        <w:rPr>
          <w:rFonts w:cstheme="minorHAnsi"/>
          <w:noProof/>
        </w:rPr>
      </w:pPr>
    </w:p>
    <w:tbl>
      <w:tblPr>
        <w:tblStyle w:val="Tabellenraster"/>
        <w:tblW w:w="0" w:type="auto"/>
        <w:tblLook w:val="04A0" w:firstRow="1" w:lastRow="0" w:firstColumn="1" w:lastColumn="0" w:noHBand="0" w:noVBand="1"/>
      </w:tblPr>
      <w:tblGrid>
        <w:gridCol w:w="9056"/>
      </w:tblGrid>
      <w:tr w:rsidR="00AC63E5" w:rsidRPr="00CC077D" w14:paraId="1E6C3CD7" w14:textId="77777777" w:rsidTr="00C035EF">
        <w:tc>
          <w:tcPr>
            <w:tcW w:w="921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37EB180" w14:textId="711D748C" w:rsidR="00AC63E5" w:rsidRPr="00CC077D" w:rsidRDefault="00AC63E5" w:rsidP="00C035EF">
            <w:pPr>
              <w:pStyle w:val="KeinLeerraum"/>
              <w:jc w:val="center"/>
              <w:rPr>
                <w:rFonts w:asciiTheme="minorHAnsi" w:hAnsiTheme="minorHAnsi"/>
                <w:b/>
                <w:sz w:val="40"/>
                <w:szCs w:val="40"/>
              </w:rPr>
            </w:pPr>
            <w:r w:rsidRPr="00CC077D">
              <w:rPr>
                <w:rFonts w:asciiTheme="minorHAnsi" w:hAnsiTheme="minorHAnsi"/>
                <w:b/>
                <w:sz w:val="40"/>
                <w:szCs w:val="40"/>
              </w:rPr>
              <w:t>Prinzip der Wahrnehmung</w:t>
            </w:r>
          </w:p>
        </w:tc>
      </w:tr>
      <w:tr w:rsidR="00AC63E5" w:rsidRPr="00CC077D" w14:paraId="36DC86F0" w14:textId="77777777" w:rsidTr="00C035EF">
        <w:tc>
          <w:tcPr>
            <w:tcW w:w="9212" w:type="dxa"/>
            <w:tcBorders>
              <w:top w:val="single" w:sz="4" w:space="0" w:color="auto"/>
              <w:left w:val="single" w:sz="4" w:space="0" w:color="auto"/>
              <w:bottom w:val="nil"/>
              <w:right w:val="single" w:sz="4" w:space="0" w:color="auto"/>
            </w:tcBorders>
            <w:hideMark/>
          </w:tcPr>
          <w:p w14:paraId="3966C691" w14:textId="77777777" w:rsidR="00AC63E5" w:rsidRPr="00CC077D" w:rsidRDefault="00AC63E5" w:rsidP="00C035EF">
            <w:pPr>
              <w:pStyle w:val="KeinLeerraum"/>
              <w:rPr>
                <w:rFonts w:asciiTheme="minorHAnsi" w:hAnsiTheme="minorHAnsi"/>
                <w:b/>
              </w:rPr>
            </w:pPr>
            <w:r w:rsidRPr="00CC077D">
              <w:rPr>
                <w:rFonts w:asciiTheme="minorHAnsi" w:hAnsiTheme="minorHAnsi"/>
                <w:b/>
              </w:rPr>
              <w:t>Ziele</w:t>
            </w:r>
          </w:p>
        </w:tc>
      </w:tr>
      <w:tr w:rsidR="00AC63E5" w:rsidRPr="00CC077D" w14:paraId="2F662085" w14:textId="77777777" w:rsidTr="00C035EF">
        <w:tc>
          <w:tcPr>
            <w:tcW w:w="9212" w:type="dxa"/>
            <w:tcBorders>
              <w:top w:val="nil"/>
              <w:left w:val="single" w:sz="4" w:space="0" w:color="auto"/>
              <w:bottom w:val="single" w:sz="4" w:space="0" w:color="auto"/>
              <w:right w:val="single" w:sz="4" w:space="0" w:color="auto"/>
            </w:tcBorders>
            <w:hideMark/>
          </w:tcPr>
          <w:p w14:paraId="0D55CB54" w14:textId="173E5A97" w:rsidR="00AC63E5" w:rsidRPr="00CC077D" w:rsidRDefault="00FF0C83" w:rsidP="00002CFF">
            <w:pPr>
              <w:pStyle w:val="KeinLeerraum"/>
              <w:numPr>
                <w:ilvl w:val="0"/>
                <w:numId w:val="5"/>
              </w:numPr>
              <w:rPr>
                <w:rFonts w:asciiTheme="minorHAnsi" w:hAnsiTheme="minorHAnsi"/>
              </w:rPr>
            </w:pPr>
            <w:r w:rsidRPr="00CC077D">
              <w:rPr>
                <w:rFonts w:asciiTheme="minorHAnsi" w:hAnsiTheme="minorHAnsi"/>
              </w:rPr>
              <w:t>Wi</w:t>
            </w:r>
            <w:r w:rsidR="00AC63E5" w:rsidRPr="00CC077D">
              <w:rPr>
                <w:rFonts w:asciiTheme="minorHAnsi" w:hAnsiTheme="minorHAnsi"/>
              </w:rPr>
              <w:t xml:space="preserve">e </w:t>
            </w:r>
            <w:r w:rsidRPr="00CC077D">
              <w:rPr>
                <w:rFonts w:asciiTheme="minorHAnsi" w:hAnsiTheme="minorHAnsi"/>
              </w:rPr>
              <w:t xml:space="preserve">kann </w:t>
            </w:r>
            <w:r w:rsidR="00AC63E5" w:rsidRPr="00CC077D">
              <w:rPr>
                <w:rFonts w:asciiTheme="minorHAnsi" w:hAnsiTheme="minorHAnsi"/>
              </w:rPr>
              <w:t xml:space="preserve">man sich Schallausbreitung </w:t>
            </w:r>
            <w:r w:rsidR="00AB37DC" w:rsidRPr="00CC077D">
              <w:rPr>
                <w:rFonts w:asciiTheme="minorHAnsi" w:hAnsiTheme="minorHAnsi"/>
              </w:rPr>
              <w:t xml:space="preserve">prinzipiell </w:t>
            </w:r>
            <w:r w:rsidR="00AC63E5" w:rsidRPr="00CC077D">
              <w:rPr>
                <w:rFonts w:asciiTheme="minorHAnsi" w:hAnsiTheme="minorHAnsi"/>
              </w:rPr>
              <w:t>vorstellen.</w:t>
            </w:r>
          </w:p>
        </w:tc>
      </w:tr>
      <w:tr w:rsidR="00AC63E5" w:rsidRPr="00CC077D" w14:paraId="42CE49D4" w14:textId="77777777" w:rsidTr="00C035EF">
        <w:tc>
          <w:tcPr>
            <w:tcW w:w="9212" w:type="dxa"/>
            <w:tcBorders>
              <w:top w:val="single" w:sz="4" w:space="0" w:color="auto"/>
              <w:left w:val="single" w:sz="4" w:space="0" w:color="auto"/>
              <w:bottom w:val="nil"/>
              <w:right w:val="single" w:sz="4" w:space="0" w:color="auto"/>
            </w:tcBorders>
            <w:hideMark/>
          </w:tcPr>
          <w:p w14:paraId="03C54AAC" w14:textId="47FC3D3B" w:rsidR="00AC63E5" w:rsidRPr="00CC077D" w:rsidRDefault="00AC63E5" w:rsidP="00C035EF">
            <w:pPr>
              <w:pStyle w:val="KeinLeerraum"/>
              <w:rPr>
                <w:rFonts w:asciiTheme="minorHAnsi" w:hAnsiTheme="minorHAnsi"/>
                <w:b/>
              </w:rPr>
            </w:pPr>
            <w:r w:rsidRPr="00CC077D">
              <w:rPr>
                <w:rFonts w:asciiTheme="minorHAnsi" w:hAnsiTheme="minorHAnsi"/>
                <w:b/>
              </w:rPr>
              <w:t xml:space="preserve">Aufgabe </w:t>
            </w:r>
          </w:p>
        </w:tc>
      </w:tr>
      <w:tr w:rsidR="00AC63E5" w:rsidRPr="00CC077D" w14:paraId="7784A51B" w14:textId="77777777" w:rsidTr="00C035EF">
        <w:tc>
          <w:tcPr>
            <w:tcW w:w="9212" w:type="dxa"/>
            <w:tcBorders>
              <w:top w:val="nil"/>
              <w:left w:val="single" w:sz="4" w:space="0" w:color="auto"/>
              <w:bottom w:val="single" w:sz="4" w:space="0" w:color="auto"/>
              <w:right w:val="single" w:sz="4" w:space="0" w:color="auto"/>
            </w:tcBorders>
          </w:tcPr>
          <w:p w14:paraId="5CD5B728" w14:textId="3C116187" w:rsidR="00AC63E5" w:rsidRPr="00CC077D" w:rsidRDefault="00F7335A" w:rsidP="00002CFF">
            <w:pPr>
              <w:pStyle w:val="KeinLeerraum"/>
              <w:numPr>
                <w:ilvl w:val="0"/>
                <w:numId w:val="5"/>
              </w:numPr>
              <w:rPr>
                <w:rFonts w:asciiTheme="minorHAnsi" w:hAnsiTheme="minorHAnsi"/>
              </w:rPr>
            </w:pPr>
            <w:r w:rsidRPr="00CC077D">
              <w:rPr>
                <w:rFonts w:asciiTheme="minorHAnsi" w:hAnsiTheme="minorHAnsi"/>
              </w:rPr>
              <w:t>Erstellt</w:t>
            </w:r>
            <w:r w:rsidR="00AC63E5" w:rsidRPr="00CC077D">
              <w:rPr>
                <w:rFonts w:asciiTheme="minorHAnsi" w:hAnsiTheme="minorHAnsi"/>
              </w:rPr>
              <w:t xml:space="preserve"> mit Hilfe des Bildes ein Infoblatt mit der Überschrift „Prinzip der Wahrnehmung“.</w:t>
            </w:r>
          </w:p>
          <w:p w14:paraId="0DE05B04" w14:textId="3F552615" w:rsidR="00AC63E5" w:rsidRPr="00CC077D" w:rsidRDefault="00F7335A" w:rsidP="00F362AD">
            <w:pPr>
              <w:pStyle w:val="KeinLeerraum"/>
              <w:numPr>
                <w:ilvl w:val="0"/>
                <w:numId w:val="17"/>
              </w:numPr>
              <w:rPr>
                <w:rFonts w:asciiTheme="minorHAnsi" w:hAnsiTheme="minorHAnsi"/>
              </w:rPr>
            </w:pPr>
            <w:r w:rsidRPr="00CC077D">
              <w:rPr>
                <w:rFonts w:asciiTheme="minorHAnsi" w:hAnsiTheme="minorHAnsi"/>
              </w:rPr>
              <w:t>Schreibt</w:t>
            </w:r>
            <w:r w:rsidR="00AC63E5" w:rsidRPr="00CC077D">
              <w:rPr>
                <w:rFonts w:asciiTheme="minorHAnsi" w:hAnsiTheme="minorHAnsi"/>
              </w:rPr>
              <w:t xml:space="preserve"> die Textbausteine ab und ordne</w:t>
            </w:r>
            <w:r w:rsidRPr="00CC077D">
              <w:rPr>
                <w:rFonts w:asciiTheme="minorHAnsi" w:hAnsiTheme="minorHAnsi"/>
              </w:rPr>
              <w:t>t</w:t>
            </w:r>
            <w:r w:rsidR="00AC63E5" w:rsidRPr="00CC077D">
              <w:rPr>
                <w:rFonts w:asciiTheme="minorHAnsi" w:hAnsiTheme="minorHAnsi"/>
              </w:rPr>
              <w:t xml:space="preserve"> sie den Bildern zu.</w:t>
            </w:r>
          </w:p>
          <w:p w14:paraId="731067FD" w14:textId="77777777" w:rsidR="00AC63E5" w:rsidRPr="00CC077D" w:rsidRDefault="00AC63E5" w:rsidP="00AC63E5">
            <w:pPr>
              <w:pStyle w:val="KeinLeerraum"/>
              <w:rPr>
                <w:rFonts w:asciiTheme="minorHAnsi" w:hAnsiTheme="minorHAnsi"/>
              </w:rPr>
            </w:pPr>
            <w:r w:rsidRPr="00CC077D">
              <w:rPr>
                <w:noProof/>
              </w:rPr>
              <mc:AlternateContent>
                <mc:Choice Requires="wps">
                  <w:drawing>
                    <wp:anchor distT="0" distB="0" distL="114300" distR="114300" simplePos="0" relativeHeight="251522048" behindDoc="0" locked="0" layoutInCell="1" allowOverlap="1" wp14:anchorId="1A426F86" wp14:editId="25AF2EA1">
                      <wp:simplePos x="0" y="0"/>
                      <wp:positionH relativeFrom="column">
                        <wp:posOffset>553720</wp:posOffset>
                      </wp:positionH>
                      <wp:positionV relativeFrom="paragraph">
                        <wp:posOffset>73660</wp:posOffset>
                      </wp:positionV>
                      <wp:extent cx="2204085" cy="871220"/>
                      <wp:effectExtent l="5715" t="12065" r="9525" b="12065"/>
                      <wp:wrapNone/>
                      <wp:docPr id="414"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085" cy="871220"/>
                              </a:xfrm>
                              <a:prstGeom prst="rect">
                                <a:avLst/>
                              </a:prstGeom>
                              <a:solidFill>
                                <a:srgbClr val="FFFFFF"/>
                              </a:solidFill>
                              <a:ln w="9525">
                                <a:solidFill>
                                  <a:srgbClr val="000000"/>
                                </a:solidFill>
                                <a:miter lim="800000"/>
                                <a:headEnd/>
                                <a:tailEnd/>
                              </a:ln>
                            </wps:spPr>
                            <wps:txbx>
                              <w:txbxContent>
                                <w:p w14:paraId="3A14E8AD" w14:textId="77777777" w:rsidR="00AB26FB" w:rsidRPr="00F7250C" w:rsidRDefault="00AB26FB" w:rsidP="00AC63E5">
                                  <w:pPr>
                                    <w:pStyle w:val="KeinLeerraum"/>
                                    <w:rPr>
                                      <w:b/>
                                    </w:rPr>
                                  </w:pPr>
                                  <w:r>
                                    <w:rPr>
                                      <w:b/>
                                    </w:rPr>
                                    <w:t>Schallleitung:</w:t>
                                  </w:r>
                                </w:p>
                                <w:p w14:paraId="4F2F00E6" w14:textId="77777777" w:rsidR="00AB26FB" w:rsidRDefault="00AB26FB" w:rsidP="00AC63E5">
                                  <w:pPr>
                                    <w:pStyle w:val="KeinLeerraum"/>
                                  </w:pPr>
                                  <w:r>
                                    <w:t>Ein Schallträger übermittelt den Schall.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426F86" id="Text Box 150" o:spid="_x0000_s1227" type="#_x0000_t202" style="position:absolute;margin-left:43.6pt;margin-top:5.8pt;width:173.55pt;height:68.6pt;z-index:25152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">
                      <v:textbox>
                        <w:txbxContent>
                          <w:p w14:paraId="3A14E8AD" w14:textId="77777777" w:rsidR="00AB26FB" w:rsidRPr="00F7250C" w:rsidRDefault="00AB26FB" w:rsidP="00AC63E5">
                            <w:pPr>
                              <w:pStyle w:val="KeinLeerraum"/>
                              <w:rPr>
                                <w:b/>
                              </w:rPr>
                            </w:pPr>
                            <w:r>
                              <w:rPr>
                                <w:b/>
                              </w:rPr>
                              <w:t>Schallleitung:</w:t>
                            </w:r>
                          </w:p>
                          <w:p w14:paraId="4F2F00E6" w14:textId="77777777" w:rsidR="00AB26FB" w:rsidRDefault="00AB26FB" w:rsidP="00AC63E5">
                            <w:pPr>
                              <w:pStyle w:val="KeinLeerraum"/>
                            </w:pPr>
                            <w:r>
                              <w:t>Ein Schallträger übermittelt den Schall.</w:t>
                            </w:r>
                          </w:p>
                        </w:txbxContent>
                      </v:textbox>
                    </v:shape>
                  </w:pict>
                </mc:Fallback>
              </mc:AlternateContent>
            </w:r>
            <w:r w:rsidRPr="00CC077D">
              <w:rPr>
                <w:noProof/>
              </w:rPr>
              <mc:AlternateContent>
                <mc:Choice Requires="wps">
                  <w:drawing>
                    <wp:anchor distT="0" distB="0" distL="114300" distR="114300" simplePos="0" relativeHeight="251517952" behindDoc="0" locked="0" layoutInCell="1" allowOverlap="1" wp14:anchorId="508DCAC5" wp14:editId="4C9CA922">
                      <wp:simplePos x="0" y="0"/>
                      <wp:positionH relativeFrom="column">
                        <wp:posOffset>2966085</wp:posOffset>
                      </wp:positionH>
                      <wp:positionV relativeFrom="paragraph">
                        <wp:posOffset>73660</wp:posOffset>
                      </wp:positionV>
                      <wp:extent cx="2204085" cy="871220"/>
                      <wp:effectExtent l="8255" t="12065" r="6985" b="12065"/>
                      <wp:wrapNone/>
                      <wp:docPr id="415"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085" cy="871220"/>
                              </a:xfrm>
                              <a:prstGeom prst="rect">
                                <a:avLst/>
                              </a:prstGeom>
                              <a:solidFill>
                                <a:srgbClr val="FFFFFF"/>
                              </a:solidFill>
                              <a:ln w="9525">
                                <a:solidFill>
                                  <a:srgbClr val="000000"/>
                                </a:solidFill>
                                <a:miter lim="800000"/>
                                <a:headEnd/>
                                <a:tailEnd/>
                              </a:ln>
                            </wps:spPr>
                            <wps:txbx>
                              <w:txbxContent>
                                <w:p w14:paraId="59425F67" w14:textId="77777777" w:rsidR="00AB26FB" w:rsidRPr="00F7250C" w:rsidRDefault="00AB26FB" w:rsidP="00AC63E5">
                                  <w:pPr>
                                    <w:pStyle w:val="KeinLeerraum"/>
                                    <w:rPr>
                                      <w:b/>
                                    </w:rPr>
                                  </w:pPr>
                                  <w:r>
                                    <w:rPr>
                                      <w:b/>
                                    </w:rPr>
                                    <w:t>Wahrnehmung</w:t>
                                  </w:r>
                                  <w:r w:rsidRPr="00F7250C">
                                    <w:rPr>
                                      <w:b/>
                                    </w:rPr>
                                    <w:t xml:space="preserve"> (</w:t>
                                  </w:r>
                                  <w:r>
                                    <w:rPr>
                                      <w:b/>
                                    </w:rPr>
                                    <w:t>innerer</w:t>
                                  </w:r>
                                  <w:r w:rsidRPr="00F7250C">
                                    <w:rPr>
                                      <w:b/>
                                    </w:rPr>
                                    <w:t xml:space="preserve"> Reiz):</w:t>
                                  </w:r>
                                </w:p>
                                <w:p w14:paraId="6252E92D" w14:textId="77777777" w:rsidR="00AB26FB" w:rsidRDefault="00AB26FB" w:rsidP="00AC63E5">
                                  <w:pPr>
                                    <w:pStyle w:val="KeinLeerraum"/>
                                  </w:pPr>
                                  <w:r>
                                    <w:t>Ton, Klang, Geräusch, Knall mit einer bestimmten Tonhöhe und Lautstärke.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8DCAC5" id="Text Box 149" o:spid="_x0000_s1228" type="#_x0000_t202" style="position:absolute;margin-left:233.55pt;margin-top:5.8pt;width:173.55pt;height:68.6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">
                      <v:textbox>
                        <w:txbxContent>
                          <w:p w14:paraId="59425F67" w14:textId="77777777" w:rsidR="00AB26FB" w:rsidRPr="00F7250C" w:rsidRDefault="00AB26FB" w:rsidP="00AC63E5">
                            <w:pPr>
                              <w:pStyle w:val="KeinLeerraum"/>
                              <w:rPr>
                                <w:b/>
                              </w:rPr>
                            </w:pPr>
                            <w:r>
                              <w:rPr>
                                <w:b/>
                              </w:rPr>
                              <w:t>Wahrnehmung</w:t>
                            </w:r>
                            <w:r w:rsidRPr="00F7250C">
                              <w:rPr>
                                <w:b/>
                              </w:rPr>
                              <w:t xml:space="preserve"> (</w:t>
                            </w:r>
                            <w:r>
                              <w:rPr>
                                <w:b/>
                              </w:rPr>
                              <w:t>innerer</w:t>
                            </w:r>
                            <w:r w:rsidRPr="00F7250C">
                              <w:rPr>
                                <w:b/>
                              </w:rPr>
                              <w:t xml:space="preserve"> Reiz):</w:t>
                            </w:r>
                          </w:p>
                          <w:p w14:paraId="6252E92D" w14:textId="77777777" w:rsidR="00AB26FB" w:rsidRDefault="00AB26FB" w:rsidP="00AC63E5">
                            <w:pPr>
                              <w:pStyle w:val="KeinLeerraum"/>
                            </w:pPr>
                            <w:r>
                              <w:t>Ton, Klang, Geräusch, Knall mit einer bestimmten Tonhöhe und Lautstärke.</w:t>
                            </w:r>
                          </w:p>
                        </w:txbxContent>
                      </v:textbox>
                    </v:shape>
                  </w:pict>
                </mc:Fallback>
              </mc:AlternateContent>
            </w:r>
          </w:p>
          <w:p w14:paraId="5772564F" w14:textId="77777777" w:rsidR="00AC63E5" w:rsidRPr="00CC077D" w:rsidRDefault="00AC63E5" w:rsidP="00AC63E5">
            <w:pPr>
              <w:pStyle w:val="KeinLeerraum"/>
              <w:rPr>
                <w:rFonts w:asciiTheme="minorHAnsi" w:hAnsiTheme="minorHAnsi"/>
              </w:rPr>
            </w:pPr>
          </w:p>
          <w:p w14:paraId="58660936" w14:textId="77777777" w:rsidR="00AC63E5" w:rsidRPr="00CC077D" w:rsidRDefault="00AC63E5" w:rsidP="00AC63E5">
            <w:pPr>
              <w:pStyle w:val="KeinLeerraum"/>
              <w:rPr>
                <w:rFonts w:asciiTheme="minorHAnsi" w:hAnsiTheme="minorHAnsi"/>
              </w:rPr>
            </w:pPr>
          </w:p>
          <w:p w14:paraId="5D7C47C3" w14:textId="77777777" w:rsidR="00AC63E5" w:rsidRPr="00CC077D" w:rsidRDefault="00AC63E5" w:rsidP="00AC63E5">
            <w:pPr>
              <w:pStyle w:val="KeinLeerraum"/>
              <w:rPr>
                <w:rFonts w:asciiTheme="minorHAnsi" w:hAnsiTheme="minorHAnsi"/>
              </w:rPr>
            </w:pPr>
          </w:p>
          <w:p w14:paraId="03D9FA4E" w14:textId="77777777" w:rsidR="00AC63E5" w:rsidRPr="00CC077D" w:rsidRDefault="00AC63E5" w:rsidP="00AC63E5">
            <w:pPr>
              <w:pStyle w:val="KeinLeerraum"/>
              <w:rPr>
                <w:rFonts w:asciiTheme="minorHAnsi" w:hAnsiTheme="minorHAnsi"/>
              </w:rPr>
            </w:pPr>
          </w:p>
          <w:p w14:paraId="5C643C7B" w14:textId="77777777" w:rsidR="00AC63E5" w:rsidRPr="00CC077D" w:rsidRDefault="00AC63E5" w:rsidP="00AC63E5">
            <w:pPr>
              <w:pStyle w:val="KeinLeerraum"/>
              <w:rPr>
                <w:rFonts w:asciiTheme="minorHAnsi" w:hAnsiTheme="minorHAnsi"/>
              </w:rPr>
            </w:pPr>
          </w:p>
          <w:p w14:paraId="0C7112BA" w14:textId="77777777" w:rsidR="00AC63E5" w:rsidRPr="00CC077D" w:rsidRDefault="00AC63E5" w:rsidP="00AC63E5">
            <w:pPr>
              <w:pStyle w:val="KeinLeerraum"/>
              <w:rPr>
                <w:rFonts w:asciiTheme="minorHAnsi" w:hAnsiTheme="minorHAnsi"/>
              </w:rPr>
            </w:pPr>
            <w:r w:rsidRPr="00CC077D">
              <w:rPr>
                <w:noProof/>
              </w:rPr>
              <mc:AlternateContent>
                <mc:Choice Requires="wps">
                  <w:drawing>
                    <wp:anchor distT="0" distB="0" distL="114300" distR="114300" simplePos="0" relativeHeight="251513856" behindDoc="0" locked="0" layoutInCell="1" allowOverlap="1" wp14:anchorId="67279A6B" wp14:editId="3111649B">
                      <wp:simplePos x="0" y="0"/>
                      <wp:positionH relativeFrom="column">
                        <wp:posOffset>553720</wp:posOffset>
                      </wp:positionH>
                      <wp:positionV relativeFrom="paragraph">
                        <wp:posOffset>133350</wp:posOffset>
                      </wp:positionV>
                      <wp:extent cx="2204085" cy="871220"/>
                      <wp:effectExtent l="5715" t="6985" r="9525" b="7620"/>
                      <wp:wrapNone/>
                      <wp:docPr id="416"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085" cy="871220"/>
                              </a:xfrm>
                              <a:prstGeom prst="rect">
                                <a:avLst/>
                              </a:prstGeom>
                              <a:solidFill>
                                <a:srgbClr val="FFFFFF"/>
                              </a:solidFill>
                              <a:ln w="9525">
                                <a:solidFill>
                                  <a:srgbClr val="000000"/>
                                </a:solidFill>
                                <a:miter lim="800000"/>
                                <a:headEnd/>
                                <a:tailEnd/>
                              </a:ln>
                            </wps:spPr>
                            <wps:txbx>
                              <w:txbxContent>
                                <w:p w14:paraId="21C85FBB" w14:textId="77777777" w:rsidR="00AB26FB" w:rsidRPr="00F7250C" w:rsidRDefault="00AB26FB" w:rsidP="00AC63E5">
                                  <w:pPr>
                                    <w:pStyle w:val="KeinLeerraum"/>
                                    <w:rPr>
                                      <w:b/>
                                    </w:rPr>
                                  </w:pPr>
                                  <w:r w:rsidRPr="00F7250C">
                                    <w:rPr>
                                      <w:b/>
                                    </w:rPr>
                                    <w:t>Schallerzeugung (äußerer Reiz):</w:t>
                                  </w:r>
                                </w:p>
                                <w:p w14:paraId="1F0D507E" w14:textId="77777777" w:rsidR="00AB26FB" w:rsidRDefault="00AB26FB" w:rsidP="00AC63E5">
                                  <w:pPr>
                                    <w:pStyle w:val="KeinLeerraum"/>
                                  </w:pPr>
                                  <w:r>
                                    <w:t>Körper schwingt mit einer bestimmten Frequenz und Amplitude.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279A6B" id="Text Box 148" o:spid="_x0000_s1229" type="#_x0000_t202" style="position:absolute;margin-left:43.6pt;margin-top:10.5pt;width:173.55pt;height:68.6pt;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">
                      <v:textbox>
                        <w:txbxContent>
                          <w:p w14:paraId="21C85FBB" w14:textId="77777777" w:rsidR="00AB26FB" w:rsidRPr="00F7250C" w:rsidRDefault="00AB26FB" w:rsidP="00AC63E5">
                            <w:pPr>
                              <w:pStyle w:val="KeinLeerraum"/>
                              <w:rPr>
                                <w:b/>
                              </w:rPr>
                            </w:pPr>
                            <w:r w:rsidRPr="00F7250C">
                              <w:rPr>
                                <w:b/>
                              </w:rPr>
                              <w:t>Schallerzeugung (äußerer Reiz):</w:t>
                            </w:r>
                          </w:p>
                          <w:p w14:paraId="1F0D507E" w14:textId="77777777" w:rsidR="00AB26FB" w:rsidRDefault="00AB26FB" w:rsidP="00AC63E5">
                            <w:pPr>
                              <w:pStyle w:val="KeinLeerraum"/>
                            </w:pPr>
                            <w:r>
                              <w:t>Körper schwingt mit einer bestimmten Frequenz und Amplitude.</w:t>
                            </w:r>
                          </w:p>
                        </w:txbxContent>
                      </v:textbox>
                    </v:shape>
                  </w:pict>
                </mc:Fallback>
              </mc:AlternateContent>
            </w:r>
          </w:p>
          <w:p w14:paraId="68E82D74" w14:textId="77777777" w:rsidR="00AC63E5" w:rsidRPr="00CC077D" w:rsidRDefault="00AC63E5" w:rsidP="00AC63E5">
            <w:pPr>
              <w:pStyle w:val="KeinLeerraum"/>
              <w:ind w:firstLine="708"/>
              <w:rPr>
                <w:rFonts w:asciiTheme="minorHAnsi" w:hAnsiTheme="minorHAnsi"/>
              </w:rPr>
            </w:pPr>
          </w:p>
          <w:p w14:paraId="2E24AAB6" w14:textId="77777777" w:rsidR="00AC63E5" w:rsidRPr="00CC077D" w:rsidRDefault="00AC63E5" w:rsidP="00AC63E5">
            <w:pPr>
              <w:pStyle w:val="KeinLeerraum"/>
              <w:ind w:firstLine="708"/>
              <w:rPr>
                <w:rFonts w:asciiTheme="minorHAnsi" w:hAnsiTheme="minorHAnsi"/>
              </w:rPr>
            </w:pPr>
          </w:p>
          <w:p w14:paraId="4FB5CD5A" w14:textId="77777777" w:rsidR="00AC63E5" w:rsidRPr="00CC077D" w:rsidRDefault="00AC63E5" w:rsidP="00AC63E5">
            <w:pPr>
              <w:pStyle w:val="KeinLeerraum"/>
              <w:ind w:firstLine="708"/>
              <w:rPr>
                <w:rFonts w:asciiTheme="minorHAnsi" w:hAnsiTheme="minorHAnsi"/>
              </w:rPr>
            </w:pPr>
          </w:p>
          <w:p w14:paraId="0C93C93E" w14:textId="77777777" w:rsidR="00AC63E5" w:rsidRPr="00CC077D" w:rsidRDefault="00AC63E5" w:rsidP="00AC63E5">
            <w:pPr>
              <w:pStyle w:val="KeinLeerraum"/>
              <w:ind w:firstLine="708"/>
              <w:rPr>
                <w:rFonts w:asciiTheme="minorHAnsi" w:hAnsiTheme="minorHAnsi"/>
              </w:rPr>
            </w:pPr>
          </w:p>
          <w:p w14:paraId="1C9C174F" w14:textId="77777777" w:rsidR="00AC63E5" w:rsidRPr="00CC077D" w:rsidRDefault="00AC63E5" w:rsidP="00AC63E5">
            <w:pPr>
              <w:pStyle w:val="KeinLeerraum"/>
              <w:ind w:firstLine="708"/>
              <w:rPr>
                <w:rFonts w:asciiTheme="minorHAnsi" w:hAnsiTheme="minorHAnsi"/>
              </w:rPr>
            </w:pPr>
          </w:p>
          <w:p w14:paraId="2B36E5A0" w14:textId="77777777" w:rsidR="00AC63E5" w:rsidRPr="00CC077D" w:rsidRDefault="00AC63E5" w:rsidP="00AC63E5">
            <w:pPr>
              <w:pStyle w:val="KeinLeerraum"/>
              <w:ind w:firstLine="708"/>
              <w:rPr>
                <w:rFonts w:asciiTheme="minorHAnsi" w:hAnsiTheme="minorHAnsi"/>
              </w:rPr>
            </w:pPr>
          </w:p>
          <w:p w14:paraId="7414003E" w14:textId="2C8B2B2C" w:rsidR="00AC63E5" w:rsidRPr="00CC077D" w:rsidRDefault="00AC63E5" w:rsidP="00AC63E5">
            <w:pPr>
              <w:pStyle w:val="KeinLeerraum"/>
              <w:ind w:firstLine="708"/>
              <w:rPr>
                <w:rFonts w:asciiTheme="minorHAnsi" w:hAnsiTheme="minorHAnsi"/>
              </w:rPr>
            </w:pPr>
            <w:r w:rsidRPr="00CC077D">
              <w:rPr>
                <w:noProof/>
              </w:rPr>
              <mc:AlternateContent>
                <mc:Choice Requires="wpc">
                  <w:drawing>
                    <wp:inline distT="0" distB="0" distL="0" distR="0" wp14:anchorId="7204105F" wp14:editId="034D4D54">
                      <wp:extent cx="4422140" cy="1690370"/>
                      <wp:effectExtent l="15875" t="0" r="635" b="24765"/>
                      <wp:docPr id="431" name="Zeichenbereich 43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17" name="AutoShape 145"/>
                              <wps:cNvSpPr>
                                <a:spLocks noChangeArrowheads="1"/>
                              </wps:cNvSpPr>
                              <wps:spPr bwMode="auto">
                                <a:xfrm>
                                  <a:off x="0" y="247535"/>
                                  <a:ext cx="1552997" cy="1442835"/>
                                </a:xfrm>
                                <a:prstGeom prst="irregularSeal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18" name="AutoShape 146"/>
                              <wps:cNvSpPr>
                                <a:spLocks noChangeArrowheads="1"/>
                              </wps:cNvSpPr>
                              <wps:spPr bwMode="auto">
                                <a:xfrm>
                                  <a:off x="1853773" y="305383"/>
                                  <a:ext cx="1299323" cy="797091"/>
                                </a:xfrm>
                                <a:prstGeom prst="rightArrow">
                                  <a:avLst>
                                    <a:gd name="adj1" fmla="val 50000"/>
                                    <a:gd name="adj2" fmla="val 4073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419" name="Picture 14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3453872" y="0"/>
                                  <a:ext cx="968268" cy="1366153"/>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51FCF8D7" id="Zeichenbereich 431" o:spid="_x0000_s1026" editas="canvas" style="width:348.2pt;height:133.1pt;mso-position-horizontal-relative:char;mso-position-vertical-relative:line" coordsize="44221,169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">
                      <v:shape id="_x0000_s1027" type="#_x0000_t75" style="position:absolute;width:44221;height:16903;visibility:visible;mso-wrap-style:square">
                        <v:fill o:detectmouseclick="t"/>
                        <v:path o:connecttype="none"/>
                      </v:shape>
                      <v:shape id="AutoShape 145" o:spid="_x0000_s1028" type="#_x0000_t72" style="position:absolute;top:2475;width:15529;height:14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"/>
                      <v:shape id="AutoShape 146" o:spid="_x0000_s1029" type="#_x0000_t13" style="position:absolute;left:18537;top:3053;width:12993;height:7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" adj="16202"/>
                      <v:shape id="Picture 147" o:spid="_x0000_s1030" type="#_x0000_t75" style="position:absolute;left:34538;width:9683;height:13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">
                        <v:imagedata r:id="rId15" o:title=""/>
                      </v:shape>
                      <w10:anchorlock/>
                    </v:group>
                  </w:pict>
                </mc:Fallback>
              </mc:AlternateContent>
            </w:r>
          </w:p>
          <w:p w14:paraId="3E5A318D" w14:textId="77777777" w:rsidR="00AC63E5" w:rsidRPr="00CC077D" w:rsidRDefault="00AC63E5" w:rsidP="00AC63E5">
            <w:pPr>
              <w:pStyle w:val="KeinLeerraum"/>
              <w:ind w:firstLine="708"/>
              <w:rPr>
                <w:rFonts w:asciiTheme="minorHAnsi" w:hAnsiTheme="minorHAnsi"/>
              </w:rPr>
            </w:pPr>
          </w:p>
          <w:p w14:paraId="11AB666A" w14:textId="1E88250C" w:rsidR="00AC63E5" w:rsidRPr="00CC077D" w:rsidRDefault="00AC63E5" w:rsidP="00AC63E5">
            <w:pPr>
              <w:pStyle w:val="KeinLeerraum"/>
              <w:rPr>
                <w:rFonts w:asciiTheme="minorHAnsi" w:hAnsiTheme="minorHAnsi"/>
              </w:rPr>
            </w:pPr>
          </w:p>
        </w:tc>
      </w:tr>
    </w:tbl>
    <w:p w14:paraId="30F2152F" w14:textId="6BE248E2" w:rsidR="005C5EBB" w:rsidRDefault="005C5EBB" w:rsidP="007F55E1">
      <w:r>
        <w:br w:type="page"/>
      </w:r>
    </w:p>
    <w:tbl>
      <w:tblPr>
        <w:tblStyle w:val="Tabellenraster"/>
        <w:tblW w:w="0" w:type="auto"/>
        <w:tblLook w:val="04A0" w:firstRow="1" w:lastRow="0" w:firstColumn="1" w:lastColumn="0" w:noHBand="0" w:noVBand="1"/>
      </w:tblPr>
      <w:tblGrid>
        <w:gridCol w:w="9056"/>
      </w:tblGrid>
      <w:tr w:rsidR="005C5EBB" w:rsidRPr="00CC077D" w14:paraId="36260714" w14:textId="77777777" w:rsidTr="005442C7">
        <w:tc>
          <w:tcPr>
            <w:tcW w:w="9212" w:type="dxa"/>
            <w:shd w:val="clear" w:color="auto" w:fill="D9D9D9" w:themeFill="background1" w:themeFillShade="D9"/>
            <w:hideMark/>
          </w:tcPr>
          <w:p w14:paraId="52237AAC" w14:textId="67A44105" w:rsidR="005C5EBB" w:rsidRPr="00CC077D" w:rsidRDefault="005C5EBB" w:rsidP="00C035EF">
            <w:pPr>
              <w:pStyle w:val="KeinLeerraum"/>
              <w:jc w:val="center"/>
              <w:rPr>
                <w:rFonts w:asciiTheme="minorHAnsi" w:hAnsiTheme="minorHAnsi"/>
                <w:b/>
                <w:sz w:val="40"/>
                <w:szCs w:val="40"/>
              </w:rPr>
            </w:pPr>
            <w:r w:rsidRPr="00CC077D">
              <w:rPr>
                <w:rFonts w:asciiTheme="minorHAnsi" w:hAnsiTheme="minorHAnsi"/>
                <w:b/>
                <w:sz w:val="40"/>
                <w:szCs w:val="40"/>
              </w:rPr>
              <w:lastRenderedPageBreak/>
              <w:t>Schallreflexion</w:t>
            </w:r>
          </w:p>
        </w:tc>
      </w:tr>
      <w:tr w:rsidR="005C5EBB" w:rsidRPr="00CC077D" w14:paraId="1AA4AAC2" w14:textId="77777777" w:rsidTr="005442C7">
        <w:tc>
          <w:tcPr>
            <w:tcW w:w="9212" w:type="dxa"/>
            <w:hideMark/>
          </w:tcPr>
          <w:p w14:paraId="6BEA6800" w14:textId="77777777" w:rsidR="005C5EBB" w:rsidRPr="00CC077D" w:rsidRDefault="005C5EBB" w:rsidP="00C035EF">
            <w:pPr>
              <w:pStyle w:val="KeinLeerraum"/>
              <w:rPr>
                <w:rFonts w:asciiTheme="minorHAnsi" w:hAnsiTheme="minorHAnsi"/>
                <w:b/>
              </w:rPr>
            </w:pPr>
            <w:r w:rsidRPr="00CC077D">
              <w:rPr>
                <w:rFonts w:asciiTheme="minorHAnsi" w:hAnsiTheme="minorHAnsi"/>
                <w:b/>
              </w:rPr>
              <w:t>Ziele</w:t>
            </w:r>
          </w:p>
        </w:tc>
      </w:tr>
      <w:tr w:rsidR="005C5EBB" w:rsidRPr="00CC077D" w14:paraId="60954634" w14:textId="77777777" w:rsidTr="00FF0C83">
        <w:tc>
          <w:tcPr>
            <w:tcW w:w="9212" w:type="dxa"/>
            <w:tcBorders>
              <w:bottom w:val="single" w:sz="4" w:space="0" w:color="auto"/>
            </w:tcBorders>
            <w:hideMark/>
          </w:tcPr>
          <w:p w14:paraId="08CBC1BC" w14:textId="78FF3148" w:rsidR="00911F23" w:rsidRPr="00CC077D" w:rsidRDefault="00911F23" w:rsidP="00002CFF">
            <w:pPr>
              <w:pStyle w:val="KeinLeerraum"/>
              <w:numPr>
                <w:ilvl w:val="0"/>
                <w:numId w:val="6"/>
              </w:numPr>
              <w:rPr>
                <w:rFonts w:asciiTheme="minorHAnsi" w:hAnsiTheme="minorHAnsi"/>
              </w:rPr>
            </w:pPr>
            <w:r w:rsidRPr="00CC077D">
              <w:rPr>
                <w:rFonts w:asciiTheme="minorHAnsi" w:hAnsiTheme="minorHAnsi"/>
              </w:rPr>
              <w:t>r</w:t>
            </w:r>
            <w:r w:rsidR="00FF0C83" w:rsidRPr="00CC077D">
              <w:rPr>
                <w:rFonts w:asciiTheme="minorHAnsi" w:hAnsiTheme="minorHAnsi"/>
              </w:rPr>
              <w:t xml:space="preserve">ichtig beobachten und </w:t>
            </w:r>
            <w:r w:rsidRPr="00CC077D">
              <w:rPr>
                <w:rFonts w:asciiTheme="minorHAnsi" w:hAnsiTheme="minorHAnsi"/>
              </w:rPr>
              <w:t>beschreiben.</w:t>
            </w:r>
          </w:p>
          <w:p w14:paraId="6EF830C1" w14:textId="77777777" w:rsidR="00FF0C83" w:rsidRPr="00CC077D" w:rsidRDefault="00FF0C83" w:rsidP="00911F23">
            <w:pPr>
              <w:pStyle w:val="KeinLeerraum"/>
              <w:rPr>
                <w:rFonts w:asciiTheme="minorHAnsi" w:hAnsiTheme="minorHAnsi"/>
              </w:rPr>
            </w:pPr>
          </w:p>
          <w:p w14:paraId="0BD3FC8D" w14:textId="7FC02C7A" w:rsidR="00911F23" w:rsidRPr="00CC077D" w:rsidRDefault="00F7335A" w:rsidP="00911F23">
            <w:pPr>
              <w:pStyle w:val="KeinLeerraum"/>
              <w:rPr>
                <w:rFonts w:asciiTheme="minorHAnsi" w:hAnsiTheme="minorHAnsi"/>
              </w:rPr>
            </w:pPr>
            <w:r w:rsidRPr="00CC077D">
              <w:rPr>
                <w:rFonts w:asciiTheme="minorHAnsi" w:hAnsiTheme="minorHAnsi"/>
              </w:rPr>
              <w:t>Dabei lern</w:t>
            </w:r>
            <w:r w:rsidR="00911F23" w:rsidRPr="00CC077D">
              <w:rPr>
                <w:rFonts w:asciiTheme="minorHAnsi" w:hAnsiTheme="minorHAnsi"/>
              </w:rPr>
              <w:t xml:space="preserve">t </w:t>
            </w:r>
            <w:r w:rsidR="00FF0C83" w:rsidRPr="00CC077D">
              <w:rPr>
                <w:rFonts w:asciiTheme="minorHAnsi" w:hAnsiTheme="minorHAnsi"/>
              </w:rPr>
              <w:t>ihr</w:t>
            </w:r>
            <w:r w:rsidR="00911F23" w:rsidRPr="00CC077D">
              <w:rPr>
                <w:rFonts w:asciiTheme="minorHAnsi" w:hAnsiTheme="minorHAnsi"/>
              </w:rPr>
              <w:t xml:space="preserve"> auch</w:t>
            </w:r>
            <w:r w:rsidRPr="00CC077D">
              <w:rPr>
                <w:rFonts w:asciiTheme="minorHAnsi" w:hAnsiTheme="minorHAnsi"/>
              </w:rPr>
              <w:t>,</w:t>
            </w:r>
          </w:p>
          <w:p w14:paraId="030B38F8" w14:textId="4F865DF3" w:rsidR="005C5EBB" w:rsidRPr="00CC077D" w:rsidRDefault="00911F23" w:rsidP="00002CFF">
            <w:pPr>
              <w:pStyle w:val="KeinLeerraum"/>
              <w:numPr>
                <w:ilvl w:val="0"/>
                <w:numId w:val="5"/>
              </w:numPr>
              <w:rPr>
                <w:rFonts w:asciiTheme="minorHAnsi" w:hAnsiTheme="minorHAnsi"/>
              </w:rPr>
            </w:pPr>
            <w:r w:rsidRPr="00CC077D">
              <w:rPr>
                <w:rFonts w:asciiTheme="minorHAnsi" w:hAnsiTheme="minorHAnsi"/>
              </w:rPr>
              <w:t>ob Schall umgelenkt werden kann</w:t>
            </w:r>
            <w:r w:rsidR="00FF0C83" w:rsidRPr="00CC077D">
              <w:rPr>
                <w:rFonts w:asciiTheme="minorHAnsi" w:hAnsiTheme="minorHAnsi"/>
              </w:rPr>
              <w:t>.</w:t>
            </w:r>
          </w:p>
        </w:tc>
      </w:tr>
      <w:tr w:rsidR="005C5EBB" w:rsidRPr="00CC077D" w14:paraId="4686513D" w14:textId="77777777" w:rsidTr="00FF0C83">
        <w:tc>
          <w:tcPr>
            <w:tcW w:w="9212" w:type="dxa"/>
            <w:tcBorders>
              <w:bottom w:val="nil"/>
            </w:tcBorders>
            <w:hideMark/>
          </w:tcPr>
          <w:p w14:paraId="59B31700" w14:textId="4ABC115C" w:rsidR="005C5EBB" w:rsidRPr="00CC077D" w:rsidRDefault="002E29FD" w:rsidP="00C035EF">
            <w:pPr>
              <w:pStyle w:val="KeinLeerraum"/>
              <w:rPr>
                <w:rFonts w:asciiTheme="minorHAnsi" w:hAnsiTheme="minorHAnsi"/>
                <w:b/>
              </w:rPr>
            </w:pPr>
            <w:r w:rsidRPr="00CC077D">
              <w:rPr>
                <w:rFonts w:asciiTheme="minorHAnsi" w:hAnsiTheme="minorHAnsi"/>
                <w:b/>
              </w:rPr>
              <w:t>Aufgabe</w:t>
            </w:r>
            <w:r w:rsidR="005442C7" w:rsidRPr="00CC077D">
              <w:rPr>
                <w:rFonts w:asciiTheme="minorHAnsi" w:hAnsiTheme="minorHAnsi"/>
                <w:b/>
              </w:rPr>
              <w:t xml:space="preserve"> 1</w:t>
            </w:r>
          </w:p>
        </w:tc>
      </w:tr>
      <w:tr w:rsidR="005C5EBB" w:rsidRPr="00CC077D" w14:paraId="04708671" w14:textId="77777777" w:rsidTr="00FF0C83">
        <w:tc>
          <w:tcPr>
            <w:tcW w:w="9212" w:type="dxa"/>
            <w:tcBorders>
              <w:top w:val="nil"/>
              <w:bottom w:val="single" w:sz="4" w:space="0" w:color="auto"/>
            </w:tcBorders>
          </w:tcPr>
          <w:p w14:paraId="23D4650E" w14:textId="049858DC" w:rsidR="005442C7" w:rsidRPr="00CC077D" w:rsidRDefault="00F7335A" w:rsidP="00F362AD">
            <w:pPr>
              <w:pStyle w:val="KeinLeerraum"/>
              <w:numPr>
                <w:ilvl w:val="0"/>
                <w:numId w:val="14"/>
              </w:numPr>
              <w:rPr>
                <w:rFonts w:asciiTheme="minorHAnsi" w:hAnsiTheme="minorHAnsi"/>
              </w:rPr>
            </w:pPr>
            <w:r w:rsidRPr="00CC077D">
              <w:rPr>
                <w:rFonts w:asciiTheme="minorHAnsi" w:hAnsiTheme="minorHAnsi"/>
              </w:rPr>
              <w:t>Erstellt</w:t>
            </w:r>
            <w:r w:rsidR="005442C7" w:rsidRPr="00CC077D">
              <w:rPr>
                <w:rFonts w:asciiTheme="minorHAnsi" w:hAnsiTheme="minorHAnsi"/>
              </w:rPr>
              <w:t xml:space="preserve"> mit der Bildvorlage ein Infoblatt mit der Überschrift „Schallreflexion“. </w:t>
            </w:r>
          </w:p>
          <w:p w14:paraId="4483312A" w14:textId="77777777" w:rsidR="005C5EBB" w:rsidRPr="00CC077D" w:rsidRDefault="002E29FD" w:rsidP="00F362AD">
            <w:pPr>
              <w:pStyle w:val="KeinLeerraum"/>
              <w:numPr>
                <w:ilvl w:val="0"/>
                <w:numId w:val="14"/>
              </w:numPr>
              <w:tabs>
                <w:tab w:val="left" w:pos="6663"/>
              </w:tabs>
              <w:rPr>
                <w:rFonts w:asciiTheme="minorHAnsi" w:hAnsiTheme="minorHAnsi"/>
                <w:noProof/>
              </w:rPr>
            </w:pPr>
            <w:r w:rsidRPr="00CC077D">
              <w:rPr>
                <w:rFonts w:asciiTheme="minorHAnsi" w:hAnsiTheme="minorHAnsi"/>
                <w:noProof/>
              </w:rPr>
              <w:t>Legt ein Handy in einen Behälter auf einen Schwamm.</w:t>
            </w:r>
          </w:p>
          <w:p w14:paraId="3635C951" w14:textId="77777777" w:rsidR="002E29FD" w:rsidRPr="00CC077D" w:rsidRDefault="002E29FD" w:rsidP="00F362AD">
            <w:pPr>
              <w:pStyle w:val="KeinLeerraum"/>
              <w:numPr>
                <w:ilvl w:val="0"/>
                <w:numId w:val="14"/>
              </w:numPr>
              <w:tabs>
                <w:tab w:val="left" w:pos="6663"/>
              </w:tabs>
              <w:rPr>
                <w:rFonts w:asciiTheme="minorHAnsi" w:hAnsiTheme="minorHAnsi"/>
                <w:noProof/>
              </w:rPr>
            </w:pPr>
            <w:r w:rsidRPr="00CC077D">
              <w:rPr>
                <w:rFonts w:asciiTheme="minorHAnsi" w:hAnsiTheme="minorHAnsi"/>
                <w:noProof/>
              </w:rPr>
              <w:t>Bringt das Handy zum Klingeln und positioniert euer Ohr in einem kleinen Abstand auf der Höhe der Behälteröffnung. Merkt euch die Lautstärke.</w:t>
            </w:r>
          </w:p>
          <w:p w14:paraId="6BD2F0E2" w14:textId="77777777" w:rsidR="002E29FD" w:rsidRPr="00CC077D" w:rsidRDefault="002E29FD" w:rsidP="00F362AD">
            <w:pPr>
              <w:pStyle w:val="KeinLeerraum"/>
              <w:numPr>
                <w:ilvl w:val="0"/>
                <w:numId w:val="14"/>
              </w:numPr>
              <w:tabs>
                <w:tab w:val="left" w:pos="6663"/>
              </w:tabs>
              <w:rPr>
                <w:rFonts w:asciiTheme="minorHAnsi" w:hAnsiTheme="minorHAnsi"/>
                <w:noProof/>
              </w:rPr>
            </w:pPr>
            <w:r w:rsidRPr="00CC077D">
              <w:rPr>
                <w:rFonts w:asciiTheme="minorHAnsi" w:hAnsiTheme="minorHAnsi"/>
                <w:noProof/>
              </w:rPr>
              <w:t xml:space="preserve">Haltet nun ein Brett wie abgebildet schräg über die Öffnung des Behälters. </w:t>
            </w:r>
            <w:r w:rsidR="005442C7" w:rsidRPr="00CC077D">
              <w:rPr>
                <w:rFonts w:asciiTheme="minorHAnsi" w:hAnsiTheme="minorHAnsi"/>
                <w:noProof/>
              </w:rPr>
              <w:t>Variiert die Schrägstellung des Brettes. Merkt euch die Beobachtung.</w:t>
            </w:r>
          </w:p>
          <w:p w14:paraId="2AAB50DA" w14:textId="77777777" w:rsidR="005442C7" w:rsidRPr="00CC077D" w:rsidRDefault="005442C7" w:rsidP="00F362AD">
            <w:pPr>
              <w:pStyle w:val="KeinLeerraum"/>
              <w:numPr>
                <w:ilvl w:val="0"/>
                <w:numId w:val="14"/>
              </w:numPr>
              <w:tabs>
                <w:tab w:val="left" w:pos="6663"/>
              </w:tabs>
              <w:rPr>
                <w:rFonts w:asciiTheme="minorHAnsi" w:hAnsiTheme="minorHAnsi"/>
                <w:noProof/>
              </w:rPr>
            </w:pPr>
            <w:r w:rsidRPr="00CC077D">
              <w:rPr>
                <w:rFonts w:asciiTheme="minorHAnsi" w:hAnsiTheme="minorHAnsi"/>
                <w:noProof/>
              </w:rPr>
              <w:t xml:space="preserve">Notiert eure Beobachtungen. </w:t>
            </w:r>
          </w:p>
          <w:p w14:paraId="2C02D9F6" w14:textId="4116A2D4" w:rsidR="00911F23" w:rsidRPr="00CC077D" w:rsidRDefault="00911F23" w:rsidP="00911F23">
            <w:pPr>
              <w:pStyle w:val="KeinLeerraum"/>
              <w:tabs>
                <w:tab w:val="left" w:pos="6663"/>
              </w:tabs>
              <w:rPr>
                <w:rFonts w:asciiTheme="minorHAnsi" w:hAnsiTheme="minorHAnsi"/>
                <w:noProof/>
              </w:rPr>
            </w:pPr>
            <w:r w:rsidRPr="00CC077D">
              <w:rPr>
                <w:noProof/>
              </w:rPr>
              <mc:AlternateContent>
                <mc:Choice Requires="wpg">
                  <w:drawing>
                    <wp:anchor distT="0" distB="0" distL="114300" distR="114300" simplePos="0" relativeHeight="251501568" behindDoc="1" locked="0" layoutInCell="1" allowOverlap="1" wp14:anchorId="1C717EDA" wp14:editId="479C39C6">
                      <wp:simplePos x="0" y="0"/>
                      <wp:positionH relativeFrom="column">
                        <wp:posOffset>248285</wp:posOffset>
                      </wp:positionH>
                      <wp:positionV relativeFrom="paragraph">
                        <wp:posOffset>340995</wp:posOffset>
                      </wp:positionV>
                      <wp:extent cx="5443220" cy="2562860"/>
                      <wp:effectExtent l="0" t="0" r="5080" b="8890"/>
                      <wp:wrapTopAndBottom/>
                      <wp:docPr id="1053" name="Gruppieren 1053"/>
                      <wp:cNvGraphicFramePr/>
                      <a:graphic xmlns:a="http://schemas.openxmlformats.org/drawingml/2006/main">
                        <a:graphicData uri="http://schemas.microsoft.com/office/word/2010/wordprocessingGroup">
                          <wpg:wgp>
                            <wpg:cNvGrpSpPr/>
                            <wpg:grpSpPr>
                              <a:xfrm>
                                <a:off x="0" y="0"/>
                                <a:ext cx="5443220" cy="2562860"/>
                                <a:chOff x="0" y="0"/>
                                <a:chExt cx="5443501" cy="2562993"/>
                              </a:xfrm>
                            </wpg:grpSpPr>
                            <wpg:grpSp>
                              <wpg:cNvPr id="861" name="Gruppieren 861"/>
                              <wpg:cNvGrpSpPr/>
                              <wpg:grpSpPr>
                                <a:xfrm>
                                  <a:off x="0" y="531628"/>
                                  <a:ext cx="2137145" cy="2031365"/>
                                  <a:chOff x="0" y="0"/>
                                  <a:chExt cx="2137145" cy="2031365"/>
                                </a:xfrm>
                              </wpg:grpSpPr>
                              <wpg:grpSp>
                                <wpg:cNvPr id="862" name="Gruppieren 862"/>
                                <wpg:cNvGrpSpPr/>
                                <wpg:grpSpPr>
                                  <a:xfrm>
                                    <a:off x="0" y="0"/>
                                    <a:ext cx="2137145" cy="1711310"/>
                                    <a:chOff x="0" y="0"/>
                                    <a:chExt cx="2137145" cy="1711310"/>
                                  </a:xfrm>
                                </wpg:grpSpPr>
                                <wpg:grpSp>
                                  <wpg:cNvPr id="863" name="Gruppieren 863"/>
                                  <wpg:cNvGrpSpPr/>
                                  <wpg:grpSpPr>
                                    <a:xfrm>
                                      <a:off x="0" y="318977"/>
                                      <a:ext cx="903768" cy="1392333"/>
                                      <a:chOff x="0" y="0"/>
                                      <a:chExt cx="1551940" cy="1828821"/>
                                    </a:xfrm>
                                  </wpg:grpSpPr>
                                  <wpg:grpSp>
                                    <wpg:cNvPr id="896" name="Gruppieren 896"/>
                                    <wpg:cNvGrpSpPr/>
                                    <wpg:grpSpPr>
                                      <a:xfrm>
                                        <a:off x="0" y="0"/>
                                        <a:ext cx="1551940" cy="1828821"/>
                                        <a:chOff x="0" y="0"/>
                                        <a:chExt cx="1551940" cy="1828821"/>
                                      </a:xfrm>
                                    </wpg:grpSpPr>
                                    <wps:wsp>
                                      <wps:cNvPr id="897" name="Flussdiagramm: Magnetplattenspeicher 897"/>
                                      <wps:cNvSpPr/>
                                      <wps:spPr>
                                        <a:xfrm>
                                          <a:off x="0" y="0"/>
                                          <a:ext cx="1551940" cy="1828800"/>
                                        </a:xfrm>
                                        <a:prstGeom prst="flowChartMagneticDisk">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8" name="Ellipse 898"/>
                                      <wps:cNvSpPr/>
                                      <wps:spPr>
                                        <a:xfrm>
                                          <a:off x="0" y="1223031"/>
                                          <a:ext cx="1551940" cy="605790"/>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899" name="Würfel 899"/>
                                    <wps:cNvSpPr/>
                                    <wps:spPr>
                                      <a:xfrm>
                                        <a:off x="318977" y="1286539"/>
                                        <a:ext cx="882502" cy="382462"/>
                                      </a:xfrm>
                                      <a:prstGeom prst="cube">
                                        <a:avLst>
                                          <a:gd name="adj" fmla="val 49460"/>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900" name="Gruppieren 900"/>
                                    <wpg:cNvGrpSpPr/>
                                    <wpg:grpSpPr>
                                      <a:xfrm>
                                        <a:off x="318977" y="1137684"/>
                                        <a:ext cx="1020726" cy="280181"/>
                                        <a:chOff x="0" y="0"/>
                                        <a:chExt cx="3115340" cy="829340"/>
                                      </a:xfrm>
                                    </wpg:grpSpPr>
                                    <wps:wsp>
                                      <wps:cNvPr id="901" name="Würfel 901"/>
                                      <wps:cNvSpPr/>
                                      <wps:spPr>
                                        <a:xfrm>
                                          <a:off x="0" y="0"/>
                                          <a:ext cx="3115340" cy="829340"/>
                                        </a:xfrm>
                                        <a:prstGeom prst="cube">
                                          <a:avLst>
                                            <a:gd name="adj" fmla="val 72960"/>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2" name="Würfel 902"/>
                                      <wps:cNvSpPr/>
                                      <wps:spPr>
                                        <a:xfrm>
                                          <a:off x="308345" y="63796"/>
                                          <a:ext cx="2275205" cy="488950"/>
                                        </a:xfrm>
                                        <a:prstGeom prst="cube">
                                          <a:avLst>
                                            <a:gd name="adj" fmla="val 100000"/>
                                          </a:avLst>
                                        </a:prstGeom>
                                      </wps:spPr>
                                      <wps:style>
                                        <a:lnRef idx="3">
                                          <a:schemeClr val="lt1"/>
                                        </a:lnRef>
                                        <a:fillRef idx="1">
                                          <a:schemeClr val="accent3"/>
                                        </a:fillRef>
                                        <a:effectRef idx="1">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3" name="Würfel 903"/>
                                      <wps:cNvSpPr/>
                                      <wps:spPr>
                                        <a:xfrm>
                                          <a:off x="2317898" y="202019"/>
                                          <a:ext cx="424815" cy="265430"/>
                                        </a:xfrm>
                                        <a:prstGeom prst="cube">
                                          <a:avLst>
                                            <a:gd name="adj" fmla="val 100000"/>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pic:pic xmlns:pic="http://schemas.openxmlformats.org/drawingml/2006/picture">
                                  <pic:nvPicPr>
                                    <pic:cNvPr id="904" name="Picture 147"/>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1616149" y="0"/>
                                      <a:ext cx="520996" cy="733646"/>
                                    </a:xfrm>
                                    <a:prstGeom prst="rect">
                                      <a:avLst/>
                                    </a:prstGeom>
                                    <a:noFill/>
                                    <a:extLst/>
                                  </pic:spPr>
                                </pic:pic>
                                <wps:wsp>
                                  <wps:cNvPr id="905" name="Gerade Verbindung mit Pfeil 905"/>
                                  <wps:cNvCnPr/>
                                  <wps:spPr>
                                    <a:xfrm>
                                      <a:off x="893135" y="329609"/>
                                      <a:ext cx="71882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906" name="Textfeld 906"/>
                                  <wps:cNvSpPr txBox="1"/>
                                  <wps:spPr>
                                    <a:xfrm>
                                      <a:off x="988828" y="42530"/>
                                      <a:ext cx="71183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39C2D7" w14:textId="77777777" w:rsidR="00AB26FB" w:rsidRDefault="00AB26FB" w:rsidP="00911F23">
                                        <w:r>
                                          <w:t>50 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907" name="Textfeld 907"/>
                                <wps:cNvSpPr txBox="1"/>
                                <wps:spPr>
                                  <a:xfrm>
                                    <a:off x="0" y="1764665"/>
                                    <a:ext cx="2136140" cy="266700"/>
                                  </a:xfrm>
                                  <a:prstGeom prst="rect">
                                    <a:avLst/>
                                  </a:prstGeom>
                                  <a:solidFill>
                                    <a:prstClr val="white"/>
                                  </a:solidFill>
                                  <a:ln>
                                    <a:noFill/>
                                  </a:ln>
                                  <a:effectLst/>
                                </wps:spPr>
                                <wps:txbx>
                                  <w:txbxContent>
                                    <w:p w14:paraId="32F47E75" w14:textId="29E48DB8" w:rsidR="00AB26FB" w:rsidRPr="00B574B8" w:rsidRDefault="00AB26FB" w:rsidP="00911F23">
                                      <w:pPr>
                                        <w:pStyle w:val="Beschriftung"/>
                                        <w:rPr>
                                          <w:noProof/>
                                          <w:szCs w:val="24"/>
                                        </w:rPr>
                                      </w:pPr>
                                      <w:r>
                                        <w:t xml:space="preserve">Versuch </w:t>
                                      </w:r>
                                      <w:r>
                                        <w:fldChar w:fldCharType="begin"/>
                                      </w:r>
                                      <w:r>
                                        <w:instrText xml:space="preserve"> SEQ Versuch \* ARABIC </w:instrText>
                                      </w:r>
                                      <w:r>
                                        <w:fldChar w:fldCharType="separate"/>
                                      </w:r>
                                      <w:r>
                                        <w:rPr>
                                          <w:noProof/>
                                        </w:rPr>
                                        <w:t>2</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grpSp>
                              <wpg:cNvPr id="910" name="Gruppieren 910"/>
                              <wpg:cNvGrpSpPr/>
                              <wpg:grpSpPr>
                                <a:xfrm>
                                  <a:off x="2647507" y="0"/>
                                  <a:ext cx="2795994" cy="2552361"/>
                                  <a:chOff x="0" y="0"/>
                                  <a:chExt cx="2795994" cy="2552361"/>
                                </a:xfrm>
                              </wpg:grpSpPr>
                              <wpg:grpSp>
                                <wpg:cNvPr id="860" name="Gruppieren 860"/>
                                <wpg:cNvGrpSpPr/>
                                <wpg:grpSpPr>
                                  <a:xfrm>
                                    <a:off x="659219" y="520996"/>
                                    <a:ext cx="2136775" cy="2031365"/>
                                    <a:chOff x="0" y="0"/>
                                    <a:chExt cx="2137145" cy="2031365"/>
                                  </a:xfrm>
                                </wpg:grpSpPr>
                                <wpg:grpSp>
                                  <wpg:cNvPr id="858" name="Gruppieren 858"/>
                                  <wpg:cNvGrpSpPr/>
                                  <wpg:grpSpPr>
                                    <a:xfrm>
                                      <a:off x="0" y="0"/>
                                      <a:ext cx="2137145" cy="1711310"/>
                                      <a:chOff x="0" y="0"/>
                                      <a:chExt cx="2137145" cy="1711310"/>
                                    </a:xfrm>
                                  </wpg:grpSpPr>
                                  <wpg:grpSp>
                                    <wpg:cNvPr id="854" name="Gruppieren 854"/>
                                    <wpg:cNvGrpSpPr/>
                                    <wpg:grpSpPr>
                                      <a:xfrm>
                                        <a:off x="0" y="318977"/>
                                        <a:ext cx="903768" cy="1392333"/>
                                        <a:chOff x="0" y="0"/>
                                        <a:chExt cx="1551940" cy="1828821"/>
                                      </a:xfrm>
                                    </wpg:grpSpPr>
                                    <wpg:grpSp>
                                      <wpg:cNvPr id="95" name="Gruppieren 95"/>
                                      <wpg:cNvGrpSpPr/>
                                      <wpg:grpSpPr>
                                        <a:xfrm>
                                          <a:off x="0" y="0"/>
                                          <a:ext cx="1551940" cy="1828821"/>
                                          <a:chOff x="0" y="0"/>
                                          <a:chExt cx="1551940" cy="1828821"/>
                                        </a:xfrm>
                                      </wpg:grpSpPr>
                                      <wps:wsp>
                                        <wps:cNvPr id="75" name="Flussdiagramm: Magnetplattenspeicher 75"/>
                                        <wps:cNvSpPr/>
                                        <wps:spPr>
                                          <a:xfrm>
                                            <a:off x="0" y="0"/>
                                            <a:ext cx="1551940" cy="1828800"/>
                                          </a:xfrm>
                                          <a:prstGeom prst="flowChartMagneticDisk">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Ellipse 94"/>
                                        <wps:cNvSpPr/>
                                        <wps:spPr>
                                          <a:xfrm>
                                            <a:off x="0" y="1223031"/>
                                            <a:ext cx="1551940" cy="605790"/>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96" name="Würfel 96"/>
                                      <wps:cNvSpPr/>
                                      <wps:spPr>
                                        <a:xfrm>
                                          <a:off x="318977" y="1286539"/>
                                          <a:ext cx="882502" cy="382462"/>
                                        </a:xfrm>
                                        <a:prstGeom prst="cube">
                                          <a:avLst>
                                            <a:gd name="adj" fmla="val 49460"/>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853" name="Gruppieren 853"/>
                                      <wpg:cNvGrpSpPr/>
                                      <wpg:grpSpPr>
                                        <a:xfrm>
                                          <a:off x="318977" y="1137684"/>
                                          <a:ext cx="1020726" cy="280181"/>
                                          <a:chOff x="0" y="0"/>
                                          <a:chExt cx="3115340" cy="829340"/>
                                        </a:xfrm>
                                      </wpg:grpSpPr>
                                      <wps:wsp>
                                        <wps:cNvPr id="98" name="Würfel 98"/>
                                        <wps:cNvSpPr/>
                                        <wps:spPr>
                                          <a:xfrm>
                                            <a:off x="0" y="0"/>
                                            <a:ext cx="3115340" cy="829340"/>
                                          </a:xfrm>
                                          <a:prstGeom prst="cube">
                                            <a:avLst>
                                              <a:gd name="adj" fmla="val 72960"/>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1" name="Würfel 851"/>
                                        <wps:cNvSpPr/>
                                        <wps:spPr>
                                          <a:xfrm>
                                            <a:off x="308345" y="63796"/>
                                            <a:ext cx="2275205" cy="488950"/>
                                          </a:xfrm>
                                          <a:prstGeom prst="cube">
                                            <a:avLst>
                                              <a:gd name="adj" fmla="val 100000"/>
                                            </a:avLst>
                                          </a:prstGeom>
                                        </wps:spPr>
                                        <wps:style>
                                          <a:lnRef idx="3">
                                            <a:schemeClr val="lt1"/>
                                          </a:lnRef>
                                          <a:fillRef idx="1">
                                            <a:schemeClr val="accent3"/>
                                          </a:fillRef>
                                          <a:effectRef idx="1">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2" name="Würfel 852"/>
                                        <wps:cNvSpPr/>
                                        <wps:spPr>
                                          <a:xfrm>
                                            <a:off x="2317898" y="202019"/>
                                            <a:ext cx="424815" cy="265430"/>
                                          </a:xfrm>
                                          <a:prstGeom prst="cube">
                                            <a:avLst>
                                              <a:gd name="adj" fmla="val 100000"/>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pic:pic xmlns:pic="http://schemas.openxmlformats.org/drawingml/2006/picture">
                                    <pic:nvPicPr>
                                      <pic:cNvPr id="855" name="Picture 147"/>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1616149" y="0"/>
                                        <a:ext cx="520996" cy="733646"/>
                                      </a:xfrm>
                                      <a:prstGeom prst="rect">
                                        <a:avLst/>
                                      </a:prstGeom>
                                      <a:noFill/>
                                      <a:extLst/>
                                    </pic:spPr>
                                  </pic:pic>
                                  <wps:wsp>
                                    <wps:cNvPr id="856" name="Gerade Verbindung mit Pfeil 856"/>
                                    <wps:cNvCnPr/>
                                    <wps:spPr>
                                      <a:xfrm>
                                        <a:off x="893135" y="329609"/>
                                        <a:ext cx="71882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857" name="Textfeld 857"/>
                                    <wps:cNvSpPr txBox="1"/>
                                    <wps:spPr>
                                      <a:xfrm>
                                        <a:off x="988828" y="42530"/>
                                        <a:ext cx="71183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A42BDD" w14:textId="77777777" w:rsidR="00AB26FB" w:rsidRDefault="00AB26FB" w:rsidP="00911F23">
                                          <w:r>
                                            <w:t>50 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859" name="Textfeld 859"/>
                                  <wps:cNvSpPr txBox="1"/>
                                  <wps:spPr>
                                    <a:xfrm>
                                      <a:off x="0" y="1764665"/>
                                      <a:ext cx="2136140" cy="266700"/>
                                    </a:xfrm>
                                    <a:prstGeom prst="rect">
                                      <a:avLst/>
                                    </a:prstGeom>
                                    <a:solidFill>
                                      <a:prstClr val="white"/>
                                    </a:solidFill>
                                    <a:ln>
                                      <a:noFill/>
                                    </a:ln>
                                    <a:effectLst/>
                                  </wps:spPr>
                                  <wps:txbx>
                                    <w:txbxContent>
                                      <w:p w14:paraId="7D33A38F" w14:textId="77777777" w:rsidR="00AB26FB" w:rsidRPr="00B574B8" w:rsidRDefault="00AB26FB" w:rsidP="00911F23">
                                        <w:pPr>
                                          <w:pStyle w:val="Beschriftung"/>
                                          <w:rPr>
                                            <w:noProof/>
                                            <w:szCs w:val="24"/>
                                          </w:rPr>
                                        </w:pPr>
                                        <w:r>
                                          <w:t>Versuch 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s:wsp>
                                <wps:cNvPr id="908" name="Würfel 908"/>
                                <wps:cNvSpPr/>
                                <wps:spPr>
                                  <a:xfrm>
                                    <a:off x="0" y="0"/>
                                    <a:ext cx="1585629" cy="1028099"/>
                                  </a:xfrm>
                                  <a:prstGeom prst="cube">
                                    <a:avLst>
                                      <a:gd name="adj" fmla="val 100000"/>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1C717EDA" id="Gruppieren 1053" o:spid="_x0000_s1230" style="position:absolute;margin-left:19.55pt;margin-top:26.85pt;width:428.6pt;height:201.8pt;z-index:-251814912" coordsize="54435,25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">
                      <v:group id="Gruppieren 861" o:spid="_x0000_s1231" style="position:absolute;top:5316;width:21371;height:20313" coordsize="21371,20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">
                        <v:group id="Gruppieren 862" o:spid="_x0000_s1232" style="position:absolute;width:21371;height:17113" coordsize="21371,1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">
                          <v:group id="Gruppieren 863" o:spid="_x0000_s1233" style="position:absolute;top:3189;width:9037;height:13924" coordsize="15519,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">
                            <v:group id="Gruppieren 896" o:spid="_x0000_s1234" style="position:absolute;width:15519;height:18288" coordsize="15519,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Flussdiagramm: Magnetplattenspeicher 897" o:spid="_x0000_s1235" type="#_x0000_t132" style="position:absolute;width:15519;height:18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" fillcolor="white [3201]" strokecolor="black [3200]" strokeweight="1pt">
                                <v:stroke joinstyle="miter"/>
                              </v:shape>
                              <v:oval id="Ellipse 898" o:spid="_x0000_s1236" style="position:absolute;top:12230;width:15519;height:6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" filled="f" strokecolor="black [3213]" strokeweight="1pt">
                                <v:stroke dashstyle="dash" joinstyle="miter"/>
                              </v:oval>
                            </v:group>
                            <v:shape id="Würfel 899" o:spid="_x0000_s1237" type="#_x0000_t16" style="position:absolute;left:3189;top:12865;width:8825;height:3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" adj="10683" fillcolor="#ffd555 [2167]" strokecolor="#ffc000 [3207]" strokeweight=".5pt">
                              <v:fill color2="#ffcc31 [2615]" rotate="t" colors="0 #ffdd9c;.5 #ffd78e;1 #ffd479" focus="100%" type="gradient">
                                <o:fill v:ext="view" type="gradientUnscaled"/>
                              </v:fill>
                            </v:shape>
                            <v:group id="Gruppieren 900" o:spid="_x0000_s1238" style="position:absolute;left:3189;top:11376;width:10208;height:2802" coordsize="31153,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">
                              <v:shape id="Würfel 901" o:spid="_x0000_s1239" type="#_x0000_t16" style="position:absolute;width:31153;height:8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" adj="15759" fillcolor="#555 [2160]" strokecolor="black [3200]" strokeweight=".5pt">
                                <v:fill color2="#313131 [2608]" rotate="t" colors="0 #9b9b9b;.5 #8e8e8e;1 #797979" focus="100%" type="gradient">
                                  <o:fill v:ext="view" type="gradientUnscaled"/>
                                </v:fill>
                              </v:shape>
                              <v:shape id="Würfel 902" o:spid="_x0000_s1240" type="#_x0000_t16" style="position:absolute;left:3083;top:637;width:22752;height:4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" adj="21600" fillcolor="#a5a5a5 [3206]" strokecolor="white [3201]" strokeweight="1.5pt"/>
                              <v:shape id="Würfel 903" o:spid="_x0000_s1241" type="#_x0000_t16" style="position:absolute;left:23178;top:2020;width:4249;height:2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" adj="21600" fillcolor="black [3200]" strokecolor="black [1600]" strokeweight="1pt"/>
                            </v:group>
                          </v:group>
                          <v:shape id="Picture 147" o:spid="_x0000_s1242" type="#_x0000_t75" style="position:absolute;left:16161;width:5210;height:7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">
                            <v:imagedata r:id="rId15" o:title=""/>
                            <v:path arrowok="t"/>
                          </v:shape>
                          <v:shape id="Gerade Verbindung mit Pfeil 905" o:spid="_x0000_s1243" type="#_x0000_t32" style="position:absolute;left:8931;top:3296;width:71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" strokecolor="black [3200]" strokeweight=".5pt">
                            <v:stroke startarrow="open" endarrow="open" joinstyle="miter"/>
                          </v:shape>
                          <v:shape id="Textfeld 906" o:spid="_x0000_s1244" type="#_x0000_t202" style="position:absolute;left:9888;top:425;width:7118;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" filled="f" stroked="f" strokeweight=".5pt">
                            <v:textbox>
                              <w:txbxContent>
                                <w:p w14:paraId="3039C2D7" w14:textId="77777777" w:rsidR="00AB26FB" w:rsidRDefault="00AB26FB" w:rsidP="00911F23">
                                  <w:r>
                                    <w:t>50 cm</w:t>
                                  </w:r>
                                </w:p>
                              </w:txbxContent>
                            </v:textbox>
                          </v:shape>
                        </v:group>
                        <v:shape id="Textfeld 907" o:spid="_x0000_s1245" type="#_x0000_t202" style="position:absolute;top:17646;width:2136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" stroked="f">
                          <v:textbox style="mso-fit-shape-to-text:t" inset="0,0,0,0">
                            <w:txbxContent>
                              <w:p w14:paraId="32F47E75" w14:textId="29E48DB8" w:rsidR="00AB26FB" w:rsidRPr="00B574B8" w:rsidRDefault="00AB26FB" w:rsidP="00911F23">
                                <w:pPr>
                                  <w:pStyle w:val="Beschriftung"/>
                                  <w:rPr>
                                    <w:noProof/>
                                    <w:szCs w:val="24"/>
                                  </w:rPr>
                                </w:pPr>
                                <w:r>
                                  <w:t xml:space="preserve">Versuch </w:t>
                                </w:r>
                                <w:r>
                                  <w:fldChar w:fldCharType="begin"/>
                                </w:r>
                                <w:r>
                                  <w:instrText xml:space="preserve"> SEQ Versuch \* ARABIC </w:instrText>
                                </w:r>
                                <w:r>
                                  <w:fldChar w:fldCharType="separate"/>
                                </w:r>
                                <w:r>
                                  <w:rPr>
                                    <w:noProof/>
                                  </w:rPr>
                                  <w:t>2</w:t>
                                </w:r>
                                <w:r>
                                  <w:rPr>
                                    <w:noProof/>
                                  </w:rPr>
                                  <w:fldChar w:fldCharType="end"/>
                                </w:r>
                              </w:p>
                            </w:txbxContent>
                          </v:textbox>
                        </v:shape>
                      </v:group>
                      <v:group id="Gruppieren 910" o:spid="_x0000_s1246" style="position:absolute;left:26475;width:27960;height:25523" coordsize="27959,25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">
                        <v:group id="Gruppieren 860" o:spid="_x0000_s1247" style="position:absolute;left:6592;top:5209;width:21367;height:20314" coordsize="21371,20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">
                          <v:group id="Gruppieren 858" o:spid="_x0000_s1248" style="position:absolute;width:21371;height:17113" coordsize="21371,1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">
                            <v:group id="Gruppieren 854" o:spid="_x0000_s1249" style="position:absolute;top:3189;width:9037;height:13924" coordsize="15519,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group id="Gruppieren 95" o:spid="_x0000_s1250" style="position:absolute;width:15519;height:18288" coordsize="15519,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Flussdiagramm: Magnetplattenspeicher 75" o:spid="_x0000_s1251" type="#_x0000_t132" style="position:absolute;width:15519;height:18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" fillcolor="white [3201]" strokecolor="black [3200]" strokeweight="1pt">
                                  <v:stroke joinstyle="miter"/>
                                </v:shape>
                                <v:oval id="Ellipse 94" o:spid="_x0000_s1252" style="position:absolute;top:12230;width:15519;height:6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" filled="f" strokecolor="black [3213]" strokeweight="1pt">
                                  <v:stroke dashstyle="dash" joinstyle="miter"/>
                                </v:oval>
                              </v:group>
                              <v:shape id="Würfel 96" o:spid="_x0000_s1253" type="#_x0000_t16" style="position:absolute;left:3189;top:12865;width:8825;height:3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" adj="10683" fillcolor="#ffd555 [2167]" strokecolor="#ffc000 [3207]" strokeweight=".5pt">
                                <v:fill color2="#ffcc31 [2615]" rotate="t" colors="0 #ffdd9c;.5 #ffd78e;1 #ffd479" focus="100%" type="gradient">
                                  <o:fill v:ext="view" type="gradientUnscaled"/>
                                </v:fill>
                              </v:shape>
                              <v:group id="Gruppieren 853" o:spid="_x0000_s1254" style="position:absolute;left:3189;top:11376;width:10208;height:2802" coordsize="31153,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">
                                <v:shape id="Würfel 98" o:spid="_x0000_s1255" type="#_x0000_t16" style="position:absolute;width:31153;height:8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" adj="15759" fillcolor="#555 [2160]" strokecolor="black [3200]" strokeweight=".5pt">
                                  <v:fill color2="#313131 [2608]" rotate="t" colors="0 #9b9b9b;.5 #8e8e8e;1 #797979" focus="100%" type="gradient">
                                    <o:fill v:ext="view" type="gradientUnscaled"/>
                                  </v:fill>
                                </v:shape>
                                <v:shape id="Würfel 851" o:spid="_x0000_s1256" type="#_x0000_t16" style="position:absolute;left:3083;top:637;width:22752;height:4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" adj="21600" fillcolor="#a5a5a5 [3206]" strokecolor="white [3201]" strokeweight="1.5pt"/>
                                <v:shape id="Würfel 852" o:spid="_x0000_s1257" type="#_x0000_t16" style="position:absolute;left:23178;top:2020;width:4249;height:2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" adj="21600" fillcolor="black [3200]" strokecolor="black [1600]" strokeweight="1pt"/>
                              </v:group>
                            </v:group>
                            <v:shape id="Picture 147" o:spid="_x0000_s1258" type="#_x0000_t75" style="position:absolute;left:16161;width:5210;height:7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">
                              <v:imagedata r:id="rId15" o:title=""/>
                              <v:path arrowok="t"/>
                            </v:shape>
                            <v:shape id="Gerade Verbindung mit Pfeil 856" o:spid="_x0000_s1259" type="#_x0000_t32" style="position:absolute;left:8931;top:3296;width:71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" strokecolor="black [3200]" strokeweight=".5pt">
                              <v:stroke startarrow="open" endarrow="open" joinstyle="miter"/>
                            </v:shape>
                            <v:shape id="Textfeld 857" o:spid="_x0000_s1260" type="#_x0000_t202" style="position:absolute;left:9888;top:425;width:7118;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" filled="f" stroked="f" strokeweight=".5pt">
                              <v:textbox>
                                <w:txbxContent>
                                  <w:p w14:paraId="68A42BDD" w14:textId="77777777" w:rsidR="00AB26FB" w:rsidRDefault="00AB26FB" w:rsidP="00911F23">
                                    <w:r>
                                      <w:t>50 cm</w:t>
                                    </w:r>
                                  </w:p>
                                </w:txbxContent>
                              </v:textbox>
                            </v:shape>
                          </v:group>
                          <v:shape id="Textfeld 859" o:spid="_x0000_s1261" type="#_x0000_t202" style="position:absolute;top:17646;width:2136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" stroked="f">
                            <v:textbox style="mso-fit-shape-to-text:t" inset="0,0,0,0">
                              <w:txbxContent>
                                <w:p w14:paraId="7D33A38F" w14:textId="77777777" w:rsidR="00AB26FB" w:rsidRPr="00B574B8" w:rsidRDefault="00AB26FB" w:rsidP="00911F23">
                                  <w:pPr>
                                    <w:pStyle w:val="Beschriftung"/>
                                    <w:rPr>
                                      <w:noProof/>
                                      <w:szCs w:val="24"/>
                                    </w:rPr>
                                  </w:pPr>
                                  <w:r>
                                    <w:t>Versuch 2</w:t>
                                  </w:r>
                                </w:p>
                              </w:txbxContent>
                            </v:textbox>
                          </v:shape>
                        </v:group>
                        <v:shape id="Würfel 908" o:spid="_x0000_s1262" type="#_x0000_t16" style="position:absolute;width:15856;height:10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" adj="21600" fillcolor="#555 [2160]" strokecolor="black [3200]" strokeweight=".5pt">
                          <v:fill color2="#313131 [2608]" rotate="t" colors="0 #9b9b9b;.5 #8e8e8e;1 #797979" focus="100%" type="gradient">
                            <o:fill v:ext="view" type="gradientUnscaled"/>
                          </v:fill>
                        </v:shape>
                      </v:group>
                      <w10:wrap type="topAndBottom"/>
                    </v:group>
                  </w:pict>
                </mc:Fallback>
              </mc:AlternateContent>
            </w:r>
          </w:p>
        </w:tc>
      </w:tr>
      <w:tr w:rsidR="005442C7" w:rsidRPr="00CC077D" w14:paraId="6700FA75" w14:textId="77777777" w:rsidTr="00FF0C83">
        <w:tc>
          <w:tcPr>
            <w:tcW w:w="9212" w:type="dxa"/>
            <w:tcBorders>
              <w:bottom w:val="nil"/>
            </w:tcBorders>
          </w:tcPr>
          <w:p w14:paraId="6D295DD1" w14:textId="117E2AB9" w:rsidR="005442C7" w:rsidRPr="00CC077D" w:rsidRDefault="005442C7" w:rsidP="005442C7">
            <w:pPr>
              <w:pStyle w:val="KeinLeerraum"/>
              <w:rPr>
                <w:rFonts w:asciiTheme="minorHAnsi" w:hAnsiTheme="minorHAnsi"/>
                <w:b/>
              </w:rPr>
            </w:pPr>
            <w:r w:rsidRPr="00CC077D">
              <w:rPr>
                <w:rFonts w:asciiTheme="minorHAnsi" w:hAnsiTheme="minorHAnsi"/>
                <w:b/>
              </w:rPr>
              <w:t>Aufgabe 2</w:t>
            </w:r>
          </w:p>
        </w:tc>
      </w:tr>
      <w:tr w:rsidR="005442C7" w:rsidRPr="00CC077D" w14:paraId="70233EF5" w14:textId="77777777" w:rsidTr="00FF0C83">
        <w:tc>
          <w:tcPr>
            <w:tcW w:w="9212" w:type="dxa"/>
            <w:tcBorders>
              <w:top w:val="nil"/>
            </w:tcBorders>
          </w:tcPr>
          <w:p w14:paraId="6EE55CBA" w14:textId="224BB3AB" w:rsidR="005442C7" w:rsidRPr="00CC077D" w:rsidRDefault="005442C7" w:rsidP="005442C7">
            <w:pPr>
              <w:pStyle w:val="KeinLeerraum"/>
              <w:rPr>
                <w:rFonts w:asciiTheme="minorHAnsi" w:hAnsiTheme="minorHAnsi"/>
              </w:rPr>
            </w:pPr>
            <w:r w:rsidRPr="00CC077D">
              <w:rPr>
                <w:rFonts w:asciiTheme="minorHAnsi" w:hAnsiTheme="minorHAnsi"/>
              </w:rPr>
              <w:t>Nennt Alltagsbeispiele bei denen die Schallreflexion eine  Rolle spielt.</w:t>
            </w:r>
          </w:p>
        </w:tc>
      </w:tr>
    </w:tbl>
    <w:p w14:paraId="52A56464" w14:textId="09EE0565" w:rsidR="00230CFD" w:rsidRDefault="00230CFD" w:rsidP="007F55E1"/>
    <w:p w14:paraId="0FDBC4C3" w14:textId="77777777" w:rsidR="00230CFD" w:rsidRDefault="00230CFD"/>
    <w:p w14:paraId="7D182E8C" w14:textId="77777777" w:rsidR="00230CFD" w:rsidRDefault="00230CFD"/>
    <w:p w14:paraId="23BEBC87" w14:textId="77777777" w:rsidR="00230CFD" w:rsidRDefault="00230CFD"/>
    <w:p w14:paraId="675350B2" w14:textId="77777777" w:rsidR="00230CFD" w:rsidRDefault="00230CFD"/>
    <w:p w14:paraId="024BABB6" w14:textId="77777777" w:rsidR="00230CFD" w:rsidRDefault="00230CFD"/>
    <w:p w14:paraId="2C071FF0" w14:textId="77777777" w:rsidR="00230CFD" w:rsidRDefault="00230CFD"/>
    <w:p w14:paraId="28610439" w14:textId="77777777" w:rsidR="00230CFD" w:rsidRDefault="00230CFD"/>
    <w:p w14:paraId="2CEBB482" w14:textId="77777777" w:rsidR="00230CFD" w:rsidRDefault="00230CFD"/>
    <w:p w14:paraId="6978A2BC" w14:textId="77777777" w:rsidR="00230CFD" w:rsidRDefault="00230CFD"/>
    <w:p w14:paraId="5407F963" w14:textId="77777777" w:rsidR="00230CFD" w:rsidRDefault="00230CFD"/>
    <w:p w14:paraId="50F724CE" w14:textId="77777777" w:rsidR="00230CFD" w:rsidRDefault="00230CFD"/>
    <w:p w14:paraId="344BC482" w14:textId="77777777" w:rsidR="00230CFD" w:rsidRDefault="00230CFD"/>
    <w:p w14:paraId="59BE889D" w14:textId="77777777" w:rsidR="00230CFD" w:rsidRDefault="00230CFD"/>
    <w:p w14:paraId="7D8BE39F" w14:textId="77777777" w:rsidR="00230CFD" w:rsidRDefault="00230CFD"/>
    <w:p w14:paraId="7AA83CE0" w14:textId="77777777" w:rsidR="00230CFD" w:rsidRDefault="00230CFD"/>
    <w:p w14:paraId="23344FCB" w14:textId="77777777" w:rsidR="00230CFD" w:rsidRDefault="00230CFD"/>
    <w:p w14:paraId="0B51A4C6" w14:textId="433B956D" w:rsidR="00230CFD" w:rsidRDefault="00230CFD">
      <w:r>
        <w:br w:type="page"/>
      </w:r>
    </w:p>
    <w:tbl>
      <w:tblPr>
        <w:tblStyle w:val="Tabellenraster"/>
        <w:tblpPr w:leftFromText="141" w:rightFromText="141" w:horzAnchor="margin" w:tblpY="570"/>
        <w:tblW w:w="0" w:type="auto"/>
        <w:tblLook w:val="04A0" w:firstRow="1" w:lastRow="0" w:firstColumn="1" w:lastColumn="0" w:noHBand="0" w:noVBand="1"/>
      </w:tblPr>
      <w:tblGrid>
        <w:gridCol w:w="4430"/>
        <w:gridCol w:w="4626"/>
      </w:tblGrid>
      <w:tr w:rsidR="00230CFD" w:rsidRPr="00F7335A" w14:paraId="595E4680" w14:textId="77777777" w:rsidTr="00F7335A">
        <w:tc>
          <w:tcPr>
            <w:tcW w:w="9062" w:type="dxa"/>
            <w:gridSpan w:val="2"/>
            <w:tcBorders>
              <w:bottom w:val="single" w:sz="4" w:space="0" w:color="auto"/>
            </w:tcBorders>
            <w:shd w:val="clear" w:color="auto" w:fill="D5DCE4" w:themeFill="text2" w:themeFillTint="33"/>
          </w:tcPr>
          <w:p w14:paraId="4C28EECF" w14:textId="77777777" w:rsidR="00230CFD" w:rsidRPr="00F7335A" w:rsidRDefault="00230CFD" w:rsidP="00230CFD">
            <w:pPr>
              <w:jc w:val="center"/>
              <w:rPr>
                <w:rFonts w:asciiTheme="minorHAnsi" w:hAnsiTheme="minorHAnsi"/>
                <w:b/>
                <w:sz w:val="28"/>
                <w:szCs w:val="28"/>
              </w:rPr>
            </w:pPr>
            <w:r w:rsidRPr="00F7335A">
              <w:rPr>
                <w:rFonts w:asciiTheme="minorHAnsi" w:hAnsiTheme="minorHAnsi"/>
                <w:b/>
                <w:sz w:val="28"/>
                <w:szCs w:val="28"/>
              </w:rPr>
              <w:lastRenderedPageBreak/>
              <w:t>Schatten (Grundphänomene)</w:t>
            </w:r>
          </w:p>
        </w:tc>
      </w:tr>
      <w:tr w:rsidR="00230CFD" w:rsidRPr="00F7335A" w14:paraId="38C774F0" w14:textId="77777777" w:rsidTr="009474D3">
        <w:tc>
          <w:tcPr>
            <w:tcW w:w="9062" w:type="dxa"/>
            <w:gridSpan w:val="2"/>
            <w:tcBorders>
              <w:bottom w:val="nil"/>
            </w:tcBorders>
            <w:shd w:val="clear" w:color="auto" w:fill="BDD6EE" w:themeFill="accent1" w:themeFillTint="66"/>
          </w:tcPr>
          <w:p w14:paraId="10C38B66" w14:textId="77777777" w:rsidR="00230CFD" w:rsidRPr="00F7335A" w:rsidRDefault="00230CFD" w:rsidP="00230CFD">
            <w:pPr>
              <w:jc w:val="center"/>
              <w:rPr>
                <w:rFonts w:asciiTheme="minorHAnsi" w:hAnsiTheme="minorHAnsi"/>
                <w:b/>
              </w:rPr>
            </w:pPr>
            <w:r w:rsidRPr="00F7335A">
              <w:rPr>
                <w:rFonts w:asciiTheme="minorHAnsi" w:hAnsiTheme="minorHAnsi"/>
                <w:b/>
              </w:rPr>
              <w:t>Voraussetzungen</w:t>
            </w:r>
          </w:p>
        </w:tc>
      </w:tr>
      <w:tr w:rsidR="00230CFD" w:rsidRPr="00F7335A" w14:paraId="6B99D841" w14:textId="77777777" w:rsidTr="009474D3">
        <w:tc>
          <w:tcPr>
            <w:tcW w:w="9062" w:type="dxa"/>
            <w:gridSpan w:val="2"/>
            <w:tcBorders>
              <w:bottom w:val="single" w:sz="4" w:space="0" w:color="auto"/>
            </w:tcBorders>
            <w:shd w:val="clear" w:color="auto" w:fill="BDD6EE" w:themeFill="accent1" w:themeFillTint="66"/>
          </w:tcPr>
          <w:p w14:paraId="56DDED75" w14:textId="77777777" w:rsidR="00230CFD" w:rsidRPr="00F7335A" w:rsidRDefault="00230CFD" w:rsidP="00230CFD">
            <w:pPr>
              <w:rPr>
                <w:rFonts w:asciiTheme="minorHAnsi" w:hAnsiTheme="minorHAnsi"/>
              </w:rPr>
            </w:pPr>
            <w:r w:rsidRPr="00F7335A">
              <w:rPr>
                <w:rFonts w:asciiTheme="minorHAnsi" w:hAnsiTheme="minorHAnsi"/>
              </w:rPr>
              <w:t xml:space="preserve">SuS wissen, </w:t>
            </w:r>
          </w:p>
          <w:p w14:paraId="1AEB8C48" w14:textId="77777777" w:rsidR="00230CFD" w:rsidRPr="00F7335A" w:rsidRDefault="00230CFD" w:rsidP="00F362AD">
            <w:pPr>
              <w:pStyle w:val="Listenabsatz"/>
              <w:numPr>
                <w:ilvl w:val="0"/>
                <w:numId w:val="24"/>
              </w:numPr>
              <w:rPr>
                <w:rFonts w:asciiTheme="minorHAnsi" w:hAnsiTheme="minorHAnsi"/>
              </w:rPr>
            </w:pPr>
            <w:r w:rsidRPr="00F7335A">
              <w:rPr>
                <w:rFonts w:asciiTheme="minorHAnsi" w:hAnsiTheme="minorHAnsi"/>
              </w:rPr>
              <w:t>dass sich Licht ausbreitet.</w:t>
            </w:r>
          </w:p>
          <w:p w14:paraId="59715369" w14:textId="77777777" w:rsidR="00230CFD" w:rsidRPr="00F7335A" w:rsidRDefault="00230CFD" w:rsidP="00F362AD">
            <w:pPr>
              <w:pStyle w:val="Listenabsatz"/>
              <w:numPr>
                <w:ilvl w:val="0"/>
                <w:numId w:val="24"/>
              </w:numPr>
              <w:rPr>
                <w:rFonts w:asciiTheme="minorHAnsi" w:hAnsiTheme="minorHAnsi"/>
              </w:rPr>
            </w:pPr>
            <w:r w:rsidRPr="00F7335A">
              <w:rPr>
                <w:rFonts w:asciiTheme="minorHAnsi" w:hAnsiTheme="minorHAnsi"/>
              </w:rPr>
              <w:t>dass abhängig vom Gegenstand Licht durchgelassen, absorbiert, gestreut oder reflektiert wird.</w:t>
            </w:r>
          </w:p>
        </w:tc>
      </w:tr>
      <w:tr w:rsidR="00F7335A" w:rsidRPr="00F7335A" w14:paraId="64AACD77" w14:textId="77777777" w:rsidTr="00F7335A">
        <w:tc>
          <w:tcPr>
            <w:tcW w:w="9062" w:type="dxa"/>
            <w:gridSpan w:val="2"/>
            <w:tcBorders>
              <w:bottom w:val="nil"/>
            </w:tcBorders>
            <w:shd w:val="clear" w:color="auto" w:fill="D9D9D9" w:themeFill="background1" w:themeFillShade="D9"/>
          </w:tcPr>
          <w:p w14:paraId="012E34C3" w14:textId="61F64C92" w:rsidR="00F7335A" w:rsidRPr="00F7335A" w:rsidRDefault="00F7335A" w:rsidP="00F7335A">
            <w:pPr>
              <w:jc w:val="center"/>
              <w:rPr>
                <w:rFonts w:asciiTheme="minorHAnsi" w:hAnsiTheme="minorHAnsi"/>
                <w:b/>
              </w:rPr>
            </w:pPr>
            <w:r w:rsidRPr="00F7335A">
              <w:rPr>
                <w:rFonts w:asciiTheme="minorHAnsi" w:hAnsiTheme="minorHAnsi"/>
                <w:b/>
              </w:rPr>
              <w:t>Ziele</w:t>
            </w:r>
          </w:p>
        </w:tc>
      </w:tr>
      <w:tr w:rsidR="00230CFD" w:rsidRPr="00F7335A" w14:paraId="0A328AF0" w14:textId="77777777" w:rsidTr="00F7335A">
        <w:tc>
          <w:tcPr>
            <w:tcW w:w="9062" w:type="dxa"/>
            <w:gridSpan w:val="2"/>
            <w:tcBorders>
              <w:top w:val="nil"/>
              <w:bottom w:val="nil"/>
            </w:tcBorders>
            <w:shd w:val="clear" w:color="auto" w:fill="D9D9D9" w:themeFill="background1" w:themeFillShade="D9"/>
          </w:tcPr>
          <w:p w14:paraId="080A3226" w14:textId="4E59C4A5" w:rsidR="00230CFD" w:rsidRPr="00F7335A" w:rsidRDefault="00F7335A" w:rsidP="0072327A">
            <w:pPr>
              <w:ind w:left="708"/>
              <w:rPr>
                <w:rFonts w:asciiTheme="minorHAnsi" w:hAnsiTheme="minorHAnsi"/>
              </w:rPr>
            </w:pPr>
            <w:r w:rsidRPr="0072327A">
              <w:rPr>
                <w:rFonts w:asciiTheme="minorHAnsi" w:hAnsiTheme="minorHAnsi"/>
                <w:b/>
              </w:rPr>
              <w:t>IbK</w:t>
            </w:r>
            <w:r>
              <w:rPr>
                <w:rFonts w:asciiTheme="minorHAnsi" w:hAnsiTheme="minorHAnsi"/>
              </w:rPr>
              <w:t>´s</w:t>
            </w:r>
            <w:r w:rsidR="00230CFD" w:rsidRPr="00F7335A">
              <w:rPr>
                <w:rFonts w:asciiTheme="minorHAnsi" w:hAnsiTheme="minorHAnsi"/>
              </w:rPr>
              <w:t>:</w:t>
            </w:r>
          </w:p>
        </w:tc>
      </w:tr>
      <w:tr w:rsidR="00230CFD" w:rsidRPr="00F7335A" w14:paraId="17D07515" w14:textId="77777777" w:rsidTr="00F7335A">
        <w:tc>
          <w:tcPr>
            <w:tcW w:w="9062" w:type="dxa"/>
            <w:gridSpan w:val="2"/>
            <w:tcBorders>
              <w:top w:val="nil"/>
              <w:bottom w:val="nil"/>
            </w:tcBorders>
            <w:shd w:val="clear" w:color="auto" w:fill="D9D9D9" w:themeFill="background1" w:themeFillShade="D9"/>
          </w:tcPr>
          <w:p w14:paraId="5008D654" w14:textId="77777777" w:rsidR="00230CFD" w:rsidRPr="00F7335A" w:rsidRDefault="00230CFD" w:rsidP="00002CFF">
            <w:pPr>
              <w:pStyle w:val="Listenabsatz"/>
              <w:numPr>
                <w:ilvl w:val="0"/>
                <w:numId w:val="1"/>
              </w:numPr>
              <w:rPr>
                <w:rFonts w:asciiTheme="minorHAnsi" w:hAnsiTheme="minorHAnsi"/>
              </w:rPr>
            </w:pPr>
            <w:r w:rsidRPr="00F7335A">
              <w:rPr>
                <w:rFonts w:asciiTheme="minorHAnsi" w:hAnsiTheme="minorHAnsi"/>
              </w:rPr>
              <w:t xml:space="preserve">grundlegende Phänomene der Lichtausbreitung experimentell untersuchen und mithilfe des </w:t>
            </w:r>
            <w:r w:rsidRPr="00F7335A">
              <w:rPr>
                <w:rStyle w:val="BPIKTeilkompetenzkursiv"/>
                <w:rFonts w:asciiTheme="minorHAnsi" w:hAnsiTheme="minorHAnsi"/>
                <w:sz w:val="22"/>
              </w:rPr>
              <w:t>Lichtstrahlmodells</w:t>
            </w:r>
            <w:r w:rsidRPr="00F7335A">
              <w:rPr>
                <w:rFonts w:asciiTheme="minorHAnsi" w:hAnsiTheme="minorHAnsi"/>
              </w:rPr>
              <w:t xml:space="preserve"> beschreiben </w:t>
            </w:r>
          </w:p>
          <w:p w14:paraId="42281C3F" w14:textId="06828B14" w:rsidR="00230CFD" w:rsidRPr="00F7335A" w:rsidRDefault="00230CFD" w:rsidP="00002CFF">
            <w:pPr>
              <w:pStyle w:val="Listenabsatz"/>
              <w:numPr>
                <w:ilvl w:val="0"/>
                <w:numId w:val="1"/>
              </w:numPr>
              <w:rPr>
                <w:rFonts w:asciiTheme="minorHAnsi" w:hAnsiTheme="minorHAnsi"/>
              </w:rPr>
            </w:pPr>
            <w:r w:rsidRPr="00F7335A">
              <w:rPr>
                <w:rFonts w:asciiTheme="minorHAnsi" w:hAnsiTheme="minorHAnsi"/>
              </w:rPr>
              <w:t>Schattenphänomene experimentell untersuchen und beschreiben (</w:t>
            </w:r>
            <w:r w:rsidRPr="00F7335A">
              <w:rPr>
                <w:rStyle w:val="BPIKTeilkompetenzkursiv"/>
                <w:rFonts w:asciiTheme="minorHAnsi" w:hAnsiTheme="minorHAnsi"/>
                <w:sz w:val="22"/>
              </w:rPr>
              <w:t>Schattenraum und Schattenbild, […]</w:t>
            </w:r>
            <w:r w:rsidRPr="00F7335A">
              <w:rPr>
                <w:rFonts w:asciiTheme="minorHAnsi" w:hAnsiTheme="minorHAnsi"/>
              </w:rPr>
              <w:t>)</w:t>
            </w:r>
          </w:p>
        </w:tc>
      </w:tr>
      <w:tr w:rsidR="00230CFD" w:rsidRPr="00F7335A" w14:paraId="2CE1FD52" w14:textId="77777777" w:rsidTr="00F7335A">
        <w:tc>
          <w:tcPr>
            <w:tcW w:w="9062" w:type="dxa"/>
            <w:gridSpan w:val="2"/>
            <w:tcBorders>
              <w:top w:val="nil"/>
              <w:bottom w:val="nil"/>
            </w:tcBorders>
            <w:shd w:val="clear" w:color="auto" w:fill="DBDBDB" w:themeFill="accent3" w:themeFillTint="66"/>
          </w:tcPr>
          <w:p w14:paraId="33285217" w14:textId="6C1A752A" w:rsidR="00230CFD" w:rsidRPr="00F7335A" w:rsidRDefault="00F7335A" w:rsidP="0072327A">
            <w:pPr>
              <w:ind w:left="708"/>
              <w:rPr>
                <w:rFonts w:asciiTheme="minorHAnsi" w:hAnsiTheme="minorHAnsi"/>
              </w:rPr>
            </w:pPr>
            <w:r w:rsidRPr="0072327A">
              <w:rPr>
                <w:rFonts w:asciiTheme="minorHAnsi" w:hAnsiTheme="minorHAnsi"/>
                <w:b/>
              </w:rPr>
              <w:t>pbK</w:t>
            </w:r>
            <w:r>
              <w:rPr>
                <w:rFonts w:asciiTheme="minorHAnsi" w:hAnsiTheme="minorHAnsi"/>
              </w:rPr>
              <w:t>´s</w:t>
            </w:r>
            <w:r w:rsidR="00230CFD" w:rsidRPr="00F7335A">
              <w:rPr>
                <w:rFonts w:asciiTheme="minorHAnsi" w:hAnsiTheme="minorHAnsi"/>
              </w:rPr>
              <w:t>:</w:t>
            </w:r>
          </w:p>
        </w:tc>
      </w:tr>
      <w:tr w:rsidR="00230CFD" w:rsidRPr="00F7335A" w14:paraId="16A20269" w14:textId="77777777" w:rsidTr="00230CFD">
        <w:tc>
          <w:tcPr>
            <w:tcW w:w="9062" w:type="dxa"/>
            <w:gridSpan w:val="2"/>
            <w:tcBorders>
              <w:top w:val="nil"/>
              <w:bottom w:val="single" w:sz="4" w:space="0" w:color="auto"/>
            </w:tcBorders>
            <w:shd w:val="clear" w:color="auto" w:fill="DBDBDB" w:themeFill="accent3" w:themeFillTint="66"/>
          </w:tcPr>
          <w:p w14:paraId="74BFF8C5" w14:textId="77777777" w:rsidR="00230CFD" w:rsidRPr="00F7335A" w:rsidRDefault="00230CFD" w:rsidP="00F362AD">
            <w:pPr>
              <w:pStyle w:val="Listenabsatz"/>
              <w:numPr>
                <w:ilvl w:val="0"/>
                <w:numId w:val="92"/>
              </w:numPr>
              <w:rPr>
                <w:rFonts w:asciiTheme="minorHAnsi" w:hAnsiTheme="minorHAnsi"/>
              </w:rPr>
            </w:pPr>
            <w:r w:rsidRPr="00F7335A">
              <w:rPr>
                <w:rFonts w:asciiTheme="minorHAnsi" w:hAnsiTheme="minorHAnsi"/>
              </w:rPr>
              <w:t>Phänomene und Experimente zielgerichtet beobachten und ihre Beobachtungen beschreiben;</w:t>
            </w:r>
          </w:p>
          <w:p w14:paraId="03B7906F" w14:textId="77777777" w:rsidR="00230CFD" w:rsidRPr="00F7335A" w:rsidRDefault="00230CFD" w:rsidP="00F362AD">
            <w:pPr>
              <w:pStyle w:val="Listenabsatz"/>
              <w:numPr>
                <w:ilvl w:val="0"/>
                <w:numId w:val="92"/>
              </w:numPr>
              <w:rPr>
                <w:rFonts w:asciiTheme="minorHAnsi" w:hAnsiTheme="minorHAnsi"/>
              </w:rPr>
            </w:pPr>
            <w:r w:rsidRPr="00F7335A">
              <w:rPr>
                <w:rFonts w:asciiTheme="minorHAnsi" w:hAnsiTheme="minorHAnsi"/>
              </w:rPr>
              <w:t>Hypothesen zu physikalischen Fragestellungen aufstellen;</w:t>
            </w:r>
          </w:p>
          <w:p w14:paraId="342CB756" w14:textId="77777777" w:rsidR="00230CFD" w:rsidRPr="00F7335A" w:rsidRDefault="00230CFD" w:rsidP="00F362AD">
            <w:pPr>
              <w:pStyle w:val="Listenabsatz"/>
              <w:numPr>
                <w:ilvl w:val="0"/>
                <w:numId w:val="92"/>
              </w:numPr>
              <w:rPr>
                <w:rFonts w:asciiTheme="minorHAnsi" w:hAnsiTheme="minorHAnsi"/>
              </w:rPr>
            </w:pPr>
            <w:r w:rsidRPr="00F7335A">
              <w:rPr>
                <w:rFonts w:asciiTheme="minorHAnsi" w:hAnsiTheme="minorHAnsi"/>
              </w:rPr>
              <w:t>Experimente durchführen und auswerten, dazu gegebenenfalls Messwerte erfassen;</w:t>
            </w:r>
          </w:p>
          <w:p w14:paraId="32821CE2" w14:textId="77777777" w:rsidR="00230CFD" w:rsidRPr="00F7335A" w:rsidRDefault="00230CFD" w:rsidP="00F362AD">
            <w:pPr>
              <w:pStyle w:val="Listenabsatz"/>
              <w:numPr>
                <w:ilvl w:val="0"/>
                <w:numId w:val="92"/>
              </w:numPr>
              <w:rPr>
                <w:rFonts w:asciiTheme="minorHAnsi" w:hAnsiTheme="minorHAnsi"/>
              </w:rPr>
            </w:pPr>
            <w:r w:rsidRPr="00F7335A">
              <w:rPr>
                <w:rFonts w:asciiTheme="minorHAnsi" w:hAnsiTheme="minorHAnsi"/>
              </w:rPr>
              <w:t>mithilfe von Modellen Phänomene erklären und Hypothesen formulieren;</w:t>
            </w:r>
          </w:p>
          <w:p w14:paraId="449ADE3F" w14:textId="77777777" w:rsidR="00230CFD" w:rsidRPr="00F7335A" w:rsidRDefault="00230CFD" w:rsidP="00F362AD">
            <w:pPr>
              <w:pStyle w:val="Listenabsatz"/>
              <w:numPr>
                <w:ilvl w:val="0"/>
                <w:numId w:val="92"/>
              </w:numPr>
              <w:rPr>
                <w:rFonts w:asciiTheme="minorHAnsi" w:hAnsiTheme="minorHAnsi"/>
              </w:rPr>
            </w:pPr>
            <w:r w:rsidRPr="00F7335A">
              <w:rPr>
                <w:rFonts w:asciiTheme="minorHAnsi" w:hAnsiTheme="minorHAnsi"/>
              </w:rPr>
              <w:t>physikalische Experimente, Ergebnisse und Erkenntnisse – auch mithilfe digitaler Medien – dokumentieren (zum Beispiel Skizzen, Beschreibungen, Tabellen, Diagramme und Formeln);</w:t>
            </w:r>
          </w:p>
          <w:p w14:paraId="044CF00E" w14:textId="77777777" w:rsidR="00230CFD" w:rsidRPr="00F7335A" w:rsidRDefault="00230CFD" w:rsidP="00F362AD">
            <w:pPr>
              <w:pStyle w:val="Listenabsatz"/>
              <w:numPr>
                <w:ilvl w:val="0"/>
                <w:numId w:val="92"/>
              </w:numPr>
            </w:pPr>
            <w:r w:rsidRPr="00F7335A">
              <w:rPr>
                <w:rFonts w:asciiTheme="minorHAnsi" w:hAnsiTheme="minorHAnsi"/>
              </w:rPr>
              <w:t>Hypothesen anhand der Ergebnisse von Experimenten beurteilen;</w:t>
            </w:r>
          </w:p>
        </w:tc>
      </w:tr>
      <w:tr w:rsidR="00230CFD" w:rsidRPr="00F7335A" w14:paraId="0B5E6D69" w14:textId="77777777" w:rsidTr="00230CFD">
        <w:tc>
          <w:tcPr>
            <w:tcW w:w="9062" w:type="dxa"/>
            <w:gridSpan w:val="2"/>
            <w:tcBorders>
              <w:bottom w:val="nil"/>
            </w:tcBorders>
            <w:shd w:val="clear" w:color="auto" w:fill="A8D08D" w:themeFill="accent6" w:themeFillTint="99"/>
          </w:tcPr>
          <w:p w14:paraId="604327E5" w14:textId="77777777" w:rsidR="00230CFD" w:rsidRPr="00F7335A" w:rsidRDefault="00230CFD" w:rsidP="00230CFD">
            <w:pPr>
              <w:jc w:val="center"/>
              <w:rPr>
                <w:rFonts w:asciiTheme="minorHAnsi" w:hAnsiTheme="minorHAnsi"/>
              </w:rPr>
            </w:pPr>
            <w:r w:rsidRPr="00F7335A">
              <w:rPr>
                <w:rFonts w:asciiTheme="minorHAnsi" w:hAnsiTheme="minorHAnsi"/>
              </w:rPr>
              <w:t>Material</w:t>
            </w:r>
          </w:p>
        </w:tc>
      </w:tr>
      <w:tr w:rsidR="00230CFD" w:rsidRPr="00F7335A" w14:paraId="3EF5B061" w14:textId="77777777" w:rsidTr="00230CFD">
        <w:tc>
          <w:tcPr>
            <w:tcW w:w="4432" w:type="dxa"/>
            <w:tcBorders>
              <w:top w:val="nil"/>
              <w:bottom w:val="single" w:sz="4" w:space="0" w:color="auto"/>
              <w:right w:val="nil"/>
            </w:tcBorders>
            <w:shd w:val="clear" w:color="auto" w:fill="A8D08D" w:themeFill="accent6" w:themeFillTint="99"/>
          </w:tcPr>
          <w:p w14:paraId="40981A3B" w14:textId="77777777" w:rsidR="00230CFD" w:rsidRPr="00F7335A" w:rsidRDefault="00230CFD" w:rsidP="00002CFF">
            <w:pPr>
              <w:pStyle w:val="Listenabsatz"/>
              <w:numPr>
                <w:ilvl w:val="0"/>
                <w:numId w:val="2"/>
              </w:numPr>
              <w:rPr>
                <w:rFonts w:asciiTheme="minorHAnsi" w:hAnsiTheme="minorHAnsi"/>
              </w:rPr>
            </w:pPr>
            <w:r w:rsidRPr="00F7335A">
              <w:rPr>
                <w:rFonts w:asciiTheme="minorHAnsi" w:hAnsiTheme="minorHAnsi"/>
              </w:rPr>
              <w:t>Arbeitsaufträge</w:t>
            </w:r>
          </w:p>
          <w:p w14:paraId="26330F0B" w14:textId="19E6B9B4" w:rsidR="00230CFD" w:rsidRPr="00F7335A" w:rsidRDefault="00F7335A" w:rsidP="00002CFF">
            <w:pPr>
              <w:pStyle w:val="Listenabsatz"/>
              <w:numPr>
                <w:ilvl w:val="0"/>
                <w:numId w:val="2"/>
              </w:numPr>
              <w:rPr>
                <w:rFonts w:asciiTheme="minorHAnsi" w:hAnsiTheme="minorHAnsi"/>
              </w:rPr>
            </w:pPr>
            <w:r>
              <w:rPr>
                <w:rFonts w:asciiTheme="minorHAnsi" w:hAnsiTheme="minorHAnsi"/>
              </w:rPr>
              <w:t>Erwartu</w:t>
            </w:r>
            <w:r w:rsidR="00230CFD" w:rsidRPr="00F7335A">
              <w:rPr>
                <w:rFonts w:asciiTheme="minorHAnsi" w:hAnsiTheme="minorHAnsi"/>
              </w:rPr>
              <w:t>ngshorizont</w:t>
            </w:r>
          </w:p>
        </w:tc>
        <w:tc>
          <w:tcPr>
            <w:tcW w:w="4630" w:type="dxa"/>
            <w:tcBorders>
              <w:top w:val="nil"/>
              <w:left w:val="nil"/>
              <w:bottom w:val="single" w:sz="4" w:space="0" w:color="auto"/>
            </w:tcBorders>
            <w:shd w:val="clear" w:color="auto" w:fill="A8D08D" w:themeFill="accent6" w:themeFillTint="99"/>
          </w:tcPr>
          <w:p w14:paraId="0FD4E906" w14:textId="77777777" w:rsidR="00230CFD" w:rsidRPr="00F7335A" w:rsidRDefault="00230CFD" w:rsidP="00230CFD">
            <w:pPr>
              <w:pStyle w:val="Listenabsatz"/>
              <w:ind w:left="0"/>
              <w:rPr>
                <w:rFonts w:asciiTheme="minorHAnsi" w:hAnsiTheme="minorHAnsi"/>
              </w:rPr>
            </w:pPr>
            <w:r w:rsidRPr="00F7335A">
              <w:rPr>
                <w:rFonts w:asciiTheme="minorHAnsi" w:hAnsiTheme="minorHAnsi"/>
              </w:rPr>
              <w:t>Pro Gruppe:</w:t>
            </w:r>
          </w:p>
          <w:p w14:paraId="75FC3E5A" w14:textId="77777777" w:rsidR="00230CFD" w:rsidRPr="00F7335A" w:rsidRDefault="00230CFD" w:rsidP="00F362AD">
            <w:pPr>
              <w:pStyle w:val="Listenabsatz"/>
              <w:numPr>
                <w:ilvl w:val="0"/>
                <w:numId w:val="23"/>
              </w:numPr>
              <w:rPr>
                <w:rFonts w:asciiTheme="minorHAnsi" w:hAnsiTheme="minorHAnsi"/>
              </w:rPr>
            </w:pPr>
            <w:r w:rsidRPr="00F7335A">
              <w:rPr>
                <w:rFonts w:asciiTheme="minorHAnsi" w:hAnsiTheme="minorHAnsi"/>
              </w:rPr>
              <w:t>1 Lichtquelle (Kerze)</w:t>
            </w:r>
          </w:p>
          <w:p w14:paraId="68F10538" w14:textId="77777777" w:rsidR="00230CFD" w:rsidRPr="00F7335A" w:rsidRDefault="00230CFD" w:rsidP="00F362AD">
            <w:pPr>
              <w:pStyle w:val="Listenabsatz"/>
              <w:numPr>
                <w:ilvl w:val="0"/>
                <w:numId w:val="23"/>
              </w:numPr>
              <w:rPr>
                <w:rFonts w:asciiTheme="minorHAnsi" w:hAnsiTheme="minorHAnsi"/>
              </w:rPr>
            </w:pPr>
            <w:r w:rsidRPr="00F7335A">
              <w:rPr>
                <w:rFonts w:asciiTheme="minorHAnsi" w:hAnsiTheme="minorHAnsi"/>
              </w:rPr>
              <w:t>Mehrere Din-A4-Blätter</w:t>
            </w:r>
          </w:p>
          <w:p w14:paraId="01621F39" w14:textId="77777777" w:rsidR="00230CFD" w:rsidRPr="00F7335A" w:rsidRDefault="00230CFD" w:rsidP="00F362AD">
            <w:pPr>
              <w:pStyle w:val="Listenabsatz"/>
              <w:numPr>
                <w:ilvl w:val="0"/>
                <w:numId w:val="23"/>
              </w:numPr>
              <w:rPr>
                <w:rFonts w:asciiTheme="minorHAnsi" w:hAnsiTheme="minorHAnsi"/>
              </w:rPr>
            </w:pPr>
            <w:r w:rsidRPr="00F7335A">
              <w:rPr>
                <w:rFonts w:asciiTheme="minorHAnsi" w:hAnsiTheme="minorHAnsi"/>
              </w:rPr>
              <w:t>1 Bauklotz (oder ein anderer scharfkantiger Gegenstand)</w:t>
            </w:r>
          </w:p>
          <w:p w14:paraId="2C547412" w14:textId="77777777" w:rsidR="00230CFD" w:rsidRPr="00F7335A" w:rsidRDefault="00230CFD" w:rsidP="00F362AD">
            <w:pPr>
              <w:pStyle w:val="Listenabsatz"/>
              <w:numPr>
                <w:ilvl w:val="0"/>
                <w:numId w:val="23"/>
              </w:numPr>
              <w:rPr>
                <w:rFonts w:asciiTheme="minorHAnsi" w:hAnsiTheme="minorHAnsi"/>
              </w:rPr>
            </w:pPr>
            <w:r w:rsidRPr="00F7335A">
              <w:rPr>
                <w:rFonts w:asciiTheme="minorHAnsi" w:hAnsiTheme="minorHAnsi"/>
              </w:rPr>
              <w:t>Lineal</w:t>
            </w:r>
          </w:p>
        </w:tc>
      </w:tr>
      <w:tr w:rsidR="00230CFD" w:rsidRPr="00F7335A" w14:paraId="270BE239" w14:textId="77777777" w:rsidTr="00230CFD">
        <w:tc>
          <w:tcPr>
            <w:tcW w:w="9062" w:type="dxa"/>
            <w:gridSpan w:val="2"/>
            <w:tcBorders>
              <w:bottom w:val="nil"/>
            </w:tcBorders>
            <w:shd w:val="clear" w:color="auto" w:fill="FFE599" w:themeFill="accent4" w:themeFillTint="66"/>
          </w:tcPr>
          <w:p w14:paraId="727C5669" w14:textId="77777777" w:rsidR="00230CFD" w:rsidRPr="00F7335A" w:rsidRDefault="00230CFD" w:rsidP="00230CFD">
            <w:pPr>
              <w:jc w:val="center"/>
              <w:rPr>
                <w:rFonts w:asciiTheme="minorHAnsi" w:hAnsiTheme="minorHAnsi"/>
              </w:rPr>
            </w:pPr>
            <w:r w:rsidRPr="00F7335A">
              <w:rPr>
                <w:rFonts w:asciiTheme="minorHAnsi" w:hAnsiTheme="minorHAnsi"/>
              </w:rPr>
              <w:t>Hinweise:</w:t>
            </w:r>
          </w:p>
        </w:tc>
      </w:tr>
      <w:tr w:rsidR="00230CFD" w:rsidRPr="00F7335A" w14:paraId="26E880D5" w14:textId="77777777" w:rsidTr="00230CFD">
        <w:tc>
          <w:tcPr>
            <w:tcW w:w="9062" w:type="dxa"/>
            <w:gridSpan w:val="2"/>
            <w:tcBorders>
              <w:top w:val="nil"/>
              <w:bottom w:val="nil"/>
            </w:tcBorders>
            <w:shd w:val="clear" w:color="auto" w:fill="FFE599" w:themeFill="accent4" w:themeFillTint="66"/>
          </w:tcPr>
          <w:p w14:paraId="0DF263BA" w14:textId="77777777" w:rsidR="00230CFD" w:rsidRPr="00F7335A" w:rsidRDefault="00230CFD" w:rsidP="00230CFD">
            <w:pPr>
              <w:rPr>
                <w:rFonts w:asciiTheme="minorHAnsi" w:hAnsiTheme="minorHAnsi"/>
              </w:rPr>
            </w:pPr>
            <w:r w:rsidRPr="00F7335A">
              <w:rPr>
                <w:rFonts w:asciiTheme="minorHAnsi" w:hAnsiTheme="minorHAnsi"/>
              </w:rPr>
              <w:t xml:space="preserve">Die „scharfe“ Schattengrenze im Versuch „Schattenbereich“ wird genutzt, um die geradlinige Ausbreitung des Lichtes und damit den Lichtstrahl zu motivieren. </w:t>
            </w:r>
          </w:p>
        </w:tc>
      </w:tr>
      <w:tr w:rsidR="00230CFD" w:rsidRPr="00F7335A" w14:paraId="06CAC4E6" w14:textId="77777777" w:rsidTr="00230CFD">
        <w:tc>
          <w:tcPr>
            <w:tcW w:w="9062" w:type="dxa"/>
            <w:gridSpan w:val="2"/>
            <w:tcBorders>
              <w:top w:val="nil"/>
            </w:tcBorders>
            <w:shd w:val="clear" w:color="auto" w:fill="FFE599" w:themeFill="accent4" w:themeFillTint="66"/>
          </w:tcPr>
          <w:p w14:paraId="40A32FF0" w14:textId="77777777" w:rsidR="00230CFD" w:rsidRPr="00F7335A" w:rsidRDefault="00230CFD" w:rsidP="00230CFD">
            <w:pPr>
              <w:rPr>
                <w:rFonts w:asciiTheme="minorHAnsi" w:hAnsiTheme="minorHAnsi"/>
              </w:rPr>
            </w:pPr>
          </w:p>
          <w:p w14:paraId="4F72EBBE" w14:textId="77777777" w:rsidR="00230CFD" w:rsidRPr="00F7335A" w:rsidRDefault="00230CFD" w:rsidP="00230CFD">
            <w:pPr>
              <w:rPr>
                <w:rFonts w:asciiTheme="minorHAnsi" w:hAnsiTheme="minorHAnsi"/>
              </w:rPr>
            </w:pPr>
            <w:r w:rsidRPr="00F7335A">
              <w:rPr>
                <w:rFonts w:asciiTheme="minorHAnsi" w:hAnsiTheme="minorHAnsi"/>
              </w:rPr>
              <w:t xml:space="preserve">Mit einem „Helligkeitsmesser“ (grüne Leuchtdiode an Voltmeter angeschlossen) wird Schatten als „weniger Licht“ vermessen. </w:t>
            </w:r>
          </w:p>
        </w:tc>
      </w:tr>
    </w:tbl>
    <w:p w14:paraId="2BF05C1C" w14:textId="0FB77413" w:rsidR="00230CFD" w:rsidRPr="00C94BB9" w:rsidRDefault="00230CFD" w:rsidP="00C94BB9">
      <w:pPr>
        <w:pStyle w:val="berschrift2"/>
      </w:pPr>
      <w:bookmarkStart w:id="5" w:name="_Toc437862762"/>
      <w:r w:rsidRPr="00C94BB9">
        <w:t>Schatten (Grundphänomene)</w:t>
      </w:r>
      <w:bookmarkEnd w:id="5"/>
    </w:p>
    <w:p w14:paraId="530D102D" w14:textId="77777777" w:rsidR="00FF0C83" w:rsidRPr="00F7335A" w:rsidRDefault="00FF0C83" w:rsidP="00230CFD">
      <w:pPr>
        <w:rPr>
          <w:vertAlign w:val="superscript"/>
        </w:rPr>
      </w:pPr>
    </w:p>
    <w:p w14:paraId="271B2559" w14:textId="77777777" w:rsidR="00FF0C83" w:rsidRDefault="00FF0C83" w:rsidP="00230CFD">
      <w:pPr>
        <w:rPr>
          <w:vertAlign w:val="superscript"/>
        </w:rPr>
      </w:pPr>
    </w:p>
    <w:p w14:paraId="3F0A6C9F" w14:textId="37327E11" w:rsidR="00230CFD" w:rsidRPr="006762F5" w:rsidRDefault="00230CFD" w:rsidP="00230CFD">
      <w:pPr>
        <w:rPr>
          <w:vertAlign w:val="superscript"/>
        </w:rPr>
      </w:pPr>
      <w:r>
        <w:rPr>
          <w:vertAlign w:val="superscript"/>
        </w:rPr>
        <w:br w:type="page"/>
      </w:r>
    </w:p>
    <w:tbl>
      <w:tblPr>
        <w:tblStyle w:val="Tabellenraster"/>
        <w:tblW w:w="0" w:type="auto"/>
        <w:tblLook w:val="04A0" w:firstRow="1" w:lastRow="0" w:firstColumn="1" w:lastColumn="0" w:noHBand="0" w:noVBand="1"/>
      </w:tblPr>
      <w:tblGrid>
        <w:gridCol w:w="9056"/>
      </w:tblGrid>
      <w:tr w:rsidR="00230CFD" w:rsidRPr="00CC077D" w14:paraId="2F151EDA" w14:textId="77777777" w:rsidTr="00F7335A">
        <w:tc>
          <w:tcPr>
            <w:tcW w:w="9056" w:type="dxa"/>
            <w:shd w:val="clear" w:color="auto" w:fill="D9D9D9" w:themeFill="background1" w:themeFillShade="D9"/>
          </w:tcPr>
          <w:p w14:paraId="0DF5F06C" w14:textId="77777777" w:rsidR="00230CFD" w:rsidRPr="00CC077D" w:rsidRDefault="00230CFD" w:rsidP="00C035EF">
            <w:pPr>
              <w:pStyle w:val="KeinLeerraum"/>
              <w:jc w:val="center"/>
              <w:rPr>
                <w:rFonts w:asciiTheme="minorHAnsi" w:hAnsiTheme="minorHAnsi"/>
              </w:rPr>
            </w:pPr>
            <w:r w:rsidRPr="00CC077D">
              <w:rPr>
                <w:rFonts w:asciiTheme="minorHAnsi" w:hAnsiTheme="minorHAnsi"/>
                <w:sz w:val="40"/>
                <w:szCs w:val="40"/>
              </w:rPr>
              <w:lastRenderedPageBreak/>
              <w:t>Schatten</w:t>
            </w:r>
          </w:p>
        </w:tc>
      </w:tr>
      <w:tr w:rsidR="00230CFD" w:rsidRPr="00CC077D" w14:paraId="42818A01" w14:textId="77777777" w:rsidTr="00F7335A">
        <w:tc>
          <w:tcPr>
            <w:tcW w:w="9056" w:type="dxa"/>
          </w:tcPr>
          <w:p w14:paraId="584D4CD6" w14:textId="77777777" w:rsidR="00230CFD" w:rsidRPr="00CC077D" w:rsidRDefault="00230CFD" w:rsidP="00C035EF">
            <w:pPr>
              <w:pStyle w:val="KeinLeerraum"/>
              <w:rPr>
                <w:rFonts w:asciiTheme="minorHAnsi" w:hAnsiTheme="minorHAnsi"/>
                <w:b/>
              </w:rPr>
            </w:pPr>
            <w:r w:rsidRPr="00CC077D">
              <w:rPr>
                <w:rFonts w:asciiTheme="minorHAnsi" w:hAnsiTheme="minorHAnsi"/>
                <w:b/>
              </w:rPr>
              <w:t>Ziele:</w:t>
            </w:r>
          </w:p>
          <w:p w14:paraId="28899E10" w14:textId="77777777" w:rsidR="00230CFD" w:rsidRPr="00CC077D" w:rsidRDefault="00230CFD" w:rsidP="00F362AD">
            <w:pPr>
              <w:pStyle w:val="KeinLeerraum"/>
              <w:numPr>
                <w:ilvl w:val="0"/>
                <w:numId w:val="18"/>
              </w:numPr>
              <w:rPr>
                <w:rFonts w:asciiTheme="minorHAnsi" w:hAnsiTheme="minorHAnsi"/>
              </w:rPr>
            </w:pPr>
            <w:r w:rsidRPr="00CC077D">
              <w:rPr>
                <w:rFonts w:asciiTheme="minorHAnsi" w:hAnsiTheme="minorHAnsi"/>
              </w:rPr>
              <w:t>Hypothesen bilden und im Experiment überprüfen</w:t>
            </w:r>
          </w:p>
        </w:tc>
      </w:tr>
      <w:tr w:rsidR="00230CFD" w:rsidRPr="00CC077D" w14:paraId="07C5550B" w14:textId="77777777" w:rsidTr="00F7335A">
        <w:tc>
          <w:tcPr>
            <w:tcW w:w="9056" w:type="dxa"/>
          </w:tcPr>
          <w:p w14:paraId="7E98190F" w14:textId="77777777" w:rsidR="00230CFD" w:rsidRPr="00CC077D" w:rsidRDefault="00230CFD" w:rsidP="00C035EF">
            <w:pPr>
              <w:pStyle w:val="KeinLeerraum"/>
              <w:rPr>
                <w:rFonts w:asciiTheme="minorHAnsi" w:hAnsiTheme="minorHAnsi"/>
                <w:b/>
              </w:rPr>
            </w:pPr>
            <w:r w:rsidRPr="00CC077D">
              <w:rPr>
                <w:rFonts w:asciiTheme="minorHAnsi" w:hAnsiTheme="minorHAnsi"/>
                <w:b/>
              </w:rPr>
              <w:t>Material:</w:t>
            </w:r>
            <w:r w:rsidRPr="00CC077D">
              <w:rPr>
                <w:rFonts w:asciiTheme="minorHAnsi" w:hAnsiTheme="minorHAnsi"/>
                <w:b/>
              </w:rPr>
              <w:tab/>
            </w:r>
          </w:p>
          <w:p w14:paraId="2C064657" w14:textId="77777777" w:rsidR="00230CFD" w:rsidRPr="00CC077D" w:rsidRDefault="00230CFD" w:rsidP="00C035EF">
            <w:pPr>
              <w:pStyle w:val="KeinLeerraum"/>
              <w:rPr>
                <w:rFonts w:asciiTheme="minorHAnsi" w:hAnsiTheme="minorHAnsi"/>
              </w:rPr>
            </w:pPr>
            <w:r w:rsidRPr="00CC077D">
              <w:rPr>
                <w:rFonts w:asciiTheme="minorHAnsi" w:hAnsiTheme="minorHAnsi"/>
              </w:rPr>
              <w:t>Lichtquelle (Kerze), Gegenstand, weißes Papier</w:t>
            </w:r>
          </w:p>
        </w:tc>
      </w:tr>
      <w:tr w:rsidR="00230CFD" w:rsidRPr="00CC077D" w14:paraId="7C62A3CA" w14:textId="77777777" w:rsidTr="00F7335A">
        <w:tc>
          <w:tcPr>
            <w:tcW w:w="9056" w:type="dxa"/>
          </w:tcPr>
          <w:p w14:paraId="385C4DE1" w14:textId="6E3A6D50" w:rsidR="00230CFD" w:rsidRPr="00CC077D" w:rsidRDefault="00230CFD" w:rsidP="00C035EF">
            <w:pPr>
              <w:pStyle w:val="KeinLeerraum"/>
              <w:rPr>
                <w:rFonts w:asciiTheme="minorHAnsi" w:hAnsiTheme="minorHAnsi"/>
                <w:b/>
              </w:rPr>
            </w:pPr>
            <w:r w:rsidRPr="00CC077D">
              <w:rPr>
                <w:rFonts w:asciiTheme="minorHAnsi" w:hAnsiTheme="minorHAnsi"/>
                <w:b/>
              </w:rPr>
              <w:t>Aufgabe</w:t>
            </w:r>
            <w:r w:rsidR="00F7335A" w:rsidRPr="00CC077D">
              <w:rPr>
                <w:rFonts w:asciiTheme="minorHAnsi" w:hAnsiTheme="minorHAnsi"/>
                <w:b/>
              </w:rPr>
              <w:t xml:space="preserve"> 1</w:t>
            </w:r>
            <w:r w:rsidRPr="00CC077D">
              <w:rPr>
                <w:rFonts w:asciiTheme="minorHAnsi" w:hAnsiTheme="minorHAnsi"/>
                <w:b/>
              </w:rPr>
              <w:t>:</w:t>
            </w:r>
          </w:p>
          <w:p w14:paraId="48248422" w14:textId="77777777" w:rsidR="00230CFD" w:rsidRPr="00CC077D" w:rsidRDefault="00230CFD" w:rsidP="00C035EF">
            <w:pPr>
              <w:pStyle w:val="KeinLeerraum"/>
              <w:rPr>
                <w:rFonts w:asciiTheme="minorHAnsi" w:hAnsiTheme="minorHAnsi"/>
              </w:rPr>
            </w:pPr>
            <w:r w:rsidRPr="00CC077D">
              <w:rPr>
                <w:rFonts w:asciiTheme="minorHAnsi" w:hAnsiTheme="minorHAnsi"/>
              </w:rPr>
              <w:t>Jeder kennt Schatten! Oder?</w:t>
            </w:r>
          </w:p>
          <w:p w14:paraId="3BEDEC8F" w14:textId="77777777" w:rsidR="00230CFD" w:rsidRPr="00CC077D" w:rsidRDefault="00230CFD" w:rsidP="00C035EF">
            <w:pPr>
              <w:pStyle w:val="KeinLeerraum"/>
              <w:rPr>
                <w:rFonts w:asciiTheme="minorHAnsi" w:hAnsiTheme="minorHAnsi"/>
              </w:rPr>
            </w:pPr>
            <w:r w:rsidRPr="00CC077D">
              <w:rPr>
                <w:rFonts w:asciiTheme="minorHAnsi" w:hAnsiTheme="minorHAnsi"/>
              </w:rPr>
              <w:t>Im Folgenden wollen wir uns mit Schattenphänomenen auseinandersetzen.</w:t>
            </w:r>
          </w:p>
          <w:p w14:paraId="31990C7B" w14:textId="2F82EC6A" w:rsidR="00230CFD" w:rsidRPr="00CC077D" w:rsidRDefault="00CC077D" w:rsidP="00F362AD">
            <w:pPr>
              <w:pStyle w:val="KeinLeerraum"/>
              <w:numPr>
                <w:ilvl w:val="0"/>
                <w:numId w:val="21"/>
              </w:numPr>
              <w:rPr>
                <w:rFonts w:asciiTheme="minorHAnsi" w:hAnsiTheme="minorHAnsi"/>
              </w:rPr>
            </w:pPr>
            <w:r>
              <w:rPr>
                <w:rFonts w:asciiTheme="minorHAnsi" w:hAnsiTheme="minorHAnsi"/>
              </w:rPr>
              <w:t>Skizziert oder beschreibt</w:t>
            </w:r>
            <w:r w:rsidR="00230CFD" w:rsidRPr="00CC077D">
              <w:rPr>
                <w:rFonts w:asciiTheme="minorHAnsi" w:hAnsiTheme="minorHAnsi"/>
              </w:rPr>
              <w:t xml:space="preserve"> auf einem Notizblatt eine Alltagssituation, in der es zu einem Schatten-Effekt kommt.</w:t>
            </w:r>
          </w:p>
          <w:p w14:paraId="57809F0D" w14:textId="4D12F90E" w:rsidR="00230CFD" w:rsidRPr="00CC077D" w:rsidRDefault="00CC077D" w:rsidP="00F362AD">
            <w:pPr>
              <w:pStyle w:val="KeinLeerraum"/>
              <w:numPr>
                <w:ilvl w:val="0"/>
                <w:numId w:val="21"/>
              </w:numPr>
              <w:rPr>
                <w:rFonts w:asciiTheme="minorHAnsi" w:hAnsiTheme="minorHAnsi"/>
              </w:rPr>
            </w:pPr>
            <w:r>
              <w:rPr>
                <w:rFonts w:asciiTheme="minorHAnsi" w:hAnsiTheme="minorHAnsi"/>
              </w:rPr>
              <w:t>Stellt</w:t>
            </w:r>
            <w:r w:rsidR="00230CFD" w:rsidRPr="00CC077D">
              <w:rPr>
                <w:rFonts w:asciiTheme="minorHAnsi" w:hAnsiTheme="minorHAnsi"/>
              </w:rPr>
              <w:t xml:space="preserve"> die Situation mit den vorhandenen Materialien nach. Kommt es zu einer Schattenbildung? Wenn nein, wo liegt der Fehler?</w:t>
            </w:r>
          </w:p>
        </w:tc>
      </w:tr>
    </w:tbl>
    <w:p w14:paraId="6F327610" w14:textId="77777777" w:rsidR="00230CFD" w:rsidRDefault="00230CFD" w:rsidP="00230CFD"/>
    <w:p w14:paraId="7DE84369" w14:textId="77777777" w:rsidR="00230CFD" w:rsidRDefault="00230CFD" w:rsidP="00230CFD"/>
    <w:tbl>
      <w:tblPr>
        <w:tblStyle w:val="Tabellenraster"/>
        <w:tblW w:w="0" w:type="auto"/>
        <w:tblLook w:val="04A0" w:firstRow="1" w:lastRow="0" w:firstColumn="1" w:lastColumn="0" w:noHBand="0" w:noVBand="1"/>
      </w:tblPr>
      <w:tblGrid>
        <w:gridCol w:w="9056"/>
      </w:tblGrid>
      <w:tr w:rsidR="00230CFD" w:rsidRPr="00230CFD" w14:paraId="0C3478D7" w14:textId="77777777" w:rsidTr="00F7335A">
        <w:tc>
          <w:tcPr>
            <w:tcW w:w="9056" w:type="dxa"/>
            <w:shd w:val="clear" w:color="auto" w:fill="D9D9D9" w:themeFill="background1" w:themeFillShade="D9"/>
          </w:tcPr>
          <w:p w14:paraId="526F203C" w14:textId="77777777" w:rsidR="00230CFD" w:rsidRPr="00230CFD" w:rsidRDefault="00230CFD" w:rsidP="00C035EF">
            <w:pPr>
              <w:pStyle w:val="KeinLeerraum"/>
              <w:jc w:val="center"/>
              <w:rPr>
                <w:rFonts w:asciiTheme="minorHAnsi" w:hAnsiTheme="minorHAnsi"/>
              </w:rPr>
            </w:pPr>
            <w:r w:rsidRPr="00230CFD">
              <w:rPr>
                <w:rFonts w:asciiTheme="minorHAnsi" w:hAnsiTheme="minorHAnsi"/>
                <w:sz w:val="40"/>
                <w:szCs w:val="40"/>
              </w:rPr>
              <w:t>Schattenbereich</w:t>
            </w:r>
          </w:p>
        </w:tc>
      </w:tr>
      <w:tr w:rsidR="00F7335A" w:rsidRPr="00230CFD" w14:paraId="08A618BB" w14:textId="77777777" w:rsidTr="00F7335A">
        <w:tc>
          <w:tcPr>
            <w:tcW w:w="9056" w:type="dxa"/>
          </w:tcPr>
          <w:p w14:paraId="3B52FC6E" w14:textId="77777777" w:rsidR="00F7335A" w:rsidRPr="00F7335A" w:rsidRDefault="00F7335A" w:rsidP="00F14197">
            <w:pPr>
              <w:pStyle w:val="KeinLeerraum"/>
              <w:rPr>
                <w:rFonts w:asciiTheme="minorHAnsi" w:hAnsiTheme="minorHAnsi"/>
                <w:b/>
              </w:rPr>
            </w:pPr>
            <w:r w:rsidRPr="00F7335A">
              <w:rPr>
                <w:rFonts w:asciiTheme="minorHAnsi" w:hAnsiTheme="minorHAnsi"/>
                <w:b/>
              </w:rPr>
              <w:t>Ziele:</w:t>
            </w:r>
          </w:p>
          <w:p w14:paraId="79AADBCD" w14:textId="77777777" w:rsidR="00F7335A" w:rsidRPr="00230CFD" w:rsidRDefault="00F7335A" w:rsidP="00F362AD">
            <w:pPr>
              <w:pStyle w:val="KeinLeerraum"/>
              <w:numPr>
                <w:ilvl w:val="0"/>
                <w:numId w:val="18"/>
              </w:numPr>
              <w:rPr>
                <w:rFonts w:asciiTheme="minorHAnsi" w:hAnsiTheme="minorHAnsi"/>
              </w:rPr>
            </w:pPr>
            <w:r w:rsidRPr="00230CFD">
              <w:rPr>
                <w:rFonts w:asciiTheme="minorHAnsi" w:hAnsiTheme="minorHAnsi"/>
              </w:rPr>
              <w:t xml:space="preserve">Hypothesen bilden und im Experiment überprüfen </w:t>
            </w:r>
          </w:p>
          <w:p w14:paraId="2ABF517E" w14:textId="77777777" w:rsidR="00F7335A" w:rsidRPr="00230CFD" w:rsidRDefault="00F7335A" w:rsidP="00F362AD">
            <w:pPr>
              <w:pStyle w:val="KeinLeerraum"/>
              <w:numPr>
                <w:ilvl w:val="0"/>
                <w:numId w:val="18"/>
              </w:numPr>
              <w:rPr>
                <w:rFonts w:asciiTheme="minorHAnsi" w:hAnsiTheme="minorHAnsi"/>
              </w:rPr>
            </w:pPr>
            <w:r w:rsidRPr="00230CFD">
              <w:rPr>
                <w:rFonts w:asciiTheme="minorHAnsi" w:hAnsiTheme="minorHAnsi"/>
              </w:rPr>
              <w:t>Licht breitet sich geradlinig aus</w:t>
            </w:r>
          </w:p>
        </w:tc>
      </w:tr>
      <w:tr w:rsidR="00230CFD" w:rsidRPr="00230CFD" w14:paraId="04C8ED08" w14:textId="77777777" w:rsidTr="00F7335A">
        <w:tc>
          <w:tcPr>
            <w:tcW w:w="9056" w:type="dxa"/>
          </w:tcPr>
          <w:p w14:paraId="540C77D1" w14:textId="77777777" w:rsidR="00230CFD" w:rsidRPr="00F7335A" w:rsidRDefault="00230CFD" w:rsidP="00C035EF">
            <w:pPr>
              <w:pStyle w:val="KeinLeerraum"/>
              <w:rPr>
                <w:rFonts w:asciiTheme="minorHAnsi" w:hAnsiTheme="minorHAnsi"/>
                <w:b/>
              </w:rPr>
            </w:pPr>
            <w:r w:rsidRPr="00F7335A">
              <w:rPr>
                <w:rFonts w:asciiTheme="minorHAnsi" w:hAnsiTheme="minorHAnsi"/>
                <w:b/>
              </w:rPr>
              <w:t>Material:</w:t>
            </w:r>
            <w:r w:rsidRPr="00F7335A">
              <w:rPr>
                <w:rFonts w:asciiTheme="minorHAnsi" w:hAnsiTheme="minorHAnsi"/>
                <w:b/>
              </w:rPr>
              <w:tab/>
            </w:r>
          </w:p>
          <w:p w14:paraId="7D5D711A" w14:textId="77777777" w:rsidR="00230CFD" w:rsidRPr="00230CFD" w:rsidRDefault="00230CFD" w:rsidP="00C035EF">
            <w:pPr>
              <w:pStyle w:val="KeinLeerraum"/>
              <w:rPr>
                <w:rFonts w:asciiTheme="minorHAnsi" w:hAnsiTheme="minorHAnsi"/>
              </w:rPr>
            </w:pPr>
            <w:r w:rsidRPr="00230CFD">
              <w:rPr>
                <w:rFonts w:asciiTheme="minorHAnsi" w:hAnsiTheme="minorHAnsi"/>
              </w:rPr>
              <w:t>Lichtquelle (Kerze), Gegenstand, Lineal, weißes Papier</w:t>
            </w:r>
          </w:p>
        </w:tc>
      </w:tr>
      <w:tr w:rsidR="00230CFD" w:rsidRPr="00230CFD" w14:paraId="600F6F45" w14:textId="77777777" w:rsidTr="00F7335A">
        <w:tc>
          <w:tcPr>
            <w:tcW w:w="9056" w:type="dxa"/>
          </w:tcPr>
          <w:p w14:paraId="3A77C693" w14:textId="0BA8C6F0" w:rsidR="00230CFD" w:rsidRPr="00F7335A" w:rsidRDefault="00F7335A" w:rsidP="00C035EF">
            <w:pPr>
              <w:pStyle w:val="KeinLeerraum"/>
              <w:rPr>
                <w:rFonts w:asciiTheme="minorHAnsi" w:hAnsiTheme="minorHAnsi"/>
                <w:b/>
              </w:rPr>
            </w:pPr>
            <w:r w:rsidRPr="00F7335A">
              <w:rPr>
                <w:rFonts w:asciiTheme="minorHAnsi" w:hAnsiTheme="minorHAnsi"/>
                <w:b/>
              </w:rPr>
              <w:t>Aufgabe</w:t>
            </w:r>
            <w:r>
              <w:rPr>
                <w:rFonts w:asciiTheme="minorHAnsi" w:hAnsiTheme="minorHAnsi"/>
                <w:b/>
              </w:rPr>
              <w:t>:</w:t>
            </w:r>
          </w:p>
          <w:p w14:paraId="2009B8C4" w14:textId="77777777" w:rsidR="00230CFD" w:rsidRPr="00230CFD" w:rsidRDefault="00230CFD" w:rsidP="00F362AD">
            <w:pPr>
              <w:pStyle w:val="KeinLeerraum"/>
              <w:numPr>
                <w:ilvl w:val="0"/>
                <w:numId w:val="19"/>
              </w:numPr>
              <w:rPr>
                <w:rFonts w:asciiTheme="minorHAnsi" w:hAnsiTheme="minorHAnsi"/>
              </w:rPr>
            </w:pPr>
            <w:r w:rsidRPr="00230CFD">
              <w:rPr>
                <w:rFonts w:asciiTheme="minorHAnsi" w:hAnsiTheme="minorHAnsi"/>
              </w:rPr>
              <w:t>Markiert auf dem weißen Papier durch ein Kreuz die Stelle, an der sich der Mittelpunkt der Kerze befinden soll.</w:t>
            </w:r>
          </w:p>
          <w:p w14:paraId="3001F5FF" w14:textId="77777777" w:rsidR="00230CFD" w:rsidRPr="00230CFD" w:rsidRDefault="00230CFD" w:rsidP="00F362AD">
            <w:pPr>
              <w:pStyle w:val="KeinLeerraum"/>
              <w:numPr>
                <w:ilvl w:val="0"/>
                <w:numId w:val="19"/>
              </w:numPr>
              <w:rPr>
                <w:rFonts w:asciiTheme="minorHAnsi" w:hAnsiTheme="minorHAnsi"/>
              </w:rPr>
            </w:pPr>
            <w:r w:rsidRPr="00230CFD">
              <w:rPr>
                <w:rFonts w:asciiTheme="minorHAnsi" w:hAnsiTheme="minorHAnsi"/>
              </w:rPr>
              <w:t>Stellt den Gegenstand auf das Papier und umrandet ihn.</w:t>
            </w:r>
          </w:p>
          <w:p w14:paraId="5646F35B" w14:textId="77777777" w:rsidR="00230CFD" w:rsidRPr="00230CFD" w:rsidRDefault="00230CFD" w:rsidP="00F362AD">
            <w:pPr>
              <w:pStyle w:val="KeinLeerraum"/>
              <w:numPr>
                <w:ilvl w:val="0"/>
                <w:numId w:val="19"/>
              </w:numPr>
              <w:rPr>
                <w:rFonts w:asciiTheme="minorHAnsi" w:hAnsiTheme="minorHAnsi"/>
              </w:rPr>
            </w:pPr>
            <w:r w:rsidRPr="00230CFD">
              <w:rPr>
                <w:rFonts w:asciiTheme="minorHAnsi" w:hAnsiTheme="minorHAnsi"/>
              </w:rPr>
              <w:t>Markiert mit Bleichstift ganz vorsichtig, den Bereich, in dem ihr den Schatten erwartet.</w:t>
            </w:r>
          </w:p>
          <w:p w14:paraId="7AF2BAFA" w14:textId="77777777" w:rsidR="00230CFD" w:rsidRPr="00230CFD" w:rsidRDefault="00230CFD" w:rsidP="00F362AD">
            <w:pPr>
              <w:pStyle w:val="KeinLeerraum"/>
              <w:numPr>
                <w:ilvl w:val="0"/>
                <w:numId w:val="19"/>
              </w:numPr>
              <w:rPr>
                <w:rFonts w:asciiTheme="minorHAnsi" w:hAnsiTheme="minorHAnsi"/>
              </w:rPr>
            </w:pPr>
            <w:r w:rsidRPr="00230CFD">
              <w:rPr>
                <w:rFonts w:asciiTheme="minorHAnsi" w:hAnsiTheme="minorHAnsi"/>
              </w:rPr>
              <w:t>Überprüft eure Vermutung, in dem ihr das Experiment durchführt.</w:t>
            </w:r>
          </w:p>
          <w:p w14:paraId="4CFC0F9E" w14:textId="77777777" w:rsidR="00230CFD" w:rsidRPr="00230CFD" w:rsidRDefault="00230CFD" w:rsidP="00F362AD">
            <w:pPr>
              <w:pStyle w:val="KeinLeerraum"/>
              <w:numPr>
                <w:ilvl w:val="0"/>
                <w:numId w:val="19"/>
              </w:numPr>
              <w:rPr>
                <w:rFonts w:asciiTheme="minorHAnsi" w:hAnsiTheme="minorHAnsi"/>
              </w:rPr>
            </w:pPr>
            <w:r w:rsidRPr="00230CFD">
              <w:rPr>
                <w:rFonts w:asciiTheme="minorHAnsi" w:hAnsiTheme="minorHAnsi"/>
              </w:rPr>
              <w:t>Zeichnet die Grenze des Schattens möglichst genau nach.</w:t>
            </w:r>
          </w:p>
          <w:p w14:paraId="7CEFF18B" w14:textId="77777777" w:rsidR="00230CFD" w:rsidRPr="00230CFD" w:rsidRDefault="00230CFD" w:rsidP="00F362AD">
            <w:pPr>
              <w:pStyle w:val="KeinLeerraum"/>
              <w:numPr>
                <w:ilvl w:val="0"/>
                <w:numId w:val="19"/>
              </w:numPr>
              <w:rPr>
                <w:rFonts w:asciiTheme="minorHAnsi" w:hAnsiTheme="minorHAnsi"/>
              </w:rPr>
            </w:pPr>
            <w:r w:rsidRPr="00230CFD">
              <w:rPr>
                <w:rFonts w:asciiTheme="minorHAnsi" w:hAnsiTheme="minorHAnsi"/>
              </w:rPr>
              <w:t xml:space="preserve">Wiederholt den Versuch mit einem anderen Standort der Kerze. </w:t>
            </w:r>
          </w:p>
          <w:p w14:paraId="1C1256D6" w14:textId="5B41C133" w:rsidR="00230CFD" w:rsidRPr="00230CFD" w:rsidRDefault="00F7335A" w:rsidP="00F362AD">
            <w:pPr>
              <w:pStyle w:val="KeinLeerraum"/>
              <w:numPr>
                <w:ilvl w:val="0"/>
                <w:numId w:val="19"/>
              </w:numPr>
              <w:rPr>
                <w:rFonts w:asciiTheme="minorHAnsi" w:hAnsiTheme="minorHAnsi"/>
              </w:rPr>
            </w:pPr>
            <w:r>
              <w:rPr>
                <w:rFonts w:asciiTheme="minorHAnsi" w:hAnsiTheme="minorHAnsi"/>
              </w:rPr>
              <w:t xml:space="preserve">Verlängert nun </w:t>
            </w:r>
            <w:r w:rsidR="00230CFD" w:rsidRPr="00230CFD">
              <w:rPr>
                <w:rFonts w:asciiTheme="minorHAnsi" w:hAnsiTheme="minorHAnsi"/>
              </w:rPr>
              <w:t>„gestrichelt“ die Schattengrenzen zur Kerze hin weiter.</w:t>
            </w:r>
          </w:p>
          <w:p w14:paraId="069A1475" w14:textId="77777777" w:rsidR="00230CFD" w:rsidRPr="00230CFD" w:rsidRDefault="00230CFD" w:rsidP="00F362AD">
            <w:pPr>
              <w:pStyle w:val="KeinLeerraum"/>
              <w:numPr>
                <w:ilvl w:val="0"/>
                <w:numId w:val="19"/>
              </w:numPr>
              <w:rPr>
                <w:rFonts w:asciiTheme="minorHAnsi" w:hAnsiTheme="minorHAnsi"/>
              </w:rPr>
            </w:pPr>
            <w:r w:rsidRPr="00230CFD">
              <w:rPr>
                <w:rFonts w:asciiTheme="minorHAnsi" w:hAnsiTheme="minorHAnsi"/>
              </w:rPr>
              <w:t xml:space="preserve">Was stellt ihr fest? </w:t>
            </w:r>
          </w:p>
        </w:tc>
      </w:tr>
    </w:tbl>
    <w:p w14:paraId="4B2C8EB2" w14:textId="77777777" w:rsidR="00230CFD" w:rsidRDefault="00230CFD" w:rsidP="00230CFD"/>
    <w:p w14:paraId="076B1A55" w14:textId="77777777" w:rsidR="00230CFD" w:rsidRDefault="00230CFD" w:rsidP="00230CFD"/>
    <w:tbl>
      <w:tblPr>
        <w:tblStyle w:val="Tabellenraster"/>
        <w:tblW w:w="0" w:type="auto"/>
        <w:tblLook w:val="04A0" w:firstRow="1" w:lastRow="0" w:firstColumn="1" w:lastColumn="0" w:noHBand="0" w:noVBand="1"/>
      </w:tblPr>
      <w:tblGrid>
        <w:gridCol w:w="9056"/>
      </w:tblGrid>
      <w:tr w:rsidR="00230CFD" w:rsidRPr="00230CFD" w14:paraId="083E2C55" w14:textId="77777777" w:rsidTr="00F7335A">
        <w:tc>
          <w:tcPr>
            <w:tcW w:w="9056" w:type="dxa"/>
            <w:shd w:val="clear" w:color="auto" w:fill="D9D9D9" w:themeFill="background1" w:themeFillShade="D9"/>
          </w:tcPr>
          <w:p w14:paraId="32DDF649" w14:textId="77777777" w:rsidR="00230CFD" w:rsidRPr="00230CFD" w:rsidRDefault="00230CFD" w:rsidP="00C035EF">
            <w:pPr>
              <w:pStyle w:val="KeinLeerraum"/>
              <w:jc w:val="center"/>
              <w:rPr>
                <w:rFonts w:asciiTheme="minorHAnsi" w:hAnsiTheme="minorHAnsi"/>
              </w:rPr>
            </w:pPr>
            <w:r w:rsidRPr="00230CFD">
              <w:rPr>
                <w:rFonts w:asciiTheme="minorHAnsi" w:hAnsiTheme="minorHAnsi"/>
                <w:sz w:val="40"/>
                <w:szCs w:val="40"/>
              </w:rPr>
              <w:t>Was ist Schatten?</w:t>
            </w:r>
          </w:p>
        </w:tc>
      </w:tr>
      <w:tr w:rsidR="00F7335A" w:rsidRPr="00230CFD" w14:paraId="08C1CA3B" w14:textId="77777777" w:rsidTr="00F7335A">
        <w:tc>
          <w:tcPr>
            <w:tcW w:w="9056" w:type="dxa"/>
          </w:tcPr>
          <w:p w14:paraId="68097242" w14:textId="77777777" w:rsidR="00F7335A" w:rsidRPr="00F7335A" w:rsidRDefault="00F7335A" w:rsidP="00F14197">
            <w:pPr>
              <w:pStyle w:val="KeinLeerraum"/>
              <w:rPr>
                <w:rFonts w:asciiTheme="minorHAnsi" w:hAnsiTheme="minorHAnsi"/>
                <w:b/>
              </w:rPr>
            </w:pPr>
            <w:r w:rsidRPr="00F7335A">
              <w:rPr>
                <w:rFonts w:asciiTheme="minorHAnsi" w:hAnsiTheme="minorHAnsi"/>
                <w:b/>
              </w:rPr>
              <w:t>Ziele:</w:t>
            </w:r>
          </w:p>
          <w:p w14:paraId="0EE52B7B" w14:textId="77777777" w:rsidR="00F7335A" w:rsidRPr="00230CFD" w:rsidRDefault="00F7335A" w:rsidP="00F362AD">
            <w:pPr>
              <w:pStyle w:val="KeinLeerraum"/>
              <w:numPr>
                <w:ilvl w:val="0"/>
                <w:numId w:val="18"/>
              </w:numPr>
              <w:rPr>
                <w:rFonts w:asciiTheme="minorHAnsi" w:hAnsiTheme="minorHAnsi"/>
              </w:rPr>
            </w:pPr>
            <w:r w:rsidRPr="00230CFD">
              <w:rPr>
                <w:rFonts w:asciiTheme="minorHAnsi" w:hAnsiTheme="minorHAnsi"/>
              </w:rPr>
              <w:t>Messen</w:t>
            </w:r>
          </w:p>
        </w:tc>
      </w:tr>
      <w:tr w:rsidR="00230CFD" w:rsidRPr="00230CFD" w14:paraId="6FA61550" w14:textId="77777777" w:rsidTr="00F7335A">
        <w:tc>
          <w:tcPr>
            <w:tcW w:w="9056" w:type="dxa"/>
          </w:tcPr>
          <w:p w14:paraId="54377C3D" w14:textId="77777777" w:rsidR="00230CFD" w:rsidRPr="00230CFD" w:rsidRDefault="00230CFD" w:rsidP="00C035EF">
            <w:pPr>
              <w:pStyle w:val="KeinLeerraum"/>
              <w:rPr>
                <w:rFonts w:asciiTheme="minorHAnsi" w:hAnsiTheme="minorHAnsi"/>
              </w:rPr>
            </w:pPr>
            <w:r w:rsidRPr="00F7335A">
              <w:rPr>
                <w:rFonts w:asciiTheme="minorHAnsi" w:hAnsiTheme="minorHAnsi"/>
                <w:b/>
              </w:rPr>
              <w:t>Material:</w:t>
            </w:r>
            <w:r w:rsidRPr="00230CFD">
              <w:rPr>
                <w:rFonts w:asciiTheme="minorHAnsi" w:hAnsiTheme="minorHAnsi"/>
              </w:rPr>
              <w:tab/>
              <w:t>Lichtquelle (Kerze), Gegenstand, Helligkeitsmesser (Leuchtdiode) mit Messgerät.</w:t>
            </w:r>
          </w:p>
        </w:tc>
      </w:tr>
      <w:tr w:rsidR="00230CFD" w:rsidRPr="00230CFD" w14:paraId="3C90AB98" w14:textId="77777777" w:rsidTr="00F7335A">
        <w:tc>
          <w:tcPr>
            <w:tcW w:w="9056" w:type="dxa"/>
          </w:tcPr>
          <w:p w14:paraId="2D08FE28" w14:textId="77777777" w:rsidR="00230CFD" w:rsidRPr="00F7335A" w:rsidRDefault="00230CFD" w:rsidP="00C035EF">
            <w:pPr>
              <w:pStyle w:val="KeinLeerraum"/>
              <w:rPr>
                <w:rFonts w:asciiTheme="minorHAnsi" w:hAnsiTheme="minorHAnsi"/>
                <w:b/>
              </w:rPr>
            </w:pPr>
            <w:r w:rsidRPr="00F7335A">
              <w:rPr>
                <w:rFonts w:asciiTheme="minorHAnsi" w:hAnsiTheme="minorHAnsi"/>
                <w:b/>
              </w:rPr>
              <w:t>Vorbemerkung:</w:t>
            </w:r>
          </w:p>
          <w:p w14:paraId="4D0B10CF" w14:textId="62984B65" w:rsidR="00230CFD" w:rsidRPr="00230CFD" w:rsidRDefault="00230CFD" w:rsidP="00F7335A">
            <w:pPr>
              <w:pStyle w:val="KeinLeerraum"/>
              <w:rPr>
                <w:rFonts w:asciiTheme="minorHAnsi" w:hAnsiTheme="minorHAnsi"/>
              </w:rPr>
            </w:pPr>
            <w:r w:rsidRPr="00230CFD">
              <w:rPr>
                <w:rFonts w:asciiTheme="minorHAnsi" w:hAnsiTheme="minorHAnsi"/>
              </w:rPr>
              <w:t xml:space="preserve">Mit dem </w:t>
            </w:r>
            <w:r w:rsidR="00F7335A">
              <w:rPr>
                <w:rFonts w:asciiTheme="minorHAnsi" w:hAnsiTheme="minorHAnsi"/>
              </w:rPr>
              <w:t>Helligkeitsmesser</w:t>
            </w:r>
            <w:r w:rsidRPr="00230CFD">
              <w:rPr>
                <w:rFonts w:asciiTheme="minorHAnsi" w:hAnsiTheme="minorHAnsi"/>
              </w:rPr>
              <w:t xml:space="preserve"> kann man feststellen, ob viel oder wenig Licht an einer bestimmten Stelle ankommt. Zeigt das Messgerät eine große Zahl an, kommt viel Licht an.</w:t>
            </w:r>
          </w:p>
        </w:tc>
      </w:tr>
      <w:tr w:rsidR="00230CFD" w:rsidRPr="00230CFD" w14:paraId="6EA3B91D" w14:textId="77777777" w:rsidTr="00F7335A">
        <w:tc>
          <w:tcPr>
            <w:tcW w:w="9056" w:type="dxa"/>
          </w:tcPr>
          <w:p w14:paraId="1513AA42" w14:textId="3023FEB5" w:rsidR="00230CFD" w:rsidRPr="00F7335A" w:rsidRDefault="00230CFD" w:rsidP="00C035EF">
            <w:pPr>
              <w:pStyle w:val="KeinLeerraum"/>
              <w:rPr>
                <w:rFonts w:asciiTheme="minorHAnsi" w:hAnsiTheme="minorHAnsi"/>
                <w:b/>
              </w:rPr>
            </w:pPr>
            <w:r w:rsidRPr="00230CFD">
              <w:rPr>
                <w:rFonts w:asciiTheme="minorHAnsi" w:hAnsiTheme="minorHAnsi"/>
              </w:rPr>
              <w:t xml:space="preserve"> </w:t>
            </w:r>
            <w:r w:rsidR="00F7335A" w:rsidRPr="00F7335A">
              <w:rPr>
                <w:rFonts w:asciiTheme="minorHAnsi" w:hAnsiTheme="minorHAnsi"/>
                <w:b/>
              </w:rPr>
              <w:t>Aufgabe:</w:t>
            </w:r>
          </w:p>
          <w:p w14:paraId="2E7756C2" w14:textId="72592C3C" w:rsidR="00230CFD" w:rsidRPr="00230CFD" w:rsidRDefault="00230CFD" w:rsidP="00F362AD">
            <w:pPr>
              <w:pStyle w:val="KeinLeerraum"/>
              <w:numPr>
                <w:ilvl w:val="0"/>
                <w:numId w:val="20"/>
              </w:numPr>
              <w:rPr>
                <w:rFonts w:asciiTheme="minorHAnsi" w:hAnsiTheme="minorHAnsi"/>
              </w:rPr>
            </w:pPr>
            <w:r w:rsidRPr="00230CFD">
              <w:rPr>
                <w:rFonts w:asciiTheme="minorHAnsi" w:hAnsiTheme="minorHAnsi"/>
              </w:rPr>
              <w:t xml:space="preserve">Baut Versuch </w:t>
            </w:r>
            <w:r w:rsidR="00F7335A">
              <w:rPr>
                <w:rFonts w:asciiTheme="minorHAnsi" w:hAnsiTheme="minorHAnsi"/>
              </w:rPr>
              <w:t>Schattenbereich</w:t>
            </w:r>
            <w:r w:rsidRPr="00230CFD">
              <w:rPr>
                <w:rFonts w:asciiTheme="minorHAnsi" w:hAnsiTheme="minorHAnsi"/>
              </w:rPr>
              <w:t xml:space="preserve"> noch einmal auf und untersucht die unterschiedlichen Bereiche mit dem Helligkeitsmesser.</w:t>
            </w:r>
          </w:p>
          <w:p w14:paraId="33480D78" w14:textId="77777777" w:rsidR="00230CFD" w:rsidRPr="00230CFD" w:rsidRDefault="00230CFD" w:rsidP="00F362AD">
            <w:pPr>
              <w:pStyle w:val="KeinLeerraum"/>
              <w:numPr>
                <w:ilvl w:val="0"/>
                <w:numId w:val="20"/>
              </w:numPr>
              <w:rPr>
                <w:rFonts w:asciiTheme="minorHAnsi" w:hAnsiTheme="minorHAnsi"/>
              </w:rPr>
            </w:pPr>
            <w:r w:rsidRPr="00230CFD">
              <w:rPr>
                <w:rFonts w:asciiTheme="minorHAnsi" w:hAnsiTheme="minorHAnsi"/>
              </w:rPr>
              <w:t>Schreibt eure Beobachtungen auf.</w:t>
            </w:r>
          </w:p>
          <w:p w14:paraId="6E3988E3" w14:textId="77777777" w:rsidR="00230CFD" w:rsidRPr="00230CFD" w:rsidRDefault="00230CFD" w:rsidP="00F362AD">
            <w:pPr>
              <w:pStyle w:val="KeinLeerraum"/>
              <w:numPr>
                <w:ilvl w:val="0"/>
                <w:numId w:val="20"/>
              </w:numPr>
              <w:rPr>
                <w:rFonts w:asciiTheme="minorHAnsi" w:hAnsiTheme="minorHAnsi"/>
              </w:rPr>
            </w:pPr>
            <w:r w:rsidRPr="00230CFD">
              <w:rPr>
                <w:rFonts w:asciiTheme="minorHAnsi" w:hAnsiTheme="minorHAnsi"/>
              </w:rPr>
              <w:t>Versucht damit eine Erklärung für den Schatten zu formulieren.</w:t>
            </w:r>
          </w:p>
          <w:p w14:paraId="30455391" w14:textId="77777777" w:rsidR="00230CFD" w:rsidRPr="00230CFD" w:rsidRDefault="00230CFD" w:rsidP="00F362AD">
            <w:pPr>
              <w:pStyle w:val="KeinLeerraum"/>
              <w:numPr>
                <w:ilvl w:val="0"/>
                <w:numId w:val="20"/>
              </w:numPr>
              <w:rPr>
                <w:rFonts w:asciiTheme="minorHAnsi" w:hAnsiTheme="minorHAnsi"/>
              </w:rPr>
            </w:pPr>
            <w:r w:rsidRPr="00230CFD">
              <w:rPr>
                <w:rFonts w:asciiTheme="minorHAnsi" w:hAnsiTheme="minorHAnsi"/>
              </w:rPr>
              <w:t>Warum zeigt das Messgerät nicht Null an?</w:t>
            </w:r>
          </w:p>
        </w:tc>
      </w:tr>
    </w:tbl>
    <w:p w14:paraId="1A018CC4" w14:textId="77777777" w:rsidR="00230CFD" w:rsidRDefault="00230CFD" w:rsidP="00230CFD"/>
    <w:p w14:paraId="4881FF03" w14:textId="77777777" w:rsidR="00230CFD" w:rsidRDefault="00230CFD" w:rsidP="00230CFD">
      <w:pPr>
        <w:pStyle w:val="KeinLeerraum"/>
      </w:pPr>
    </w:p>
    <w:p w14:paraId="240788BC" w14:textId="77777777" w:rsidR="00F7335A" w:rsidRDefault="00F7335A" w:rsidP="00230CFD">
      <w:pPr>
        <w:pStyle w:val="berschrift2"/>
      </w:pPr>
    </w:p>
    <w:p w14:paraId="09EDB4BB" w14:textId="77777777" w:rsidR="00C94BB9" w:rsidRDefault="00C94BB9" w:rsidP="00C94BB9"/>
    <w:p w14:paraId="3E20FEB1" w14:textId="7EE09CD6" w:rsidR="00230CFD" w:rsidRDefault="00230CFD" w:rsidP="00C94BB9">
      <w:r>
        <w:lastRenderedPageBreak/>
        <w:t>Erwartungshorizont</w:t>
      </w:r>
    </w:p>
    <w:p w14:paraId="12D795A9" w14:textId="77777777" w:rsidR="00230CFD" w:rsidRDefault="00230CFD" w:rsidP="00230CFD">
      <w:pPr>
        <w:pStyle w:val="KeinLeerraum"/>
      </w:pPr>
    </w:p>
    <w:p w14:paraId="73952133" w14:textId="77777777" w:rsidR="00230CFD" w:rsidRDefault="00230CFD" w:rsidP="00F362AD">
      <w:pPr>
        <w:pStyle w:val="KeinLeerraum"/>
        <w:numPr>
          <w:ilvl w:val="0"/>
          <w:numId w:val="22"/>
        </w:numPr>
      </w:pPr>
      <w:r>
        <w:t xml:space="preserve">Schatten entsteht, wenn Licht auf einen undurchsichtigen Gegenstand trifft. </w:t>
      </w:r>
    </w:p>
    <w:p w14:paraId="3B279332" w14:textId="77777777" w:rsidR="00230CFD" w:rsidRDefault="00230CFD" w:rsidP="00F362AD">
      <w:pPr>
        <w:pStyle w:val="KeinLeerraum"/>
        <w:numPr>
          <w:ilvl w:val="0"/>
          <w:numId w:val="22"/>
        </w:numPr>
      </w:pPr>
      <w:r>
        <w:t>Im Schattenraum ist weniger Licht als in der Umgebung.</w:t>
      </w:r>
    </w:p>
    <w:p w14:paraId="7846ADC4" w14:textId="77777777" w:rsidR="00230CFD" w:rsidRDefault="00230CFD" w:rsidP="00F362AD">
      <w:pPr>
        <w:pStyle w:val="KeinLeerraum"/>
        <w:numPr>
          <w:ilvl w:val="0"/>
          <w:numId w:val="22"/>
        </w:numPr>
      </w:pPr>
      <w:r>
        <w:t xml:space="preserve">Die Schattengrenze ist scharf begrenzt. Die Lichtausbreitung verläuft geradlinig. Deshalb kann man kann sich Licht aus </w:t>
      </w:r>
      <w:r w:rsidRPr="00024217">
        <w:rPr>
          <w:b/>
        </w:rPr>
        <w:t>Lichtstrahlen</w:t>
      </w:r>
      <w:r>
        <w:t xml:space="preserve"> bestehend vorstellen. </w:t>
      </w:r>
    </w:p>
    <w:p w14:paraId="4A8538C8" w14:textId="77777777" w:rsidR="00230CFD" w:rsidRDefault="00230CFD" w:rsidP="00230CFD">
      <w:pPr>
        <w:pStyle w:val="KeinLeerraum"/>
      </w:pPr>
    </w:p>
    <w:p w14:paraId="73E01ECE" w14:textId="77777777" w:rsidR="00230CFD" w:rsidRDefault="00230CFD" w:rsidP="00230CFD">
      <w:pPr>
        <w:pStyle w:val="KeinLeerraum"/>
      </w:pPr>
    </w:p>
    <w:p w14:paraId="780AAFFB" w14:textId="77777777" w:rsidR="00230CFD" w:rsidRDefault="00230CFD" w:rsidP="00230CFD">
      <w:pPr>
        <w:pStyle w:val="KeinLeerraum"/>
      </w:pPr>
      <w:r>
        <w:rPr>
          <w:noProof/>
        </w:rPr>
        <mc:AlternateContent>
          <mc:Choice Requires="wpg">
            <w:drawing>
              <wp:anchor distT="0" distB="0" distL="114300" distR="114300" simplePos="0" relativeHeight="251526144" behindDoc="0" locked="0" layoutInCell="1" allowOverlap="1" wp14:anchorId="342B5F01" wp14:editId="4F614BDB">
                <wp:simplePos x="0" y="0"/>
                <wp:positionH relativeFrom="column">
                  <wp:posOffset>363855</wp:posOffset>
                </wp:positionH>
                <wp:positionV relativeFrom="paragraph">
                  <wp:posOffset>16510</wp:posOffset>
                </wp:positionV>
                <wp:extent cx="5695950" cy="1991995"/>
                <wp:effectExtent l="0" t="0" r="0" b="8255"/>
                <wp:wrapNone/>
                <wp:docPr id="1" name="Gruppieren 1"/>
                <wp:cNvGraphicFramePr/>
                <a:graphic xmlns:a="http://schemas.openxmlformats.org/drawingml/2006/main">
                  <a:graphicData uri="http://schemas.microsoft.com/office/word/2010/wordprocessingGroup">
                    <wpg:wgp>
                      <wpg:cNvGrpSpPr/>
                      <wpg:grpSpPr>
                        <a:xfrm>
                          <a:off x="0" y="0"/>
                          <a:ext cx="5695950" cy="1991995"/>
                          <a:chOff x="0" y="0"/>
                          <a:chExt cx="5695950" cy="1992310"/>
                        </a:xfrm>
                      </wpg:grpSpPr>
                      <wpg:grpSp>
                        <wpg:cNvPr id="10" name="Gruppieren 10"/>
                        <wpg:cNvGrpSpPr/>
                        <wpg:grpSpPr>
                          <a:xfrm>
                            <a:off x="0" y="0"/>
                            <a:ext cx="5695950" cy="1992310"/>
                            <a:chOff x="0" y="0"/>
                            <a:chExt cx="5695950" cy="1992310"/>
                          </a:xfrm>
                        </wpg:grpSpPr>
                        <wps:wsp>
                          <wps:cNvPr id="11" name="Flussdiagramm: Zusammenführen 11"/>
                          <wps:cNvSpPr/>
                          <wps:spPr>
                            <a:xfrm rot="5400000">
                              <a:off x="1041400" y="-852489"/>
                              <a:ext cx="1992310" cy="3697287"/>
                            </a:xfrm>
                            <a:prstGeom prst="flowChartMerge">
                              <a:avLst/>
                            </a:prstGeom>
                            <a:solidFill>
                              <a:schemeClr val="accent3">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Freihandform 12"/>
                          <wps:cNvSpPr/>
                          <wps:spPr>
                            <a:xfrm>
                              <a:off x="2051050" y="341311"/>
                              <a:ext cx="1828800" cy="1403350"/>
                            </a:xfrm>
                            <a:custGeom>
                              <a:avLst/>
                              <a:gdLst>
                                <a:gd name="connsiteX0" fmla="*/ 0 w 1828800"/>
                                <a:gd name="connsiteY0" fmla="*/ 1003300 h 1403350"/>
                                <a:gd name="connsiteX1" fmla="*/ 1828800 w 1828800"/>
                                <a:gd name="connsiteY1" fmla="*/ 1403350 h 1403350"/>
                                <a:gd name="connsiteX2" fmla="*/ 1816100 w 1828800"/>
                                <a:gd name="connsiteY2" fmla="*/ 0 h 1403350"/>
                                <a:gd name="connsiteX3" fmla="*/ 6350 w 1828800"/>
                                <a:gd name="connsiteY3" fmla="*/ 336550 h 1403350"/>
                                <a:gd name="connsiteX4" fmla="*/ 0 w 1828800"/>
                                <a:gd name="connsiteY4" fmla="*/ 1003300 h 14033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828800" h="1403350">
                                  <a:moveTo>
                                    <a:pt x="0" y="1003300"/>
                                  </a:moveTo>
                                  <a:lnTo>
                                    <a:pt x="1828800" y="1403350"/>
                                  </a:lnTo>
                                  <a:lnTo>
                                    <a:pt x="1816100" y="0"/>
                                  </a:lnTo>
                                  <a:lnTo>
                                    <a:pt x="6350" y="336550"/>
                                  </a:lnTo>
                                  <a:cubicBezTo>
                                    <a:pt x="4233" y="558800"/>
                                    <a:pt x="2117" y="781050"/>
                                    <a:pt x="0" y="1003300"/>
                                  </a:cubicBezTo>
                                  <a:close/>
                                </a:path>
                              </a:pathLst>
                            </a:custGeom>
                          </wps:spPr>
                          <wps:style>
                            <a:lnRef idx="1">
                              <a:schemeClr val="dk1"/>
                            </a:lnRef>
                            <a:fillRef idx="2">
                              <a:schemeClr val="dk1"/>
                            </a:fillRef>
                            <a:effectRef idx="1">
                              <a:schemeClr val="dk1"/>
                            </a:effectRef>
                            <a:fontRef idx="minor">
                              <a:schemeClr val="dk1"/>
                            </a:fontRef>
                          </wps:style>
                          <wps:txbx>
                            <w:txbxContent>
                              <w:p w14:paraId="562AF26E" w14:textId="77777777" w:rsidR="00AB26FB" w:rsidRDefault="00AB26FB" w:rsidP="00230CFD">
                                <w:pPr>
                                  <w:jc w:val="center"/>
                                </w:pPr>
                                <w:r>
                                  <w:t>Schattenraum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Flussdiagramm: Zusammenführung 13"/>
                          <wps:cNvSpPr/>
                          <wps:spPr>
                            <a:xfrm>
                              <a:off x="0" y="900111"/>
                              <a:ext cx="196850" cy="190500"/>
                            </a:xfrm>
                            <a:prstGeom prst="flowChartSummingJunction">
                              <a:avLst/>
                            </a:prstGeom>
                            <a:solidFill>
                              <a:schemeClr val="accent3"/>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echteck 14"/>
                          <wps:cNvSpPr/>
                          <wps:spPr>
                            <a:xfrm>
                              <a:off x="2051050" y="671511"/>
                              <a:ext cx="141287" cy="67310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Gerade Verbindung mit Pfeil 15"/>
                          <wps:cNvCnPr/>
                          <wps:spPr>
                            <a:xfrm flipV="1">
                              <a:off x="190500" y="290511"/>
                              <a:ext cx="3930650" cy="698500"/>
                            </a:xfrm>
                            <a:prstGeom prst="straightConnector1">
                              <a:avLst/>
                            </a:prstGeom>
                            <a:ln w="38100">
                              <a:solidFill>
                                <a:schemeClr val="accent3"/>
                              </a:solidFill>
                              <a:tailEnd type="triangle"/>
                            </a:ln>
                          </wps:spPr>
                          <wps:style>
                            <a:lnRef idx="1">
                              <a:schemeClr val="dk1"/>
                            </a:lnRef>
                            <a:fillRef idx="0">
                              <a:schemeClr val="dk1"/>
                            </a:fillRef>
                            <a:effectRef idx="0">
                              <a:schemeClr val="dk1"/>
                            </a:effectRef>
                            <a:fontRef idx="minor">
                              <a:schemeClr val="tx1"/>
                            </a:fontRef>
                          </wps:style>
                          <wps:bodyPr/>
                        </wps:wsp>
                        <wps:wsp>
                          <wps:cNvPr id="16" name="Gerade Verbindung mit Pfeil 16"/>
                          <wps:cNvCnPr/>
                          <wps:spPr>
                            <a:xfrm>
                              <a:off x="190500" y="989011"/>
                              <a:ext cx="3968750" cy="819150"/>
                            </a:xfrm>
                            <a:prstGeom prst="straightConnector1">
                              <a:avLst/>
                            </a:prstGeom>
                            <a:ln w="38100">
                              <a:solidFill>
                                <a:schemeClr val="accent3"/>
                              </a:solidFill>
                              <a:tailEnd type="triangle"/>
                            </a:ln>
                          </wps:spPr>
                          <wps:style>
                            <a:lnRef idx="1">
                              <a:schemeClr val="dk1"/>
                            </a:lnRef>
                            <a:fillRef idx="0">
                              <a:schemeClr val="dk1"/>
                            </a:fillRef>
                            <a:effectRef idx="0">
                              <a:schemeClr val="dk1"/>
                            </a:effectRef>
                            <a:fontRef idx="minor">
                              <a:schemeClr val="tx1"/>
                            </a:fontRef>
                          </wps:style>
                          <wps:bodyPr/>
                        </wps:wsp>
                        <wps:wsp>
                          <wps:cNvPr id="17" name="Textfeld 17"/>
                          <wps:cNvSpPr txBox="1"/>
                          <wps:spPr>
                            <a:xfrm>
                              <a:off x="4330700" y="995361"/>
                              <a:ext cx="1365250"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C4610F4" w14:textId="77777777" w:rsidR="00AB26FB" w:rsidRPr="00024217" w:rsidRDefault="00AB26FB" w:rsidP="00230CFD">
                                <w:pPr>
                                  <w:rPr>
                                    <w:b/>
                                    <w:color w:val="A5A5A5" w:themeColor="accent3"/>
                                  </w:rPr>
                                </w:pPr>
                                <w:r w:rsidRPr="00024217">
                                  <w:rPr>
                                    <w:b/>
                                    <w:color w:val="A5A5A5" w:themeColor="accent3"/>
                                  </w:rPr>
                                  <w:t>Randstrahlen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8" name="Gerade Verbindung mit Pfeil 18"/>
                        <wps:cNvCnPr/>
                        <wps:spPr>
                          <a:xfrm flipH="1" flipV="1">
                            <a:off x="4121150" y="438150"/>
                            <a:ext cx="279400" cy="5016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9" name="Gerade Verbindung mit Pfeil 19"/>
                        <wps:cNvCnPr/>
                        <wps:spPr>
                          <a:xfrm flipH="1">
                            <a:off x="4121150" y="1193800"/>
                            <a:ext cx="279400" cy="4445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342B5F01" id="Gruppieren 1" o:spid="_x0000_s1263" style="position:absolute;margin-left:28.65pt;margin-top:1.3pt;width:448.5pt;height:156.85pt;z-index:251526144" coordsize="56959,19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">
                <v:group id="Gruppieren 10" o:spid="_x0000_s1264" style="position:absolute;width:56959;height:19923" coordsize="56959,19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type id="_x0000_t128" coordsize="21600,21600" o:spt="128" path="m,l21600,,10800,21600xe">
                    <v:stroke joinstyle="miter"/>
                    <v:path gradientshapeok="t" o:connecttype="custom" o:connectlocs="10800,0;5400,10800;10800,21600;16200,10800" textboxrect="5400,0,16200,10800"/>
                  </v:shapetype>
                  <v:shape id="Flussdiagramm: Zusammenführen 11" o:spid="_x0000_s1265" type="#_x0000_t128" style="position:absolute;left:10413;top:-8524;width:19923;height:3697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" fillcolor="#dbdbdb [1302]" stroked="f" strokeweight="1pt"/>
                  <v:shape id="Freihandform 12" o:spid="_x0000_s1266" style="position:absolute;left:20510;top:3413;width:18288;height:14033;visibility:visible;mso-wrap-style:square;v-text-anchor:middle" coordsize="1828800,14033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" adj="-11796480,,5400" path="m,1003300r1828800,400050l1816100,,6350,336550c4233,558800,2117,781050,,1003300xe" fillcolor="#555 [2160]" strokecolor="black [3200]" strokeweight=".5pt">
                    <v:fill color2="#313131 [2608]" rotate="t" colors="0 #9b9b9b;.5 #8e8e8e;1 #797979" focus="100%" type="gradient">
                      <o:fill v:ext="view" type="gradientUnscaled"/>
                    </v:fill>
                    <v:stroke joinstyle="miter"/>
                    <v:formulas/>
                    <v:path arrowok="t" o:connecttype="custom" o:connectlocs="0,1003300;1828800,1403350;1816100,0;6350,336550;0,1003300" o:connectangles="0,0,0,0,0" textboxrect="0,0,1828800,1403350"/>
                    <v:textbox>
                      <w:txbxContent>
                        <w:p w14:paraId="562AF26E" w14:textId="77777777" w:rsidR="00AB26FB" w:rsidRDefault="00AB26FB" w:rsidP="00230CFD">
                          <w:pPr>
                            <w:jc w:val="center"/>
                          </w:pPr>
                          <w:r>
                            <w:t>Schattenraum</w:t>
                          </w:r>
                        </w:p>
                      </w:txbxContent>
                    </v:textbox>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Flussdiagramm: Zusammenführung 13" o:spid="_x0000_s1267" type="#_x0000_t123" style="position:absolute;top:9001;width:1968;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" fillcolor="#a5a5a5 [3206]" strokecolor="#1f4d78 [1604]" strokeweight="1pt">
                    <v:stroke joinstyle="miter"/>
                  </v:shape>
                  <v:rect id="Rechteck 14" o:spid="_x0000_s1268" style="position:absolute;left:20510;top:6715;width:1413;height:67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" fillcolor="black [3200]" strokecolor="black [1600]" strokeweight="1pt"/>
                  <v:shape id="Gerade Verbindung mit Pfeil 15" o:spid="_x0000_s1269" type="#_x0000_t32" style="position:absolute;left:1905;top:2905;width:39306;height:69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" strokecolor="#a5a5a5 [3206]" strokeweight="3pt">
                    <v:stroke endarrow="block" joinstyle="miter"/>
                  </v:shape>
                  <v:shape id="Gerade Verbindung mit Pfeil 16" o:spid="_x0000_s1270" type="#_x0000_t32" style="position:absolute;left:1905;top:9890;width:39687;height:81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" strokecolor="#a5a5a5 [3206]" strokeweight="3pt">
                    <v:stroke endarrow="block" joinstyle="miter"/>
                  </v:shape>
                  <v:shape id="Textfeld 17" o:spid="_x0000_s1271" type="#_x0000_t202" style="position:absolute;left:43307;top:9953;width:1365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" fillcolor="white [3201]" stroked="f" strokeweight=".5pt">
                    <v:textbox>
                      <w:txbxContent>
                        <w:p w14:paraId="3C4610F4" w14:textId="77777777" w:rsidR="00AB26FB" w:rsidRPr="00024217" w:rsidRDefault="00AB26FB" w:rsidP="00230CFD">
                          <w:pPr>
                            <w:rPr>
                              <w:b/>
                              <w:color w:val="A5A5A5" w:themeColor="accent3"/>
                            </w:rPr>
                          </w:pPr>
                          <w:r w:rsidRPr="00024217">
                            <w:rPr>
                              <w:b/>
                              <w:color w:val="A5A5A5" w:themeColor="accent3"/>
                            </w:rPr>
                            <w:t>Randstrahlen</w:t>
                          </w:r>
                        </w:p>
                      </w:txbxContent>
                    </v:textbox>
                  </v:shape>
                </v:group>
                <v:shape id="Gerade Verbindung mit Pfeil 18" o:spid="_x0000_s1272" type="#_x0000_t32" style="position:absolute;left:41211;top:4381;width:2794;height:501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" strokecolor="black [3200]" strokeweight=".5pt">
                  <v:stroke endarrow="block" joinstyle="miter"/>
                </v:shape>
                <v:shape id="Gerade Verbindung mit Pfeil 19" o:spid="_x0000_s1273" type="#_x0000_t32" style="position:absolute;left:41211;top:11938;width:2794;height:44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" strokecolor="black [3200]" strokeweight=".5pt">
                  <v:stroke endarrow="block" joinstyle="miter"/>
                </v:shape>
              </v:group>
            </w:pict>
          </mc:Fallback>
        </mc:AlternateContent>
      </w:r>
    </w:p>
    <w:p w14:paraId="4D0E26A5" w14:textId="77777777" w:rsidR="00230CFD" w:rsidRDefault="00230CFD" w:rsidP="00230CFD">
      <w:pPr>
        <w:pStyle w:val="KeinLeerraum"/>
      </w:pPr>
    </w:p>
    <w:p w14:paraId="32ED6886" w14:textId="77777777" w:rsidR="00230CFD" w:rsidRDefault="00230CFD" w:rsidP="00230CFD">
      <w:pPr>
        <w:pStyle w:val="KeinLeerraum"/>
        <w:tabs>
          <w:tab w:val="left" w:pos="7797"/>
        </w:tabs>
      </w:pPr>
    </w:p>
    <w:p w14:paraId="58CFBBB0" w14:textId="77777777" w:rsidR="00230CFD" w:rsidRDefault="00230CFD" w:rsidP="00230CFD">
      <w:pPr>
        <w:pStyle w:val="KeinLeerraum"/>
        <w:tabs>
          <w:tab w:val="left" w:pos="7797"/>
        </w:tabs>
      </w:pPr>
    </w:p>
    <w:p w14:paraId="34603511" w14:textId="77777777" w:rsidR="00230CFD" w:rsidRDefault="00230CFD" w:rsidP="00230CFD">
      <w:pPr>
        <w:pStyle w:val="KeinLeerraum"/>
        <w:tabs>
          <w:tab w:val="left" w:pos="7797"/>
        </w:tabs>
      </w:pPr>
    </w:p>
    <w:p w14:paraId="69E096C1" w14:textId="77777777" w:rsidR="00230CFD" w:rsidRDefault="00230CFD" w:rsidP="00230CFD">
      <w:pPr>
        <w:pStyle w:val="KeinLeerraum"/>
        <w:tabs>
          <w:tab w:val="left" w:pos="7797"/>
        </w:tabs>
      </w:pPr>
    </w:p>
    <w:p w14:paraId="68045230" w14:textId="77777777" w:rsidR="00230CFD" w:rsidRDefault="00230CFD" w:rsidP="00230CFD">
      <w:pPr>
        <w:pStyle w:val="KeinLeerraum"/>
        <w:tabs>
          <w:tab w:val="left" w:pos="7797"/>
        </w:tabs>
      </w:pPr>
    </w:p>
    <w:p w14:paraId="08D1E0BF" w14:textId="77777777" w:rsidR="00230CFD" w:rsidRDefault="00230CFD" w:rsidP="00230CFD">
      <w:pPr>
        <w:pStyle w:val="KeinLeerraum"/>
        <w:tabs>
          <w:tab w:val="left" w:pos="7797"/>
        </w:tabs>
      </w:pPr>
    </w:p>
    <w:p w14:paraId="76A7A2AD" w14:textId="77777777" w:rsidR="00230CFD" w:rsidRPr="006762F5" w:rsidRDefault="00230CFD" w:rsidP="00230CFD"/>
    <w:p w14:paraId="1818B5E5" w14:textId="77777777" w:rsidR="00230CFD" w:rsidRPr="006762F5" w:rsidRDefault="00230CFD" w:rsidP="00230CFD"/>
    <w:p w14:paraId="0706CD04" w14:textId="77777777" w:rsidR="00230CFD" w:rsidRPr="006762F5" w:rsidRDefault="00230CFD" w:rsidP="00230CFD"/>
    <w:p w14:paraId="2AF3B61F" w14:textId="77777777" w:rsidR="00230CFD" w:rsidRPr="006762F5" w:rsidRDefault="00230CFD" w:rsidP="00230CFD"/>
    <w:p w14:paraId="629E886B" w14:textId="77777777" w:rsidR="00230CFD" w:rsidRPr="006762F5" w:rsidRDefault="00230CFD" w:rsidP="00230CFD"/>
    <w:p w14:paraId="76E463CF" w14:textId="77777777" w:rsidR="00230CFD" w:rsidRPr="006762F5" w:rsidRDefault="00230CFD" w:rsidP="00230CFD"/>
    <w:p w14:paraId="32D5EE77" w14:textId="77777777" w:rsidR="00230CFD" w:rsidRPr="006762F5" w:rsidRDefault="00230CFD" w:rsidP="00230CFD"/>
    <w:p w14:paraId="542A2538" w14:textId="64F49E46" w:rsidR="00230CFD" w:rsidRDefault="00230CFD" w:rsidP="00230CFD"/>
    <w:p w14:paraId="6FE2B4F3" w14:textId="1768CB22" w:rsidR="00230CFD" w:rsidRDefault="00CC077D" w:rsidP="00230CFD">
      <w:r>
        <w:rPr>
          <w:noProof/>
        </w:rPr>
        <mc:AlternateContent>
          <mc:Choice Requires="wps">
            <w:drawing>
              <wp:anchor distT="0" distB="0" distL="114300" distR="114300" simplePos="0" relativeHeight="251862016" behindDoc="0" locked="0" layoutInCell="1" allowOverlap="1" wp14:anchorId="420F1B93" wp14:editId="62A7E2C1">
                <wp:simplePos x="0" y="0"/>
                <wp:positionH relativeFrom="column">
                  <wp:posOffset>3500755</wp:posOffset>
                </wp:positionH>
                <wp:positionV relativeFrom="paragraph">
                  <wp:posOffset>6985</wp:posOffset>
                </wp:positionV>
                <wp:extent cx="876300" cy="400050"/>
                <wp:effectExtent l="0" t="0" r="19050" b="190500"/>
                <wp:wrapNone/>
                <wp:docPr id="1513" name="Rechteckige Legende 1513"/>
                <wp:cNvGraphicFramePr/>
                <a:graphic xmlns:a="http://schemas.openxmlformats.org/drawingml/2006/main">
                  <a:graphicData uri="http://schemas.microsoft.com/office/word/2010/wordprocessingShape">
                    <wps:wsp>
                      <wps:cNvSpPr/>
                      <wps:spPr>
                        <a:xfrm>
                          <a:off x="0" y="0"/>
                          <a:ext cx="876300" cy="400050"/>
                        </a:xfrm>
                        <a:prstGeom prst="wedgeRectCallout">
                          <a:avLst>
                            <a:gd name="adj1" fmla="val -25181"/>
                            <a:gd name="adj2" fmla="val 88690"/>
                          </a:avLst>
                        </a:prstGeom>
                      </wps:spPr>
                      <wps:style>
                        <a:lnRef idx="2">
                          <a:schemeClr val="dk1"/>
                        </a:lnRef>
                        <a:fillRef idx="1">
                          <a:schemeClr val="lt1"/>
                        </a:fillRef>
                        <a:effectRef idx="0">
                          <a:schemeClr val="dk1"/>
                        </a:effectRef>
                        <a:fontRef idx="minor">
                          <a:schemeClr val="dk1"/>
                        </a:fontRef>
                      </wps:style>
                      <wps:txbx>
                        <w:txbxContent>
                          <w:p w14:paraId="514B2EF3" w14:textId="1D42EBFC" w:rsidR="00AB26FB" w:rsidRDefault="00AB26FB" w:rsidP="00CC077D">
                            <w:pPr>
                              <w:jc w:val="center"/>
                            </w:pPr>
                            <w:r>
                              <w:t>grüne 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20F1B93" id="Rechteckige Legende 1513" o:spid="_x0000_s1274" type="#_x0000_t61" style="position:absolute;margin-left:275.65pt;margin-top:.55pt;width:69pt;height:31.5pt;z-index:251862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" adj="5361,29957" fillcolor="white [3201]" strokecolor="black [3200]" strokeweight="1pt">
                <v:textbox>
                  <w:txbxContent>
                    <w:p w14:paraId="514B2EF3" w14:textId="1D42EBFC" w:rsidR="00AB26FB" w:rsidRDefault="00AB26FB" w:rsidP="00CC077D">
                      <w:pPr>
                        <w:jc w:val="center"/>
                      </w:pPr>
                      <w:r>
                        <w:t>grüne LED</w:t>
                      </w:r>
                    </w:p>
                  </w:txbxContent>
                </v:textbox>
              </v:shape>
            </w:pict>
          </mc:Fallback>
        </mc:AlternateContent>
      </w:r>
      <w:r w:rsidR="00230CFD">
        <w:t>Der Helligkeitsmesser</w:t>
      </w:r>
    </w:p>
    <w:p w14:paraId="6744C5C9" w14:textId="77777777" w:rsidR="00230CFD" w:rsidRDefault="00230CFD" w:rsidP="00230CFD"/>
    <w:p w14:paraId="5464A56E" w14:textId="39963563" w:rsidR="00230CFD" w:rsidRPr="006762F5" w:rsidRDefault="008D769F" w:rsidP="00230CFD">
      <w:r w:rsidRPr="008D769F">
        <w:rPr>
          <w:b/>
          <w:noProof/>
        </w:rPr>
        <w:drawing>
          <wp:anchor distT="0" distB="0" distL="114300" distR="114300" simplePos="0" relativeHeight="251767808" behindDoc="0" locked="0" layoutInCell="1" allowOverlap="1" wp14:anchorId="389DB85D" wp14:editId="5DB2E9EB">
            <wp:simplePos x="0" y="0"/>
            <wp:positionH relativeFrom="column">
              <wp:posOffset>1344613</wp:posOffset>
            </wp:positionH>
            <wp:positionV relativeFrom="paragraph">
              <wp:posOffset>94615</wp:posOffset>
            </wp:positionV>
            <wp:extent cx="3178810" cy="1926590"/>
            <wp:effectExtent l="0" t="0" r="2540" b="0"/>
            <wp:wrapSquare wrapText="bothSides"/>
            <wp:docPr id="1471" name="Grafik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BEBA8EAE-BF5A-486C-A8C5-ECC9F3942E4B}">
                          <a14:imgProps xmlns:a14="http://schemas.microsoft.com/office/drawing/2010/main">
                            <a14:imgLayer r:embed="rId23">
                              <a14:imgEffect>
                                <a14:artisticGlowDiffused/>
                              </a14:imgEffect>
                              <a14:imgEffect>
                                <a14:brightnessContrast bright="-15000" contrast="7000"/>
                              </a14:imgEffect>
                            </a14:imgLayer>
                          </a14:imgProps>
                        </a:ext>
                      </a:extLst>
                    </a:blip>
                    <a:stretch>
                      <a:fillRect/>
                    </a:stretch>
                  </pic:blipFill>
                  <pic:spPr>
                    <a:xfrm>
                      <a:off x="0" y="0"/>
                      <a:ext cx="3178810" cy="1926590"/>
                    </a:xfrm>
                    <a:prstGeom prst="rect">
                      <a:avLst/>
                    </a:prstGeom>
                  </pic:spPr>
                </pic:pic>
              </a:graphicData>
            </a:graphic>
            <wp14:sizeRelH relativeFrom="margin">
              <wp14:pctWidth>0</wp14:pctWidth>
            </wp14:sizeRelH>
            <wp14:sizeRelV relativeFrom="margin">
              <wp14:pctHeight>0</wp14:pctHeight>
            </wp14:sizeRelV>
          </wp:anchor>
        </w:drawing>
      </w:r>
    </w:p>
    <w:p w14:paraId="11A1DED3" w14:textId="200FF7AE" w:rsidR="00230CFD" w:rsidRDefault="00230CFD" w:rsidP="007F55E1"/>
    <w:p w14:paraId="288F6577" w14:textId="3812AE6F" w:rsidR="00230CFD" w:rsidRPr="00230CFD" w:rsidRDefault="00230CFD" w:rsidP="00230CFD"/>
    <w:p w14:paraId="10DE2C2D" w14:textId="592E725B" w:rsidR="00230CFD" w:rsidRPr="00230CFD" w:rsidRDefault="00230CFD" w:rsidP="00230CFD"/>
    <w:p w14:paraId="6DFA5D4B" w14:textId="31A08381" w:rsidR="00230CFD" w:rsidRPr="00230CFD" w:rsidRDefault="00230CFD" w:rsidP="00230CFD"/>
    <w:p w14:paraId="1F335B95" w14:textId="36D0536F" w:rsidR="00230CFD" w:rsidRPr="00230CFD" w:rsidRDefault="00230CFD" w:rsidP="00230CFD"/>
    <w:p w14:paraId="78F5E3A4" w14:textId="176007EB" w:rsidR="00230CFD" w:rsidRPr="00230CFD" w:rsidRDefault="00230CFD" w:rsidP="00230CFD"/>
    <w:p w14:paraId="68B41E90" w14:textId="627D29AD" w:rsidR="00230CFD" w:rsidRPr="00230CFD" w:rsidRDefault="00230CFD" w:rsidP="00230CFD"/>
    <w:p w14:paraId="254084EB" w14:textId="76045119" w:rsidR="00230CFD" w:rsidRPr="00230CFD" w:rsidRDefault="00230CFD" w:rsidP="00230CFD"/>
    <w:p w14:paraId="78BCF659" w14:textId="65315AD0" w:rsidR="00230CFD" w:rsidRPr="00230CFD" w:rsidRDefault="00996C43" w:rsidP="00230CFD">
      <w:r>
        <w:rPr>
          <w:b/>
          <w:noProof/>
        </w:rPr>
        <mc:AlternateContent>
          <mc:Choice Requires="wps">
            <w:drawing>
              <wp:anchor distT="0" distB="0" distL="114300" distR="114300" simplePos="0" relativeHeight="251881472" behindDoc="0" locked="0" layoutInCell="1" allowOverlap="1" wp14:anchorId="51CD4EDA" wp14:editId="3DBBBF94">
                <wp:simplePos x="0" y="0"/>
                <wp:positionH relativeFrom="column">
                  <wp:posOffset>3696059</wp:posOffset>
                </wp:positionH>
                <wp:positionV relativeFrom="paragraph">
                  <wp:posOffset>101959</wp:posOffset>
                </wp:positionV>
                <wp:extent cx="2003425" cy="786765"/>
                <wp:effectExtent l="266700" t="457200" r="15875" b="13335"/>
                <wp:wrapNone/>
                <wp:docPr id="1543" name="Rechteckige Legende 1543"/>
                <wp:cNvGraphicFramePr/>
                <a:graphic xmlns:a="http://schemas.openxmlformats.org/drawingml/2006/main">
                  <a:graphicData uri="http://schemas.microsoft.com/office/word/2010/wordprocessingShape">
                    <wps:wsp>
                      <wps:cNvSpPr/>
                      <wps:spPr>
                        <a:xfrm>
                          <a:off x="0" y="0"/>
                          <a:ext cx="2003425" cy="786765"/>
                        </a:xfrm>
                        <a:prstGeom prst="wedgeRectCallout">
                          <a:avLst>
                            <a:gd name="adj1" fmla="val -61315"/>
                            <a:gd name="adj2" fmla="val -104255"/>
                          </a:avLst>
                        </a:prstGeom>
                      </wps:spPr>
                      <wps:style>
                        <a:lnRef idx="2">
                          <a:schemeClr val="dk1"/>
                        </a:lnRef>
                        <a:fillRef idx="1">
                          <a:schemeClr val="lt1"/>
                        </a:fillRef>
                        <a:effectRef idx="0">
                          <a:schemeClr val="dk1"/>
                        </a:effectRef>
                        <a:fontRef idx="minor">
                          <a:schemeClr val="dk1"/>
                        </a:fontRef>
                      </wps:style>
                      <wps:txbx>
                        <w:txbxContent>
                          <w:p w14:paraId="338BB830" w14:textId="77777777" w:rsidR="00AB26FB" w:rsidRDefault="00AB26FB" w:rsidP="00996C43">
                            <w:pPr>
                              <w:jc w:val="center"/>
                            </w:pPr>
                            <w:r>
                              <w:t xml:space="preserve">Verwende die </w:t>
                            </w:r>
                          </w:p>
                          <w:p w14:paraId="7BF0B657" w14:textId="0D23DAC0" w:rsidR="00AB26FB" w:rsidRDefault="00AB26FB" w:rsidP="00996C43">
                            <w:pPr>
                              <w:jc w:val="center"/>
                            </w:pPr>
                            <w:r>
                              <w:t xml:space="preserve">Anschlüsse </w:t>
                            </w:r>
                            <w:r w:rsidRPr="00996C43">
                              <w:rPr>
                                <w:b/>
                              </w:rPr>
                              <w:t>COM, 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1CD4EDA" id="Rechteckige Legende 1543" o:spid="_x0000_s1275" type="#_x0000_t61" style="position:absolute;margin-left:291.05pt;margin-top:8.05pt;width:157.75pt;height:61.95pt;z-index:251881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" adj="-2444,-11719" fillcolor="white [3201]" strokecolor="black [3200]" strokeweight="1pt">
                <v:textbox>
                  <w:txbxContent>
                    <w:p w14:paraId="338BB830" w14:textId="77777777" w:rsidR="00AB26FB" w:rsidRDefault="00AB26FB" w:rsidP="00996C43">
                      <w:pPr>
                        <w:jc w:val="center"/>
                      </w:pPr>
                      <w:r>
                        <w:t xml:space="preserve">Verwende die </w:t>
                      </w:r>
                    </w:p>
                    <w:p w14:paraId="7BF0B657" w14:textId="0D23DAC0" w:rsidR="00AB26FB" w:rsidRDefault="00AB26FB" w:rsidP="00996C43">
                      <w:pPr>
                        <w:jc w:val="center"/>
                      </w:pPr>
                      <w:r>
                        <w:t xml:space="preserve">Anschlüsse </w:t>
                      </w:r>
                      <w:r w:rsidRPr="00996C43">
                        <w:rPr>
                          <w:b/>
                        </w:rPr>
                        <w:t>COM, V</w:t>
                      </w:r>
                    </w:p>
                  </w:txbxContent>
                </v:textbox>
              </v:shape>
            </w:pict>
          </mc:Fallback>
        </mc:AlternateContent>
      </w:r>
    </w:p>
    <w:p w14:paraId="362989A8" w14:textId="4B098F17" w:rsidR="00230CFD" w:rsidRPr="00230CFD" w:rsidRDefault="00230CFD" w:rsidP="00230CFD"/>
    <w:p w14:paraId="0211B94E" w14:textId="19622530" w:rsidR="00230CFD" w:rsidRPr="00230CFD" w:rsidRDefault="00230CFD" w:rsidP="00230CFD"/>
    <w:p w14:paraId="4BDD9065" w14:textId="375C43FA" w:rsidR="00230CFD" w:rsidRPr="00230CFD" w:rsidRDefault="00230CFD" w:rsidP="00230CFD"/>
    <w:p w14:paraId="077C62BE" w14:textId="73177005" w:rsidR="00573E76" w:rsidRDefault="00573E76">
      <w:pPr>
        <w:rPr>
          <w:rFonts w:asciiTheme="majorHAnsi" w:eastAsiaTheme="majorEastAsia" w:hAnsiTheme="majorHAnsi" w:cstheme="majorBidi"/>
          <w:b/>
          <w:color w:val="000000" w:themeColor="text1"/>
          <w:sz w:val="26"/>
          <w:szCs w:val="26"/>
        </w:rPr>
      </w:pPr>
      <w:r>
        <w:rPr>
          <w:b/>
        </w:rPr>
        <w:br w:type="page"/>
      </w:r>
    </w:p>
    <w:p w14:paraId="6B44894F" w14:textId="60CBCD38" w:rsidR="007F55E1" w:rsidRPr="00C94BB9" w:rsidRDefault="00573E76" w:rsidP="00C94BB9">
      <w:pPr>
        <w:pStyle w:val="berschrift2"/>
        <w:rPr>
          <w:rStyle w:val="BPIKTeilkompetenzkursiv"/>
          <w:rFonts w:asciiTheme="majorHAnsi" w:hAnsiTheme="majorHAnsi" w:cstheme="majorBidi"/>
          <w:i w:val="0"/>
          <w:sz w:val="26"/>
        </w:rPr>
      </w:pPr>
      <w:bookmarkStart w:id="6" w:name="_Toc437862763"/>
      <w:r w:rsidRPr="00C94BB9">
        <w:rPr>
          <w:rStyle w:val="BPIKTeilkompetenzkursiv"/>
          <w:rFonts w:asciiTheme="majorHAnsi" w:hAnsiTheme="majorHAnsi" w:cstheme="majorBidi"/>
          <w:i w:val="0"/>
          <w:sz w:val="26"/>
        </w:rPr>
        <w:lastRenderedPageBreak/>
        <w:t>Kern- und Halbschatten</w:t>
      </w:r>
      <w:bookmarkEnd w:id="6"/>
    </w:p>
    <w:p w14:paraId="0DF95214" w14:textId="77777777" w:rsidR="00230CFD" w:rsidRDefault="00230CFD" w:rsidP="00230CFD">
      <w:pPr>
        <w:ind w:firstLine="708"/>
      </w:pPr>
    </w:p>
    <w:tbl>
      <w:tblPr>
        <w:tblStyle w:val="Tabellenraster"/>
        <w:tblW w:w="0" w:type="auto"/>
        <w:jc w:val="center"/>
        <w:tblLook w:val="04A0" w:firstRow="1" w:lastRow="0" w:firstColumn="1" w:lastColumn="0" w:noHBand="0" w:noVBand="1"/>
      </w:tblPr>
      <w:tblGrid>
        <w:gridCol w:w="4368"/>
        <w:gridCol w:w="4688"/>
      </w:tblGrid>
      <w:tr w:rsidR="00573E76" w:rsidRPr="009474D3" w14:paraId="3217B40A" w14:textId="77777777" w:rsidTr="00F14197">
        <w:trPr>
          <w:jc w:val="center"/>
        </w:trPr>
        <w:tc>
          <w:tcPr>
            <w:tcW w:w="9056" w:type="dxa"/>
            <w:gridSpan w:val="2"/>
            <w:tcBorders>
              <w:bottom w:val="single" w:sz="4" w:space="0" w:color="auto"/>
            </w:tcBorders>
            <w:shd w:val="clear" w:color="auto" w:fill="D5DCE4" w:themeFill="text2" w:themeFillTint="33"/>
          </w:tcPr>
          <w:p w14:paraId="24E2F683" w14:textId="77777777" w:rsidR="00573E76" w:rsidRPr="009474D3" w:rsidRDefault="00573E76" w:rsidP="009474D3">
            <w:pPr>
              <w:pStyle w:val="KeinLeerraum"/>
              <w:jc w:val="center"/>
              <w:rPr>
                <w:rFonts w:asciiTheme="minorHAnsi" w:hAnsiTheme="minorHAnsi"/>
                <w:b/>
                <w:sz w:val="28"/>
                <w:szCs w:val="28"/>
              </w:rPr>
            </w:pPr>
            <w:r w:rsidRPr="009474D3">
              <w:rPr>
                <w:rFonts w:asciiTheme="minorHAnsi" w:hAnsiTheme="minorHAnsi"/>
                <w:b/>
                <w:sz w:val="28"/>
                <w:szCs w:val="28"/>
              </w:rPr>
              <w:t>Kern- und Halbschatten</w:t>
            </w:r>
          </w:p>
        </w:tc>
      </w:tr>
      <w:tr w:rsidR="009474D3" w:rsidRPr="009474D3" w14:paraId="31E5A8D0" w14:textId="77777777" w:rsidTr="00F14197">
        <w:trPr>
          <w:jc w:val="center"/>
        </w:trPr>
        <w:tc>
          <w:tcPr>
            <w:tcW w:w="9056" w:type="dxa"/>
            <w:gridSpan w:val="2"/>
            <w:tcBorders>
              <w:bottom w:val="nil"/>
            </w:tcBorders>
            <w:shd w:val="clear" w:color="auto" w:fill="BDD6EE" w:themeFill="accent1" w:themeFillTint="66"/>
          </w:tcPr>
          <w:p w14:paraId="15B09235" w14:textId="104EAF47" w:rsidR="009474D3" w:rsidRPr="009474D3" w:rsidRDefault="009474D3" w:rsidP="009474D3">
            <w:pPr>
              <w:pStyle w:val="KeinLeerraum"/>
              <w:jc w:val="center"/>
              <w:rPr>
                <w:rFonts w:asciiTheme="minorHAnsi" w:hAnsiTheme="minorHAnsi"/>
                <w:b/>
              </w:rPr>
            </w:pPr>
            <w:r w:rsidRPr="009474D3">
              <w:rPr>
                <w:rFonts w:asciiTheme="minorHAnsi" w:hAnsiTheme="minorHAnsi"/>
                <w:b/>
              </w:rPr>
              <w:t>Voraussetzungen</w:t>
            </w:r>
          </w:p>
        </w:tc>
      </w:tr>
      <w:tr w:rsidR="009474D3" w:rsidRPr="009474D3" w14:paraId="03BFFD3D" w14:textId="77777777" w:rsidTr="00F14197">
        <w:trPr>
          <w:jc w:val="center"/>
        </w:trPr>
        <w:tc>
          <w:tcPr>
            <w:tcW w:w="9056" w:type="dxa"/>
            <w:gridSpan w:val="2"/>
            <w:tcBorders>
              <w:top w:val="nil"/>
              <w:bottom w:val="single" w:sz="4" w:space="0" w:color="auto"/>
            </w:tcBorders>
            <w:shd w:val="clear" w:color="auto" w:fill="BDD6EE" w:themeFill="accent1" w:themeFillTint="66"/>
          </w:tcPr>
          <w:p w14:paraId="38ABAF75" w14:textId="77777777" w:rsidR="009474D3" w:rsidRPr="00F7335A" w:rsidRDefault="009474D3" w:rsidP="009474D3">
            <w:pPr>
              <w:rPr>
                <w:rFonts w:asciiTheme="minorHAnsi" w:hAnsiTheme="minorHAnsi"/>
              </w:rPr>
            </w:pPr>
            <w:r w:rsidRPr="00F7335A">
              <w:rPr>
                <w:rFonts w:asciiTheme="minorHAnsi" w:hAnsiTheme="minorHAnsi"/>
              </w:rPr>
              <w:t xml:space="preserve">SuS wissen, </w:t>
            </w:r>
          </w:p>
          <w:p w14:paraId="25B1FE5C" w14:textId="77777777" w:rsidR="009474D3" w:rsidRPr="009474D3" w:rsidRDefault="009474D3" w:rsidP="00F362AD">
            <w:pPr>
              <w:pStyle w:val="Listenabsatz"/>
              <w:numPr>
                <w:ilvl w:val="0"/>
                <w:numId w:val="24"/>
              </w:numPr>
              <w:rPr>
                <w:rFonts w:asciiTheme="minorHAnsi" w:hAnsiTheme="minorHAnsi"/>
              </w:rPr>
            </w:pPr>
            <w:r w:rsidRPr="009474D3">
              <w:rPr>
                <w:rFonts w:asciiTheme="minorHAnsi" w:hAnsiTheme="minorHAnsi"/>
              </w:rPr>
              <w:t>dass sich Licht ausbreitet.</w:t>
            </w:r>
          </w:p>
          <w:p w14:paraId="5AA7BA2D" w14:textId="77777777" w:rsidR="009474D3" w:rsidRPr="009474D3" w:rsidRDefault="009474D3" w:rsidP="00F362AD">
            <w:pPr>
              <w:pStyle w:val="Listenabsatz"/>
              <w:numPr>
                <w:ilvl w:val="0"/>
                <w:numId w:val="24"/>
              </w:numPr>
              <w:rPr>
                <w:rFonts w:asciiTheme="minorHAnsi" w:hAnsiTheme="minorHAnsi"/>
              </w:rPr>
            </w:pPr>
            <w:r w:rsidRPr="009474D3">
              <w:rPr>
                <w:rFonts w:asciiTheme="minorHAnsi" w:hAnsiTheme="minorHAnsi"/>
              </w:rPr>
              <w:t>dass sich die Ausbreitung des Lichts durch einen Lichtstrahl darstellen lässt.</w:t>
            </w:r>
          </w:p>
          <w:p w14:paraId="11F51F57" w14:textId="3BCBE704" w:rsidR="009474D3" w:rsidRPr="009474D3" w:rsidRDefault="009474D3" w:rsidP="00F362AD">
            <w:pPr>
              <w:pStyle w:val="Listenabsatz"/>
              <w:numPr>
                <w:ilvl w:val="0"/>
                <w:numId w:val="24"/>
              </w:numPr>
              <w:rPr>
                <w:rFonts w:asciiTheme="minorHAnsi" w:hAnsiTheme="minorHAnsi"/>
              </w:rPr>
            </w:pPr>
            <w:r w:rsidRPr="009474D3">
              <w:rPr>
                <w:rFonts w:asciiTheme="minorHAnsi" w:hAnsiTheme="minorHAnsi"/>
              </w:rPr>
              <w:t>Das Schatten „fehlendes“ Licht ist.</w:t>
            </w:r>
          </w:p>
        </w:tc>
      </w:tr>
      <w:tr w:rsidR="00573E76" w:rsidRPr="009474D3" w14:paraId="31E612CD" w14:textId="77777777" w:rsidTr="00044BC2">
        <w:trPr>
          <w:jc w:val="center"/>
        </w:trPr>
        <w:tc>
          <w:tcPr>
            <w:tcW w:w="9056" w:type="dxa"/>
            <w:gridSpan w:val="2"/>
            <w:tcBorders>
              <w:bottom w:val="nil"/>
            </w:tcBorders>
            <w:shd w:val="clear" w:color="auto" w:fill="C9C9C9" w:themeFill="accent3" w:themeFillTint="99"/>
          </w:tcPr>
          <w:p w14:paraId="5262C32A" w14:textId="77777777" w:rsidR="00573E76" w:rsidRPr="009474D3" w:rsidRDefault="00573E76" w:rsidP="00C035EF">
            <w:pPr>
              <w:jc w:val="center"/>
              <w:rPr>
                <w:rFonts w:asciiTheme="minorHAnsi" w:hAnsiTheme="minorHAnsi"/>
                <w:b/>
              </w:rPr>
            </w:pPr>
            <w:r w:rsidRPr="009474D3">
              <w:rPr>
                <w:rFonts w:asciiTheme="minorHAnsi" w:hAnsiTheme="minorHAnsi"/>
                <w:b/>
              </w:rPr>
              <w:t>Ziele:</w:t>
            </w:r>
          </w:p>
        </w:tc>
      </w:tr>
      <w:tr w:rsidR="008A43F6" w:rsidRPr="009474D3" w14:paraId="774FB3F4" w14:textId="77777777" w:rsidTr="00044BC2">
        <w:trPr>
          <w:jc w:val="center"/>
        </w:trPr>
        <w:tc>
          <w:tcPr>
            <w:tcW w:w="9056" w:type="dxa"/>
            <w:gridSpan w:val="2"/>
            <w:tcBorders>
              <w:top w:val="nil"/>
              <w:bottom w:val="nil"/>
            </w:tcBorders>
            <w:shd w:val="clear" w:color="auto" w:fill="C9C9C9" w:themeFill="accent3" w:themeFillTint="99"/>
          </w:tcPr>
          <w:p w14:paraId="61182BA8" w14:textId="77777777" w:rsidR="008A43F6" w:rsidRPr="009474D3" w:rsidRDefault="008A43F6" w:rsidP="0072327A">
            <w:pPr>
              <w:pStyle w:val="Listenabsatz"/>
              <w:ind w:left="708"/>
              <w:rPr>
                <w:rFonts w:asciiTheme="minorHAnsi" w:hAnsiTheme="minorHAnsi"/>
                <w:b/>
              </w:rPr>
            </w:pPr>
            <w:r w:rsidRPr="009474D3">
              <w:rPr>
                <w:rFonts w:asciiTheme="minorHAnsi" w:hAnsiTheme="minorHAnsi"/>
                <w:b/>
              </w:rPr>
              <w:t>pbK´s:</w:t>
            </w:r>
          </w:p>
        </w:tc>
      </w:tr>
      <w:tr w:rsidR="008A43F6" w:rsidRPr="009474D3" w14:paraId="62226FE8" w14:textId="77777777" w:rsidTr="00044BC2">
        <w:trPr>
          <w:jc w:val="center"/>
        </w:trPr>
        <w:tc>
          <w:tcPr>
            <w:tcW w:w="9056" w:type="dxa"/>
            <w:gridSpan w:val="2"/>
            <w:tcBorders>
              <w:top w:val="nil"/>
              <w:bottom w:val="single" w:sz="4" w:space="0" w:color="auto"/>
            </w:tcBorders>
            <w:shd w:val="clear" w:color="auto" w:fill="C9C9C9" w:themeFill="accent3" w:themeFillTint="99"/>
          </w:tcPr>
          <w:p w14:paraId="47B7955F" w14:textId="77777777" w:rsidR="008A43F6" w:rsidRPr="008A43F6" w:rsidRDefault="008A43F6" w:rsidP="00F362AD">
            <w:pPr>
              <w:pStyle w:val="BPPKTeilkompetenzListe"/>
              <w:numPr>
                <w:ilvl w:val="0"/>
                <w:numId w:val="93"/>
              </w:numPr>
              <w:spacing w:line="240" w:lineRule="auto"/>
              <w:rPr>
                <w:rFonts w:asciiTheme="minorHAnsi" w:hAnsiTheme="minorHAnsi"/>
                <w:sz w:val="22"/>
              </w:rPr>
            </w:pPr>
            <w:r w:rsidRPr="008A43F6">
              <w:rPr>
                <w:rFonts w:asciiTheme="minorHAnsi" w:hAnsiTheme="minorHAnsi"/>
                <w:sz w:val="22"/>
              </w:rPr>
              <w:t>Hypothesen zu physikalischen Fragestellungen aufstellen [E2]</w:t>
            </w:r>
          </w:p>
          <w:p w14:paraId="68EA2F8E" w14:textId="77777777" w:rsidR="008A43F6" w:rsidRPr="008A43F6" w:rsidRDefault="008A43F6" w:rsidP="00F362AD">
            <w:pPr>
              <w:pStyle w:val="BPPKTeilkompetenzListe"/>
              <w:numPr>
                <w:ilvl w:val="0"/>
                <w:numId w:val="93"/>
              </w:numPr>
              <w:spacing w:line="240" w:lineRule="auto"/>
              <w:rPr>
                <w:rFonts w:asciiTheme="minorHAnsi" w:hAnsiTheme="minorHAnsi"/>
                <w:sz w:val="22"/>
              </w:rPr>
            </w:pPr>
            <w:r w:rsidRPr="008A43F6">
              <w:rPr>
                <w:rFonts w:asciiTheme="minorHAnsi" w:hAnsiTheme="minorHAnsi"/>
                <w:sz w:val="22"/>
              </w:rPr>
              <w:t>Experimente zur Überprüfung von Hypothesen planen [E3, B1], durchführen, dokumentieren [K5], auswerten [E4, B3] und bewerten [B2, B3]</w:t>
            </w:r>
          </w:p>
          <w:p w14:paraId="7B2F56D0" w14:textId="77777777" w:rsidR="008A43F6" w:rsidRPr="008A43F6" w:rsidRDefault="008A43F6" w:rsidP="00F362AD">
            <w:pPr>
              <w:pStyle w:val="BPPKTeilkompetenzListe"/>
              <w:numPr>
                <w:ilvl w:val="0"/>
                <w:numId w:val="93"/>
              </w:numPr>
              <w:spacing w:line="240" w:lineRule="auto"/>
              <w:rPr>
                <w:rFonts w:asciiTheme="minorHAnsi" w:hAnsiTheme="minorHAnsi"/>
              </w:rPr>
            </w:pPr>
            <w:r w:rsidRPr="008A43F6">
              <w:rPr>
                <w:rFonts w:asciiTheme="minorHAnsi" w:hAnsiTheme="minorHAnsi"/>
                <w:sz w:val="22"/>
              </w:rPr>
              <w:t>mithilfe von Modellen Phänomene erklären und Hypothesen formulieren (E 11)</w:t>
            </w:r>
          </w:p>
        </w:tc>
      </w:tr>
      <w:tr w:rsidR="00573E76" w:rsidRPr="009474D3" w14:paraId="6784465F" w14:textId="77777777" w:rsidTr="00044BC2">
        <w:trPr>
          <w:jc w:val="center"/>
        </w:trPr>
        <w:tc>
          <w:tcPr>
            <w:tcW w:w="9056" w:type="dxa"/>
            <w:gridSpan w:val="2"/>
            <w:tcBorders>
              <w:top w:val="nil"/>
              <w:bottom w:val="nil"/>
            </w:tcBorders>
            <w:shd w:val="clear" w:color="auto" w:fill="C9C9C9" w:themeFill="accent3" w:themeFillTint="99"/>
          </w:tcPr>
          <w:p w14:paraId="626C1591" w14:textId="77777777" w:rsidR="00573E76" w:rsidRPr="009474D3" w:rsidRDefault="00573E76" w:rsidP="0072327A">
            <w:pPr>
              <w:pStyle w:val="Listenabsatz"/>
              <w:ind w:left="708"/>
              <w:jc w:val="both"/>
              <w:rPr>
                <w:rFonts w:asciiTheme="minorHAnsi" w:hAnsiTheme="minorHAnsi"/>
                <w:b/>
              </w:rPr>
            </w:pPr>
            <w:r w:rsidRPr="009474D3">
              <w:rPr>
                <w:rFonts w:asciiTheme="minorHAnsi" w:hAnsiTheme="minorHAnsi"/>
                <w:b/>
              </w:rPr>
              <w:t>ibK´s:</w:t>
            </w:r>
          </w:p>
        </w:tc>
      </w:tr>
      <w:tr w:rsidR="00573E76" w:rsidRPr="009474D3" w14:paraId="258416EA" w14:textId="77777777" w:rsidTr="008A43F6">
        <w:trPr>
          <w:jc w:val="center"/>
        </w:trPr>
        <w:tc>
          <w:tcPr>
            <w:tcW w:w="9056" w:type="dxa"/>
            <w:gridSpan w:val="2"/>
            <w:tcBorders>
              <w:top w:val="nil"/>
              <w:bottom w:val="nil"/>
            </w:tcBorders>
            <w:shd w:val="clear" w:color="auto" w:fill="C9C9C9" w:themeFill="accent3" w:themeFillTint="99"/>
          </w:tcPr>
          <w:p w14:paraId="588C9D87" w14:textId="69721C54" w:rsidR="00573E76" w:rsidRPr="008A43F6" w:rsidRDefault="008A43F6" w:rsidP="00F362AD">
            <w:pPr>
              <w:pStyle w:val="Listenabsatz"/>
              <w:numPr>
                <w:ilvl w:val="0"/>
                <w:numId w:val="94"/>
              </w:numPr>
              <w:rPr>
                <w:rFonts w:asciiTheme="minorHAnsi" w:hAnsiTheme="minorHAnsi"/>
              </w:rPr>
            </w:pPr>
            <w:r w:rsidRPr="008A43F6">
              <w:rPr>
                <w:rFonts w:asciiTheme="minorHAnsi" w:hAnsiTheme="minorHAnsi"/>
              </w:rPr>
              <w:t>Schattenphänomene experimentell untersuchen und beschreiben […, Kernschatten und Halbschatten)</w:t>
            </w:r>
          </w:p>
        </w:tc>
      </w:tr>
      <w:tr w:rsidR="00573E76" w:rsidRPr="009474D3" w14:paraId="04282ED9" w14:textId="77777777" w:rsidTr="008A43F6">
        <w:trPr>
          <w:jc w:val="center"/>
        </w:trPr>
        <w:tc>
          <w:tcPr>
            <w:tcW w:w="9056" w:type="dxa"/>
            <w:gridSpan w:val="2"/>
            <w:tcBorders>
              <w:bottom w:val="nil"/>
            </w:tcBorders>
            <w:shd w:val="clear" w:color="auto" w:fill="A8D08D" w:themeFill="accent6" w:themeFillTint="99"/>
          </w:tcPr>
          <w:p w14:paraId="031628CF" w14:textId="7F32A4E3" w:rsidR="008A43F6" w:rsidRPr="008A43F6" w:rsidRDefault="00573E76" w:rsidP="008A43F6">
            <w:pPr>
              <w:jc w:val="center"/>
              <w:rPr>
                <w:rFonts w:asciiTheme="minorHAnsi" w:hAnsiTheme="minorHAnsi"/>
                <w:b/>
              </w:rPr>
            </w:pPr>
            <w:r w:rsidRPr="009474D3">
              <w:rPr>
                <w:rFonts w:asciiTheme="minorHAnsi" w:hAnsiTheme="minorHAnsi"/>
                <w:b/>
              </w:rPr>
              <w:t>Material:</w:t>
            </w:r>
          </w:p>
        </w:tc>
      </w:tr>
      <w:tr w:rsidR="00573E76" w:rsidRPr="009474D3" w14:paraId="3A946108" w14:textId="77777777" w:rsidTr="00044BC2">
        <w:trPr>
          <w:jc w:val="center"/>
        </w:trPr>
        <w:tc>
          <w:tcPr>
            <w:tcW w:w="4368" w:type="dxa"/>
            <w:tcBorders>
              <w:top w:val="nil"/>
              <w:bottom w:val="single" w:sz="4" w:space="0" w:color="auto"/>
              <w:right w:val="nil"/>
            </w:tcBorders>
            <w:shd w:val="clear" w:color="auto" w:fill="A8D08D" w:themeFill="accent6" w:themeFillTint="99"/>
          </w:tcPr>
          <w:p w14:paraId="1499DD4E" w14:textId="50D28440" w:rsidR="00573E76" w:rsidRPr="00044BC2" w:rsidRDefault="00044BC2" w:rsidP="00F362AD">
            <w:pPr>
              <w:pStyle w:val="Listenabsatz"/>
              <w:numPr>
                <w:ilvl w:val="0"/>
                <w:numId w:val="94"/>
              </w:numPr>
              <w:rPr>
                <w:rFonts w:asciiTheme="minorHAnsi" w:hAnsiTheme="minorHAnsi"/>
              </w:rPr>
            </w:pPr>
            <w:r w:rsidRPr="00044BC2">
              <w:rPr>
                <w:rFonts w:asciiTheme="minorHAnsi" w:hAnsiTheme="minorHAnsi"/>
              </w:rPr>
              <w:t>Arbeitsaufträge</w:t>
            </w:r>
          </w:p>
        </w:tc>
        <w:tc>
          <w:tcPr>
            <w:tcW w:w="4688" w:type="dxa"/>
            <w:tcBorders>
              <w:top w:val="nil"/>
              <w:left w:val="nil"/>
              <w:bottom w:val="single" w:sz="4" w:space="0" w:color="auto"/>
            </w:tcBorders>
            <w:shd w:val="clear" w:color="auto" w:fill="A8D08D" w:themeFill="accent6" w:themeFillTint="99"/>
          </w:tcPr>
          <w:p w14:paraId="4D9E5805" w14:textId="77777777" w:rsidR="008A43F6" w:rsidRPr="008A43F6" w:rsidRDefault="008A43F6" w:rsidP="008A43F6">
            <w:pPr>
              <w:rPr>
                <w:rFonts w:asciiTheme="minorHAnsi" w:hAnsiTheme="minorHAnsi"/>
              </w:rPr>
            </w:pPr>
            <w:r w:rsidRPr="008A43F6">
              <w:rPr>
                <w:rFonts w:asciiTheme="minorHAnsi" w:hAnsiTheme="minorHAnsi"/>
              </w:rPr>
              <w:t>Pro Gruppe:</w:t>
            </w:r>
          </w:p>
          <w:p w14:paraId="4EA3A68F" w14:textId="77777777" w:rsidR="008A43F6" w:rsidRPr="008A43F6" w:rsidRDefault="008A43F6" w:rsidP="00F362AD">
            <w:pPr>
              <w:pStyle w:val="Listenabsatz"/>
              <w:numPr>
                <w:ilvl w:val="0"/>
                <w:numId w:val="95"/>
              </w:numPr>
              <w:rPr>
                <w:rFonts w:asciiTheme="minorHAnsi" w:hAnsiTheme="minorHAnsi"/>
              </w:rPr>
            </w:pPr>
            <w:r w:rsidRPr="008A43F6">
              <w:rPr>
                <w:rFonts w:asciiTheme="minorHAnsi" w:hAnsiTheme="minorHAnsi"/>
              </w:rPr>
              <w:t>Mind. 2 Kerzen</w:t>
            </w:r>
          </w:p>
          <w:p w14:paraId="7739A79E" w14:textId="77777777" w:rsidR="008A43F6" w:rsidRPr="008A43F6" w:rsidRDefault="008A43F6" w:rsidP="00F362AD">
            <w:pPr>
              <w:pStyle w:val="Listenabsatz"/>
              <w:numPr>
                <w:ilvl w:val="0"/>
                <w:numId w:val="95"/>
              </w:numPr>
              <w:rPr>
                <w:rFonts w:asciiTheme="minorHAnsi" w:hAnsiTheme="minorHAnsi"/>
              </w:rPr>
            </w:pPr>
            <w:r w:rsidRPr="008A43F6">
              <w:rPr>
                <w:rFonts w:asciiTheme="minorHAnsi" w:hAnsiTheme="minorHAnsi"/>
              </w:rPr>
              <w:t>Blatt Papier</w:t>
            </w:r>
          </w:p>
          <w:p w14:paraId="6DCBB2B9" w14:textId="79E05946" w:rsidR="00573E76" w:rsidRPr="008A43F6" w:rsidRDefault="008A43F6" w:rsidP="00F362AD">
            <w:pPr>
              <w:pStyle w:val="Listenabsatz"/>
              <w:numPr>
                <w:ilvl w:val="0"/>
                <w:numId w:val="95"/>
              </w:numPr>
              <w:rPr>
                <w:rFonts w:asciiTheme="minorHAnsi" w:hAnsiTheme="minorHAnsi"/>
              </w:rPr>
            </w:pPr>
            <w:r w:rsidRPr="008A43F6">
              <w:rPr>
                <w:rFonts w:asciiTheme="minorHAnsi" w:hAnsiTheme="minorHAnsi"/>
              </w:rPr>
              <w:t>Scharfkantiger Gegenstand</w:t>
            </w:r>
          </w:p>
        </w:tc>
      </w:tr>
      <w:tr w:rsidR="00573E76" w:rsidRPr="009474D3" w14:paraId="6CD5C551" w14:textId="77777777" w:rsidTr="00044BC2">
        <w:trPr>
          <w:jc w:val="center"/>
        </w:trPr>
        <w:tc>
          <w:tcPr>
            <w:tcW w:w="9056" w:type="dxa"/>
            <w:gridSpan w:val="2"/>
            <w:tcBorders>
              <w:bottom w:val="nil"/>
            </w:tcBorders>
            <w:shd w:val="clear" w:color="auto" w:fill="FFE599" w:themeFill="accent4" w:themeFillTint="66"/>
          </w:tcPr>
          <w:p w14:paraId="695B40E7" w14:textId="77777777" w:rsidR="00573E76" w:rsidRPr="00044BC2" w:rsidRDefault="00573E76" w:rsidP="00C035EF">
            <w:pPr>
              <w:jc w:val="center"/>
              <w:rPr>
                <w:rFonts w:asciiTheme="minorHAnsi" w:hAnsiTheme="minorHAnsi"/>
                <w:b/>
              </w:rPr>
            </w:pPr>
            <w:r w:rsidRPr="00044BC2">
              <w:rPr>
                <w:rFonts w:asciiTheme="minorHAnsi" w:hAnsiTheme="minorHAnsi"/>
                <w:b/>
              </w:rPr>
              <w:t>Hinweise:</w:t>
            </w:r>
          </w:p>
        </w:tc>
      </w:tr>
      <w:tr w:rsidR="00573E76" w:rsidRPr="009474D3" w14:paraId="6DD2EC7A" w14:textId="77777777" w:rsidTr="00044BC2">
        <w:trPr>
          <w:jc w:val="center"/>
        </w:trPr>
        <w:tc>
          <w:tcPr>
            <w:tcW w:w="9056" w:type="dxa"/>
            <w:gridSpan w:val="2"/>
            <w:tcBorders>
              <w:top w:val="nil"/>
              <w:bottom w:val="single" w:sz="4" w:space="0" w:color="auto"/>
            </w:tcBorders>
            <w:shd w:val="clear" w:color="auto" w:fill="FFE599" w:themeFill="accent4" w:themeFillTint="66"/>
          </w:tcPr>
          <w:p w14:paraId="337F7E9F" w14:textId="77777777" w:rsidR="00573E76" w:rsidRPr="00044BC2" w:rsidRDefault="008A43F6" w:rsidP="00F362AD">
            <w:pPr>
              <w:pStyle w:val="Listenabsatz"/>
              <w:numPr>
                <w:ilvl w:val="0"/>
                <w:numId w:val="96"/>
              </w:numPr>
              <w:rPr>
                <w:rFonts w:asciiTheme="minorHAnsi" w:hAnsiTheme="minorHAnsi"/>
              </w:rPr>
            </w:pPr>
            <w:r w:rsidRPr="00044BC2">
              <w:rPr>
                <w:rFonts w:asciiTheme="minorHAnsi" w:hAnsiTheme="minorHAnsi"/>
              </w:rPr>
              <w:t xml:space="preserve">Vor der Ausgabe des Materials muss die Gruppe ihre </w:t>
            </w:r>
            <w:r w:rsidRPr="00044BC2">
              <w:rPr>
                <w:rFonts w:asciiTheme="minorHAnsi" w:hAnsiTheme="minorHAnsi"/>
                <w:b/>
              </w:rPr>
              <w:t>Hypothese mit Begründung</w:t>
            </w:r>
            <w:r w:rsidRPr="00044BC2">
              <w:rPr>
                <w:rFonts w:asciiTheme="minorHAnsi" w:hAnsiTheme="minorHAnsi"/>
              </w:rPr>
              <w:t xml:space="preserve"> vorzeigen.</w:t>
            </w:r>
          </w:p>
          <w:p w14:paraId="469C833B" w14:textId="77777777" w:rsidR="008A43F6" w:rsidRPr="00044BC2" w:rsidRDefault="00044BC2" w:rsidP="00F362AD">
            <w:pPr>
              <w:pStyle w:val="Listenabsatz"/>
              <w:numPr>
                <w:ilvl w:val="0"/>
                <w:numId w:val="96"/>
              </w:numPr>
              <w:rPr>
                <w:rFonts w:asciiTheme="minorHAnsi" w:hAnsiTheme="minorHAnsi"/>
              </w:rPr>
            </w:pPr>
            <w:r w:rsidRPr="00044BC2">
              <w:rPr>
                <w:rFonts w:asciiTheme="minorHAnsi" w:hAnsiTheme="minorHAnsi"/>
              </w:rPr>
              <w:t>Im Niveau 2 kommt die Planung des Experimentes hinzu.</w:t>
            </w:r>
          </w:p>
          <w:p w14:paraId="5FFFA7BD" w14:textId="005CCB8E" w:rsidR="00044BC2" w:rsidRPr="00044BC2" w:rsidRDefault="00044BC2" w:rsidP="00F362AD">
            <w:pPr>
              <w:pStyle w:val="Listenabsatz"/>
              <w:numPr>
                <w:ilvl w:val="0"/>
                <w:numId w:val="96"/>
              </w:numPr>
              <w:rPr>
                <w:rFonts w:asciiTheme="minorHAnsi" w:hAnsiTheme="minorHAnsi"/>
              </w:rPr>
            </w:pPr>
            <w:r w:rsidRPr="00044BC2">
              <w:rPr>
                <w:rFonts w:asciiTheme="minorHAnsi" w:hAnsiTheme="minorHAnsi"/>
              </w:rPr>
              <w:t xml:space="preserve">Im Niveau 3 sollte man Aufgabe 1 als Hausaufgabe (für Interessierte) aufgeben. </w:t>
            </w:r>
          </w:p>
        </w:tc>
      </w:tr>
    </w:tbl>
    <w:p w14:paraId="6D9F29DF" w14:textId="77777777" w:rsidR="00573E76" w:rsidRDefault="00573E76" w:rsidP="00573E76"/>
    <w:p w14:paraId="0E164D85" w14:textId="77777777" w:rsidR="00573E76" w:rsidRDefault="00573E76" w:rsidP="00573E76"/>
    <w:p w14:paraId="08A8A463" w14:textId="77777777" w:rsidR="00573E76" w:rsidRDefault="00573E76" w:rsidP="00573E76"/>
    <w:p w14:paraId="48B71EDD" w14:textId="77777777" w:rsidR="00573E76" w:rsidRDefault="00573E76" w:rsidP="00573E76">
      <w:pPr>
        <w:pStyle w:val="KeinLeerraum"/>
      </w:pPr>
    </w:p>
    <w:p w14:paraId="3427E744" w14:textId="77777777" w:rsidR="00573E76" w:rsidRDefault="00573E76" w:rsidP="00573E76">
      <w:r>
        <w:br w:type="page"/>
      </w:r>
    </w:p>
    <w:tbl>
      <w:tblPr>
        <w:tblStyle w:val="Tabellenraster"/>
        <w:tblW w:w="0" w:type="auto"/>
        <w:tblLook w:val="04A0" w:firstRow="1" w:lastRow="0" w:firstColumn="1" w:lastColumn="0" w:noHBand="0" w:noVBand="1"/>
      </w:tblPr>
      <w:tblGrid>
        <w:gridCol w:w="9056"/>
      </w:tblGrid>
      <w:tr w:rsidR="00573E76" w:rsidRPr="00573E76" w14:paraId="1F8E0AA9" w14:textId="77777777" w:rsidTr="00C035EF">
        <w:tc>
          <w:tcPr>
            <w:tcW w:w="9212" w:type="dxa"/>
            <w:shd w:val="clear" w:color="auto" w:fill="D9D9D9" w:themeFill="background1" w:themeFillShade="D9"/>
          </w:tcPr>
          <w:p w14:paraId="79DFF384" w14:textId="77777777" w:rsidR="00573E76" w:rsidRPr="00573E76" w:rsidRDefault="00573E76" w:rsidP="00C035EF">
            <w:pPr>
              <w:pStyle w:val="KeinLeerraum"/>
              <w:jc w:val="center"/>
              <w:rPr>
                <w:rFonts w:asciiTheme="minorHAnsi" w:hAnsiTheme="minorHAnsi"/>
              </w:rPr>
            </w:pPr>
            <w:r w:rsidRPr="00573E76">
              <w:rPr>
                <w:rFonts w:asciiTheme="minorHAnsi" w:hAnsiTheme="minorHAnsi"/>
                <w:sz w:val="40"/>
                <w:szCs w:val="40"/>
              </w:rPr>
              <w:lastRenderedPageBreak/>
              <w:t>Überlappender Schatten (Niveau 1)</w:t>
            </w:r>
          </w:p>
        </w:tc>
      </w:tr>
      <w:tr w:rsidR="00573E76" w:rsidRPr="00573E76" w14:paraId="3A019C6B" w14:textId="77777777" w:rsidTr="00C035EF">
        <w:trPr>
          <w:trHeight w:val="816"/>
        </w:trPr>
        <w:tc>
          <w:tcPr>
            <w:tcW w:w="9212" w:type="dxa"/>
          </w:tcPr>
          <w:p w14:paraId="273BCB0A" w14:textId="77777777" w:rsidR="00573E76" w:rsidRPr="00573E76" w:rsidRDefault="00573E76" w:rsidP="00C035EF">
            <w:pPr>
              <w:pStyle w:val="KeinLeerraum"/>
              <w:rPr>
                <w:rFonts w:asciiTheme="minorHAnsi" w:hAnsiTheme="minorHAnsi"/>
                <w:b/>
              </w:rPr>
            </w:pPr>
            <w:r w:rsidRPr="00573E76">
              <w:rPr>
                <w:rFonts w:asciiTheme="minorHAnsi" w:hAnsiTheme="minorHAnsi"/>
                <w:b/>
              </w:rPr>
              <w:t>Ziele</w:t>
            </w:r>
          </w:p>
          <w:p w14:paraId="3BE909B6" w14:textId="77777777" w:rsidR="00573E76" w:rsidRPr="00573E76" w:rsidRDefault="00573E76" w:rsidP="00F362AD">
            <w:pPr>
              <w:pStyle w:val="KeinLeerraum"/>
              <w:numPr>
                <w:ilvl w:val="0"/>
                <w:numId w:val="25"/>
              </w:numPr>
              <w:rPr>
                <w:rFonts w:asciiTheme="minorHAnsi" w:hAnsiTheme="minorHAnsi"/>
              </w:rPr>
            </w:pPr>
            <w:r w:rsidRPr="00573E76">
              <w:rPr>
                <w:rFonts w:asciiTheme="minorHAnsi" w:hAnsiTheme="minorHAnsi"/>
              </w:rPr>
              <w:t>Lichtstrahlmodelle nutzen</w:t>
            </w:r>
          </w:p>
          <w:p w14:paraId="7626651A" w14:textId="77777777" w:rsidR="00573E76" w:rsidRPr="00573E76" w:rsidRDefault="00573E76" w:rsidP="00F362AD">
            <w:pPr>
              <w:pStyle w:val="KeinLeerraum"/>
              <w:numPr>
                <w:ilvl w:val="0"/>
                <w:numId w:val="25"/>
              </w:numPr>
              <w:rPr>
                <w:rFonts w:asciiTheme="minorHAnsi" w:hAnsiTheme="minorHAnsi"/>
              </w:rPr>
            </w:pPr>
            <w:r w:rsidRPr="00573E76">
              <w:rPr>
                <w:rFonts w:asciiTheme="minorHAnsi" w:hAnsiTheme="minorHAnsi"/>
              </w:rPr>
              <w:t>Hypothesen aufstellen und überprüfen</w:t>
            </w:r>
          </w:p>
        </w:tc>
      </w:tr>
      <w:tr w:rsidR="00573E76" w:rsidRPr="00573E76" w14:paraId="31DD6A5A" w14:textId="77777777" w:rsidTr="00C035EF">
        <w:tc>
          <w:tcPr>
            <w:tcW w:w="9212" w:type="dxa"/>
          </w:tcPr>
          <w:p w14:paraId="6ADA8604" w14:textId="77777777" w:rsidR="00573E76" w:rsidRPr="00573E76" w:rsidRDefault="00573E76" w:rsidP="00C035EF">
            <w:pPr>
              <w:pStyle w:val="KeinLeerraum"/>
              <w:rPr>
                <w:rFonts w:asciiTheme="minorHAnsi" w:hAnsiTheme="minorHAnsi"/>
                <w:b/>
              </w:rPr>
            </w:pPr>
            <w:r w:rsidRPr="00573E76">
              <w:rPr>
                <w:rFonts w:asciiTheme="minorHAnsi" w:hAnsiTheme="minorHAnsi"/>
                <w:b/>
              </w:rPr>
              <w:t>Voraussetzungen</w:t>
            </w:r>
          </w:p>
          <w:p w14:paraId="03B96C9C" w14:textId="77777777" w:rsidR="0072327A" w:rsidRPr="006846E5" w:rsidRDefault="0072327A" w:rsidP="0072327A">
            <w:pPr>
              <w:pStyle w:val="KeinLeerraum"/>
              <w:rPr>
                <w:rFonts w:asciiTheme="minorHAnsi" w:hAnsiTheme="minorHAnsi"/>
              </w:rPr>
            </w:pPr>
            <w:r>
              <w:rPr>
                <w:rFonts w:asciiTheme="minorHAnsi" w:hAnsiTheme="minorHAnsi"/>
              </w:rPr>
              <w:t>Tausche dich mit deinen Gruppenmitgliedern aus,</w:t>
            </w:r>
          </w:p>
          <w:p w14:paraId="7B884129" w14:textId="77777777" w:rsidR="0072327A" w:rsidRPr="00573E76" w:rsidRDefault="0072327A" w:rsidP="00F362AD">
            <w:pPr>
              <w:pStyle w:val="KeinLeerraum"/>
              <w:numPr>
                <w:ilvl w:val="0"/>
                <w:numId w:val="26"/>
              </w:numPr>
              <w:rPr>
                <w:rFonts w:asciiTheme="minorHAnsi" w:hAnsiTheme="minorHAnsi"/>
              </w:rPr>
            </w:pPr>
            <w:r w:rsidRPr="00573E76">
              <w:rPr>
                <w:rFonts w:asciiTheme="minorHAnsi" w:hAnsiTheme="minorHAnsi"/>
              </w:rPr>
              <w:t>was Schatten bedeutet.</w:t>
            </w:r>
          </w:p>
          <w:p w14:paraId="3538AD58" w14:textId="77777777" w:rsidR="0072327A" w:rsidRPr="00573E76" w:rsidRDefault="0072327A" w:rsidP="00F362AD">
            <w:pPr>
              <w:pStyle w:val="KeinLeerraum"/>
              <w:numPr>
                <w:ilvl w:val="0"/>
                <w:numId w:val="26"/>
              </w:numPr>
              <w:rPr>
                <w:rFonts w:asciiTheme="minorHAnsi" w:hAnsiTheme="minorHAnsi"/>
              </w:rPr>
            </w:pPr>
            <w:r>
              <w:rPr>
                <w:rFonts w:asciiTheme="minorHAnsi" w:hAnsiTheme="minorHAnsi"/>
              </w:rPr>
              <w:t xml:space="preserve">wie man </w:t>
            </w:r>
            <w:r w:rsidRPr="00573E76">
              <w:rPr>
                <w:rFonts w:asciiTheme="minorHAnsi" w:hAnsiTheme="minorHAnsi"/>
              </w:rPr>
              <w:t>den Schattenbereich eines Gegenstandes mithilfe von Lichtstrahlen skizzieren</w:t>
            </w:r>
            <w:r>
              <w:rPr>
                <w:rFonts w:asciiTheme="minorHAnsi" w:hAnsiTheme="minorHAnsi"/>
              </w:rPr>
              <w:t xml:space="preserve">  kann</w:t>
            </w:r>
            <w:r w:rsidRPr="00573E76">
              <w:rPr>
                <w:rFonts w:asciiTheme="minorHAnsi" w:hAnsiTheme="minorHAnsi"/>
              </w:rPr>
              <w:t>.</w:t>
            </w:r>
          </w:p>
          <w:p w14:paraId="0D0C747C" w14:textId="5A5ECEBA" w:rsidR="00573E76" w:rsidRPr="00573E76" w:rsidRDefault="0072327A" w:rsidP="0072327A">
            <w:pPr>
              <w:pStyle w:val="KeinLeerraum"/>
              <w:rPr>
                <w:rFonts w:asciiTheme="minorHAnsi" w:hAnsiTheme="minorHAnsi"/>
                <w:b/>
              </w:rPr>
            </w:pPr>
            <w:r w:rsidRPr="00573E76">
              <w:rPr>
                <w:rFonts w:asciiTheme="minorHAnsi" w:hAnsiTheme="minorHAnsi"/>
              </w:rPr>
              <w:t>Schau</w:t>
            </w:r>
            <w:r>
              <w:rPr>
                <w:rFonts w:asciiTheme="minorHAnsi" w:hAnsiTheme="minorHAnsi"/>
              </w:rPr>
              <w:t>t</w:t>
            </w:r>
            <w:r w:rsidRPr="00573E76">
              <w:rPr>
                <w:rFonts w:asciiTheme="minorHAnsi" w:hAnsiTheme="minorHAnsi"/>
              </w:rPr>
              <w:t xml:space="preserve"> nach, wenn </w:t>
            </w:r>
            <w:r>
              <w:rPr>
                <w:rFonts w:asciiTheme="minorHAnsi" w:hAnsiTheme="minorHAnsi"/>
              </w:rPr>
              <w:t>euch</w:t>
            </w:r>
            <w:r w:rsidRPr="00573E76">
              <w:rPr>
                <w:rFonts w:asciiTheme="minorHAnsi" w:hAnsiTheme="minorHAnsi"/>
              </w:rPr>
              <w:t xml:space="preserve"> was unklar ist.</w:t>
            </w:r>
          </w:p>
        </w:tc>
      </w:tr>
      <w:tr w:rsidR="00573E76" w:rsidRPr="00573E76" w14:paraId="0DCDB142" w14:textId="77777777" w:rsidTr="00C035EF">
        <w:tc>
          <w:tcPr>
            <w:tcW w:w="9212" w:type="dxa"/>
            <w:tcBorders>
              <w:bottom w:val="nil"/>
            </w:tcBorders>
            <w:shd w:val="clear" w:color="auto" w:fill="D9D9D9" w:themeFill="background1" w:themeFillShade="D9"/>
          </w:tcPr>
          <w:p w14:paraId="1645C61B" w14:textId="77777777" w:rsidR="00573E76" w:rsidRPr="00573E76" w:rsidRDefault="00573E76" w:rsidP="00C035EF">
            <w:pPr>
              <w:pStyle w:val="KeinLeerraum"/>
              <w:rPr>
                <w:rFonts w:asciiTheme="minorHAnsi" w:hAnsiTheme="minorHAnsi"/>
                <w:b/>
              </w:rPr>
            </w:pPr>
            <w:r w:rsidRPr="00573E76">
              <w:rPr>
                <w:rFonts w:asciiTheme="minorHAnsi" w:hAnsiTheme="minorHAnsi"/>
                <w:b/>
              </w:rPr>
              <w:t>Fragestellung</w:t>
            </w:r>
          </w:p>
        </w:tc>
      </w:tr>
      <w:tr w:rsidR="00573E76" w:rsidRPr="00573E76" w14:paraId="104B6C66" w14:textId="77777777" w:rsidTr="00C035EF">
        <w:tc>
          <w:tcPr>
            <w:tcW w:w="9212" w:type="dxa"/>
            <w:tcBorders>
              <w:top w:val="nil"/>
            </w:tcBorders>
            <w:shd w:val="clear" w:color="auto" w:fill="D9D9D9" w:themeFill="background1" w:themeFillShade="D9"/>
          </w:tcPr>
          <w:p w14:paraId="2715F457" w14:textId="55B0FE72" w:rsidR="00573E76" w:rsidRPr="00573E76" w:rsidRDefault="00573E76" w:rsidP="00C035EF">
            <w:pPr>
              <w:pStyle w:val="KeinLeerraum"/>
              <w:rPr>
                <w:rFonts w:asciiTheme="minorHAnsi" w:hAnsiTheme="minorHAnsi"/>
              </w:rPr>
            </w:pPr>
            <w:r w:rsidRPr="00573E76">
              <w:rPr>
                <w:noProof/>
              </w:rPr>
              <mc:AlternateContent>
                <mc:Choice Requires="wpg">
                  <w:drawing>
                    <wp:anchor distT="0" distB="0" distL="114300" distR="114300" simplePos="0" relativeHeight="251530240" behindDoc="0" locked="0" layoutInCell="1" allowOverlap="1" wp14:anchorId="1BF996ED" wp14:editId="33C4B41D">
                      <wp:simplePos x="0" y="0"/>
                      <wp:positionH relativeFrom="column">
                        <wp:posOffset>4605655</wp:posOffset>
                      </wp:positionH>
                      <wp:positionV relativeFrom="paragraph">
                        <wp:posOffset>27940</wp:posOffset>
                      </wp:positionV>
                      <wp:extent cx="838200" cy="770255"/>
                      <wp:effectExtent l="0" t="0" r="19050" b="10795"/>
                      <wp:wrapTight wrapText="bothSides">
                        <wp:wrapPolygon edited="0">
                          <wp:start x="18164" y="0"/>
                          <wp:lineTo x="0" y="3205"/>
                          <wp:lineTo x="0" y="7479"/>
                          <wp:lineTo x="18164" y="8547"/>
                          <wp:lineTo x="0" y="13890"/>
                          <wp:lineTo x="0" y="18163"/>
                          <wp:lineTo x="18164" y="21369"/>
                          <wp:lineTo x="21600" y="21369"/>
                          <wp:lineTo x="21600" y="0"/>
                          <wp:lineTo x="18164" y="0"/>
                        </wp:wrapPolygon>
                      </wp:wrapTight>
                      <wp:docPr id="65" name="Gruppieren 65"/>
                      <wp:cNvGraphicFramePr/>
                      <a:graphic xmlns:a="http://schemas.openxmlformats.org/drawingml/2006/main">
                        <a:graphicData uri="http://schemas.microsoft.com/office/word/2010/wordprocessingGroup">
                          <wpg:wgp>
                            <wpg:cNvGrpSpPr/>
                            <wpg:grpSpPr>
                              <a:xfrm>
                                <a:off x="0" y="0"/>
                                <a:ext cx="838200" cy="770255"/>
                                <a:chOff x="0" y="0"/>
                                <a:chExt cx="1085850" cy="1000125"/>
                              </a:xfrm>
                            </wpg:grpSpPr>
                            <wps:wsp>
                              <wps:cNvPr id="66" name="Rechteck 66"/>
                              <wps:cNvSpPr/>
                              <wps:spPr>
                                <a:xfrm>
                                  <a:off x="952500" y="0"/>
                                  <a:ext cx="133350" cy="100012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Flussdiagramm: Zusammenführung 67"/>
                              <wps:cNvSpPr/>
                              <wps:spPr>
                                <a:xfrm>
                                  <a:off x="9525" y="161925"/>
                                  <a:ext cx="161925" cy="161925"/>
                                </a:xfrm>
                                <a:prstGeom prst="flowChartSummingJunction">
                                  <a:avLst/>
                                </a:prstGeom>
                                <a:solidFill>
                                  <a:srgbClr val="FFFF00"/>
                                </a:solid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Flussdiagramm: Zusammenführung 68"/>
                              <wps:cNvSpPr/>
                              <wps:spPr>
                                <a:xfrm>
                                  <a:off x="0" y="647700"/>
                                  <a:ext cx="161925" cy="161925"/>
                                </a:xfrm>
                                <a:prstGeom prst="flowChartSummingJunction">
                                  <a:avLst/>
                                </a:prstGeom>
                                <a:solidFill>
                                  <a:srgbClr val="FFFF00"/>
                                </a:solid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91440DD" id="Gruppieren 65" o:spid="_x0000_s1026" style="position:absolute;margin-left:362.65pt;margin-top:2.2pt;width:66pt;height:60.65pt;z-index:251530240" coordsize="10858,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">
                      <v:rect id="Rechteck 66" o:spid="_x0000_s1027" style="position:absolute;left:9525;width:1333;height:10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" fillcolor="black [3200]" strokecolor="black [1600]" strokeweight="1pt"/>
                      <v:shape id="Flussdiagramm: Zusammenführung 67" o:spid="_x0000_s1028" type="#_x0000_t123" style="position:absolute;left:95;top:1619;width:1619;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" fillcolor="yellow" strokecolor="black [3200]" strokeweight=".5pt">
                        <v:stroke joinstyle="miter"/>
                      </v:shape>
                      <v:shape id="Flussdiagramm: Zusammenführung 68" o:spid="_x0000_s1029" type="#_x0000_t123" style="position:absolute;top:6477;width:1619;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" fillcolor="yellow" strokecolor="black [3200]" strokeweight=".5pt">
                        <v:stroke joinstyle="miter"/>
                      </v:shape>
                      <w10:wrap type="tight"/>
                    </v:group>
                  </w:pict>
                </mc:Fallback>
              </mc:AlternateContent>
            </w:r>
            <w:r w:rsidRPr="00573E76">
              <w:rPr>
                <w:rFonts w:asciiTheme="minorHAnsi" w:hAnsiTheme="minorHAnsi"/>
              </w:rPr>
              <w:t xml:space="preserve">Gibt es einen Unterschied zwischen einem einfachen und einem </w:t>
            </w:r>
            <w:r w:rsidR="00F14197" w:rsidRPr="00573E76">
              <w:rPr>
                <w:rFonts w:asciiTheme="minorHAnsi" w:hAnsiTheme="minorHAnsi"/>
              </w:rPr>
              <w:t>doppelten (</w:t>
            </w:r>
            <w:r w:rsidRPr="00573E76">
              <w:rPr>
                <w:rFonts w:asciiTheme="minorHAnsi" w:hAnsiTheme="minorHAnsi"/>
              </w:rPr>
              <w:t>überlappenden) Schatten?</w:t>
            </w:r>
            <w:r w:rsidRPr="00573E76">
              <w:rPr>
                <w:rFonts w:asciiTheme="minorHAnsi" w:hAnsiTheme="minorHAnsi"/>
                <w:noProof/>
                <w:lang w:eastAsia="de-DE"/>
              </w:rPr>
              <w:t xml:space="preserve"> </w:t>
            </w:r>
          </w:p>
        </w:tc>
      </w:tr>
      <w:tr w:rsidR="00573E76" w:rsidRPr="00573E76" w14:paraId="7DD0D7A0" w14:textId="77777777" w:rsidTr="00C035EF">
        <w:tc>
          <w:tcPr>
            <w:tcW w:w="9212" w:type="dxa"/>
          </w:tcPr>
          <w:p w14:paraId="388A40C6" w14:textId="77777777" w:rsidR="00573E76" w:rsidRPr="00573E76" w:rsidRDefault="00573E76" w:rsidP="00C035EF">
            <w:pPr>
              <w:pStyle w:val="KeinLeerraum"/>
              <w:rPr>
                <w:rFonts w:asciiTheme="minorHAnsi" w:hAnsiTheme="minorHAnsi"/>
                <w:b/>
              </w:rPr>
            </w:pPr>
            <w:r w:rsidRPr="00573E76">
              <w:rPr>
                <w:rFonts w:asciiTheme="minorHAnsi" w:hAnsiTheme="minorHAnsi"/>
                <w:b/>
              </w:rPr>
              <w:t>Material</w:t>
            </w:r>
          </w:p>
          <w:p w14:paraId="2AE3BCDB" w14:textId="77777777" w:rsidR="00573E76" w:rsidRPr="00573E76" w:rsidRDefault="00573E76" w:rsidP="00C035EF">
            <w:pPr>
              <w:pStyle w:val="KeinLeerraum"/>
              <w:rPr>
                <w:rFonts w:asciiTheme="minorHAnsi" w:hAnsiTheme="minorHAnsi"/>
                <w:b/>
              </w:rPr>
            </w:pPr>
            <w:r w:rsidRPr="00573E76">
              <w:rPr>
                <w:rFonts w:asciiTheme="minorHAnsi" w:hAnsiTheme="minorHAnsi"/>
              </w:rPr>
              <w:t>2 Kerzen, 1 Gegenstand, 1 Din-A4-Blatt</w:t>
            </w:r>
          </w:p>
        </w:tc>
      </w:tr>
      <w:tr w:rsidR="00573E76" w:rsidRPr="00573E76" w14:paraId="20D39E85" w14:textId="77777777" w:rsidTr="00C035EF">
        <w:tc>
          <w:tcPr>
            <w:tcW w:w="9212" w:type="dxa"/>
          </w:tcPr>
          <w:p w14:paraId="4FED0C8F" w14:textId="77777777" w:rsidR="00573E76" w:rsidRPr="00573E76" w:rsidRDefault="00573E76" w:rsidP="00C035EF">
            <w:pPr>
              <w:pStyle w:val="KeinLeerraum"/>
              <w:rPr>
                <w:rFonts w:asciiTheme="minorHAnsi" w:hAnsiTheme="minorHAnsi"/>
                <w:b/>
              </w:rPr>
            </w:pPr>
            <w:r w:rsidRPr="00573E76">
              <w:rPr>
                <w:rFonts w:asciiTheme="minorHAnsi" w:hAnsiTheme="minorHAnsi"/>
                <w:b/>
              </w:rPr>
              <w:t>Aufgabe 1</w:t>
            </w:r>
          </w:p>
          <w:p w14:paraId="5407B851" w14:textId="77777777" w:rsidR="00573E76" w:rsidRPr="00573E76" w:rsidRDefault="00573E76" w:rsidP="00F362AD">
            <w:pPr>
              <w:pStyle w:val="KeinLeerraum"/>
              <w:numPr>
                <w:ilvl w:val="0"/>
                <w:numId w:val="97"/>
              </w:numPr>
              <w:rPr>
                <w:rFonts w:asciiTheme="minorHAnsi" w:hAnsiTheme="minorHAnsi"/>
              </w:rPr>
            </w:pPr>
            <w:r w:rsidRPr="00573E76">
              <w:rPr>
                <w:rFonts w:asciiTheme="minorHAnsi" w:hAnsiTheme="minorHAnsi"/>
              </w:rPr>
              <w:t>Macht eine Hypothese über das, was man beobachten wird und begründet eure Überlegung kurz.</w:t>
            </w:r>
          </w:p>
          <w:p w14:paraId="4736EA9F" w14:textId="77777777" w:rsidR="00573E76" w:rsidRPr="00573E76" w:rsidRDefault="00573E76" w:rsidP="00F362AD">
            <w:pPr>
              <w:pStyle w:val="KeinLeerraum"/>
              <w:numPr>
                <w:ilvl w:val="0"/>
                <w:numId w:val="27"/>
              </w:numPr>
              <w:rPr>
                <w:rFonts w:asciiTheme="minorHAnsi" w:hAnsiTheme="minorHAnsi"/>
              </w:rPr>
            </w:pPr>
            <w:r w:rsidRPr="00573E76">
              <w:rPr>
                <w:rFonts w:asciiTheme="minorHAnsi" w:hAnsiTheme="minorHAnsi"/>
              </w:rPr>
              <w:t>Zeigt die Hypothese dem Lehrer.</w:t>
            </w:r>
          </w:p>
        </w:tc>
      </w:tr>
      <w:tr w:rsidR="00573E76" w:rsidRPr="00573E76" w14:paraId="61D0B12A" w14:textId="77777777" w:rsidTr="00C035EF">
        <w:tc>
          <w:tcPr>
            <w:tcW w:w="9212" w:type="dxa"/>
          </w:tcPr>
          <w:p w14:paraId="7175161A" w14:textId="77777777" w:rsidR="00573E76" w:rsidRPr="00573E76" w:rsidRDefault="00573E76" w:rsidP="00C035EF">
            <w:pPr>
              <w:widowControl w:val="0"/>
              <w:rPr>
                <w:rFonts w:asciiTheme="minorHAnsi" w:hAnsiTheme="minorHAnsi"/>
                <w:b/>
              </w:rPr>
            </w:pPr>
            <w:r w:rsidRPr="00573E76">
              <w:rPr>
                <w:rFonts w:asciiTheme="minorHAnsi" w:hAnsiTheme="minorHAnsi"/>
              </w:rPr>
              <w:t xml:space="preserve"> </w:t>
            </w:r>
            <w:r w:rsidRPr="00573E76">
              <w:rPr>
                <w:rFonts w:asciiTheme="minorHAnsi" w:hAnsiTheme="minorHAnsi"/>
                <w:b/>
              </w:rPr>
              <w:t>Aufgabe 2</w:t>
            </w:r>
          </w:p>
          <w:p w14:paraId="33DDCFB8" w14:textId="77777777" w:rsidR="00573E76" w:rsidRPr="00573E76" w:rsidRDefault="00573E76" w:rsidP="00F362AD">
            <w:pPr>
              <w:pStyle w:val="Listenabsatz"/>
              <w:widowControl w:val="0"/>
              <w:numPr>
                <w:ilvl w:val="0"/>
                <w:numId w:val="28"/>
              </w:numPr>
              <w:rPr>
                <w:rFonts w:asciiTheme="minorHAnsi" w:hAnsiTheme="minorHAnsi"/>
              </w:rPr>
            </w:pPr>
            <w:r w:rsidRPr="00573E76">
              <w:rPr>
                <w:rFonts w:asciiTheme="minorHAnsi" w:hAnsiTheme="minorHAnsi"/>
              </w:rPr>
              <w:t>Führt das Experiment entsprechend eurer Skizze durch, dokumentiert eure Beobachtungen.</w:t>
            </w:r>
          </w:p>
          <w:p w14:paraId="5F768B73" w14:textId="77777777" w:rsidR="00573E76" w:rsidRPr="00573E76" w:rsidRDefault="00573E76" w:rsidP="00F362AD">
            <w:pPr>
              <w:pStyle w:val="Listenabsatz"/>
              <w:widowControl w:val="0"/>
              <w:numPr>
                <w:ilvl w:val="0"/>
                <w:numId w:val="28"/>
              </w:numPr>
              <w:rPr>
                <w:rFonts w:asciiTheme="minorHAnsi" w:hAnsiTheme="minorHAnsi"/>
              </w:rPr>
            </w:pPr>
            <w:r w:rsidRPr="00573E76">
              <w:rPr>
                <w:rFonts w:asciiTheme="minorHAnsi" w:hAnsiTheme="minorHAnsi"/>
              </w:rPr>
              <w:t>Wird eure Hypothese bestätigt? Wenn nicht, habt ihr eine Erklärung für die gemachte Beobachtung?</w:t>
            </w:r>
          </w:p>
        </w:tc>
      </w:tr>
      <w:tr w:rsidR="00573E76" w:rsidRPr="00573E76" w14:paraId="36FF7B46" w14:textId="77777777" w:rsidTr="0072327A">
        <w:tc>
          <w:tcPr>
            <w:tcW w:w="9212" w:type="dxa"/>
            <w:tcBorders>
              <w:bottom w:val="nil"/>
            </w:tcBorders>
          </w:tcPr>
          <w:p w14:paraId="1E2971CD" w14:textId="77777777" w:rsidR="00573E76" w:rsidRPr="00573E76" w:rsidRDefault="00573E76" w:rsidP="00C035EF">
            <w:pPr>
              <w:widowControl w:val="0"/>
              <w:rPr>
                <w:rFonts w:asciiTheme="minorHAnsi" w:hAnsiTheme="minorHAnsi"/>
                <w:b/>
              </w:rPr>
            </w:pPr>
            <w:r w:rsidRPr="00573E76">
              <w:rPr>
                <w:rFonts w:asciiTheme="minorHAnsi" w:hAnsiTheme="minorHAnsi"/>
                <w:b/>
              </w:rPr>
              <w:t>Zusatz-Aufgabe</w:t>
            </w:r>
          </w:p>
        </w:tc>
      </w:tr>
      <w:tr w:rsidR="00C035EF" w:rsidRPr="00573E76" w14:paraId="44FF7B5D" w14:textId="77777777" w:rsidTr="0072327A">
        <w:tc>
          <w:tcPr>
            <w:tcW w:w="9212" w:type="dxa"/>
            <w:tcBorders>
              <w:top w:val="nil"/>
            </w:tcBorders>
          </w:tcPr>
          <w:p w14:paraId="6184F6DE" w14:textId="77777777" w:rsidR="00C035EF" w:rsidRPr="00573E76" w:rsidRDefault="00C035EF" w:rsidP="00C035EF">
            <w:pPr>
              <w:widowControl w:val="0"/>
              <w:rPr>
                <w:rFonts w:asciiTheme="minorHAnsi" w:hAnsiTheme="minorHAnsi"/>
              </w:rPr>
            </w:pPr>
            <w:r>
              <w:rPr>
                <w:rFonts w:asciiTheme="minorHAnsi" w:hAnsiTheme="minorHAnsi"/>
              </w:rPr>
              <w:t>Was würde sich ändern, wenn man eine weitere Lichtquelle hinzunimmt?</w:t>
            </w:r>
          </w:p>
        </w:tc>
      </w:tr>
    </w:tbl>
    <w:p w14:paraId="7A2F26A2" w14:textId="77777777" w:rsidR="00573E76" w:rsidRDefault="00573E76" w:rsidP="00573E76"/>
    <w:p w14:paraId="7DE9FD86" w14:textId="77777777" w:rsidR="00573E76" w:rsidRDefault="00573E76" w:rsidP="00573E76">
      <w:r>
        <w:br w:type="page"/>
      </w:r>
    </w:p>
    <w:tbl>
      <w:tblPr>
        <w:tblStyle w:val="Tabellenraster"/>
        <w:tblW w:w="0" w:type="auto"/>
        <w:tblLook w:val="04A0" w:firstRow="1" w:lastRow="0" w:firstColumn="1" w:lastColumn="0" w:noHBand="0" w:noVBand="1"/>
      </w:tblPr>
      <w:tblGrid>
        <w:gridCol w:w="9056"/>
      </w:tblGrid>
      <w:tr w:rsidR="00573E76" w:rsidRPr="00573E76" w14:paraId="3D416925" w14:textId="77777777" w:rsidTr="00C035EF">
        <w:tc>
          <w:tcPr>
            <w:tcW w:w="9212" w:type="dxa"/>
            <w:shd w:val="clear" w:color="auto" w:fill="D9D9D9" w:themeFill="background1" w:themeFillShade="D9"/>
          </w:tcPr>
          <w:p w14:paraId="14AFF472" w14:textId="77777777" w:rsidR="00573E76" w:rsidRPr="00573E76" w:rsidRDefault="00573E76" w:rsidP="00C035EF">
            <w:pPr>
              <w:pStyle w:val="KeinLeerraum"/>
              <w:jc w:val="center"/>
              <w:rPr>
                <w:rFonts w:asciiTheme="minorHAnsi" w:hAnsiTheme="minorHAnsi"/>
              </w:rPr>
            </w:pPr>
            <w:r w:rsidRPr="00573E76">
              <w:rPr>
                <w:rFonts w:asciiTheme="minorHAnsi" w:hAnsiTheme="minorHAnsi"/>
                <w:sz w:val="40"/>
                <w:szCs w:val="40"/>
              </w:rPr>
              <w:lastRenderedPageBreak/>
              <w:t>Überlappender Schatten (Niveau 2)</w:t>
            </w:r>
          </w:p>
        </w:tc>
      </w:tr>
      <w:tr w:rsidR="00573E76" w:rsidRPr="00573E76" w14:paraId="081942AA" w14:textId="77777777" w:rsidTr="00C035EF">
        <w:trPr>
          <w:trHeight w:val="816"/>
        </w:trPr>
        <w:tc>
          <w:tcPr>
            <w:tcW w:w="9212" w:type="dxa"/>
          </w:tcPr>
          <w:p w14:paraId="116B7EF8" w14:textId="77777777" w:rsidR="00573E76" w:rsidRPr="00573E76" w:rsidRDefault="00573E76" w:rsidP="00C035EF">
            <w:pPr>
              <w:pStyle w:val="KeinLeerraum"/>
              <w:rPr>
                <w:rFonts w:asciiTheme="minorHAnsi" w:hAnsiTheme="minorHAnsi"/>
                <w:b/>
              </w:rPr>
            </w:pPr>
            <w:r w:rsidRPr="00573E76">
              <w:rPr>
                <w:rFonts w:asciiTheme="minorHAnsi" w:hAnsiTheme="minorHAnsi"/>
                <w:b/>
              </w:rPr>
              <w:t>Ziele</w:t>
            </w:r>
          </w:p>
          <w:p w14:paraId="63F2B15B" w14:textId="77777777" w:rsidR="00573E76" w:rsidRPr="00573E76" w:rsidRDefault="00573E76" w:rsidP="00F362AD">
            <w:pPr>
              <w:pStyle w:val="KeinLeerraum"/>
              <w:numPr>
                <w:ilvl w:val="0"/>
                <w:numId w:val="25"/>
              </w:numPr>
              <w:rPr>
                <w:rFonts w:asciiTheme="minorHAnsi" w:hAnsiTheme="minorHAnsi"/>
              </w:rPr>
            </w:pPr>
            <w:r w:rsidRPr="00573E76">
              <w:rPr>
                <w:rFonts w:asciiTheme="minorHAnsi" w:hAnsiTheme="minorHAnsi"/>
              </w:rPr>
              <w:t>Lichtstrahlmodelle nutzen</w:t>
            </w:r>
          </w:p>
          <w:p w14:paraId="708AD1EA" w14:textId="77777777" w:rsidR="00573E76" w:rsidRPr="00573E76" w:rsidRDefault="00573E76" w:rsidP="00F362AD">
            <w:pPr>
              <w:pStyle w:val="KeinLeerraum"/>
              <w:numPr>
                <w:ilvl w:val="0"/>
                <w:numId w:val="25"/>
              </w:numPr>
              <w:rPr>
                <w:rFonts w:asciiTheme="minorHAnsi" w:hAnsiTheme="minorHAnsi"/>
              </w:rPr>
            </w:pPr>
            <w:r w:rsidRPr="00573E76">
              <w:rPr>
                <w:rFonts w:asciiTheme="minorHAnsi" w:hAnsiTheme="minorHAnsi"/>
              </w:rPr>
              <w:t>Hypothesen aufstellen</w:t>
            </w:r>
          </w:p>
          <w:p w14:paraId="18A3E064" w14:textId="77777777" w:rsidR="00573E76" w:rsidRPr="00573E76" w:rsidRDefault="00573E76" w:rsidP="00F362AD">
            <w:pPr>
              <w:pStyle w:val="KeinLeerraum"/>
              <w:numPr>
                <w:ilvl w:val="0"/>
                <w:numId w:val="25"/>
              </w:numPr>
              <w:rPr>
                <w:rFonts w:asciiTheme="minorHAnsi" w:hAnsiTheme="minorHAnsi"/>
              </w:rPr>
            </w:pPr>
            <w:r w:rsidRPr="00573E76">
              <w:rPr>
                <w:rFonts w:asciiTheme="minorHAnsi" w:hAnsiTheme="minorHAnsi"/>
              </w:rPr>
              <w:t>Planen und durchführen eines Experimentes</w:t>
            </w:r>
          </w:p>
          <w:p w14:paraId="61E422D5" w14:textId="77777777" w:rsidR="00573E76" w:rsidRPr="00573E76" w:rsidRDefault="00573E76" w:rsidP="00F362AD">
            <w:pPr>
              <w:pStyle w:val="KeinLeerraum"/>
              <w:numPr>
                <w:ilvl w:val="0"/>
                <w:numId w:val="25"/>
              </w:numPr>
              <w:rPr>
                <w:rFonts w:asciiTheme="minorHAnsi" w:hAnsiTheme="minorHAnsi"/>
                <w:b/>
              </w:rPr>
            </w:pPr>
            <w:r w:rsidRPr="00573E76">
              <w:rPr>
                <w:rFonts w:asciiTheme="minorHAnsi" w:hAnsiTheme="minorHAnsi"/>
              </w:rPr>
              <w:t>Ergebnisse dokumentieren</w:t>
            </w:r>
          </w:p>
        </w:tc>
      </w:tr>
      <w:tr w:rsidR="00573E76" w:rsidRPr="00573E76" w14:paraId="21139DC6" w14:textId="77777777" w:rsidTr="00C035EF">
        <w:tc>
          <w:tcPr>
            <w:tcW w:w="9212" w:type="dxa"/>
          </w:tcPr>
          <w:p w14:paraId="4C1F1BD8" w14:textId="77777777" w:rsidR="00573E76" w:rsidRPr="00573E76" w:rsidRDefault="00573E76" w:rsidP="00C035EF">
            <w:pPr>
              <w:pStyle w:val="KeinLeerraum"/>
              <w:rPr>
                <w:rFonts w:asciiTheme="minorHAnsi" w:hAnsiTheme="minorHAnsi"/>
                <w:b/>
              </w:rPr>
            </w:pPr>
            <w:r w:rsidRPr="00573E76">
              <w:rPr>
                <w:rFonts w:asciiTheme="minorHAnsi" w:hAnsiTheme="minorHAnsi"/>
                <w:b/>
              </w:rPr>
              <w:t>Voraussetzungen</w:t>
            </w:r>
          </w:p>
          <w:p w14:paraId="607C0E20" w14:textId="263EEB06" w:rsidR="00573E76" w:rsidRPr="006846E5" w:rsidRDefault="006846E5" w:rsidP="00C035EF">
            <w:pPr>
              <w:pStyle w:val="KeinLeerraum"/>
              <w:rPr>
                <w:rFonts w:asciiTheme="minorHAnsi" w:hAnsiTheme="minorHAnsi"/>
              </w:rPr>
            </w:pPr>
            <w:r>
              <w:rPr>
                <w:rFonts w:asciiTheme="minorHAnsi" w:hAnsiTheme="minorHAnsi"/>
              </w:rPr>
              <w:t>Tausche dich mit deinen Gruppenmitgliedern aus,</w:t>
            </w:r>
          </w:p>
          <w:p w14:paraId="1236C79B" w14:textId="3B633221" w:rsidR="00573E76" w:rsidRPr="00573E76" w:rsidRDefault="00573E76" w:rsidP="00F362AD">
            <w:pPr>
              <w:pStyle w:val="KeinLeerraum"/>
              <w:numPr>
                <w:ilvl w:val="0"/>
                <w:numId w:val="26"/>
              </w:numPr>
              <w:rPr>
                <w:rFonts w:asciiTheme="minorHAnsi" w:hAnsiTheme="minorHAnsi"/>
              </w:rPr>
            </w:pPr>
            <w:r w:rsidRPr="00573E76">
              <w:rPr>
                <w:rFonts w:asciiTheme="minorHAnsi" w:hAnsiTheme="minorHAnsi"/>
              </w:rPr>
              <w:t>was Schatten bedeutet.</w:t>
            </w:r>
          </w:p>
          <w:p w14:paraId="5A9440F3" w14:textId="2D5C615E" w:rsidR="00573E76" w:rsidRPr="00573E76" w:rsidRDefault="006846E5" w:rsidP="00F362AD">
            <w:pPr>
              <w:pStyle w:val="KeinLeerraum"/>
              <w:numPr>
                <w:ilvl w:val="0"/>
                <w:numId w:val="26"/>
              </w:numPr>
              <w:rPr>
                <w:rFonts w:asciiTheme="minorHAnsi" w:hAnsiTheme="minorHAnsi"/>
              </w:rPr>
            </w:pPr>
            <w:r>
              <w:rPr>
                <w:rFonts w:asciiTheme="minorHAnsi" w:hAnsiTheme="minorHAnsi"/>
              </w:rPr>
              <w:t xml:space="preserve">wie man </w:t>
            </w:r>
            <w:r w:rsidR="00573E76" w:rsidRPr="00573E76">
              <w:rPr>
                <w:rFonts w:asciiTheme="minorHAnsi" w:hAnsiTheme="minorHAnsi"/>
              </w:rPr>
              <w:t>den Schattenbereich eines Gegenstandes mithilfe von Lichtstrahlen skizzieren</w:t>
            </w:r>
            <w:r w:rsidR="0072327A">
              <w:rPr>
                <w:rFonts w:asciiTheme="minorHAnsi" w:hAnsiTheme="minorHAnsi"/>
              </w:rPr>
              <w:t xml:space="preserve">  kann</w:t>
            </w:r>
            <w:r w:rsidR="00573E76" w:rsidRPr="00573E76">
              <w:rPr>
                <w:rFonts w:asciiTheme="minorHAnsi" w:hAnsiTheme="minorHAnsi"/>
              </w:rPr>
              <w:t>.</w:t>
            </w:r>
          </w:p>
          <w:p w14:paraId="048C9A99" w14:textId="03C9979F" w:rsidR="00573E76" w:rsidRPr="00573E76" w:rsidRDefault="00573E76" w:rsidP="0072327A">
            <w:pPr>
              <w:pStyle w:val="KeinLeerraum"/>
              <w:rPr>
                <w:rFonts w:asciiTheme="minorHAnsi" w:hAnsiTheme="minorHAnsi"/>
                <w:b/>
              </w:rPr>
            </w:pPr>
            <w:r w:rsidRPr="00573E76">
              <w:rPr>
                <w:rFonts w:asciiTheme="minorHAnsi" w:hAnsiTheme="minorHAnsi"/>
              </w:rPr>
              <w:t>Schau</w:t>
            </w:r>
            <w:r w:rsidR="0072327A">
              <w:rPr>
                <w:rFonts w:asciiTheme="minorHAnsi" w:hAnsiTheme="minorHAnsi"/>
              </w:rPr>
              <w:t>t</w:t>
            </w:r>
            <w:r w:rsidRPr="00573E76">
              <w:rPr>
                <w:rFonts w:asciiTheme="minorHAnsi" w:hAnsiTheme="minorHAnsi"/>
              </w:rPr>
              <w:t xml:space="preserve"> nach, wenn </w:t>
            </w:r>
            <w:r w:rsidR="0072327A">
              <w:rPr>
                <w:rFonts w:asciiTheme="minorHAnsi" w:hAnsiTheme="minorHAnsi"/>
              </w:rPr>
              <w:t>euch</w:t>
            </w:r>
            <w:r w:rsidRPr="00573E76">
              <w:rPr>
                <w:rFonts w:asciiTheme="minorHAnsi" w:hAnsiTheme="minorHAnsi"/>
              </w:rPr>
              <w:t xml:space="preserve"> was unklar ist.</w:t>
            </w:r>
          </w:p>
        </w:tc>
      </w:tr>
      <w:tr w:rsidR="00573E76" w:rsidRPr="00573E76" w14:paraId="5E4B3D04" w14:textId="77777777" w:rsidTr="00C035EF">
        <w:tc>
          <w:tcPr>
            <w:tcW w:w="9212" w:type="dxa"/>
            <w:tcBorders>
              <w:bottom w:val="nil"/>
            </w:tcBorders>
            <w:shd w:val="clear" w:color="auto" w:fill="D9D9D9" w:themeFill="background1" w:themeFillShade="D9"/>
          </w:tcPr>
          <w:p w14:paraId="089885A2" w14:textId="77777777" w:rsidR="00573E76" w:rsidRPr="00573E76" w:rsidRDefault="00573E76" w:rsidP="00C035EF">
            <w:pPr>
              <w:pStyle w:val="KeinLeerraum"/>
              <w:rPr>
                <w:rFonts w:asciiTheme="minorHAnsi" w:hAnsiTheme="minorHAnsi"/>
                <w:b/>
              </w:rPr>
            </w:pPr>
            <w:r w:rsidRPr="00573E76">
              <w:rPr>
                <w:rFonts w:asciiTheme="minorHAnsi" w:hAnsiTheme="minorHAnsi"/>
                <w:b/>
              </w:rPr>
              <w:t>Fragestellung</w:t>
            </w:r>
          </w:p>
        </w:tc>
      </w:tr>
      <w:tr w:rsidR="00573E76" w:rsidRPr="00573E76" w14:paraId="06B2B4B7" w14:textId="77777777" w:rsidTr="00C035EF">
        <w:tc>
          <w:tcPr>
            <w:tcW w:w="9212" w:type="dxa"/>
            <w:tcBorders>
              <w:top w:val="nil"/>
            </w:tcBorders>
            <w:shd w:val="clear" w:color="auto" w:fill="D9D9D9" w:themeFill="background1" w:themeFillShade="D9"/>
          </w:tcPr>
          <w:p w14:paraId="07709FE4" w14:textId="77777777" w:rsidR="00573E76" w:rsidRPr="00573E76" w:rsidRDefault="00573E76" w:rsidP="00C035EF">
            <w:pPr>
              <w:pStyle w:val="KeinLeerraum"/>
              <w:rPr>
                <w:rFonts w:asciiTheme="minorHAnsi" w:hAnsiTheme="minorHAnsi"/>
              </w:rPr>
            </w:pPr>
            <w:r w:rsidRPr="00573E76">
              <w:rPr>
                <w:rFonts w:asciiTheme="minorHAnsi" w:hAnsiTheme="minorHAnsi"/>
              </w:rPr>
              <w:t>Gibt es einen Unterschied zwischen einem einfachen und einem doppelten (überlappenden) Schatten?</w:t>
            </w:r>
          </w:p>
        </w:tc>
      </w:tr>
      <w:tr w:rsidR="00573E76" w:rsidRPr="00573E76" w14:paraId="772E76A3" w14:textId="77777777" w:rsidTr="00C035EF">
        <w:tc>
          <w:tcPr>
            <w:tcW w:w="9212" w:type="dxa"/>
          </w:tcPr>
          <w:p w14:paraId="10CB7D84" w14:textId="77777777" w:rsidR="00573E76" w:rsidRPr="00573E76" w:rsidRDefault="00573E76" w:rsidP="00C035EF">
            <w:pPr>
              <w:pStyle w:val="KeinLeerraum"/>
              <w:rPr>
                <w:rFonts w:asciiTheme="minorHAnsi" w:hAnsiTheme="minorHAnsi"/>
                <w:b/>
              </w:rPr>
            </w:pPr>
            <w:r w:rsidRPr="00573E76">
              <w:rPr>
                <w:rFonts w:asciiTheme="minorHAnsi" w:hAnsiTheme="minorHAnsi"/>
                <w:b/>
              </w:rPr>
              <w:t>Material</w:t>
            </w:r>
          </w:p>
          <w:p w14:paraId="699AEACC" w14:textId="77777777" w:rsidR="00573E76" w:rsidRPr="00573E76" w:rsidRDefault="00573E76" w:rsidP="00C035EF">
            <w:pPr>
              <w:pStyle w:val="KeinLeerraum"/>
              <w:rPr>
                <w:rFonts w:asciiTheme="minorHAnsi" w:hAnsiTheme="minorHAnsi"/>
                <w:b/>
              </w:rPr>
            </w:pPr>
            <w:r w:rsidRPr="00573E76">
              <w:rPr>
                <w:rFonts w:asciiTheme="minorHAnsi" w:hAnsiTheme="minorHAnsi"/>
              </w:rPr>
              <w:t>2 Kerzen, 1 Gegenstand, 1 Din-A4-Blatt</w:t>
            </w:r>
          </w:p>
        </w:tc>
      </w:tr>
      <w:tr w:rsidR="00573E76" w:rsidRPr="00573E76" w14:paraId="115A26C4" w14:textId="77777777" w:rsidTr="00C035EF">
        <w:tc>
          <w:tcPr>
            <w:tcW w:w="9212" w:type="dxa"/>
          </w:tcPr>
          <w:p w14:paraId="4C8A45F2" w14:textId="77777777" w:rsidR="00573E76" w:rsidRPr="00573E76" w:rsidRDefault="00573E76" w:rsidP="00C035EF">
            <w:pPr>
              <w:pStyle w:val="KeinLeerraum"/>
              <w:rPr>
                <w:rFonts w:asciiTheme="minorHAnsi" w:hAnsiTheme="minorHAnsi"/>
                <w:b/>
              </w:rPr>
            </w:pPr>
            <w:r w:rsidRPr="00573E76">
              <w:rPr>
                <w:rFonts w:asciiTheme="minorHAnsi" w:hAnsiTheme="minorHAnsi"/>
                <w:b/>
              </w:rPr>
              <w:t>Aufgabe 1</w:t>
            </w:r>
          </w:p>
          <w:p w14:paraId="6FAA42FB" w14:textId="07F10939" w:rsidR="00573E76" w:rsidRPr="00573E76" w:rsidRDefault="00573E76" w:rsidP="00C035EF">
            <w:pPr>
              <w:pStyle w:val="KeinLeerraum"/>
              <w:rPr>
                <w:rFonts w:asciiTheme="minorHAnsi" w:hAnsiTheme="minorHAnsi"/>
              </w:rPr>
            </w:pPr>
            <w:r w:rsidRPr="00573E76">
              <w:rPr>
                <w:rFonts w:asciiTheme="minorHAnsi" w:hAnsiTheme="minorHAnsi"/>
              </w:rPr>
              <w:t>Plant ein Experiment, bei dem sich zwei Sch</w:t>
            </w:r>
            <w:r w:rsidR="009474D3">
              <w:rPr>
                <w:rFonts w:asciiTheme="minorHAnsi" w:hAnsiTheme="minorHAnsi"/>
              </w:rPr>
              <w:t>atten überlappen.  Geht dabei</w:t>
            </w:r>
            <w:r w:rsidRPr="00573E76">
              <w:rPr>
                <w:rFonts w:asciiTheme="minorHAnsi" w:hAnsiTheme="minorHAnsi"/>
              </w:rPr>
              <w:t xml:space="preserve"> folgendermaßen vor:</w:t>
            </w:r>
          </w:p>
          <w:p w14:paraId="71D890DD" w14:textId="77777777" w:rsidR="00573E76" w:rsidRPr="00573E76" w:rsidRDefault="00573E76" w:rsidP="00F362AD">
            <w:pPr>
              <w:pStyle w:val="KeinLeerraum"/>
              <w:numPr>
                <w:ilvl w:val="0"/>
                <w:numId w:val="27"/>
              </w:numPr>
              <w:rPr>
                <w:rFonts w:asciiTheme="minorHAnsi" w:hAnsiTheme="minorHAnsi"/>
              </w:rPr>
            </w:pPr>
            <w:r w:rsidRPr="00573E76">
              <w:rPr>
                <w:rFonts w:asciiTheme="minorHAnsi" w:hAnsiTheme="minorHAnsi"/>
              </w:rPr>
              <w:t xml:space="preserve">Skizziert einen möglichen Aufbau auf das Blatt.  </w:t>
            </w:r>
          </w:p>
          <w:p w14:paraId="1C3A6DE4" w14:textId="77777777" w:rsidR="00573E76" w:rsidRPr="00573E76" w:rsidRDefault="00573E76" w:rsidP="00F362AD">
            <w:pPr>
              <w:pStyle w:val="KeinLeerraum"/>
              <w:numPr>
                <w:ilvl w:val="0"/>
                <w:numId w:val="27"/>
              </w:numPr>
              <w:rPr>
                <w:rFonts w:asciiTheme="minorHAnsi" w:hAnsiTheme="minorHAnsi"/>
              </w:rPr>
            </w:pPr>
            <w:r w:rsidRPr="00573E76">
              <w:rPr>
                <w:rFonts w:asciiTheme="minorHAnsi" w:hAnsiTheme="minorHAnsi"/>
              </w:rPr>
              <w:t>Macht eine Hypothese über das, was man beobachten wird und begründet eure Überlegung kurz.</w:t>
            </w:r>
          </w:p>
          <w:p w14:paraId="08968432" w14:textId="77777777" w:rsidR="00573E76" w:rsidRPr="00573E76" w:rsidRDefault="00573E76" w:rsidP="00F362AD">
            <w:pPr>
              <w:pStyle w:val="KeinLeerraum"/>
              <w:numPr>
                <w:ilvl w:val="0"/>
                <w:numId w:val="27"/>
              </w:numPr>
              <w:rPr>
                <w:rFonts w:asciiTheme="minorHAnsi" w:hAnsiTheme="minorHAnsi"/>
              </w:rPr>
            </w:pPr>
            <w:r w:rsidRPr="00573E76">
              <w:rPr>
                <w:rFonts w:asciiTheme="minorHAnsi" w:hAnsiTheme="minorHAnsi"/>
              </w:rPr>
              <w:t>Zeigt die Hypothese dem Lehrer.</w:t>
            </w:r>
          </w:p>
        </w:tc>
      </w:tr>
      <w:tr w:rsidR="00573E76" w:rsidRPr="00573E76" w14:paraId="59FEA41F" w14:textId="77777777" w:rsidTr="00C035EF">
        <w:tc>
          <w:tcPr>
            <w:tcW w:w="9212" w:type="dxa"/>
          </w:tcPr>
          <w:p w14:paraId="4A8DF44F" w14:textId="77777777" w:rsidR="00573E76" w:rsidRPr="00573E76" w:rsidRDefault="00573E76" w:rsidP="00C035EF">
            <w:pPr>
              <w:widowControl w:val="0"/>
              <w:rPr>
                <w:rFonts w:asciiTheme="minorHAnsi" w:hAnsiTheme="minorHAnsi"/>
                <w:b/>
              </w:rPr>
            </w:pPr>
            <w:r w:rsidRPr="00573E76">
              <w:rPr>
                <w:rFonts w:asciiTheme="minorHAnsi" w:hAnsiTheme="minorHAnsi"/>
              </w:rPr>
              <w:t xml:space="preserve"> </w:t>
            </w:r>
            <w:r w:rsidRPr="00573E76">
              <w:rPr>
                <w:rFonts w:asciiTheme="minorHAnsi" w:hAnsiTheme="minorHAnsi"/>
                <w:b/>
              </w:rPr>
              <w:t>Aufgabe 2</w:t>
            </w:r>
          </w:p>
          <w:p w14:paraId="42E26300" w14:textId="77777777" w:rsidR="00573E76" w:rsidRPr="00573E76" w:rsidRDefault="00573E76" w:rsidP="00F362AD">
            <w:pPr>
              <w:pStyle w:val="Listenabsatz"/>
              <w:widowControl w:val="0"/>
              <w:numPr>
                <w:ilvl w:val="0"/>
                <w:numId w:val="28"/>
              </w:numPr>
              <w:rPr>
                <w:rFonts w:asciiTheme="minorHAnsi" w:hAnsiTheme="minorHAnsi"/>
              </w:rPr>
            </w:pPr>
            <w:r w:rsidRPr="00573E76">
              <w:rPr>
                <w:rFonts w:asciiTheme="minorHAnsi" w:hAnsiTheme="minorHAnsi"/>
              </w:rPr>
              <w:t>Führt das Experiment entsprechend eurer Skizze durch, dokumentiert eure Beobachtungen.</w:t>
            </w:r>
          </w:p>
          <w:p w14:paraId="01FCCAD9" w14:textId="77777777" w:rsidR="00573E76" w:rsidRPr="00573E76" w:rsidRDefault="00573E76" w:rsidP="00F362AD">
            <w:pPr>
              <w:pStyle w:val="Listenabsatz"/>
              <w:widowControl w:val="0"/>
              <w:numPr>
                <w:ilvl w:val="0"/>
                <w:numId w:val="28"/>
              </w:numPr>
              <w:rPr>
                <w:rFonts w:asciiTheme="minorHAnsi" w:hAnsiTheme="minorHAnsi"/>
              </w:rPr>
            </w:pPr>
            <w:r w:rsidRPr="00573E76">
              <w:rPr>
                <w:rFonts w:asciiTheme="minorHAnsi" w:hAnsiTheme="minorHAnsi"/>
              </w:rPr>
              <w:t>Wird eure Hypothese bestätigt? Wenn nicht, habt ihr eine Erklärung für die gemachte Beobachtung?</w:t>
            </w:r>
          </w:p>
        </w:tc>
      </w:tr>
      <w:tr w:rsidR="00573E76" w:rsidRPr="00573E76" w14:paraId="10A14E96" w14:textId="77777777" w:rsidTr="006846E5">
        <w:tc>
          <w:tcPr>
            <w:tcW w:w="9212" w:type="dxa"/>
            <w:tcBorders>
              <w:bottom w:val="nil"/>
            </w:tcBorders>
          </w:tcPr>
          <w:p w14:paraId="18EB296F" w14:textId="77777777" w:rsidR="00573E76" w:rsidRPr="00573E76" w:rsidRDefault="00573E76" w:rsidP="00C035EF">
            <w:pPr>
              <w:widowControl w:val="0"/>
              <w:rPr>
                <w:rFonts w:asciiTheme="minorHAnsi" w:hAnsiTheme="minorHAnsi"/>
                <w:b/>
              </w:rPr>
            </w:pPr>
            <w:r w:rsidRPr="00573E76">
              <w:rPr>
                <w:rFonts w:asciiTheme="minorHAnsi" w:hAnsiTheme="minorHAnsi"/>
                <w:b/>
              </w:rPr>
              <w:t>Zusatz-Aufgabe</w:t>
            </w:r>
          </w:p>
        </w:tc>
      </w:tr>
      <w:tr w:rsidR="00573E76" w:rsidRPr="00573E76" w14:paraId="056543F8" w14:textId="77777777" w:rsidTr="006846E5">
        <w:tc>
          <w:tcPr>
            <w:tcW w:w="9212" w:type="dxa"/>
            <w:tcBorders>
              <w:top w:val="nil"/>
            </w:tcBorders>
          </w:tcPr>
          <w:p w14:paraId="17507A01" w14:textId="56D13E73" w:rsidR="00573E76" w:rsidRPr="00573E76" w:rsidRDefault="00C035EF" w:rsidP="00C035EF">
            <w:pPr>
              <w:widowControl w:val="0"/>
              <w:rPr>
                <w:rFonts w:asciiTheme="minorHAnsi" w:hAnsiTheme="minorHAnsi"/>
              </w:rPr>
            </w:pPr>
            <w:r>
              <w:rPr>
                <w:rFonts w:asciiTheme="minorHAnsi" w:hAnsiTheme="minorHAnsi"/>
              </w:rPr>
              <w:t>Was würde sich ändern, wenn man eine weitere Lichtquelle hinzunimmt?</w:t>
            </w:r>
          </w:p>
        </w:tc>
      </w:tr>
    </w:tbl>
    <w:p w14:paraId="18ED3F23" w14:textId="77777777" w:rsidR="00573E76" w:rsidRDefault="00573E76" w:rsidP="00573E76"/>
    <w:p w14:paraId="609BE479" w14:textId="1B4CF548" w:rsidR="009474D3" w:rsidRDefault="009474D3">
      <w:r>
        <w:br w:type="page"/>
      </w:r>
    </w:p>
    <w:p w14:paraId="726A93AF" w14:textId="77777777" w:rsidR="00573E76" w:rsidRDefault="00573E76" w:rsidP="00573E76"/>
    <w:tbl>
      <w:tblPr>
        <w:tblStyle w:val="Tabellenraster"/>
        <w:tblW w:w="0" w:type="auto"/>
        <w:tblLook w:val="04A0" w:firstRow="1" w:lastRow="0" w:firstColumn="1" w:lastColumn="0" w:noHBand="0" w:noVBand="1"/>
      </w:tblPr>
      <w:tblGrid>
        <w:gridCol w:w="9056"/>
      </w:tblGrid>
      <w:tr w:rsidR="009474D3" w:rsidRPr="00573E76" w14:paraId="709081ED" w14:textId="77777777" w:rsidTr="009474D3">
        <w:tc>
          <w:tcPr>
            <w:tcW w:w="9056" w:type="dxa"/>
            <w:shd w:val="clear" w:color="auto" w:fill="D9D9D9" w:themeFill="background1" w:themeFillShade="D9"/>
          </w:tcPr>
          <w:p w14:paraId="7562F651" w14:textId="1CE333A8" w:rsidR="009474D3" w:rsidRPr="00573E76" w:rsidRDefault="009474D3" w:rsidP="00F14197">
            <w:pPr>
              <w:pStyle w:val="KeinLeerraum"/>
              <w:jc w:val="center"/>
              <w:rPr>
                <w:rFonts w:asciiTheme="minorHAnsi" w:hAnsiTheme="minorHAnsi"/>
              </w:rPr>
            </w:pPr>
            <w:r>
              <w:rPr>
                <w:rFonts w:asciiTheme="minorHAnsi" w:hAnsiTheme="minorHAnsi"/>
                <w:sz w:val="40"/>
                <w:szCs w:val="40"/>
              </w:rPr>
              <w:t>Überlappender Schatten (Niveau 3</w:t>
            </w:r>
            <w:r w:rsidRPr="00573E76">
              <w:rPr>
                <w:rFonts w:asciiTheme="minorHAnsi" w:hAnsiTheme="minorHAnsi"/>
                <w:sz w:val="40"/>
                <w:szCs w:val="40"/>
              </w:rPr>
              <w:t>)</w:t>
            </w:r>
          </w:p>
        </w:tc>
      </w:tr>
      <w:tr w:rsidR="009474D3" w:rsidRPr="00573E76" w14:paraId="34DFB694" w14:textId="77777777" w:rsidTr="008A43F6">
        <w:tc>
          <w:tcPr>
            <w:tcW w:w="9056" w:type="dxa"/>
            <w:tcBorders>
              <w:bottom w:val="nil"/>
            </w:tcBorders>
            <w:shd w:val="clear" w:color="auto" w:fill="D9D9D9" w:themeFill="background1" w:themeFillShade="D9"/>
          </w:tcPr>
          <w:p w14:paraId="219A3B3F" w14:textId="77777777" w:rsidR="009474D3" w:rsidRPr="00573E76" w:rsidRDefault="009474D3" w:rsidP="00F14197">
            <w:pPr>
              <w:pStyle w:val="KeinLeerraum"/>
              <w:rPr>
                <w:rFonts w:asciiTheme="minorHAnsi" w:hAnsiTheme="minorHAnsi"/>
                <w:b/>
              </w:rPr>
            </w:pPr>
            <w:r w:rsidRPr="00573E76">
              <w:rPr>
                <w:rFonts w:asciiTheme="minorHAnsi" w:hAnsiTheme="minorHAnsi"/>
                <w:b/>
              </w:rPr>
              <w:t>Fragestellung</w:t>
            </w:r>
          </w:p>
        </w:tc>
      </w:tr>
      <w:tr w:rsidR="009474D3" w:rsidRPr="00573E76" w14:paraId="21D45282" w14:textId="77777777" w:rsidTr="008A43F6">
        <w:tc>
          <w:tcPr>
            <w:tcW w:w="9056" w:type="dxa"/>
            <w:tcBorders>
              <w:top w:val="nil"/>
            </w:tcBorders>
            <w:shd w:val="clear" w:color="auto" w:fill="D9D9D9" w:themeFill="background1" w:themeFillShade="D9"/>
          </w:tcPr>
          <w:p w14:paraId="056C2BAE" w14:textId="77777777" w:rsidR="009474D3" w:rsidRPr="00573E76" w:rsidRDefault="009474D3" w:rsidP="00F14197">
            <w:pPr>
              <w:pStyle w:val="KeinLeerraum"/>
              <w:rPr>
                <w:rFonts w:asciiTheme="minorHAnsi" w:hAnsiTheme="minorHAnsi"/>
              </w:rPr>
            </w:pPr>
            <w:r w:rsidRPr="00573E76">
              <w:rPr>
                <w:rFonts w:asciiTheme="minorHAnsi" w:hAnsiTheme="minorHAnsi"/>
              </w:rPr>
              <w:t>Gibt es einen Unterschied zwischen einem einfachen und einem doppelten (überlappenden) Schatten?</w:t>
            </w:r>
          </w:p>
        </w:tc>
      </w:tr>
      <w:tr w:rsidR="009474D3" w:rsidRPr="00573E76" w14:paraId="45F801E8" w14:textId="77777777" w:rsidTr="008A43F6">
        <w:tc>
          <w:tcPr>
            <w:tcW w:w="9056" w:type="dxa"/>
          </w:tcPr>
          <w:p w14:paraId="20CDC4ED" w14:textId="77777777" w:rsidR="009474D3" w:rsidRPr="00573E76" w:rsidRDefault="009474D3" w:rsidP="00F14197">
            <w:pPr>
              <w:pStyle w:val="KeinLeerraum"/>
              <w:rPr>
                <w:rFonts w:asciiTheme="minorHAnsi" w:hAnsiTheme="minorHAnsi"/>
                <w:b/>
              </w:rPr>
            </w:pPr>
            <w:r w:rsidRPr="00573E76">
              <w:rPr>
                <w:rFonts w:asciiTheme="minorHAnsi" w:hAnsiTheme="minorHAnsi"/>
                <w:b/>
              </w:rPr>
              <w:t>Aufgabe 1</w:t>
            </w:r>
          </w:p>
          <w:p w14:paraId="110870E6" w14:textId="77777777" w:rsidR="009474D3" w:rsidRPr="00573E76" w:rsidRDefault="009474D3" w:rsidP="00F14197">
            <w:pPr>
              <w:pStyle w:val="KeinLeerraum"/>
              <w:rPr>
                <w:rFonts w:asciiTheme="minorHAnsi" w:hAnsiTheme="minorHAnsi"/>
              </w:rPr>
            </w:pPr>
            <w:r w:rsidRPr="00573E76">
              <w:rPr>
                <w:rFonts w:asciiTheme="minorHAnsi" w:hAnsiTheme="minorHAnsi"/>
              </w:rPr>
              <w:t>Plant ein Experiment, bei dem sich zwei Sch</w:t>
            </w:r>
            <w:r>
              <w:rPr>
                <w:rFonts w:asciiTheme="minorHAnsi" w:hAnsiTheme="minorHAnsi"/>
              </w:rPr>
              <w:t>atten überlappen.  Geht dabei</w:t>
            </w:r>
            <w:r w:rsidRPr="00573E76">
              <w:rPr>
                <w:rFonts w:asciiTheme="minorHAnsi" w:hAnsiTheme="minorHAnsi"/>
              </w:rPr>
              <w:t xml:space="preserve"> folgendermaßen vor:</w:t>
            </w:r>
          </w:p>
          <w:p w14:paraId="0BDFCEE5" w14:textId="77777777" w:rsidR="009474D3" w:rsidRPr="00573E76" w:rsidRDefault="009474D3" w:rsidP="00F362AD">
            <w:pPr>
              <w:pStyle w:val="KeinLeerraum"/>
              <w:numPr>
                <w:ilvl w:val="0"/>
                <w:numId w:val="27"/>
              </w:numPr>
              <w:rPr>
                <w:rFonts w:asciiTheme="minorHAnsi" w:hAnsiTheme="minorHAnsi"/>
              </w:rPr>
            </w:pPr>
            <w:r w:rsidRPr="00573E76">
              <w:rPr>
                <w:rFonts w:asciiTheme="minorHAnsi" w:hAnsiTheme="minorHAnsi"/>
              </w:rPr>
              <w:t xml:space="preserve">Skizziert einen möglichen Aufbau auf das Blatt.  </w:t>
            </w:r>
          </w:p>
          <w:p w14:paraId="37B56BDE" w14:textId="0583B4CD" w:rsidR="009474D3" w:rsidRPr="00044BC2" w:rsidRDefault="009474D3" w:rsidP="00F362AD">
            <w:pPr>
              <w:pStyle w:val="KeinLeerraum"/>
              <w:numPr>
                <w:ilvl w:val="0"/>
                <w:numId w:val="27"/>
              </w:numPr>
              <w:rPr>
                <w:rFonts w:asciiTheme="minorHAnsi" w:hAnsiTheme="minorHAnsi"/>
              </w:rPr>
            </w:pPr>
            <w:r w:rsidRPr="00573E76">
              <w:rPr>
                <w:rFonts w:asciiTheme="minorHAnsi" w:hAnsiTheme="minorHAnsi"/>
              </w:rPr>
              <w:t>Macht eine Hypothese über das, was man beobachten wird und begründet eure Überlegung kurz.</w:t>
            </w:r>
          </w:p>
        </w:tc>
      </w:tr>
      <w:tr w:rsidR="009474D3" w:rsidRPr="00573E76" w14:paraId="33F92F85" w14:textId="77777777" w:rsidTr="009474D3">
        <w:tc>
          <w:tcPr>
            <w:tcW w:w="9056" w:type="dxa"/>
          </w:tcPr>
          <w:p w14:paraId="566E0E73" w14:textId="77777777" w:rsidR="009474D3" w:rsidRPr="00573E76" w:rsidRDefault="009474D3" w:rsidP="00F14197">
            <w:pPr>
              <w:widowControl w:val="0"/>
              <w:rPr>
                <w:rFonts w:asciiTheme="minorHAnsi" w:hAnsiTheme="minorHAnsi"/>
                <w:b/>
              </w:rPr>
            </w:pPr>
            <w:r w:rsidRPr="00573E76">
              <w:rPr>
                <w:rFonts w:asciiTheme="minorHAnsi" w:hAnsiTheme="minorHAnsi"/>
              </w:rPr>
              <w:t xml:space="preserve"> </w:t>
            </w:r>
            <w:r w:rsidRPr="00573E76">
              <w:rPr>
                <w:rFonts w:asciiTheme="minorHAnsi" w:hAnsiTheme="minorHAnsi"/>
                <w:b/>
              </w:rPr>
              <w:t>Aufgabe 2</w:t>
            </w:r>
          </w:p>
          <w:p w14:paraId="572D4491" w14:textId="77777777" w:rsidR="009474D3" w:rsidRPr="00573E76" w:rsidRDefault="009474D3" w:rsidP="00F362AD">
            <w:pPr>
              <w:pStyle w:val="Listenabsatz"/>
              <w:widowControl w:val="0"/>
              <w:numPr>
                <w:ilvl w:val="0"/>
                <w:numId w:val="28"/>
              </w:numPr>
              <w:rPr>
                <w:rFonts w:asciiTheme="minorHAnsi" w:hAnsiTheme="minorHAnsi"/>
              </w:rPr>
            </w:pPr>
            <w:r w:rsidRPr="00573E76">
              <w:rPr>
                <w:rFonts w:asciiTheme="minorHAnsi" w:hAnsiTheme="minorHAnsi"/>
              </w:rPr>
              <w:t>Führt das Experiment entsprechend eurer Skizze durch, dokumentiert eure Beobachtungen.</w:t>
            </w:r>
          </w:p>
          <w:p w14:paraId="7EAC5300" w14:textId="77777777" w:rsidR="009474D3" w:rsidRPr="00573E76" w:rsidRDefault="009474D3" w:rsidP="00F362AD">
            <w:pPr>
              <w:pStyle w:val="Listenabsatz"/>
              <w:widowControl w:val="0"/>
              <w:numPr>
                <w:ilvl w:val="0"/>
                <w:numId w:val="28"/>
              </w:numPr>
              <w:rPr>
                <w:rFonts w:asciiTheme="minorHAnsi" w:hAnsiTheme="minorHAnsi"/>
              </w:rPr>
            </w:pPr>
            <w:r w:rsidRPr="00573E76">
              <w:rPr>
                <w:rFonts w:asciiTheme="minorHAnsi" w:hAnsiTheme="minorHAnsi"/>
              </w:rPr>
              <w:t>Wird eure Hypothese bestätigt? Wenn nicht, habt ihr eine Erklärung für die gemachte Beobachtung?</w:t>
            </w:r>
          </w:p>
        </w:tc>
      </w:tr>
      <w:tr w:rsidR="009474D3" w:rsidRPr="00573E76" w14:paraId="2ABF624F" w14:textId="77777777" w:rsidTr="006846E5">
        <w:tc>
          <w:tcPr>
            <w:tcW w:w="9056" w:type="dxa"/>
            <w:tcBorders>
              <w:bottom w:val="nil"/>
            </w:tcBorders>
          </w:tcPr>
          <w:p w14:paraId="79A0D95B" w14:textId="77777777" w:rsidR="009474D3" w:rsidRPr="00573E76" w:rsidRDefault="009474D3" w:rsidP="00F14197">
            <w:pPr>
              <w:widowControl w:val="0"/>
              <w:rPr>
                <w:rFonts w:asciiTheme="minorHAnsi" w:hAnsiTheme="minorHAnsi"/>
                <w:b/>
              </w:rPr>
            </w:pPr>
            <w:r w:rsidRPr="00573E76">
              <w:rPr>
                <w:rFonts w:asciiTheme="minorHAnsi" w:hAnsiTheme="minorHAnsi"/>
                <w:b/>
              </w:rPr>
              <w:t>Zusatz-Aufgabe</w:t>
            </w:r>
          </w:p>
        </w:tc>
      </w:tr>
      <w:tr w:rsidR="009474D3" w:rsidRPr="00573E76" w14:paraId="145EFE42" w14:textId="77777777" w:rsidTr="006846E5">
        <w:tc>
          <w:tcPr>
            <w:tcW w:w="9056" w:type="dxa"/>
            <w:tcBorders>
              <w:top w:val="nil"/>
            </w:tcBorders>
          </w:tcPr>
          <w:p w14:paraId="0B2B3A0F" w14:textId="77777777" w:rsidR="009474D3" w:rsidRPr="00573E76" w:rsidRDefault="009474D3" w:rsidP="00F14197">
            <w:pPr>
              <w:widowControl w:val="0"/>
              <w:rPr>
                <w:rFonts w:asciiTheme="minorHAnsi" w:hAnsiTheme="minorHAnsi"/>
              </w:rPr>
            </w:pPr>
            <w:r>
              <w:rPr>
                <w:rFonts w:asciiTheme="minorHAnsi" w:hAnsiTheme="minorHAnsi"/>
              </w:rPr>
              <w:t>Was würde sich ändern, wenn man eine weitere Lichtquelle hinzunimmt?</w:t>
            </w:r>
          </w:p>
        </w:tc>
      </w:tr>
    </w:tbl>
    <w:p w14:paraId="5798F017" w14:textId="77777777" w:rsidR="00573E76" w:rsidRDefault="00573E76" w:rsidP="00573E76">
      <w:r>
        <w:br w:type="page"/>
      </w:r>
    </w:p>
    <w:tbl>
      <w:tblPr>
        <w:tblStyle w:val="Tabellenraster"/>
        <w:tblpPr w:leftFromText="141" w:rightFromText="141" w:horzAnchor="margin" w:tblpY="520"/>
        <w:tblW w:w="0" w:type="auto"/>
        <w:tblLook w:val="04A0" w:firstRow="1" w:lastRow="0" w:firstColumn="1" w:lastColumn="0" w:noHBand="0" w:noVBand="1"/>
      </w:tblPr>
      <w:tblGrid>
        <w:gridCol w:w="4533"/>
        <w:gridCol w:w="4523"/>
      </w:tblGrid>
      <w:tr w:rsidR="00C035EF" w:rsidRPr="00FF0C83" w14:paraId="6CD126A4" w14:textId="77777777" w:rsidTr="00CD55A2">
        <w:tc>
          <w:tcPr>
            <w:tcW w:w="9056" w:type="dxa"/>
            <w:gridSpan w:val="2"/>
            <w:tcBorders>
              <w:bottom w:val="single" w:sz="4" w:space="0" w:color="auto"/>
            </w:tcBorders>
            <w:shd w:val="clear" w:color="auto" w:fill="D5DCE4" w:themeFill="text2" w:themeFillTint="33"/>
          </w:tcPr>
          <w:p w14:paraId="21239328" w14:textId="77777777" w:rsidR="00C035EF" w:rsidRPr="00FF0C83" w:rsidRDefault="00C035EF" w:rsidP="00C035EF">
            <w:pPr>
              <w:jc w:val="center"/>
              <w:rPr>
                <w:rFonts w:asciiTheme="minorHAnsi" w:hAnsiTheme="minorHAnsi"/>
                <w:sz w:val="28"/>
                <w:szCs w:val="28"/>
              </w:rPr>
            </w:pPr>
            <w:r w:rsidRPr="00FF0C83">
              <w:rPr>
                <w:rFonts w:asciiTheme="minorHAnsi" w:hAnsiTheme="minorHAnsi"/>
                <w:sz w:val="28"/>
                <w:szCs w:val="28"/>
              </w:rPr>
              <w:lastRenderedPageBreak/>
              <w:t>Schatten, Schattengröße</w:t>
            </w:r>
          </w:p>
        </w:tc>
      </w:tr>
      <w:tr w:rsidR="00C035EF" w:rsidRPr="00FF0C83" w14:paraId="3E04F18C" w14:textId="77777777" w:rsidTr="000F7388">
        <w:tc>
          <w:tcPr>
            <w:tcW w:w="9056" w:type="dxa"/>
            <w:gridSpan w:val="2"/>
            <w:tcBorders>
              <w:bottom w:val="nil"/>
            </w:tcBorders>
            <w:shd w:val="clear" w:color="auto" w:fill="BDD6EE" w:themeFill="accent1" w:themeFillTint="66"/>
          </w:tcPr>
          <w:p w14:paraId="2EC45BDD" w14:textId="77777777" w:rsidR="00C035EF" w:rsidRPr="00044BC2" w:rsidRDefault="00C035EF" w:rsidP="00C035EF">
            <w:pPr>
              <w:jc w:val="center"/>
              <w:rPr>
                <w:rFonts w:asciiTheme="minorHAnsi" w:hAnsiTheme="minorHAnsi"/>
                <w:b/>
              </w:rPr>
            </w:pPr>
            <w:r w:rsidRPr="00044BC2">
              <w:rPr>
                <w:rFonts w:asciiTheme="minorHAnsi" w:hAnsiTheme="minorHAnsi"/>
                <w:b/>
              </w:rPr>
              <w:t>Voraussetzungen</w:t>
            </w:r>
          </w:p>
        </w:tc>
      </w:tr>
      <w:tr w:rsidR="00C035EF" w:rsidRPr="00FF0C83" w14:paraId="475AB58D" w14:textId="77777777" w:rsidTr="000F7388">
        <w:tc>
          <w:tcPr>
            <w:tcW w:w="9056" w:type="dxa"/>
            <w:gridSpan w:val="2"/>
            <w:tcBorders>
              <w:top w:val="nil"/>
              <w:bottom w:val="single" w:sz="4" w:space="0" w:color="auto"/>
            </w:tcBorders>
            <w:shd w:val="clear" w:color="auto" w:fill="BDD6EE" w:themeFill="accent1" w:themeFillTint="66"/>
          </w:tcPr>
          <w:p w14:paraId="5EB34D8B" w14:textId="77777777" w:rsidR="00C035EF" w:rsidRPr="00FF0C83" w:rsidRDefault="00C035EF" w:rsidP="00C035EF">
            <w:pPr>
              <w:rPr>
                <w:rFonts w:asciiTheme="minorHAnsi" w:hAnsiTheme="minorHAnsi"/>
              </w:rPr>
            </w:pPr>
            <w:r w:rsidRPr="00FF0C83">
              <w:rPr>
                <w:rFonts w:asciiTheme="minorHAnsi" w:hAnsiTheme="minorHAnsi"/>
              </w:rPr>
              <w:t xml:space="preserve">SuS </w:t>
            </w:r>
          </w:p>
          <w:p w14:paraId="1FB2A47D" w14:textId="77777777" w:rsidR="00C035EF" w:rsidRPr="00FF0C83" w:rsidRDefault="00C035EF" w:rsidP="00F362AD">
            <w:pPr>
              <w:pStyle w:val="Listenabsatz"/>
              <w:numPr>
                <w:ilvl w:val="0"/>
                <w:numId w:val="33"/>
              </w:numPr>
              <w:rPr>
                <w:rFonts w:asciiTheme="minorHAnsi" w:hAnsiTheme="minorHAnsi"/>
              </w:rPr>
            </w:pPr>
            <w:r w:rsidRPr="00FF0C83">
              <w:rPr>
                <w:rFonts w:asciiTheme="minorHAnsi" w:hAnsiTheme="minorHAnsi"/>
              </w:rPr>
              <w:t>kennen das Lichtstrahlmodell</w:t>
            </w:r>
          </w:p>
          <w:p w14:paraId="483FB7D6" w14:textId="77777777" w:rsidR="00C035EF" w:rsidRDefault="00C035EF" w:rsidP="00F362AD">
            <w:pPr>
              <w:pStyle w:val="Listenabsatz"/>
              <w:numPr>
                <w:ilvl w:val="0"/>
                <w:numId w:val="33"/>
              </w:numPr>
              <w:rPr>
                <w:rFonts w:asciiTheme="minorHAnsi" w:hAnsiTheme="minorHAnsi"/>
              </w:rPr>
            </w:pPr>
            <w:r w:rsidRPr="00FF0C83">
              <w:rPr>
                <w:rFonts w:asciiTheme="minorHAnsi" w:hAnsiTheme="minorHAnsi"/>
              </w:rPr>
              <w:t>wissen, dass Schatten „fehlendes“ Licht ist</w:t>
            </w:r>
          </w:p>
          <w:p w14:paraId="235D24D5" w14:textId="3D9AAFB7" w:rsidR="00044BC2" w:rsidRPr="00FF0C83" w:rsidRDefault="00044BC2" w:rsidP="00F362AD">
            <w:pPr>
              <w:pStyle w:val="Listenabsatz"/>
              <w:numPr>
                <w:ilvl w:val="0"/>
                <w:numId w:val="33"/>
              </w:numPr>
              <w:rPr>
                <w:rFonts w:asciiTheme="minorHAnsi" w:hAnsiTheme="minorHAnsi"/>
              </w:rPr>
            </w:pPr>
            <w:r>
              <w:rPr>
                <w:rFonts w:asciiTheme="minorHAnsi" w:hAnsiTheme="minorHAnsi"/>
              </w:rPr>
              <w:t>wissen, dass man immer nur eine Variable verändern darf.</w:t>
            </w:r>
          </w:p>
        </w:tc>
      </w:tr>
      <w:tr w:rsidR="00FF0C83" w:rsidRPr="00FF0C83" w14:paraId="1F5F4641" w14:textId="77777777" w:rsidTr="000F7388">
        <w:tc>
          <w:tcPr>
            <w:tcW w:w="9056" w:type="dxa"/>
            <w:gridSpan w:val="2"/>
            <w:tcBorders>
              <w:top w:val="single" w:sz="4" w:space="0" w:color="auto"/>
              <w:bottom w:val="nil"/>
            </w:tcBorders>
            <w:shd w:val="clear" w:color="auto" w:fill="D9D9D9" w:themeFill="background1" w:themeFillShade="D9"/>
          </w:tcPr>
          <w:p w14:paraId="7D3618B8" w14:textId="5EEC3C6A" w:rsidR="00FF0C83" w:rsidRPr="00044BC2" w:rsidRDefault="00FF0C83" w:rsidP="00044BC2">
            <w:pPr>
              <w:jc w:val="center"/>
              <w:rPr>
                <w:rFonts w:asciiTheme="minorHAnsi" w:hAnsiTheme="minorHAnsi"/>
                <w:b/>
              </w:rPr>
            </w:pPr>
            <w:r w:rsidRPr="00044BC2">
              <w:rPr>
                <w:rFonts w:asciiTheme="minorHAnsi" w:hAnsiTheme="minorHAnsi"/>
                <w:b/>
              </w:rPr>
              <w:t>Ziele</w:t>
            </w:r>
          </w:p>
        </w:tc>
      </w:tr>
      <w:tr w:rsidR="00C035EF" w:rsidRPr="00FF0C83" w14:paraId="0C628DE4" w14:textId="77777777" w:rsidTr="00CD55A2">
        <w:tc>
          <w:tcPr>
            <w:tcW w:w="9056" w:type="dxa"/>
            <w:gridSpan w:val="2"/>
            <w:tcBorders>
              <w:bottom w:val="nil"/>
            </w:tcBorders>
            <w:shd w:val="clear" w:color="auto" w:fill="DBDBDB" w:themeFill="accent3" w:themeFillTint="66"/>
          </w:tcPr>
          <w:p w14:paraId="7DF3C892" w14:textId="5B1D3F30" w:rsidR="00C035EF" w:rsidRPr="00FF0C83" w:rsidRDefault="00044BC2" w:rsidP="00044BC2">
            <w:pPr>
              <w:rPr>
                <w:rFonts w:asciiTheme="minorHAnsi" w:hAnsiTheme="minorHAnsi"/>
              </w:rPr>
            </w:pPr>
            <w:r>
              <w:rPr>
                <w:rFonts w:asciiTheme="minorHAnsi" w:hAnsiTheme="minorHAnsi"/>
              </w:rPr>
              <w:t>pbK´s</w:t>
            </w:r>
            <w:r w:rsidR="00C035EF" w:rsidRPr="00FF0C83">
              <w:rPr>
                <w:rFonts w:asciiTheme="minorHAnsi" w:hAnsiTheme="minorHAnsi"/>
              </w:rPr>
              <w:t>:</w:t>
            </w:r>
          </w:p>
        </w:tc>
      </w:tr>
      <w:tr w:rsidR="00C035EF" w:rsidRPr="00FF0C83" w14:paraId="16FEC566" w14:textId="77777777" w:rsidTr="00CD55A2">
        <w:tc>
          <w:tcPr>
            <w:tcW w:w="9056" w:type="dxa"/>
            <w:gridSpan w:val="2"/>
            <w:tcBorders>
              <w:top w:val="nil"/>
              <w:bottom w:val="single" w:sz="4" w:space="0" w:color="auto"/>
            </w:tcBorders>
            <w:shd w:val="clear" w:color="auto" w:fill="DBDBDB" w:themeFill="accent3" w:themeFillTint="66"/>
          </w:tcPr>
          <w:p w14:paraId="3BEA1941" w14:textId="77777777" w:rsidR="00C035EF" w:rsidRPr="00044BC2" w:rsidRDefault="00C035EF" w:rsidP="00F362AD">
            <w:pPr>
              <w:pStyle w:val="Listenabsatz"/>
              <w:numPr>
                <w:ilvl w:val="0"/>
                <w:numId w:val="98"/>
              </w:numPr>
              <w:rPr>
                <w:rFonts w:asciiTheme="minorHAnsi" w:hAnsiTheme="minorHAnsi"/>
              </w:rPr>
            </w:pPr>
            <w:r w:rsidRPr="00044BC2">
              <w:rPr>
                <w:rFonts w:asciiTheme="minorHAnsi" w:hAnsiTheme="minorHAnsi"/>
              </w:rPr>
              <w:t>Hypothesen zu physikalischen Fragestellungen aufstellen [E2]</w:t>
            </w:r>
          </w:p>
          <w:p w14:paraId="1ED799A6" w14:textId="77777777" w:rsidR="00C035EF" w:rsidRPr="00044BC2" w:rsidRDefault="00C035EF" w:rsidP="00F362AD">
            <w:pPr>
              <w:pStyle w:val="Listenabsatz"/>
              <w:numPr>
                <w:ilvl w:val="0"/>
                <w:numId w:val="98"/>
              </w:numPr>
              <w:rPr>
                <w:rFonts w:asciiTheme="minorHAnsi" w:hAnsiTheme="minorHAnsi"/>
              </w:rPr>
            </w:pPr>
            <w:r w:rsidRPr="00044BC2">
              <w:rPr>
                <w:rFonts w:asciiTheme="minorHAnsi" w:hAnsiTheme="minorHAnsi"/>
              </w:rPr>
              <w:t>Experimente zur Überprüfung von Hypothesen planen [E3, B1], durchführen, dokumentieren [K5], auswerten [E4, B3] und bewerten (Messfehler, Genauigkeit, Ausgleichsgerade, mehrfache Messung und Mittelwertbildung) [B2, B3]</w:t>
            </w:r>
          </w:p>
          <w:p w14:paraId="502E3046" w14:textId="77777777" w:rsidR="00C035EF" w:rsidRPr="00044BC2" w:rsidRDefault="00C035EF" w:rsidP="00F362AD">
            <w:pPr>
              <w:pStyle w:val="Listenabsatz"/>
              <w:numPr>
                <w:ilvl w:val="0"/>
                <w:numId w:val="98"/>
              </w:numPr>
            </w:pPr>
            <w:r w:rsidRPr="00044BC2">
              <w:rPr>
                <w:rFonts w:asciiTheme="minorHAnsi" w:hAnsiTheme="minorHAnsi"/>
              </w:rPr>
              <w:t xml:space="preserve">mathematische Zusammenhänge zwischen physikalischen Größen herstellen, überprüfen [E6] und verbal beschreiben (zum Beispiel „je-desto“-Aussagen) [K2] </w:t>
            </w:r>
          </w:p>
        </w:tc>
      </w:tr>
      <w:tr w:rsidR="00C035EF" w:rsidRPr="00FF0C83" w14:paraId="3D979BC9" w14:textId="77777777" w:rsidTr="00CD55A2">
        <w:tc>
          <w:tcPr>
            <w:tcW w:w="9056" w:type="dxa"/>
            <w:gridSpan w:val="2"/>
            <w:tcBorders>
              <w:bottom w:val="nil"/>
            </w:tcBorders>
            <w:shd w:val="clear" w:color="auto" w:fill="C9C9C9" w:themeFill="accent3" w:themeFillTint="99"/>
          </w:tcPr>
          <w:p w14:paraId="46E796F9" w14:textId="353C30F0" w:rsidR="00C035EF" w:rsidRPr="00FF0C83" w:rsidRDefault="00044BC2" w:rsidP="00044BC2">
            <w:pPr>
              <w:rPr>
                <w:rFonts w:asciiTheme="minorHAnsi" w:hAnsiTheme="minorHAnsi"/>
              </w:rPr>
            </w:pPr>
            <w:r>
              <w:rPr>
                <w:rFonts w:asciiTheme="minorHAnsi" w:hAnsiTheme="minorHAnsi"/>
              </w:rPr>
              <w:t>ibK´s</w:t>
            </w:r>
            <w:r w:rsidR="00C035EF" w:rsidRPr="00FF0C83">
              <w:rPr>
                <w:rFonts w:asciiTheme="minorHAnsi" w:hAnsiTheme="minorHAnsi"/>
              </w:rPr>
              <w:t>:</w:t>
            </w:r>
          </w:p>
        </w:tc>
      </w:tr>
      <w:tr w:rsidR="00C035EF" w:rsidRPr="00FF0C83" w14:paraId="6A6ECA1F" w14:textId="77777777" w:rsidTr="00CD55A2">
        <w:tc>
          <w:tcPr>
            <w:tcW w:w="9056" w:type="dxa"/>
            <w:gridSpan w:val="2"/>
            <w:tcBorders>
              <w:top w:val="nil"/>
              <w:bottom w:val="single" w:sz="4" w:space="0" w:color="auto"/>
            </w:tcBorders>
            <w:shd w:val="clear" w:color="auto" w:fill="C9C9C9" w:themeFill="accent3" w:themeFillTint="99"/>
          </w:tcPr>
          <w:p w14:paraId="7C4032E0" w14:textId="77777777" w:rsidR="00C035EF" w:rsidRPr="00FF0C83" w:rsidRDefault="00C035EF" w:rsidP="00002CFF">
            <w:pPr>
              <w:pStyle w:val="Listenabsatz"/>
              <w:numPr>
                <w:ilvl w:val="0"/>
                <w:numId w:val="1"/>
              </w:numPr>
              <w:rPr>
                <w:rFonts w:asciiTheme="minorHAnsi" w:hAnsiTheme="minorHAnsi"/>
              </w:rPr>
            </w:pPr>
            <w:r w:rsidRPr="00FF0C83">
              <w:rPr>
                <w:rFonts w:asciiTheme="minorHAnsi" w:hAnsiTheme="minorHAnsi"/>
              </w:rPr>
              <w:t xml:space="preserve">grundlegende Phänomene der Lichtausbreitung experimentell untersuchen und mithilfe des </w:t>
            </w:r>
            <w:r w:rsidRPr="00FF0C83">
              <w:rPr>
                <w:rStyle w:val="BPIKTeilkompetenzkursiv"/>
                <w:rFonts w:asciiTheme="minorHAnsi" w:hAnsiTheme="minorHAnsi"/>
                <w:sz w:val="22"/>
              </w:rPr>
              <w:t>Lichtstrahlmodells</w:t>
            </w:r>
            <w:r w:rsidRPr="00FF0C83">
              <w:rPr>
                <w:rFonts w:asciiTheme="minorHAnsi" w:hAnsiTheme="minorHAnsi"/>
              </w:rPr>
              <w:t xml:space="preserve"> beschreiben </w:t>
            </w:r>
          </w:p>
          <w:p w14:paraId="257A9339" w14:textId="67670B4F" w:rsidR="00C035EF" w:rsidRPr="00044BC2" w:rsidRDefault="00C035EF" w:rsidP="00002CFF">
            <w:pPr>
              <w:pStyle w:val="Listenabsatz"/>
              <w:numPr>
                <w:ilvl w:val="0"/>
                <w:numId w:val="1"/>
              </w:numPr>
              <w:rPr>
                <w:rFonts w:asciiTheme="minorHAnsi" w:hAnsiTheme="minorHAnsi"/>
              </w:rPr>
            </w:pPr>
            <w:r w:rsidRPr="00FF0C83">
              <w:rPr>
                <w:rFonts w:asciiTheme="minorHAnsi" w:hAnsiTheme="minorHAnsi"/>
              </w:rPr>
              <w:t>Schattenphänomene experimentell untersuchen und beschreiben (</w:t>
            </w:r>
            <w:r w:rsidRPr="00FF0C83">
              <w:rPr>
                <w:rStyle w:val="BPIKTeilkompetenzkursiv"/>
                <w:rFonts w:asciiTheme="minorHAnsi" w:hAnsiTheme="minorHAnsi"/>
                <w:sz w:val="22"/>
              </w:rPr>
              <w:t>Schattenraum und Schattenbild, […]</w:t>
            </w:r>
            <w:r w:rsidRPr="00FF0C83">
              <w:rPr>
                <w:rFonts w:asciiTheme="minorHAnsi" w:hAnsiTheme="minorHAnsi"/>
              </w:rPr>
              <w:t>)</w:t>
            </w:r>
          </w:p>
        </w:tc>
      </w:tr>
      <w:tr w:rsidR="00C035EF" w:rsidRPr="00FF0C83" w14:paraId="1D52DDE0" w14:textId="77777777" w:rsidTr="00CD55A2">
        <w:tc>
          <w:tcPr>
            <w:tcW w:w="9056" w:type="dxa"/>
            <w:gridSpan w:val="2"/>
            <w:tcBorders>
              <w:bottom w:val="nil"/>
            </w:tcBorders>
            <w:shd w:val="clear" w:color="auto" w:fill="A8D08D" w:themeFill="accent6" w:themeFillTint="99"/>
          </w:tcPr>
          <w:p w14:paraId="374CEDFD" w14:textId="77777777" w:rsidR="00C035EF" w:rsidRPr="00044BC2" w:rsidRDefault="00C035EF" w:rsidP="00C035EF">
            <w:pPr>
              <w:jc w:val="center"/>
              <w:rPr>
                <w:rFonts w:asciiTheme="minorHAnsi" w:hAnsiTheme="minorHAnsi"/>
                <w:b/>
              </w:rPr>
            </w:pPr>
            <w:r w:rsidRPr="00044BC2">
              <w:rPr>
                <w:rFonts w:asciiTheme="minorHAnsi" w:hAnsiTheme="minorHAnsi"/>
                <w:b/>
              </w:rPr>
              <w:t>Material</w:t>
            </w:r>
          </w:p>
        </w:tc>
      </w:tr>
      <w:tr w:rsidR="00C035EF" w:rsidRPr="00FF0C83" w14:paraId="3C3BE783" w14:textId="77777777" w:rsidTr="00CD55A2">
        <w:tc>
          <w:tcPr>
            <w:tcW w:w="4533" w:type="dxa"/>
            <w:tcBorders>
              <w:top w:val="nil"/>
              <w:bottom w:val="single" w:sz="4" w:space="0" w:color="auto"/>
              <w:right w:val="nil"/>
            </w:tcBorders>
            <w:shd w:val="clear" w:color="auto" w:fill="A8D08D" w:themeFill="accent6" w:themeFillTint="99"/>
          </w:tcPr>
          <w:p w14:paraId="0F16A17C" w14:textId="77777777" w:rsidR="00C035EF" w:rsidRPr="00FF0C83" w:rsidRDefault="00C035EF" w:rsidP="00002CFF">
            <w:pPr>
              <w:pStyle w:val="Listenabsatz"/>
              <w:numPr>
                <w:ilvl w:val="0"/>
                <w:numId w:val="2"/>
              </w:numPr>
              <w:rPr>
                <w:rFonts w:asciiTheme="minorHAnsi" w:hAnsiTheme="minorHAnsi"/>
              </w:rPr>
            </w:pPr>
            <w:r w:rsidRPr="00FF0C83">
              <w:rPr>
                <w:rFonts w:asciiTheme="minorHAnsi" w:hAnsiTheme="minorHAnsi"/>
              </w:rPr>
              <w:t>Arbeitsaufträge</w:t>
            </w:r>
          </w:p>
          <w:p w14:paraId="723DD3FB" w14:textId="77777777" w:rsidR="00C035EF" w:rsidRPr="00FF0C83" w:rsidRDefault="00C035EF" w:rsidP="00002CFF">
            <w:pPr>
              <w:pStyle w:val="Listenabsatz"/>
              <w:numPr>
                <w:ilvl w:val="0"/>
                <w:numId w:val="2"/>
              </w:numPr>
              <w:rPr>
                <w:rFonts w:asciiTheme="minorHAnsi" w:hAnsiTheme="minorHAnsi"/>
              </w:rPr>
            </w:pPr>
            <w:r w:rsidRPr="00FF0C83">
              <w:rPr>
                <w:rFonts w:asciiTheme="minorHAnsi" w:hAnsiTheme="minorHAnsi"/>
              </w:rPr>
              <w:t>Erwartungshorizont, Hilfen</w:t>
            </w:r>
          </w:p>
        </w:tc>
        <w:tc>
          <w:tcPr>
            <w:tcW w:w="4523" w:type="dxa"/>
            <w:tcBorders>
              <w:top w:val="nil"/>
              <w:left w:val="nil"/>
              <w:bottom w:val="single" w:sz="4" w:space="0" w:color="auto"/>
            </w:tcBorders>
            <w:shd w:val="clear" w:color="auto" w:fill="A8D08D" w:themeFill="accent6" w:themeFillTint="99"/>
          </w:tcPr>
          <w:p w14:paraId="48FA3E64" w14:textId="77777777" w:rsidR="00C035EF" w:rsidRPr="00FF0C83" w:rsidRDefault="00C035EF" w:rsidP="00C035EF">
            <w:pPr>
              <w:jc w:val="both"/>
              <w:rPr>
                <w:rFonts w:asciiTheme="minorHAnsi" w:hAnsiTheme="minorHAnsi"/>
              </w:rPr>
            </w:pPr>
            <w:r w:rsidRPr="00FF0C83">
              <w:rPr>
                <w:rFonts w:asciiTheme="minorHAnsi" w:hAnsiTheme="minorHAnsi"/>
              </w:rPr>
              <w:t>Pro Gruppe:</w:t>
            </w:r>
          </w:p>
          <w:p w14:paraId="4338660F" w14:textId="77777777" w:rsidR="00C035EF" w:rsidRPr="00FF0C83" w:rsidRDefault="00C035EF" w:rsidP="00F362AD">
            <w:pPr>
              <w:pStyle w:val="Listenabsatz"/>
              <w:numPr>
                <w:ilvl w:val="0"/>
                <w:numId w:val="32"/>
              </w:numPr>
              <w:jc w:val="both"/>
              <w:rPr>
                <w:rFonts w:asciiTheme="minorHAnsi" w:hAnsiTheme="minorHAnsi"/>
              </w:rPr>
            </w:pPr>
            <w:r w:rsidRPr="00FF0C83">
              <w:rPr>
                <w:rFonts w:asciiTheme="minorHAnsi" w:hAnsiTheme="minorHAnsi"/>
              </w:rPr>
              <w:t>1 Lichtquellen (Kerzen)</w:t>
            </w:r>
          </w:p>
          <w:p w14:paraId="65B01E38" w14:textId="77777777" w:rsidR="00C035EF" w:rsidRPr="00FF0C83" w:rsidRDefault="00C035EF" w:rsidP="00F362AD">
            <w:pPr>
              <w:pStyle w:val="Listenabsatz"/>
              <w:numPr>
                <w:ilvl w:val="0"/>
                <w:numId w:val="32"/>
              </w:numPr>
              <w:jc w:val="both"/>
              <w:rPr>
                <w:rFonts w:asciiTheme="minorHAnsi" w:hAnsiTheme="minorHAnsi"/>
              </w:rPr>
            </w:pPr>
            <w:r w:rsidRPr="00FF0C83">
              <w:rPr>
                <w:rFonts w:asciiTheme="minorHAnsi" w:hAnsiTheme="minorHAnsi"/>
              </w:rPr>
              <w:t>(scharfkantiger) Gegenstand</w:t>
            </w:r>
          </w:p>
          <w:p w14:paraId="30844334" w14:textId="77777777" w:rsidR="00C035EF" w:rsidRPr="00FF0C83" w:rsidRDefault="00C035EF" w:rsidP="00F362AD">
            <w:pPr>
              <w:pStyle w:val="Listenabsatz"/>
              <w:numPr>
                <w:ilvl w:val="0"/>
                <w:numId w:val="32"/>
              </w:numPr>
              <w:jc w:val="both"/>
              <w:rPr>
                <w:rFonts w:asciiTheme="minorHAnsi" w:hAnsiTheme="minorHAnsi"/>
              </w:rPr>
            </w:pPr>
            <w:r w:rsidRPr="00FF0C83">
              <w:rPr>
                <w:rFonts w:asciiTheme="minorHAnsi" w:hAnsiTheme="minorHAnsi"/>
              </w:rPr>
              <w:t>Schirm</w:t>
            </w:r>
          </w:p>
          <w:p w14:paraId="5D12FB34" w14:textId="77777777" w:rsidR="00C035EF" w:rsidRPr="00FF0C83" w:rsidRDefault="00C035EF" w:rsidP="00F362AD">
            <w:pPr>
              <w:pStyle w:val="Listenabsatz"/>
              <w:numPr>
                <w:ilvl w:val="0"/>
                <w:numId w:val="32"/>
              </w:numPr>
              <w:jc w:val="both"/>
              <w:rPr>
                <w:rFonts w:asciiTheme="minorHAnsi" w:hAnsiTheme="minorHAnsi"/>
              </w:rPr>
            </w:pPr>
            <w:r w:rsidRPr="00FF0C83">
              <w:rPr>
                <w:rFonts w:asciiTheme="minorHAnsi" w:hAnsiTheme="minorHAnsi"/>
              </w:rPr>
              <w:t>Unbeschriebenes Papier</w:t>
            </w:r>
          </w:p>
        </w:tc>
      </w:tr>
      <w:tr w:rsidR="00C035EF" w:rsidRPr="00FF0C83" w14:paraId="24410CD6" w14:textId="77777777" w:rsidTr="00CD55A2">
        <w:tc>
          <w:tcPr>
            <w:tcW w:w="9056" w:type="dxa"/>
            <w:gridSpan w:val="2"/>
            <w:tcBorders>
              <w:bottom w:val="nil"/>
            </w:tcBorders>
            <w:shd w:val="clear" w:color="auto" w:fill="FFE599" w:themeFill="accent4" w:themeFillTint="66"/>
          </w:tcPr>
          <w:p w14:paraId="612D5C76" w14:textId="3210446B" w:rsidR="00C035EF" w:rsidRPr="00FF0C83" w:rsidRDefault="00C035EF" w:rsidP="00C035EF">
            <w:pPr>
              <w:jc w:val="center"/>
              <w:rPr>
                <w:rFonts w:asciiTheme="minorHAnsi" w:hAnsiTheme="minorHAnsi"/>
              </w:rPr>
            </w:pPr>
            <w:r w:rsidRPr="00044BC2">
              <w:rPr>
                <w:rFonts w:asciiTheme="minorHAnsi" w:hAnsiTheme="minorHAnsi"/>
                <w:b/>
              </w:rPr>
              <w:t>Hinweis</w:t>
            </w:r>
            <w:r w:rsidR="00044BC2">
              <w:rPr>
                <w:rFonts w:asciiTheme="minorHAnsi" w:hAnsiTheme="minorHAnsi"/>
              </w:rPr>
              <w:t>e</w:t>
            </w:r>
          </w:p>
        </w:tc>
      </w:tr>
      <w:tr w:rsidR="00C035EF" w:rsidRPr="00FF0C83" w14:paraId="1B42AE28" w14:textId="77777777" w:rsidTr="00CD55A2">
        <w:tc>
          <w:tcPr>
            <w:tcW w:w="9056" w:type="dxa"/>
            <w:gridSpan w:val="2"/>
            <w:tcBorders>
              <w:top w:val="nil"/>
              <w:bottom w:val="single" w:sz="4" w:space="0" w:color="auto"/>
            </w:tcBorders>
            <w:shd w:val="clear" w:color="auto" w:fill="FFE599" w:themeFill="accent4" w:themeFillTint="66"/>
          </w:tcPr>
          <w:p w14:paraId="1DCB4C81" w14:textId="7EEF649D" w:rsidR="00C035EF" w:rsidRPr="00FF0C83" w:rsidRDefault="00C035EF" w:rsidP="00C035EF">
            <w:pPr>
              <w:rPr>
                <w:rFonts w:asciiTheme="minorHAnsi" w:hAnsiTheme="minorHAnsi"/>
              </w:rPr>
            </w:pPr>
            <w:r w:rsidRPr="00FF0C83">
              <w:rPr>
                <w:rFonts w:asciiTheme="minorHAnsi" w:hAnsiTheme="minorHAnsi"/>
              </w:rPr>
              <w:t>Schwerpunkt dieses Praktikums ist die Hypothesenbildung, die gezielte Veränderung von Variablen und die (geeignet</w:t>
            </w:r>
            <w:r w:rsidR="00CD55A2">
              <w:rPr>
                <w:rFonts w:asciiTheme="minorHAnsi" w:hAnsiTheme="minorHAnsi"/>
              </w:rPr>
              <w:t>e) Dokumentation der Messwerte.</w:t>
            </w:r>
          </w:p>
        </w:tc>
      </w:tr>
    </w:tbl>
    <w:p w14:paraId="26A073DD" w14:textId="77777777" w:rsidR="00C035EF" w:rsidRPr="00C94BB9" w:rsidRDefault="00C035EF" w:rsidP="00C94BB9">
      <w:pPr>
        <w:pStyle w:val="berschrift2"/>
      </w:pPr>
      <w:bookmarkStart w:id="7" w:name="_Toc437862764"/>
      <w:r w:rsidRPr="00C94BB9">
        <w:t>Schattengröße (optional)</w:t>
      </w:r>
      <w:bookmarkEnd w:id="7"/>
    </w:p>
    <w:p w14:paraId="7489B010" w14:textId="77777777" w:rsidR="00C035EF" w:rsidRDefault="00C035EF" w:rsidP="00C035EF">
      <w:pPr>
        <w:rPr>
          <w:vertAlign w:val="superscript"/>
        </w:rPr>
      </w:pPr>
      <w:r>
        <w:rPr>
          <w:vertAlign w:val="superscript"/>
        </w:rPr>
        <w:br w:type="page"/>
      </w:r>
    </w:p>
    <w:p w14:paraId="61343A4A" w14:textId="77777777" w:rsidR="00C035EF" w:rsidRDefault="00C035EF" w:rsidP="00C035EF">
      <w:pPr>
        <w:pStyle w:val="KeinLeerraum"/>
      </w:pPr>
    </w:p>
    <w:p w14:paraId="2BAD190D" w14:textId="77777777" w:rsidR="00C035EF" w:rsidRDefault="00C035EF" w:rsidP="00C035EF">
      <w:pPr>
        <w:rPr>
          <w:vertAlign w:val="superscript"/>
        </w:rPr>
      </w:pPr>
    </w:p>
    <w:tbl>
      <w:tblPr>
        <w:tblStyle w:val="Tabellenraster"/>
        <w:tblW w:w="0" w:type="auto"/>
        <w:tblLook w:val="04A0" w:firstRow="1" w:lastRow="0" w:firstColumn="1" w:lastColumn="0" w:noHBand="0" w:noVBand="1"/>
      </w:tblPr>
      <w:tblGrid>
        <w:gridCol w:w="9056"/>
      </w:tblGrid>
      <w:tr w:rsidR="00C035EF" w:rsidRPr="00C035EF" w14:paraId="5EAC888B" w14:textId="77777777" w:rsidTr="00C035EF">
        <w:tc>
          <w:tcPr>
            <w:tcW w:w="9212" w:type="dxa"/>
            <w:shd w:val="clear" w:color="auto" w:fill="D9D9D9" w:themeFill="background1" w:themeFillShade="D9"/>
          </w:tcPr>
          <w:p w14:paraId="2AA6DE57" w14:textId="77777777" w:rsidR="00C035EF" w:rsidRPr="00C035EF" w:rsidRDefault="00C035EF" w:rsidP="00996C43">
            <w:pPr>
              <w:pStyle w:val="KeinLeerraum"/>
              <w:jc w:val="center"/>
              <w:rPr>
                <w:rFonts w:asciiTheme="minorHAnsi" w:hAnsiTheme="minorHAnsi"/>
                <w:sz w:val="40"/>
                <w:szCs w:val="40"/>
              </w:rPr>
            </w:pPr>
            <w:r w:rsidRPr="00C035EF">
              <w:rPr>
                <w:rFonts w:asciiTheme="minorHAnsi" w:hAnsiTheme="minorHAnsi"/>
                <w:sz w:val="40"/>
                <w:szCs w:val="40"/>
              </w:rPr>
              <w:t>Von was hängt die Größe des Schattenbildes ab? (Niveau 1)</w:t>
            </w:r>
          </w:p>
        </w:tc>
      </w:tr>
      <w:tr w:rsidR="00C035EF" w:rsidRPr="00C035EF" w14:paraId="744F3864" w14:textId="77777777" w:rsidTr="00C035EF">
        <w:tc>
          <w:tcPr>
            <w:tcW w:w="9212" w:type="dxa"/>
          </w:tcPr>
          <w:p w14:paraId="1BFF2DA4" w14:textId="77777777" w:rsidR="00C035EF" w:rsidRPr="00044BC2" w:rsidRDefault="00C035EF" w:rsidP="00C035EF">
            <w:pPr>
              <w:pStyle w:val="KeinLeerraum"/>
              <w:rPr>
                <w:rFonts w:asciiTheme="minorHAnsi" w:hAnsiTheme="minorHAnsi"/>
                <w:b/>
              </w:rPr>
            </w:pPr>
            <w:r w:rsidRPr="00044BC2">
              <w:rPr>
                <w:rFonts w:asciiTheme="minorHAnsi" w:hAnsiTheme="minorHAnsi"/>
                <w:b/>
              </w:rPr>
              <w:t>Material:</w:t>
            </w:r>
          </w:p>
          <w:p w14:paraId="2786AAB2" w14:textId="77777777" w:rsidR="00C035EF" w:rsidRPr="00C035EF" w:rsidRDefault="00C035EF" w:rsidP="00C035EF">
            <w:pPr>
              <w:pStyle w:val="KeinLeerraum"/>
              <w:rPr>
                <w:rFonts w:asciiTheme="minorHAnsi" w:hAnsiTheme="minorHAnsi"/>
              </w:rPr>
            </w:pPr>
            <w:r w:rsidRPr="00C035EF">
              <w:rPr>
                <w:rFonts w:asciiTheme="minorHAnsi" w:hAnsiTheme="minorHAnsi"/>
              </w:rPr>
              <w:t>1 Lichtquelle, Gegenstand, Lineal, Schirm</w:t>
            </w:r>
          </w:p>
        </w:tc>
      </w:tr>
      <w:tr w:rsidR="00C035EF" w:rsidRPr="00C035EF" w14:paraId="410BF092" w14:textId="77777777" w:rsidTr="00C035EF">
        <w:tc>
          <w:tcPr>
            <w:tcW w:w="9212" w:type="dxa"/>
          </w:tcPr>
          <w:p w14:paraId="1E334A58" w14:textId="77777777" w:rsidR="00C035EF" w:rsidRPr="00C035EF" w:rsidRDefault="00C035EF" w:rsidP="00C035EF">
            <w:pPr>
              <w:pStyle w:val="KeinLeerraum"/>
              <w:rPr>
                <w:rFonts w:asciiTheme="minorHAnsi" w:hAnsiTheme="minorHAnsi"/>
              </w:rPr>
            </w:pPr>
            <w:r w:rsidRPr="00C035EF">
              <w:rPr>
                <w:rFonts w:asciiTheme="minorHAnsi" w:hAnsiTheme="minorHAnsi"/>
              </w:rPr>
              <w:t>Ziele:</w:t>
            </w:r>
          </w:p>
          <w:p w14:paraId="30B7C8BE" w14:textId="77777777" w:rsidR="00C035EF" w:rsidRPr="00C035EF" w:rsidRDefault="00C035EF" w:rsidP="00F362AD">
            <w:pPr>
              <w:pStyle w:val="KeinLeerraum"/>
              <w:numPr>
                <w:ilvl w:val="0"/>
                <w:numId w:val="25"/>
              </w:numPr>
              <w:rPr>
                <w:rFonts w:asciiTheme="minorHAnsi" w:hAnsiTheme="minorHAnsi"/>
              </w:rPr>
            </w:pPr>
            <w:r w:rsidRPr="00C035EF">
              <w:rPr>
                <w:rFonts w:asciiTheme="minorHAnsi" w:hAnsiTheme="minorHAnsi"/>
              </w:rPr>
              <w:t>Hypothesen formulieren und im Experiment überprüfen</w:t>
            </w:r>
          </w:p>
          <w:p w14:paraId="159CF266" w14:textId="77777777" w:rsidR="00C035EF" w:rsidRPr="00C035EF" w:rsidRDefault="00C035EF" w:rsidP="00F362AD">
            <w:pPr>
              <w:pStyle w:val="KeinLeerraum"/>
              <w:numPr>
                <w:ilvl w:val="0"/>
                <w:numId w:val="25"/>
              </w:numPr>
              <w:rPr>
                <w:rFonts w:asciiTheme="minorHAnsi" w:hAnsiTheme="minorHAnsi"/>
              </w:rPr>
            </w:pPr>
            <w:r w:rsidRPr="00C035EF">
              <w:rPr>
                <w:rFonts w:asciiTheme="minorHAnsi" w:hAnsiTheme="minorHAnsi"/>
              </w:rPr>
              <w:t>Messwerte aufnehmen und dokumentieren</w:t>
            </w:r>
          </w:p>
        </w:tc>
      </w:tr>
      <w:tr w:rsidR="00C035EF" w:rsidRPr="00C035EF" w14:paraId="7415BEAB" w14:textId="77777777" w:rsidTr="00C035EF">
        <w:tc>
          <w:tcPr>
            <w:tcW w:w="9212" w:type="dxa"/>
          </w:tcPr>
          <w:p w14:paraId="0218EFC1" w14:textId="77777777" w:rsidR="00C035EF" w:rsidRPr="00044BC2" w:rsidRDefault="00C035EF" w:rsidP="00C035EF">
            <w:pPr>
              <w:pStyle w:val="KeinLeerraum"/>
              <w:rPr>
                <w:rFonts w:asciiTheme="minorHAnsi" w:hAnsiTheme="minorHAnsi"/>
                <w:b/>
              </w:rPr>
            </w:pPr>
            <w:r w:rsidRPr="00044BC2">
              <w:rPr>
                <w:rFonts w:asciiTheme="minorHAnsi" w:hAnsiTheme="minorHAnsi"/>
                <w:b/>
              </w:rPr>
              <w:t xml:space="preserve">Fragestellung </w:t>
            </w:r>
          </w:p>
          <w:p w14:paraId="11B26302" w14:textId="77777777" w:rsidR="00C035EF" w:rsidRPr="00C035EF" w:rsidRDefault="00C035EF" w:rsidP="00C035EF">
            <w:pPr>
              <w:pStyle w:val="KeinLeerraum"/>
              <w:rPr>
                <w:rFonts w:asciiTheme="minorHAnsi" w:hAnsiTheme="minorHAnsi"/>
              </w:rPr>
            </w:pPr>
            <w:r w:rsidRPr="00C035EF">
              <w:rPr>
                <w:rFonts w:asciiTheme="minorHAnsi" w:hAnsiTheme="minorHAnsi"/>
              </w:rPr>
              <w:t xml:space="preserve">Wie verändert sich die Größe (es reicht, nur die Breite B zu betrachten) des Schattenbildes auf dem Schirm, wenn man </w:t>
            </w:r>
          </w:p>
          <w:p w14:paraId="038CF76F" w14:textId="77777777" w:rsidR="00C035EF" w:rsidRPr="00C035EF" w:rsidRDefault="00C035EF" w:rsidP="00F362AD">
            <w:pPr>
              <w:pStyle w:val="KeinLeerraum"/>
              <w:numPr>
                <w:ilvl w:val="0"/>
                <w:numId w:val="29"/>
              </w:numPr>
              <w:rPr>
                <w:rFonts w:asciiTheme="minorHAnsi" w:hAnsiTheme="minorHAnsi"/>
              </w:rPr>
            </w:pPr>
            <w:r w:rsidRPr="00C035EF">
              <w:rPr>
                <w:rFonts w:asciiTheme="minorHAnsi" w:hAnsiTheme="minorHAnsi"/>
              </w:rPr>
              <w:t>den Abstand g zwischen Lichtquelle und Gegenstand verändert?</w:t>
            </w:r>
          </w:p>
          <w:p w14:paraId="51FD0E2D" w14:textId="77777777" w:rsidR="00C035EF" w:rsidRPr="00C035EF" w:rsidRDefault="00C035EF" w:rsidP="00F362AD">
            <w:pPr>
              <w:pStyle w:val="KeinLeerraum"/>
              <w:numPr>
                <w:ilvl w:val="0"/>
                <w:numId w:val="29"/>
              </w:numPr>
              <w:rPr>
                <w:rFonts w:asciiTheme="minorHAnsi" w:hAnsiTheme="minorHAnsi"/>
              </w:rPr>
            </w:pPr>
            <w:r w:rsidRPr="00C035EF">
              <w:rPr>
                <w:rFonts w:asciiTheme="minorHAnsi" w:hAnsiTheme="minorHAnsi"/>
              </w:rPr>
              <w:t>den Abstand b zwischen Gegenstand und Schirm verändert, ohne Abstand a zu verändern?</w:t>
            </w:r>
            <w:r w:rsidRPr="00C035EF">
              <w:rPr>
                <w:noProof/>
              </w:rPr>
              <mc:AlternateContent>
                <mc:Choice Requires="wpg">
                  <w:drawing>
                    <wp:anchor distT="0" distB="0" distL="114300" distR="114300" simplePos="0" relativeHeight="251534336" behindDoc="1" locked="0" layoutInCell="1" allowOverlap="1" wp14:anchorId="601A69A4" wp14:editId="1C3E8AEA">
                      <wp:simplePos x="0" y="0"/>
                      <wp:positionH relativeFrom="column">
                        <wp:posOffset>2413635</wp:posOffset>
                      </wp:positionH>
                      <wp:positionV relativeFrom="paragraph">
                        <wp:posOffset>-570865</wp:posOffset>
                      </wp:positionV>
                      <wp:extent cx="3298190" cy="1658620"/>
                      <wp:effectExtent l="0" t="0" r="16510" b="17780"/>
                      <wp:wrapSquare wrapText="bothSides"/>
                      <wp:docPr id="33" name="Gruppieren 33"/>
                      <wp:cNvGraphicFramePr/>
                      <a:graphic xmlns:a="http://schemas.openxmlformats.org/drawingml/2006/main">
                        <a:graphicData uri="http://schemas.microsoft.com/office/word/2010/wordprocessingGroup">
                          <wpg:wgp>
                            <wpg:cNvGrpSpPr/>
                            <wpg:grpSpPr>
                              <a:xfrm>
                                <a:off x="0" y="0"/>
                                <a:ext cx="3298190" cy="1658620"/>
                                <a:chOff x="0" y="0"/>
                                <a:chExt cx="3298647" cy="1659305"/>
                              </a:xfrm>
                            </wpg:grpSpPr>
                            <wpg:grpSp>
                              <wpg:cNvPr id="34" name="Gruppieren 34"/>
                              <wpg:cNvGrpSpPr/>
                              <wpg:grpSpPr>
                                <a:xfrm>
                                  <a:off x="980237" y="212140"/>
                                  <a:ext cx="1309421" cy="1447165"/>
                                  <a:chOff x="0" y="0"/>
                                  <a:chExt cx="1309421" cy="1447165"/>
                                </a:xfrm>
                              </wpg:grpSpPr>
                              <wps:wsp>
                                <wps:cNvPr id="35" name="Textfeld 35"/>
                                <wps:cNvSpPr txBox="1"/>
                                <wps:spPr>
                                  <a:xfrm>
                                    <a:off x="819291" y="1163130"/>
                                    <a:ext cx="212141" cy="277368"/>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924E231" w14:textId="77777777" w:rsidR="00AB26FB" w:rsidRPr="00FF4992" w:rsidRDefault="00AB26FB" w:rsidP="00C035EF">
                                      <w:pPr>
                                        <w:rPr>
                                          <w:sz w:val="18"/>
                                          <w:szCs w:val="18"/>
                                        </w:rPr>
                                      </w:pPr>
                                      <w:r>
                                        <w:rPr>
                                          <w:sz w:val="18"/>
                                          <w:szCs w:val="1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6" name="Gruppieren 36"/>
                                <wpg:cNvGrpSpPr/>
                                <wpg:grpSpPr>
                                  <a:xfrm>
                                    <a:off x="0" y="0"/>
                                    <a:ext cx="1309421" cy="1447165"/>
                                    <a:chOff x="0" y="0"/>
                                    <a:chExt cx="1309421" cy="1447165"/>
                                  </a:xfrm>
                                </wpg:grpSpPr>
                                <wpg:grpSp>
                                  <wpg:cNvPr id="37" name="Gruppieren 37"/>
                                  <wpg:cNvGrpSpPr/>
                                  <wpg:grpSpPr>
                                    <a:xfrm>
                                      <a:off x="0" y="0"/>
                                      <a:ext cx="1309421" cy="1447165"/>
                                      <a:chOff x="0" y="0"/>
                                      <a:chExt cx="1309421" cy="1447165"/>
                                    </a:xfrm>
                                  </wpg:grpSpPr>
                                  <wps:wsp>
                                    <wps:cNvPr id="38" name="Flussdiagramm: Zusammenführung 38"/>
                                    <wps:cNvSpPr/>
                                    <wps:spPr>
                                      <a:xfrm>
                                        <a:off x="0" y="651053"/>
                                        <a:ext cx="102235" cy="102235"/>
                                      </a:xfrm>
                                      <a:prstGeom prst="flowChartSummingJunction">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Rechteck 39"/>
                                    <wps:cNvSpPr/>
                                    <wps:spPr>
                                      <a:xfrm>
                                        <a:off x="490118" y="446227"/>
                                        <a:ext cx="241300" cy="599440"/>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Gerade Verbindung 40"/>
                                    <wps:cNvCnPr/>
                                    <wps:spPr>
                                      <a:xfrm>
                                        <a:off x="1309421" y="0"/>
                                        <a:ext cx="0" cy="1447165"/>
                                      </a:xfrm>
                                      <a:prstGeom prst="line">
                                        <a:avLst/>
                                      </a:prstGeom>
                                    </wps:spPr>
                                    <wps:style>
                                      <a:lnRef idx="1">
                                        <a:schemeClr val="dk1"/>
                                      </a:lnRef>
                                      <a:fillRef idx="0">
                                        <a:schemeClr val="dk1"/>
                                      </a:fillRef>
                                      <a:effectRef idx="0">
                                        <a:schemeClr val="dk1"/>
                                      </a:effectRef>
                                      <a:fontRef idx="minor">
                                        <a:schemeClr val="tx1"/>
                                      </a:fontRef>
                                    </wps:style>
                                    <wps:bodyPr/>
                                  </wps:wsp>
                                  <wps:wsp>
                                    <wps:cNvPr id="41" name="Gerade Verbindung mit Pfeil 41"/>
                                    <wps:cNvCnPr/>
                                    <wps:spPr>
                                      <a:xfrm>
                                        <a:off x="87595" y="1163130"/>
                                        <a:ext cx="387883"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2" name="Gerade Verbindung mit Pfeil 42"/>
                                    <wps:cNvCnPr/>
                                    <wps:spPr>
                                      <a:xfrm>
                                        <a:off x="475478" y="1163130"/>
                                        <a:ext cx="833943"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3" name="Textfeld 43"/>
                                    <wps:cNvSpPr txBox="1"/>
                                    <wps:spPr>
                                      <a:xfrm>
                                        <a:off x="153619" y="1163130"/>
                                        <a:ext cx="212141" cy="277368"/>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485B2CD" w14:textId="77777777" w:rsidR="00AB26FB" w:rsidRPr="00FF4992" w:rsidRDefault="00AB26FB" w:rsidP="00C035EF">
                                          <w:pPr>
                                            <w:rPr>
                                              <w:sz w:val="18"/>
                                              <w:szCs w:val="18"/>
                                            </w:rPr>
                                          </w:pPr>
                                          <w:r>
                                            <w:rPr>
                                              <w:sz w:val="18"/>
                                              <w:szCs w:val="18"/>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 name="Gerade Verbindung mit Pfeil 44"/>
                                    <wps:cNvCnPr/>
                                    <wps:spPr>
                                      <a:xfrm>
                                        <a:off x="555955" y="446227"/>
                                        <a:ext cx="0" cy="59944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g:grpSp>
                                <wps:wsp>
                                  <wps:cNvPr id="45" name="Textfeld 45"/>
                                  <wps:cNvSpPr txBox="1"/>
                                  <wps:spPr>
                                    <a:xfrm>
                                      <a:off x="490118" y="599846"/>
                                      <a:ext cx="212090" cy="27686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E006D13" w14:textId="77777777" w:rsidR="00AB26FB" w:rsidRPr="00FF4992" w:rsidRDefault="00AB26FB" w:rsidP="00C035EF">
                                        <w:pPr>
                                          <w:rPr>
                                            <w:sz w:val="18"/>
                                            <w:szCs w:val="18"/>
                                          </w:rPr>
                                        </w:pPr>
                                        <w:r>
                                          <w:rPr>
                                            <w:sz w:val="18"/>
                                            <w:szCs w:val="18"/>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46" name="Rechteckige Legende 46"/>
                              <wps:cNvSpPr/>
                              <wps:spPr>
                                <a:xfrm>
                                  <a:off x="0" y="416966"/>
                                  <a:ext cx="840740" cy="276606"/>
                                </a:xfrm>
                                <a:prstGeom prst="wedgeRectCallout">
                                  <a:avLst>
                                    <a:gd name="adj1" fmla="val 63566"/>
                                    <a:gd name="adj2" fmla="val 104678"/>
                                  </a:avLst>
                                </a:prstGeom>
                              </wps:spPr>
                              <wps:style>
                                <a:lnRef idx="2">
                                  <a:schemeClr val="dk1"/>
                                </a:lnRef>
                                <a:fillRef idx="1">
                                  <a:schemeClr val="lt1"/>
                                </a:fillRef>
                                <a:effectRef idx="0">
                                  <a:schemeClr val="dk1"/>
                                </a:effectRef>
                                <a:fontRef idx="minor">
                                  <a:schemeClr val="dk1"/>
                                </a:fontRef>
                              </wps:style>
                              <wps:txbx>
                                <w:txbxContent>
                                  <w:p w14:paraId="60662B43" w14:textId="77777777" w:rsidR="00AB26FB" w:rsidRPr="00FF4992" w:rsidRDefault="00AB26FB" w:rsidP="00C035EF">
                                    <w:pPr>
                                      <w:jc w:val="center"/>
                                      <w:rPr>
                                        <w:sz w:val="18"/>
                                        <w:szCs w:val="18"/>
                                      </w:rPr>
                                    </w:pPr>
                                    <w:r w:rsidRPr="00FF4992">
                                      <w:rPr>
                                        <w:sz w:val="18"/>
                                        <w:szCs w:val="18"/>
                                      </w:rPr>
                                      <w:t>Lichtquelle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Rechteckige Legende 47"/>
                              <wps:cNvSpPr/>
                              <wps:spPr>
                                <a:xfrm>
                                  <a:off x="841248" y="0"/>
                                  <a:ext cx="840740" cy="276606"/>
                                </a:xfrm>
                                <a:prstGeom prst="wedgeRectCallout">
                                  <a:avLst>
                                    <a:gd name="adj1" fmla="val 37463"/>
                                    <a:gd name="adj2" fmla="val 180869"/>
                                  </a:avLst>
                                </a:prstGeom>
                              </wps:spPr>
                              <wps:style>
                                <a:lnRef idx="2">
                                  <a:schemeClr val="dk1"/>
                                </a:lnRef>
                                <a:fillRef idx="1">
                                  <a:schemeClr val="lt1"/>
                                </a:fillRef>
                                <a:effectRef idx="0">
                                  <a:schemeClr val="dk1"/>
                                </a:effectRef>
                                <a:fontRef idx="minor">
                                  <a:schemeClr val="dk1"/>
                                </a:fontRef>
                              </wps:style>
                              <wps:txbx>
                                <w:txbxContent>
                                  <w:p w14:paraId="0DCB4F83" w14:textId="77777777" w:rsidR="00AB26FB" w:rsidRPr="00FF4992" w:rsidRDefault="00AB26FB" w:rsidP="00C035EF">
                                    <w:pPr>
                                      <w:jc w:val="center"/>
                                      <w:rPr>
                                        <w:sz w:val="18"/>
                                        <w:szCs w:val="18"/>
                                      </w:rPr>
                                    </w:pPr>
                                    <w:r>
                                      <w:rPr>
                                        <w:sz w:val="18"/>
                                        <w:szCs w:val="18"/>
                                      </w:rPr>
                                      <w:t>Gegenstand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Rechteckige Legende 48"/>
                              <wps:cNvSpPr/>
                              <wps:spPr>
                                <a:xfrm>
                                  <a:off x="2457907" y="0"/>
                                  <a:ext cx="840740" cy="276225"/>
                                </a:xfrm>
                                <a:prstGeom prst="wedgeRectCallout">
                                  <a:avLst>
                                    <a:gd name="adj1" fmla="val -61727"/>
                                    <a:gd name="adj2" fmla="val 143793"/>
                                  </a:avLst>
                                </a:prstGeom>
                              </wps:spPr>
                              <wps:style>
                                <a:lnRef idx="2">
                                  <a:schemeClr val="dk1"/>
                                </a:lnRef>
                                <a:fillRef idx="1">
                                  <a:schemeClr val="lt1"/>
                                </a:fillRef>
                                <a:effectRef idx="0">
                                  <a:schemeClr val="dk1"/>
                                </a:effectRef>
                                <a:fontRef idx="minor">
                                  <a:schemeClr val="dk1"/>
                                </a:fontRef>
                              </wps:style>
                              <wps:txbx>
                                <w:txbxContent>
                                  <w:p w14:paraId="22601A57" w14:textId="77777777" w:rsidR="00AB26FB" w:rsidRPr="00FF4992" w:rsidRDefault="00AB26FB" w:rsidP="00C035EF">
                                    <w:pPr>
                                      <w:jc w:val="center"/>
                                      <w:rPr>
                                        <w:sz w:val="18"/>
                                        <w:szCs w:val="18"/>
                                      </w:rPr>
                                    </w:pPr>
                                    <w:r>
                                      <w:rPr>
                                        <w:sz w:val="18"/>
                                        <w:szCs w:val="18"/>
                                      </w:rPr>
                                      <w:t>Schirm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01A69A4" id="Gruppieren 33" o:spid="_x0000_s1276" style="position:absolute;left:0;text-align:left;margin-left:190.05pt;margin-top:-44.95pt;width:259.7pt;height:130.6pt;z-index:-251782144;mso-height-relative:margin" coordsize="32986,16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">
                      <v:group id="Gruppieren 34" o:spid="_x0000_s1277" style="position:absolute;left:9802;top:2121;width:13094;height:14472" coordsize="13094,14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Textfeld 35" o:spid="_x0000_s1278" type="#_x0000_t202" style="position:absolute;left:8192;top:11631;width:2122;height:2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" fillcolor="white [3201]" stroked="f" strokeweight=".5pt">
                          <v:fill opacity="0"/>
                          <v:textbox>
                            <w:txbxContent>
                              <w:p w14:paraId="2924E231" w14:textId="77777777" w:rsidR="00AB26FB" w:rsidRPr="00FF4992" w:rsidRDefault="00AB26FB" w:rsidP="00C035EF">
                                <w:pPr>
                                  <w:rPr>
                                    <w:sz w:val="18"/>
                                    <w:szCs w:val="18"/>
                                  </w:rPr>
                                </w:pPr>
                                <w:r>
                                  <w:rPr>
                                    <w:sz w:val="18"/>
                                    <w:szCs w:val="18"/>
                                  </w:rPr>
                                  <w:t>b</w:t>
                                </w:r>
                              </w:p>
                            </w:txbxContent>
                          </v:textbox>
                        </v:shape>
                        <v:group id="Gruppieren 36" o:spid="_x0000_s1279" style="position:absolute;width:13094;height:14471" coordsize="13094,14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group id="Gruppieren 37" o:spid="_x0000_s1280" style="position:absolute;width:13094;height:14471" coordsize="13094,14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Flussdiagramm: Zusammenführung 38" o:spid="_x0000_s1281" type="#_x0000_t123" style="position:absolute;top:6510;width:1022;height:1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" fillcolor="white [3201]" strokecolor="black [3200]">
                              <v:stroke joinstyle="miter"/>
                            </v:shape>
                            <v:rect id="Rechteck 39" o:spid="_x0000_s1282" style="position:absolute;left:4901;top:4462;width:2413;height:5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" fillcolor="#555 [2160]" strokecolor="black [3200]" strokeweight=".5pt">
                              <v:fill color2="#313131 [2608]" rotate="t" colors="0 #9b9b9b;.5 #8e8e8e;1 #797979" focus="100%" type="gradient">
                                <o:fill v:ext="view" type="gradientUnscaled"/>
                              </v:fill>
                            </v:rect>
                            <v:line id="Gerade Verbindung 40" o:spid="_x0000_s1283" style="position:absolute;visibility:visible;mso-wrap-style:square" from="13094,0" to="13094,1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" strokecolor="black [3200]" strokeweight=".5pt">
                              <v:stroke joinstyle="miter"/>
                            </v:line>
                            <v:shape id="Gerade Verbindung mit Pfeil 41" o:spid="_x0000_s1284" type="#_x0000_t32" style="position:absolute;left:875;top:11631;width:38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" strokecolor="black [3200]" strokeweight=".5pt">
                              <v:stroke startarrow="open" endarrow="open" joinstyle="miter"/>
                            </v:shape>
                            <v:shape id="Gerade Verbindung mit Pfeil 42" o:spid="_x0000_s1285" type="#_x0000_t32" style="position:absolute;left:4754;top:11631;width:83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" strokecolor="black [3200]" strokeweight=".5pt">
                              <v:stroke startarrow="open" endarrow="open" joinstyle="miter"/>
                            </v:shape>
                            <v:shape id="Textfeld 43" o:spid="_x0000_s1286" type="#_x0000_t202" style="position:absolute;left:1536;top:11631;width:2121;height:2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" fillcolor="white [3201]" stroked="f" strokeweight=".5pt">
                              <v:fill opacity="0"/>
                              <v:textbox>
                                <w:txbxContent>
                                  <w:p w14:paraId="1485B2CD" w14:textId="77777777" w:rsidR="00AB26FB" w:rsidRPr="00FF4992" w:rsidRDefault="00AB26FB" w:rsidP="00C035EF">
                                    <w:pPr>
                                      <w:rPr>
                                        <w:sz w:val="18"/>
                                        <w:szCs w:val="18"/>
                                      </w:rPr>
                                    </w:pPr>
                                    <w:r>
                                      <w:rPr>
                                        <w:sz w:val="18"/>
                                        <w:szCs w:val="18"/>
                                      </w:rPr>
                                      <w:t>g</w:t>
                                    </w:r>
                                  </w:p>
                                </w:txbxContent>
                              </v:textbox>
                            </v:shape>
                            <v:shape id="Gerade Verbindung mit Pfeil 44" o:spid="_x0000_s1287" type="#_x0000_t32" style="position:absolute;left:5559;top:4462;width:0;height:5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" strokecolor="black [3200]" strokeweight=".5pt">
                              <v:stroke startarrow="open" endarrow="open" joinstyle="miter"/>
                            </v:shape>
                          </v:group>
                          <v:shape id="Textfeld 45" o:spid="_x0000_s1288" type="#_x0000_t202" style="position:absolute;left:4901;top:5998;width:2121;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" fillcolor="white [3201]" stroked="f" strokeweight=".5pt">
                            <v:fill opacity="0"/>
                            <v:textbox>
                              <w:txbxContent>
                                <w:p w14:paraId="0E006D13" w14:textId="77777777" w:rsidR="00AB26FB" w:rsidRPr="00FF4992" w:rsidRDefault="00AB26FB" w:rsidP="00C035EF">
                                  <w:pPr>
                                    <w:rPr>
                                      <w:sz w:val="18"/>
                                      <w:szCs w:val="18"/>
                                    </w:rPr>
                                  </w:pPr>
                                  <w:r>
                                    <w:rPr>
                                      <w:sz w:val="18"/>
                                      <w:szCs w:val="18"/>
                                    </w:rPr>
                                    <w:t>G</w:t>
                                  </w:r>
                                </w:p>
                              </w:txbxContent>
                            </v:textbox>
                          </v:shape>
                        </v:group>
                      </v:group>
                      <v:shape id="Rechteckige Legende 46" o:spid="_x0000_s1289" type="#_x0000_t61" style="position:absolute;top:4169;width:8407;height:2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" adj="24530,33410" fillcolor="white [3201]" strokecolor="black [3200]" strokeweight="1pt">
                        <v:textbox>
                          <w:txbxContent>
                            <w:p w14:paraId="60662B43" w14:textId="77777777" w:rsidR="00AB26FB" w:rsidRPr="00FF4992" w:rsidRDefault="00AB26FB" w:rsidP="00C035EF">
                              <w:pPr>
                                <w:jc w:val="center"/>
                                <w:rPr>
                                  <w:sz w:val="18"/>
                                  <w:szCs w:val="18"/>
                                </w:rPr>
                              </w:pPr>
                              <w:r w:rsidRPr="00FF4992">
                                <w:rPr>
                                  <w:sz w:val="18"/>
                                  <w:szCs w:val="18"/>
                                </w:rPr>
                                <w:t>Lichtquelle</w:t>
                              </w:r>
                            </w:p>
                          </w:txbxContent>
                        </v:textbox>
                      </v:shape>
                      <v:shape id="Rechteckige Legende 47" o:spid="_x0000_s1290" type="#_x0000_t61" style="position:absolute;left:8412;width:8407;height:2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" adj="18892,49868" fillcolor="white [3201]" strokecolor="black [3200]" strokeweight="1pt">
                        <v:textbox>
                          <w:txbxContent>
                            <w:p w14:paraId="0DCB4F83" w14:textId="77777777" w:rsidR="00AB26FB" w:rsidRPr="00FF4992" w:rsidRDefault="00AB26FB" w:rsidP="00C035EF">
                              <w:pPr>
                                <w:jc w:val="center"/>
                                <w:rPr>
                                  <w:sz w:val="18"/>
                                  <w:szCs w:val="18"/>
                                </w:rPr>
                              </w:pPr>
                              <w:r>
                                <w:rPr>
                                  <w:sz w:val="18"/>
                                  <w:szCs w:val="18"/>
                                </w:rPr>
                                <w:t>Gegenstand</w:t>
                              </w:r>
                            </w:p>
                          </w:txbxContent>
                        </v:textbox>
                      </v:shape>
                      <v:shape id="Rechteckige Legende 48" o:spid="_x0000_s1291" type="#_x0000_t61" style="position:absolute;left:24579;width:8407;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" adj="-2533,41859" fillcolor="white [3201]" strokecolor="black [3200]" strokeweight="1pt">
                        <v:textbox>
                          <w:txbxContent>
                            <w:p w14:paraId="22601A57" w14:textId="77777777" w:rsidR="00AB26FB" w:rsidRPr="00FF4992" w:rsidRDefault="00AB26FB" w:rsidP="00C035EF">
                              <w:pPr>
                                <w:jc w:val="center"/>
                                <w:rPr>
                                  <w:sz w:val="18"/>
                                  <w:szCs w:val="18"/>
                                </w:rPr>
                              </w:pPr>
                              <w:r>
                                <w:rPr>
                                  <w:sz w:val="18"/>
                                  <w:szCs w:val="18"/>
                                </w:rPr>
                                <w:t>Schirm</w:t>
                              </w:r>
                            </w:p>
                          </w:txbxContent>
                        </v:textbox>
                      </v:shape>
                      <w10:wrap type="square"/>
                    </v:group>
                  </w:pict>
                </mc:Fallback>
              </mc:AlternateContent>
            </w:r>
          </w:p>
        </w:tc>
      </w:tr>
      <w:tr w:rsidR="00C035EF" w:rsidRPr="00C035EF" w14:paraId="029C6F51" w14:textId="77777777" w:rsidTr="00C035EF">
        <w:tc>
          <w:tcPr>
            <w:tcW w:w="9212" w:type="dxa"/>
          </w:tcPr>
          <w:p w14:paraId="01409CA9" w14:textId="375AC813" w:rsidR="00C035EF" w:rsidRPr="00CD55A2" w:rsidRDefault="00CD55A2" w:rsidP="00C035EF">
            <w:pPr>
              <w:pStyle w:val="KeinLeerraum"/>
              <w:rPr>
                <w:rFonts w:asciiTheme="minorHAnsi" w:hAnsiTheme="minorHAnsi"/>
                <w:b/>
              </w:rPr>
            </w:pPr>
            <w:r w:rsidRPr="00CD55A2">
              <w:rPr>
                <w:rFonts w:asciiTheme="minorHAnsi" w:hAnsiTheme="minorHAnsi"/>
                <w:b/>
              </w:rPr>
              <w:t>Aufgabe</w:t>
            </w:r>
          </w:p>
          <w:p w14:paraId="26C6C082" w14:textId="5777D289" w:rsidR="00C035EF" w:rsidRPr="00C035EF" w:rsidRDefault="006846E5" w:rsidP="00F362AD">
            <w:pPr>
              <w:pStyle w:val="KeinLeerraum"/>
              <w:numPr>
                <w:ilvl w:val="0"/>
                <w:numId w:val="30"/>
              </w:numPr>
              <w:rPr>
                <w:rFonts w:asciiTheme="minorHAnsi" w:hAnsiTheme="minorHAnsi"/>
              </w:rPr>
            </w:pPr>
            <w:r>
              <w:rPr>
                <w:rFonts w:asciiTheme="minorHAnsi" w:hAnsiTheme="minorHAnsi"/>
              </w:rPr>
              <w:t>Formuliert</w:t>
            </w:r>
            <w:r w:rsidR="00C035EF" w:rsidRPr="00C035EF">
              <w:rPr>
                <w:rFonts w:asciiTheme="minorHAnsi" w:hAnsiTheme="minorHAnsi"/>
              </w:rPr>
              <w:t xml:space="preserve"> zunächst Hypothesen zu den beiden Fällen. Verwende</w:t>
            </w:r>
            <w:r>
              <w:rPr>
                <w:rFonts w:asciiTheme="minorHAnsi" w:hAnsiTheme="minorHAnsi"/>
              </w:rPr>
              <w:t>t</w:t>
            </w:r>
            <w:r w:rsidR="00C035EF" w:rsidRPr="00C035EF">
              <w:rPr>
                <w:rFonts w:asciiTheme="minorHAnsi" w:hAnsiTheme="minorHAnsi"/>
              </w:rPr>
              <w:t xml:space="preserve"> „Je-desto-Sätze“.</w:t>
            </w:r>
          </w:p>
          <w:p w14:paraId="31D40F26" w14:textId="2D21ABAE" w:rsidR="00C035EF" w:rsidRPr="00C035EF" w:rsidRDefault="006846E5" w:rsidP="00F362AD">
            <w:pPr>
              <w:pStyle w:val="KeinLeerraum"/>
              <w:numPr>
                <w:ilvl w:val="0"/>
                <w:numId w:val="30"/>
              </w:numPr>
              <w:rPr>
                <w:rFonts w:asciiTheme="minorHAnsi" w:hAnsiTheme="minorHAnsi"/>
              </w:rPr>
            </w:pPr>
            <w:r>
              <w:rPr>
                <w:rFonts w:asciiTheme="minorHAnsi" w:hAnsiTheme="minorHAnsi"/>
              </w:rPr>
              <w:t>Führt</w:t>
            </w:r>
            <w:r w:rsidR="00C035EF" w:rsidRPr="00C035EF">
              <w:rPr>
                <w:rFonts w:asciiTheme="minorHAnsi" w:hAnsiTheme="minorHAnsi"/>
              </w:rPr>
              <w:t xml:space="preserve"> ein Experiment zur Überprüfung</w:t>
            </w:r>
            <w:r>
              <w:rPr>
                <w:rFonts w:asciiTheme="minorHAnsi" w:hAnsiTheme="minorHAnsi"/>
              </w:rPr>
              <w:t xml:space="preserve"> der Hypothesen durch. Überprüft</w:t>
            </w:r>
            <w:r w:rsidR="00C035EF" w:rsidRPr="00C035EF">
              <w:rPr>
                <w:rFonts w:asciiTheme="minorHAnsi" w:hAnsiTheme="minorHAnsi"/>
              </w:rPr>
              <w:t xml:space="preserve"> jede Hypothese mit mindest</w:t>
            </w:r>
            <w:r>
              <w:rPr>
                <w:rFonts w:asciiTheme="minorHAnsi" w:hAnsiTheme="minorHAnsi"/>
              </w:rPr>
              <w:t>ens drei Messungen. Dokumentiert</w:t>
            </w:r>
            <w:r w:rsidR="00C035EF" w:rsidRPr="00C035EF">
              <w:rPr>
                <w:rFonts w:asciiTheme="minorHAnsi" w:hAnsiTheme="minorHAnsi"/>
              </w:rPr>
              <w:t xml:space="preserve"> </w:t>
            </w:r>
            <w:r>
              <w:rPr>
                <w:rFonts w:asciiTheme="minorHAnsi" w:hAnsiTheme="minorHAnsi"/>
              </w:rPr>
              <w:t>eure</w:t>
            </w:r>
            <w:r w:rsidR="00C035EF" w:rsidRPr="00C035EF">
              <w:rPr>
                <w:rFonts w:asciiTheme="minorHAnsi" w:hAnsiTheme="minorHAnsi"/>
              </w:rPr>
              <w:t xml:space="preserve"> Messungen in geeigneter Tabellen-Form (→ H1.</w:t>
            </w:r>
          </w:p>
          <w:p w14:paraId="2F55F491" w14:textId="60BC0688" w:rsidR="00C035EF" w:rsidRPr="00C035EF" w:rsidRDefault="00C035EF" w:rsidP="00F362AD">
            <w:pPr>
              <w:pStyle w:val="KeinLeerraum"/>
              <w:numPr>
                <w:ilvl w:val="0"/>
                <w:numId w:val="30"/>
              </w:numPr>
              <w:rPr>
                <w:rFonts w:asciiTheme="minorHAnsi" w:hAnsiTheme="minorHAnsi"/>
              </w:rPr>
            </w:pPr>
            <w:r w:rsidRPr="00C035EF">
              <w:rPr>
                <w:rFonts w:asciiTheme="minorHAnsi" w:hAnsiTheme="minorHAnsi"/>
              </w:rPr>
              <w:t>Formulie</w:t>
            </w:r>
            <w:r w:rsidR="006846E5">
              <w:rPr>
                <w:rFonts w:asciiTheme="minorHAnsi" w:hAnsiTheme="minorHAnsi"/>
              </w:rPr>
              <w:t>rt</w:t>
            </w:r>
            <w:r w:rsidRPr="00C035EF">
              <w:rPr>
                <w:rFonts w:asciiTheme="minorHAnsi" w:hAnsiTheme="minorHAnsi"/>
              </w:rPr>
              <w:t xml:space="preserve"> jeweils ein Ergebnis in Bezug auf die Hypothese.</w:t>
            </w:r>
          </w:p>
          <w:p w14:paraId="0F943303" w14:textId="77777777" w:rsidR="00C035EF" w:rsidRPr="00C035EF" w:rsidRDefault="00C035EF" w:rsidP="00C035EF">
            <w:pPr>
              <w:pStyle w:val="KeinLeerraum"/>
              <w:rPr>
                <w:rFonts w:asciiTheme="minorHAnsi" w:hAnsiTheme="minorHAnsi"/>
              </w:rPr>
            </w:pPr>
          </w:p>
          <w:p w14:paraId="4375AB21" w14:textId="77777777" w:rsidR="00C035EF" w:rsidRPr="00CD55A2" w:rsidRDefault="00C035EF" w:rsidP="00C035EF">
            <w:pPr>
              <w:pStyle w:val="KeinLeerraum"/>
              <w:rPr>
                <w:rFonts w:asciiTheme="minorHAnsi" w:hAnsiTheme="minorHAnsi"/>
                <w:b/>
              </w:rPr>
            </w:pPr>
            <w:r w:rsidRPr="00CD55A2">
              <w:rPr>
                <w:rFonts w:asciiTheme="minorHAnsi" w:hAnsiTheme="minorHAnsi"/>
                <w:b/>
              </w:rPr>
              <w:t>Zusatz:</w:t>
            </w:r>
          </w:p>
          <w:p w14:paraId="1432F98E" w14:textId="77777777" w:rsidR="00C035EF" w:rsidRPr="00C035EF" w:rsidRDefault="00C035EF" w:rsidP="00F362AD">
            <w:pPr>
              <w:pStyle w:val="KeinLeerraum"/>
              <w:numPr>
                <w:ilvl w:val="0"/>
                <w:numId w:val="30"/>
              </w:numPr>
              <w:rPr>
                <w:rFonts w:asciiTheme="minorHAnsi" w:hAnsiTheme="minorHAnsi"/>
              </w:rPr>
            </w:pPr>
            <w:r w:rsidRPr="00C035EF">
              <w:rPr>
                <w:rFonts w:asciiTheme="minorHAnsi" w:hAnsiTheme="minorHAnsi"/>
              </w:rPr>
              <w:t>Könnte man die Größe des Schattenbildes in 1 m Entfernung vom Gegenstand vorhersagen? (→ H2, H3)</w:t>
            </w:r>
          </w:p>
        </w:tc>
      </w:tr>
    </w:tbl>
    <w:p w14:paraId="466728C7" w14:textId="77777777" w:rsidR="00C035EF" w:rsidRDefault="00C035EF" w:rsidP="00C035EF">
      <w:pPr>
        <w:rPr>
          <w:vertAlign w:val="superscript"/>
        </w:rPr>
      </w:pPr>
    </w:p>
    <w:p w14:paraId="7E943687" w14:textId="77777777" w:rsidR="00C035EF" w:rsidRDefault="00C035EF" w:rsidP="00C035EF">
      <w:pPr>
        <w:rPr>
          <w:vertAlign w:val="superscript"/>
        </w:rPr>
      </w:pPr>
      <w:r>
        <w:rPr>
          <w:vertAlign w:val="superscript"/>
        </w:rPr>
        <w:br w:type="page"/>
      </w:r>
    </w:p>
    <w:tbl>
      <w:tblPr>
        <w:tblStyle w:val="Tabellenraster"/>
        <w:tblW w:w="0" w:type="auto"/>
        <w:tblLook w:val="04A0" w:firstRow="1" w:lastRow="0" w:firstColumn="1" w:lastColumn="0" w:noHBand="0" w:noVBand="1"/>
      </w:tblPr>
      <w:tblGrid>
        <w:gridCol w:w="9056"/>
      </w:tblGrid>
      <w:tr w:rsidR="00C035EF" w:rsidRPr="00C035EF" w14:paraId="7E4C4A70" w14:textId="77777777" w:rsidTr="00C035EF">
        <w:tc>
          <w:tcPr>
            <w:tcW w:w="9212" w:type="dxa"/>
            <w:shd w:val="clear" w:color="auto" w:fill="D9D9D9" w:themeFill="background1" w:themeFillShade="D9"/>
          </w:tcPr>
          <w:p w14:paraId="16FCE0E4" w14:textId="77777777" w:rsidR="00C035EF" w:rsidRPr="00C035EF" w:rsidRDefault="00C035EF" w:rsidP="00996C43">
            <w:pPr>
              <w:pStyle w:val="KeinLeerraum"/>
              <w:jc w:val="center"/>
              <w:rPr>
                <w:rFonts w:asciiTheme="minorHAnsi" w:hAnsiTheme="minorHAnsi"/>
                <w:sz w:val="40"/>
                <w:szCs w:val="40"/>
              </w:rPr>
            </w:pPr>
            <w:r w:rsidRPr="00C035EF">
              <w:rPr>
                <w:rFonts w:asciiTheme="minorHAnsi" w:hAnsiTheme="minorHAnsi"/>
                <w:sz w:val="40"/>
                <w:szCs w:val="40"/>
              </w:rPr>
              <w:lastRenderedPageBreak/>
              <w:t>Von was hängt die Größe des Schattenbildes ab? (Niveau 2)</w:t>
            </w:r>
          </w:p>
        </w:tc>
      </w:tr>
      <w:tr w:rsidR="00C035EF" w:rsidRPr="00C035EF" w14:paraId="76EC23F8" w14:textId="77777777" w:rsidTr="00C035EF">
        <w:tc>
          <w:tcPr>
            <w:tcW w:w="9212" w:type="dxa"/>
          </w:tcPr>
          <w:p w14:paraId="4FD0B30E" w14:textId="77777777" w:rsidR="00C035EF" w:rsidRPr="00CD55A2" w:rsidRDefault="00C035EF" w:rsidP="00C035EF">
            <w:pPr>
              <w:pStyle w:val="KeinLeerraum"/>
              <w:rPr>
                <w:rFonts w:asciiTheme="minorHAnsi" w:hAnsiTheme="minorHAnsi"/>
                <w:b/>
              </w:rPr>
            </w:pPr>
            <w:r w:rsidRPr="00CD55A2">
              <w:rPr>
                <w:rFonts w:asciiTheme="minorHAnsi" w:hAnsiTheme="minorHAnsi"/>
                <w:b/>
              </w:rPr>
              <w:t>Material:</w:t>
            </w:r>
          </w:p>
          <w:p w14:paraId="14721068" w14:textId="77777777" w:rsidR="00C035EF" w:rsidRPr="00C035EF" w:rsidRDefault="00C035EF" w:rsidP="00C035EF">
            <w:pPr>
              <w:pStyle w:val="KeinLeerraum"/>
              <w:rPr>
                <w:rFonts w:asciiTheme="minorHAnsi" w:hAnsiTheme="minorHAnsi"/>
              </w:rPr>
            </w:pPr>
            <w:r w:rsidRPr="00C035EF">
              <w:rPr>
                <w:rFonts w:asciiTheme="minorHAnsi" w:hAnsiTheme="minorHAnsi"/>
              </w:rPr>
              <w:t>1 Lichtquelle, Gegenstand, Lineal, Schirm</w:t>
            </w:r>
          </w:p>
        </w:tc>
      </w:tr>
      <w:tr w:rsidR="00C035EF" w:rsidRPr="00C035EF" w14:paraId="39C37EEE" w14:textId="77777777" w:rsidTr="00C035EF">
        <w:tc>
          <w:tcPr>
            <w:tcW w:w="9212" w:type="dxa"/>
          </w:tcPr>
          <w:p w14:paraId="5C2CD827" w14:textId="77777777" w:rsidR="00C035EF" w:rsidRPr="00CD55A2" w:rsidRDefault="00C035EF" w:rsidP="00C035EF">
            <w:pPr>
              <w:pStyle w:val="KeinLeerraum"/>
              <w:rPr>
                <w:rFonts w:asciiTheme="minorHAnsi" w:hAnsiTheme="minorHAnsi"/>
                <w:b/>
              </w:rPr>
            </w:pPr>
            <w:r w:rsidRPr="00CD55A2">
              <w:rPr>
                <w:rFonts w:asciiTheme="minorHAnsi" w:hAnsiTheme="minorHAnsi"/>
                <w:b/>
              </w:rPr>
              <w:t>Ziele:</w:t>
            </w:r>
          </w:p>
          <w:p w14:paraId="3F6D4222" w14:textId="77777777" w:rsidR="00C035EF" w:rsidRPr="00C035EF" w:rsidRDefault="00C035EF" w:rsidP="00F362AD">
            <w:pPr>
              <w:pStyle w:val="KeinLeerraum"/>
              <w:numPr>
                <w:ilvl w:val="0"/>
                <w:numId w:val="25"/>
              </w:numPr>
              <w:rPr>
                <w:rFonts w:asciiTheme="minorHAnsi" w:hAnsiTheme="minorHAnsi"/>
              </w:rPr>
            </w:pPr>
            <w:r w:rsidRPr="00C035EF">
              <w:rPr>
                <w:rFonts w:asciiTheme="minorHAnsi" w:hAnsiTheme="minorHAnsi"/>
              </w:rPr>
              <w:t>Hypothesen formulieren und im Experiment überprüfen</w:t>
            </w:r>
          </w:p>
          <w:p w14:paraId="5D8EF6C1" w14:textId="77777777" w:rsidR="00C035EF" w:rsidRPr="00C035EF" w:rsidRDefault="00C035EF" w:rsidP="00F362AD">
            <w:pPr>
              <w:pStyle w:val="KeinLeerraum"/>
              <w:numPr>
                <w:ilvl w:val="0"/>
                <w:numId w:val="25"/>
              </w:numPr>
              <w:rPr>
                <w:rFonts w:asciiTheme="minorHAnsi" w:hAnsiTheme="minorHAnsi"/>
              </w:rPr>
            </w:pPr>
            <w:r w:rsidRPr="00C035EF">
              <w:rPr>
                <w:rFonts w:asciiTheme="minorHAnsi" w:hAnsiTheme="minorHAnsi"/>
              </w:rPr>
              <w:t>Experiment planen</w:t>
            </w:r>
          </w:p>
          <w:p w14:paraId="509D333D" w14:textId="77777777" w:rsidR="00C035EF" w:rsidRPr="00C035EF" w:rsidRDefault="00C035EF" w:rsidP="00F362AD">
            <w:pPr>
              <w:pStyle w:val="KeinLeerraum"/>
              <w:numPr>
                <w:ilvl w:val="0"/>
                <w:numId w:val="25"/>
              </w:numPr>
              <w:rPr>
                <w:rFonts w:asciiTheme="minorHAnsi" w:hAnsiTheme="minorHAnsi"/>
              </w:rPr>
            </w:pPr>
            <w:r w:rsidRPr="00C035EF">
              <w:rPr>
                <w:rFonts w:asciiTheme="minorHAnsi" w:hAnsiTheme="minorHAnsi"/>
              </w:rPr>
              <w:t>Messwerte aufnehmen und dokumentieren</w:t>
            </w:r>
          </w:p>
        </w:tc>
      </w:tr>
      <w:tr w:rsidR="00C035EF" w:rsidRPr="00C035EF" w14:paraId="4AC1742D" w14:textId="77777777" w:rsidTr="00C035EF">
        <w:tc>
          <w:tcPr>
            <w:tcW w:w="9212" w:type="dxa"/>
          </w:tcPr>
          <w:p w14:paraId="1BE94D26" w14:textId="1EC470A4" w:rsidR="00C035EF" w:rsidRPr="00CD55A2" w:rsidRDefault="00C035EF" w:rsidP="00C035EF">
            <w:pPr>
              <w:pStyle w:val="KeinLeerraum"/>
              <w:rPr>
                <w:rFonts w:asciiTheme="minorHAnsi" w:hAnsiTheme="minorHAnsi"/>
                <w:b/>
              </w:rPr>
            </w:pPr>
            <w:r w:rsidRPr="00CD55A2">
              <w:rPr>
                <w:b/>
                <w:noProof/>
              </w:rPr>
              <mc:AlternateContent>
                <mc:Choice Requires="wpg">
                  <w:drawing>
                    <wp:anchor distT="0" distB="0" distL="114300" distR="114300" simplePos="0" relativeHeight="251538432" behindDoc="1" locked="0" layoutInCell="1" allowOverlap="1" wp14:anchorId="53300D01" wp14:editId="2663E656">
                      <wp:simplePos x="0" y="0"/>
                      <wp:positionH relativeFrom="column">
                        <wp:posOffset>2297549</wp:posOffset>
                      </wp:positionH>
                      <wp:positionV relativeFrom="paragraph">
                        <wp:posOffset>131276</wp:posOffset>
                      </wp:positionV>
                      <wp:extent cx="3298190" cy="1658620"/>
                      <wp:effectExtent l="0" t="0" r="16510" b="17780"/>
                      <wp:wrapSquare wrapText="bothSides"/>
                      <wp:docPr id="82" name="Gruppieren 82"/>
                      <wp:cNvGraphicFramePr/>
                      <a:graphic xmlns:a="http://schemas.openxmlformats.org/drawingml/2006/main">
                        <a:graphicData uri="http://schemas.microsoft.com/office/word/2010/wordprocessingGroup">
                          <wpg:wgp>
                            <wpg:cNvGrpSpPr/>
                            <wpg:grpSpPr>
                              <a:xfrm>
                                <a:off x="0" y="0"/>
                                <a:ext cx="3298190" cy="1658620"/>
                                <a:chOff x="0" y="0"/>
                                <a:chExt cx="3298647" cy="1659305"/>
                              </a:xfrm>
                            </wpg:grpSpPr>
                            <wpg:grpSp>
                              <wpg:cNvPr id="83" name="Gruppieren 83"/>
                              <wpg:cNvGrpSpPr/>
                              <wpg:grpSpPr>
                                <a:xfrm>
                                  <a:off x="980237" y="212140"/>
                                  <a:ext cx="1309421" cy="1447165"/>
                                  <a:chOff x="0" y="0"/>
                                  <a:chExt cx="1309421" cy="1447165"/>
                                </a:xfrm>
                              </wpg:grpSpPr>
                              <wps:wsp>
                                <wps:cNvPr id="84" name="Textfeld 84"/>
                                <wps:cNvSpPr txBox="1"/>
                                <wps:spPr>
                                  <a:xfrm>
                                    <a:off x="819291" y="1163130"/>
                                    <a:ext cx="212141" cy="277368"/>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E938DFB" w14:textId="77777777" w:rsidR="00AB26FB" w:rsidRPr="00FF4992" w:rsidRDefault="00AB26FB" w:rsidP="00C035EF">
                                      <w:pPr>
                                        <w:rPr>
                                          <w:sz w:val="18"/>
                                          <w:szCs w:val="18"/>
                                        </w:rPr>
                                      </w:pPr>
                                      <w:r>
                                        <w:rPr>
                                          <w:sz w:val="18"/>
                                          <w:szCs w:val="1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5" name="Gruppieren 85"/>
                                <wpg:cNvGrpSpPr/>
                                <wpg:grpSpPr>
                                  <a:xfrm>
                                    <a:off x="0" y="0"/>
                                    <a:ext cx="1309421" cy="1447165"/>
                                    <a:chOff x="0" y="0"/>
                                    <a:chExt cx="1309421" cy="1447165"/>
                                  </a:xfrm>
                                </wpg:grpSpPr>
                                <wpg:grpSp>
                                  <wpg:cNvPr id="86" name="Gruppieren 86"/>
                                  <wpg:cNvGrpSpPr/>
                                  <wpg:grpSpPr>
                                    <a:xfrm>
                                      <a:off x="0" y="0"/>
                                      <a:ext cx="1309421" cy="1447165"/>
                                      <a:chOff x="0" y="0"/>
                                      <a:chExt cx="1309421" cy="1447165"/>
                                    </a:xfrm>
                                  </wpg:grpSpPr>
                                  <wps:wsp>
                                    <wps:cNvPr id="88" name="Flussdiagramm: Zusammenführung 88"/>
                                    <wps:cNvSpPr/>
                                    <wps:spPr>
                                      <a:xfrm>
                                        <a:off x="0" y="651053"/>
                                        <a:ext cx="102235" cy="102235"/>
                                      </a:xfrm>
                                      <a:prstGeom prst="flowChartSummingJunction">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Rechteck 89"/>
                                    <wps:cNvSpPr/>
                                    <wps:spPr>
                                      <a:xfrm>
                                        <a:off x="490118" y="446227"/>
                                        <a:ext cx="241300" cy="599440"/>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Gerade Verbindung 40"/>
                                    <wps:cNvCnPr/>
                                    <wps:spPr>
                                      <a:xfrm>
                                        <a:off x="1309421" y="0"/>
                                        <a:ext cx="0" cy="1447165"/>
                                      </a:xfrm>
                                      <a:prstGeom prst="line">
                                        <a:avLst/>
                                      </a:prstGeom>
                                    </wps:spPr>
                                    <wps:style>
                                      <a:lnRef idx="1">
                                        <a:schemeClr val="dk1"/>
                                      </a:lnRef>
                                      <a:fillRef idx="0">
                                        <a:schemeClr val="dk1"/>
                                      </a:fillRef>
                                      <a:effectRef idx="0">
                                        <a:schemeClr val="dk1"/>
                                      </a:effectRef>
                                      <a:fontRef idx="minor">
                                        <a:schemeClr val="tx1"/>
                                      </a:fontRef>
                                    </wps:style>
                                    <wps:bodyPr/>
                                  </wps:wsp>
                                  <wps:wsp>
                                    <wps:cNvPr id="91" name="Gerade Verbindung mit Pfeil 91"/>
                                    <wps:cNvCnPr/>
                                    <wps:spPr>
                                      <a:xfrm>
                                        <a:off x="87595" y="1163130"/>
                                        <a:ext cx="387883"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92" name="Gerade Verbindung mit Pfeil 92"/>
                                    <wps:cNvCnPr/>
                                    <wps:spPr>
                                      <a:xfrm>
                                        <a:off x="475478" y="1163130"/>
                                        <a:ext cx="833943"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93" name="Textfeld 93"/>
                                    <wps:cNvSpPr txBox="1"/>
                                    <wps:spPr>
                                      <a:xfrm>
                                        <a:off x="153619" y="1163130"/>
                                        <a:ext cx="212141" cy="277368"/>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AE92B6B" w14:textId="77777777" w:rsidR="00AB26FB" w:rsidRPr="00FF4992" w:rsidRDefault="00AB26FB" w:rsidP="00C035EF">
                                          <w:pPr>
                                            <w:rPr>
                                              <w:sz w:val="18"/>
                                              <w:szCs w:val="18"/>
                                            </w:rPr>
                                          </w:pPr>
                                          <w:r>
                                            <w:rPr>
                                              <w:sz w:val="18"/>
                                              <w:szCs w:val="18"/>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 name="Gerade Verbindung mit Pfeil 32"/>
                                    <wps:cNvCnPr/>
                                    <wps:spPr>
                                      <a:xfrm>
                                        <a:off x="555955" y="446227"/>
                                        <a:ext cx="0" cy="59944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g:grpSp>
                                <wps:wsp>
                                  <wps:cNvPr id="49" name="Textfeld 49"/>
                                  <wps:cNvSpPr txBox="1"/>
                                  <wps:spPr>
                                    <a:xfrm>
                                      <a:off x="490118" y="599846"/>
                                      <a:ext cx="212090" cy="27686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64F33F6" w14:textId="77777777" w:rsidR="00AB26FB" w:rsidRPr="00FF4992" w:rsidRDefault="00AB26FB" w:rsidP="00C035EF">
                                        <w:pPr>
                                          <w:rPr>
                                            <w:sz w:val="18"/>
                                            <w:szCs w:val="18"/>
                                          </w:rPr>
                                        </w:pPr>
                                        <w:r>
                                          <w:rPr>
                                            <w:sz w:val="18"/>
                                            <w:szCs w:val="18"/>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50" name="Rechteckige Legende 50"/>
                              <wps:cNvSpPr/>
                              <wps:spPr>
                                <a:xfrm>
                                  <a:off x="0" y="416966"/>
                                  <a:ext cx="840740" cy="276606"/>
                                </a:xfrm>
                                <a:prstGeom prst="wedgeRectCallout">
                                  <a:avLst>
                                    <a:gd name="adj1" fmla="val 63566"/>
                                    <a:gd name="adj2" fmla="val 104678"/>
                                  </a:avLst>
                                </a:prstGeom>
                              </wps:spPr>
                              <wps:style>
                                <a:lnRef idx="2">
                                  <a:schemeClr val="dk1"/>
                                </a:lnRef>
                                <a:fillRef idx="1">
                                  <a:schemeClr val="lt1"/>
                                </a:fillRef>
                                <a:effectRef idx="0">
                                  <a:schemeClr val="dk1"/>
                                </a:effectRef>
                                <a:fontRef idx="minor">
                                  <a:schemeClr val="dk1"/>
                                </a:fontRef>
                              </wps:style>
                              <wps:txbx>
                                <w:txbxContent>
                                  <w:p w14:paraId="60B25328" w14:textId="77777777" w:rsidR="00AB26FB" w:rsidRPr="00FF4992" w:rsidRDefault="00AB26FB" w:rsidP="00C035EF">
                                    <w:pPr>
                                      <w:jc w:val="center"/>
                                      <w:rPr>
                                        <w:sz w:val="18"/>
                                        <w:szCs w:val="18"/>
                                      </w:rPr>
                                    </w:pPr>
                                    <w:r w:rsidRPr="00FF4992">
                                      <w:rPr>
                                        <w:sz w:val="18"/>
                                        <w:szCs w:val="18"/>
                                      </w:rPr>
                                      <w:t>Lichtquelle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Rechteckige Legende 51"/>
                              <wps:cNvSpPr/>
                              <wps:spPr>
                                <a:xfrm>
                                  <a:off x="841248" y="0"/>
                                  <a:ext cx="840740" cy="276606"/>
                                </a:xfrm>
                                <a:prstGeom prst="wedgeRectCallout">
                                  <a:avLst>
                                    <a:gd name="adj1" fmla="val 37463"/>
                                    <a:gd name="adj2" fmla="val 180869"/>
                                  </a:avLst>
                                </a:prstGeom>
                              </wps:spPr>
                              <wps:style>
                                <a:lnRef idx="2">
                                  <a:schemeClr val="dk1"/>
                                </a:lnRef>
                                <a:fillRef idx="1">
                                  <a:schemeClr val="lt1"/>
                                </a:fillRef>
                                <a:effectRef idx="0">
                                  <a:schemeClr val="dk1"/>
                                </a:effectRef>
                                <a:fontRef idx="minor">
                                  <a:schemeClr val="dk1"/>
                                </a:fontRef>
                              </wps:style>
                              <wps:txbx>
                                <w:txbxContent>
                                  <w:p w14:paraId="4108063F" w14:textId="77777777" w:rsidR="00AB26FB" w:rsidRPr="00FF4992" w:rsidRDefault="00AB26FB" w:rsidP="00C035EF">
                                    <w:pPr>
                                      <w:jc w:val="center"/>
                                      <w:rPr>
                                        <w:sz w:val="18"/>
                                        <w:szCs w:val="18"/>
                                      </w:rPr>
                                    </w:pPr>
                                    <w:r>
                                      <w:rPr>
                                        <w:sz w:val="18"/>
                                        <w:szCs w:val="18"/>
                                      </w:rPr>
                                      <w:t>Gegenstand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Rechteckige Legende 52"/>
                              <wps:cNvSpPr/>
                              <wps:spPr>
                                <a:xfrm>
                                  <a:off x="2457907" y="0"/>
                                  <a:ext cx="840740" cy="276225"/>
                                </a:xfrm>
                                <a:prstGeom prst="wedgeRectCallout">
                                  <a:avLst>
                                    <a:gd name="adj1" fmla="val -61727"/>
                                    <a:gd name="adj2" fmla="val 143793"/>
                                  </a:avLst>
                                </a:prstGeom>
                              </wps:spPr>
                              <wps:style>
                                <a:lnRef idx="2">
                                  <a:schemeClr val="dk1"/>
                                </a:lnRef>
                                <a:fillRef idx="1">
                                  <a:schemeClr val="lt1"/>
                                </a:fillRef>
                                <a:effectRef idx="0">
                                  <a:schemeClr val="dk1"/>
                                </a:effectRef>
                                <a:fontRef idx="minor">
                                  <a:schemeClr val="dk1"/>
                                </a:fontRef>
                              </wps:style>
                              <wps:txbx>
                                <w:txbxContent>
                                  <w:p w14:paraId="38D573C6" w14:textId="77777777" w:rsidR="00AB26FB" w:rsidRPr="00FF4992" w:rsidRDefault="00AB26FB" w:rsidP="00C035EF">
                                    <w:pPr>
                                      <w:jc w:val="center"/>
                                      <w:rPr>
                                        <w:sz w:val="18"/>
                                        <w:szCs w:val="18"/>
                                      </w:rPr>
                                    </w:pPr>
                                    <w:r>
                                      <w:rPr>
                                        <w:sz w:val="18"/>
                                        <w:szCs w:val="18"/>
                                      </w:rPr>
                                      <w:t>Schirm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53300D01" id="Gruppieren 82" o:spid="_x0000_s1292" style="position:absolute;margin-left:180.9pt;margin-top:10.35pt;width:259.7pt;height:130.6pt;z-index:-251778048;mso-height-relative:margin" coordsize="32986,16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">
                      <v:group id="Gruppieren 83" o:spid="_x0000_s1293" style="position:absolute;left:9802;top:2121;width:13094;height:14472" coordsize="13094,14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Textfeld 84" o:spid="_x0000_s1294" type="#_x0000_t202" style="position:absolute;left:8192;top:11631;width:2122;height:2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" fillcolor="white [3201]" stroked="f" strokeweight=".5pt">
                          <v:fill opacity="0"/>
                          <v:textbox>
                            <w:txbxContent>
                              <w:p w14:paraId="1E938DFB" w14:textId="77777777" w:rsidR="00AB26FB" w:rsidRPr="00FF4992" w:rsidRDefault="00AB26FB" w:rsidP="00C035EF">
                                <w:pPr>
                                  <w:rPr>
                                    <w:sz w:val="18"/>
                                    <w:szCs w:val="18"/>
                                  </w:rPr>
                                </w:pPr>
                                <w:r>
                                  <w:rPr>
                                    <w:sz w:val="18"/>
                                    <w:szCs w:val="18"/>
                                  </w:rPr>
                                  <w:t>b</w:t>
                                </w:r>
                              </w:p>
                            </w:txbxContent>
                          </v:textbox>
                        </v:shape>
                        <v:group id="Gruppieren 85" o:spid="_x0000_s1295" style="position:absolute;width:13094;height:14471" coordsize="13094,14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uppieren 86" o:spid="_x0000_s1296" style="position:absolute;width:13094;height:14471" coordsize="13094,14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Flussdiagramm: Zusammenführung 88" o:spid="_x0000_s1297" type="#_x0000_t123" style="position:absolute;top:6510;width:1022;height:1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" fillcolor="white [3201]" strokecolor="black [3200]">
                              <v:stroke joinstyle="miter"/>
                            </v:shape>
                            <v:rect id="Rechteck 89" o:spid="_x0000_s1298" style="position:absolute;left:4901;top:4462;width:2413;height:5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" fillcolor="#555 [2160]" strokecolor="black [3200]" strokeweight=".5pt">
                              <v:fill color2="#313131 [2608]" rotate="t" colors="0 #9b9b9b;.5 #8e8e8e;1 #797979" focus="100%" type="gradient">
                                <o:fill v:ext="view" type="gradientUnscaled"/>
                              </v:fill>
                            </v:rect>
                            <v:line id="Gerade Verbindung 40" o:spid="_x0000_s1299" style="position:absolute;visibility:visible;mso-wrap-style:square" from="13094,0" to="13094,1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" strokecolor="black [3200]" strokeweight=".5pt">
                              <v:stroke joinstyle="miter"/>
                            </v:line>
                            <v:shape id="Gerade Verbindung mit Pfeil 91" o:spid="_x0000_s1300" type="#_x0000_t32" style="position:absolute;left:875;top:11631;width:38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" strokecolor="black [3200]" strokeweight=".5pt">
                              <v:stroke startarrow="open" endarrow="open" joinstyle="miter"/>
                            </v:shape>
                            <v:shape id="Gerade Verbindung mit Pfeil 92" o:spid="_x0000_s1301" type="#_x0000_t32" style="position:absolute;left:4754;top:11631;width:83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" strokecolor="black [3200]" strokeweight=".5pt">
                              <v:stroke startarrow="open" endarrow="open" joinstyle="miter"/>
                            </v:shape>
                            <v:shape id="Textfeld 93" o:spid="_x0000_s1302" type="#_x0000_t202" style="position:absolute;left:1536;top:11631;width:2121;height:2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" fillcolor="white [3201]" stroked="f" strokeweight=".5pt">
                              <v:fill opacity="0"/>
                              <v:textbox>
                                <w:txbxContent>
                                  <w:p w14:paraId="1AE92B6B" w14:textId="77777777" w:rsidR="00AB26FB" w:rsidRPr="00FF4992" w:rsidRDefault="00AB26FB" w:rsidP="00C035EF">
                                    <w:pPr>
                                      <w:rPr>
                                        <w:sz w:val="18"/>
                                        <w:szCs w:val="18"/>
                                      </w:rPr>
                                    </w:pPr>
                                    <w:r>
                                      <w:rPr>
                                        <w:sz w:val="18"/>
                                        <w:szCs w:val="18"/>
                                      </w:rPr>
                                      <w:t>g</w:t>
                                    </w:r>
                                  </w:p>
                                </w:txbxContent>
                              </v:textbox>
                            </v:shape>
                            <v:shape id="Gerade Verbindung mit Pfeil 32" o:spid="_x0000_s1303" type="#_x0000_t32" style="position:absolute;left:5559;top:4462;width:0;height:5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" strokecolor="black [3200]" strokeweight=".5pt">
                              <v:stroke startarrow="open" endarrow="open" joinstyle="miter"/>
                            </v:shape>
                          </v:group>
                          <v:shape id="Textfeld 49" o:spid="_x0000_s1304" type="#_x0000_t202" style="position:absolute;left:4901;top:5998;width:2121;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" fillcolor="white [3201]" stroked="f" strokeweight=".5pt">
                            <v:fill opacity="0"/>
                            <v:textbox>
                              <w:txbxContent>
                                <w:p w14:paraId="164F33F6" w14:textId="77777777" w:rsidR="00AB26FB" w:rsidRPr="00FF4992" w:rsidRDefault="00AB26FB" w:rsidP="00C035EF">
                                  <w:pPr>
                                    <w:rPr>
                                      <w:sz w:val="18"/>
                                      <w:szCs w:val="18"/>
                                    </w:rPr>
                                  </w:pPr>
                                  <w:r>
                                    <w:rPr>
                                      <w:sz w:val="18"/>
                                      <w:szCs w:val="18"/>
                                    </w:rPr>
                                    <w:t>G</w:t>
                                  </w:r>
                                </w:p>
                              </w:txbxContent>
                            </v:textbox>
                          </v:shape>
                        </v:group>
                      </v:group>
                      <v:shape id="Rechteckige Legende 50" o:spid="_x0000_s1305" type="#_x0000_t61" style="position:absolute;top:4169;width:8407;height:2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" adj="24530,33410" fillcolor="white [3201]" strokecolor="black [3200]" strokeweight="1pt">
                        <v:textbox>
                          <w:txbxContent>
                            <w:p w14:paraId="60B25328" w14:textId="77777777" w:rsidR="00AB26FB" w:rsidRPr="00FF4992" w:rsidRDefault="00AB26FB" w:rsidP="00C035EF">
                              <w:pPr>
                                <w:jc w:val="center"/>
                                <w:rPr>
                                  <w:sz w:val="18"/>
                                  <w:szCs w:val="18"/>
                                </w:rPr>
                              </w:pPr>
                              <w:r w:rsidRPr="00FF4992">
                                <w:rPr>
                                  <w:sz w:val="18"/>
                                  <w:szCs w:val="18"/>
                                </w:rPr>
                                <w:t>Lichtquelle</w:t>
                              </w:r>
                            </w:p>
                          </w:txbxContent>
                        </v:textbox>
                      </v:shape>
                      <v:shape id="Rechteckige Legende 51" o:spid="_x0000_s1306" type="#_x0000_t61" style="position:absolute;left:8412;width:8407;height:2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" adj="18892,49868" fillcolor="white [3201]" strokecolor="black [3200]" strokeweight="1pt">
                        <v:textbox>
                          <w:txbxContent>
                            <w:p w14:paraId="4108063F" w14:textId="77777777" w:rsidR="00AB26FB" w:rsidRPr="00FF4992" w:rsidRDefault="00AB26FB" w:rsidP="00C035EF">
                              <w:pPr>
                                <w:jc w:val="center"/>
                                <w:rPr>
                                  <w:sz w:val="18"/>
                                  <w:szCs w:val="18"/>
                                </w:rPr>
                              </w:pPr>
                              <w:r>
                                <w:rPr>
                                  <w:sz w:val="18"/>
                                  <w:szCs w:val="18"/>
                                </w:rPr>
                                <w:t>Gegenstand</w:t>
                              </w:r>
                            </w:p>
                          </w:txbxContent>
                        </v:textbox>
                      </v:shape>
                      <v:shape id="Rechteckige Legende 52" o:spid="_x0000_s1307" type="#_x0000_t61" style="position:absolute;left:24579;width:8407;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" adj="-2533,41859" fillcolor="white [3201]" strokecolor="black [3200]" strokeweight="1pt">
                        <v:textbox>
                          <w:txbxContent>
                            <w:p w14:paraId="38D573C6" w14:textId="77777777" w:rsidR="00AB26FB" w:rsidRPr="00FF4992" w:rsidRDefault="00AB26FB" w:rsidP="00C035EF">
                              <w:pPr>
                                <w:jc w:val="center"/>
                                <w:rPr>
                                  <w:sz w:val="18"/>
                                  <w:szCs w:val="18"/>
                                </w:rPr>
                              </w:pPr>
                              <w:r>
                                <w:rPr>
                                  <w:sz w:val="18"/>
                                  <w:szCs w:val="18"/>
                                </w:rPr>
                                <w:t>Schirm</w:t>
                              </w:r>
                            </w:p>
                          </w:txbxContent>
                        </v:textbox>
                      </v:shape>
                      <w10:wrap type="square"/>
                    </v:group>
                  </w:pict>
                </mc:Fallback>
              </mc:AlternateContent>
            </w:r>
            <w:r w:rsidRPr="00CD55A2">
              <w:rPr>
                <w:rFonts w:asciiTheme="minorHAnsi" w:hAnsiTheme="minorHAnsi"/>
                <w:b/>
              </w:rPr>
              <w:t>Fragestel</w:t>
            </w:r>
            <w:r w:rsidR="00CD55A2" w:rsidRPr="00CD55A2">
              <w:rPr>
                <w:rFonts w:asciiTheme="minorHAnsi" w:hAnsiTheme="minorHAnsi"/>
                <w:b/>
              </w:rPr>
              <w:t>lung</w:t>
            </w:r>
          </w:p>
          <w:p w14:paraId="604178BA" w14:textId="77777777" w:rsidR="00C035EF" w:rsidRPr="00C035EF" w:rsidRDefault="00C035EF" w:rsidP="00C035EF">
            <w:pPr>
              <w:pStyle w:val="KeinLeerraum"/>
              <w:rPr>
                <w:rFonts w:asciiTheme="minorHAnsi" w:hAnsiTheme="minorHAnsi"/>
              </w:rPr>
            </w:pPr>
            <w:r w:rsidRPr="00C035EF">
              <w:rPr>
                <w:rFonts w:asciiTheme="minorHAnsi" w:hAnsiTheme="minorHAnsi"/>
              </w:rPr>
              <w:t>Von was wird die Größe (es reicht, nur die Breite B zu betrachten) des Schattenbildes auf dem Schirm beeinflusst? Die Breite des Gegenstandes sei G.</w:t>
            </w:r>
          </w:p>
        </w:tc>
      </w:tr>
      <w:tr w:rsidR="00C035EF" w:rsidRPr="00C035EF" w14:paraId="5F93C9B0" w14:textId="77777777" w:rsidTr="00C035EF">
        <w:tc>
          <w:tcPr>
            <w:tcW w:w="9212" w:type="dxa"/>
          </w:tcPr>
          <w:p w14:paraId="7A92BECE" w14:textId="34710C26" w:rsidR="00C035EF" w:rsidRPr="00CD55A2" w:rsidRDefault="00CD55A2" w:rsidP="00C035EF">
            <w:pPr>
              <w:pStyle w:val="KeinLeerraum"/>
              <w:rPr>
                <w:rFonts w:asciiTheme="minorHAnsi" w:hAnsiTheme="minorHAnsi"/>
                <w:b/>
              </w:rPr>
            </w:pPr>
            <w:r w:rsidRPr="00CD55A2">
              <w:rPr>
                <w:rFonts w:asciiTheme="minorHAnsi" w:hAnsiTheme="minorHAnsi"/>
                <w:b/>
              </w:rPr>
              <w:t>Aufgabe:</w:t>
            </w:r>
          </w:p>
          <w:p w14:paraId="6AAEEA95" w14:textId="40CCB9B3" w:rsidR="00C035EF" w:rsidRPr="00C035EF" w:rsidRDefault="006846E5" w:rsidP="00F362AD">
            <w:pPr>
              <w:pStyle w:val="KeinLeerraum"/>
              <w:numPr>
                <w:ilvl w:val="0"/>
                <w:numId w:val="31"/>
              </w:numPr>
              <w:rPr>
                <w:rFonts w:asciiTheme="minorHAnsi" w:hAnsiTheme="minorHAnsi"/>
              </w:rPr>
            </w:pPr>
            <w:r>
              <w:rPr>
                <w:rFonts w:asciiTheme="minorHAnsi" w:hAnsiTheme="minorHAnsi"/>
              </w:rPr>
              <w:t>Formuliert</w:t>
            </w:r>
            <w:r w:rsidR="00C035EF" w:rsidRPr="00C035EF">
              <w:rPr>
                <w:rFonts w:asciiTheme="minorHAnsi" w:hAnsiTheme="minorHAnsi"/>
              </w:rPr>
              <w:t xml:space="preserve"> zunächst Hypothesen. Verwende</w:t>
            </w:r>
            <w:r>
              <w:rPr>
                <w:rFonts w:asciiTheme="minorHAnsi" w:hAnsiTheme="minorHAnsi"/>
              </w:rPr>
              <w:t>t</w:t>
            </w:r>
            <w:r w:rsidR="00C035EF" w:rsidRPr="00C035EF">
              <w:rPr>
                <w:rFonts w:asciiTheme="minorHAnsi" w:hAnsiTheme="minorHAnsi"/>
              </w:rPr>
              <w:t xml:space="preserve"> „Je-desto-Sätze“.</w:t>
            </w:r>
          </w:p>
          <w:p w14:paraId="536A38CF" w14:textId="32B54624" w:rsidR="00C035EF" w:rsidRPr="00C035EF" w:rsidRDefault="006846E5" w:rsidP="00F362AD">
            <w:pPr>
              <w:pStyle w:val="KeinLeerraum"/>
              <w:numPr>
                <w:ilvl w:val="0"/>
                <w:numId w:val="31"/>
              </w:numPr>
              <w:rPr>
                <w:rFonts w:asciiTheme="minorHAnsi" w:hAnsiTheme="minorHAnsi"/>
              </w:rPr>
            </w:pPr>
            <w:r>
              <w:rPr>
                <w:rFonts w:asciiTheme="minorHAnsi" w:hAnsiTheme="minorHAnsi"/>
              </w:rPr>
              <w:t>Plant</w:t>
            </w:r>
            <w:r w:rsidR="00C035EF" w:rsidRPr="00C035EF">
              <w:rPr>
                <w:rFonts w:asciiTheme="minorHAnsi" w:hAnsiTheme="minorHAnsi"/>
              </w:rPr>
              <w:t xml:space="preserve"> ein Experiment zur Überprüfung der Hypothesen. </w:t>
            </w:r>
            <w:r w:rsidR="00C035EF" w:rsidRPr="00C035EF">
              <w:rPr>
                <w:rFonts w:asciiTheme="minorHAnsi" w:hAnsiTheme="minorHAnsi"/>
                <w:b/>
              </w:rPr>
              <w:t>Beachte</w:t>
            </w:r>
            <w:r>
              <w:rPr>
                <w:rFonts w:asciiTheme="minorHAnsi" w:hAnsiTheme="minorHAnsi"/>
                <w:b/>
              </w:rPr>
              <w:t>t</w:t>
            </w:r>
            <w:r w:rsidR="00C035EF" w:rsidRPr="00C035EF">
              <w:rPr>
                <w:rFonts w:asciiTheme="minorHAnsi" w:hAnsiTheme="minorHAnsi"/>
                <w:b/>
              </w:rPr>
              <w:t xml:space="preserve">, dass immer nur eine Größe verändert werden darf! </w:t>
            </w:r>
          </w:p>
          <w:p w14:paraId="2D123F82" w14:textId="19532AC6" w:rsidR="00C035EF" w:rsidRPr="00C035EF" w:rsidRDefault="006846E5" w:rsidP="00F362AD">
            <w:pPr>
              <w:pStyle w:val="KeinLeerraum"/>
              <w:numPr>
                <w:ilvl w:val="0"/>
                <w:numId w:val="31"/>
              </w:numPr>
              <w:rPr>
                <w:rFonts w:asciiTheme="minorHAnsi" w:hAnsiTheme="minorHAnsi"/>
              </w:rPr>
            </w:pPr>
            <w:r>
              <w:rPr>
                <w:rFonts w:asciiTheme="minorHAnsi" w:hAnsiTheme="minorHAnsi"/>
              </w:rPr>
              <w:t>Führt</w:t>
            </w:r>
            <w:r w:rsidR="00C035EF" w:rsidRPr="00C035EF">
              <w:rPr>
                <w:rFonts w:asciiTheme="minorHAnsi" w:hAnsiTheme="minorHAnsi"/>
              </w:rPr>
              <w:t xml:space="preserve"> das Experiment durch. Überp</w:t>
            </w:r>
            <w:r>
              <w:rPr>
                <w:rFonts w:asciiTheme="minorHAnsi" w:hAnsiTheme="minorHAnsi"/>
              </w:rPr>
              <w:t>rüft</w:t>
            </w:r>
            <w:r w:rsidR="00C035EF" w:rsidRPr="00C035EF">
              <w:rPr>
                <w:rFonts w:asciiTheme="minorHAnsi" w:hAnsiTheme="minorHAnsi"/>
              </w:rPr>
              <w:t xml:space="preserve"> jede Hypothese mit mindest</w:t>
            </w:r>
            <w:r>
              <w:rPr>
                <w:rFonts w:asciiTheme="minorHAnsi" w:hAnsiTheme="minorHAnsi"/>
              </w:rPr>
              <w:t>ens drei Messungen. Dokumentiert</w:t>
            </w:r>
            <w:r w:rsidR="00C035EF" w:rsidRPr="00C035EF">
              <w:rPr>
                <w:rFonts w:asciiTheme="minorHAnsi" w:hAnsiTheme="minorHAnsi"/>
              </w:rPr>
              <w:t xml:space="preserve"> </w:t>
            </w:r>
            <w:r>
              <w:rPr>
                <w:rFonts w:asciiTheme="minorHAnsi" w:hAnsiTheme="minorHAnsi"/>
              </w:rPr>
              <w:t>eure</w:t>
            </w:r>
            <w:r w:rsidR="00C035EF" w:rsidRPr="00C035EF">
              <w:rPr>
                <w:rFonts w:asciiTheme="minorHAnsi" w:hAnsiTheme="minorHAnsi"/>
              </w:rPr>
              <w:t xml:space="preserve"> Messungen in geeigneter Tabellen-Form.</w:t>
            </w:r>
          </w:p>
          <w:p w14:paraId="301B1DB1" w14:textId="05BC7AF1" w:rsidR="00C035EF" w:rsidRPr="00C035EF" w:rsidRDefault="006846E5" w:rsidP="00F362AD">
            <w:pPr>
              <w:pStyle w:val="KeinLeerraum"/>
              <w:numPr>
                <w:ilvl w:val="0"/>
                <w:numId w:val="31"/>
              </w:numPr>
              <w:rPr>
                <w:rFonts w:asciiTheme="minorHAnsi" w:hAnsiTheme="minorHAnsi"/>
              </w:rPr>
            </w:pPr>
            <w:r>
              <w:rPr>
                <w:rFonts w:asciiTheme="minorHAnsi" w:hAnsiTheme="minorHAnsi"/>
              </w:rPr>
              <w:t>Formuliert</w:t>
            </w:r>
            <w:r w:rsidR="00C035EF" w:rsidRPr="00C035EF">
              <w:rPr>
                <w:rFonts w:asciiTheme="minorHAnsi" w:hAnsiTheme="minorHAnsi"/>
              </w:rPr>
              <w:t xml:space="preserve"> jeweils ein Ergebnis in Bezug auf die Hypothese.</w:t>
            </w:r>
          </w:p>
          <w:p w14:paraId="1B4EE35F" w14:textId="77777777" w:rsidR="00C035EF" w:rsidRPr="00C035EF" w:rsidRDefault="00C035EF" w:rsidP="00C035EF">
            <w:pPr>
              <w:pStyle w:val="KeinLeerraum"/>
              <w:rPr>
                <w:rFonts w:asciiTheme="minorHAnsi" w:hAnsiTheme="minorHAnsi"/>
              </w:rPr>
            </w:pPr>
          </w:p>
          <w:p w14:paraId="3C7585B5" w14:textId="77777777" w:rsidR="00C035EF" w:rsidRPr="00CD55A2" w:rsidRDefault="00C035EF" w:rsidP="00C035EF">
            <w:pPr>
              <w:pStyle w:val="KeinLeerraum"/>
              <w:rPr>
                <w:rFonts w:asciiTheme="minorHAnsi" w:hAnsiTheme="minorHAnsi"/>
                <w:b/>
              </w:rPr>
            </w:pPr>
            <w:r w:rsidRPr="00CD55A2">
              <w:rPr>
                <w:rFonts w:asciiTheme="minorHAnsi" w:hAnsiTheme="minorHAnsi"/>
                <w:b/>
              </w:rPr>
              <w:t>Zusatz:</w:t>
            </w:r>
          </w:p>
          <w:p w14:paraId="03975490" w14:textId="77777777" w:rsidR="00C035EF" w:rsidRPr="00C035EF" w:rsidRDefault="00C035EF" w:rsidP="00F362AD">
            <w:pPr>
              <w:pStyle w:val="KeinLeerraum"/>
              <w:numPr>
                <w:ilvl w:val="0"/>
                <w:numId w:val="31"/>
              </w:numPr>
              <w:rPr>
                <w:rFonts w:asciiTheme="minorHAnsi" w:hAnsiTheme="minorHAnsi"/>
              </w:rPr>
            </w:pPr>
            <w:r w:rsidRPr="00C035EF">
              <w:rPr>
                <w:rFonts w:asciiTheme="minorHAnsi" w:hAnsiTheme="minorHAnsi"/>
              </w:rPr>
              <w:t>Könnte man die Größe des Schattenbildes in 1 m Entfernung vom Gegenstand vorhersagen? (→ H2, H3)</w:t>
            </w:r>
          </w:p>
        </w:tc>
      </w:tr>
    </w:tbl>
    <w:p w14:paraId="43AD59AD" w14:textId="77777777" w:rsidR="00C035EF" w:rsidRDefault="00C035EF" w:rsidP="00C035EF">
      <w:pPr>
        <w:rPr>
          <w:vertAlign w:val="superscript"/>
        </w:rPr>
      </w:pPr>
    </w:p>
    <w:p w14:paraId="6C561B89" w14:textId="77777777" w:rsidR="00C035EF" w:rsidRDefault="00C035EF" w:rsidP="00C035EF">
      <w:pPr>
        <w:rPr>
          <w:vertAlign w:val="superscript"/>
        </w:rPr>
      </w:pPr>
    </w:p>
    <w:p w14:paraId="3E6B40DE" w14:textId="77777777" w:rsidR="00C035EF" w:rsidRDefault="00C035EF" w:rsidP="00C035EF">
      <w:pPr>
        <w:rPr>
          <w:rFonts w:eastAsiaTheme="majorEastAsia" w:cstheme="majorBidi"/>
          <w:b/>
          <w:sz w:val="40"/>
          <w:szCs w:val="32"/>
          <w:u w:val="single"/>
        </w:rPr>
      </w:pPr>
      <w:r>
        <w:rPr>
          <w:rFonts w:eastAsiaTheme="majorEastAsia" w:cstheme="majorBidi"/>
          <w:b/>
          <w:sz w:val="40"/>
          <w:szCs w:val="32"/>
          <w:u w:val="single"/>
        </w:rPr>
        <w:br w:type="page"/>
      </w:r>
    </w:p>
    <w:tbl>
      <w:tblPr>
        <w:tblStyle w:val="Tabellenraster"/>
        <w:tblW w:w="0" w:type="auto"/>
        <w:tblLook w:val="04A0" w:firstRow="1" w:lastRow="0" w:firstColumn="1" w:lastColumn="0" w:noHBand="0" w:noVBand="1"/>
      </w:tblPr>
      <w:tblGrid>
        <w:gridCol w:w="9056"/>
      </w:tblGrid>
      <w:tr w:rsidR="00C035EF" w:rsidRPr="00C035EF" w14:paraId="44F4A5A2" w14:textId="77777777" w:rsidTr="00C035EF">
        <w:tc>
          <w:tcPr>
            <w:tcW w:w="9212" w:type="dxa"/>
            <w:shd w:val="clear" w:color="auto" w:fill="D9D9D9" w:themeFill="background1" w:themeFillShade="D9"/>
          </w:tcPr>
          <w:p w14:paraId="33A46648" w14:textId="77777777" w:rsidR="00C035EF" w:rsidRPr="00C035EF" w:rsidRDefault="00C035EF" w:rsidP="00996C43">
            <w:pPr>
              <w:pStyle w:val="KeinLeerraum"/>
              <w:jc w:val="center"/>
              <w:rPr>
                <w:rFonts w:asciiTheme="minorHAnsi" w:hAnsiTheme="minorHAnsi"/>
                <w:sz w:val="40"/>
                <w:szCs w:val="40"/>
              </w:rPr>
            </w:pPr>
            <w:r w:rsidRPr="00C035EF">
              <w:rPr>
                <w:rFonts w:asciiTheme="minorHAnsi" w:hAnsiTheme="minorHAnsi"/>
                <w:sz w:val="40"/>
                <w:szCs w:val="40"/>
              </w:rPr>
              <w:lastRenderedPageBreak/>
              <w:t>Von was hängt die Größe des Schattenbildes ab? (Niveau 3)</w:t>
            </w:r>
          </w:p>
        </w:tc>
      </w:tr>
      <w:tr w:rsidR="00C035EF" w:rsidRPr="00C035EF" w14:paraId="63013C1F" w14:textId="77777777" w:rsidTr="00C035EF">
        <w:tc>
          <w:tcPr>
            <w:tcW w:w="9212" w:type="dxa"/>
          </w:tcPr>
          <w:p w14:paraId="78830AA5" w14:textId="77777777" w:rsidR="00C035EF" w:rsidRPr="00CD55A2" w:rsidRDefault="00C035EF" w:rsidP="00C035EF">
            <w:pPr>
              <w:pStyle w:val="KeinLeerraum"/>
              <w:rPr>
                <w:rFonts w:asciiTheme="minorHAnsi" w:hAnsiTheme="minorHAnsi"/>
                <w:b/>
              </w:rPr>
            </w:pPr>
            <w:r w:rsidRPr="00CD55A2">
              <w:rPr>
                <w:rFonts w:asciiTheme="minorHAnsi" w:hAnsiTheme="minorHAnsi"/>
                <w:b/>
              </w:rPr>
              <w:t>Material:</w:t>
            </w:r>
          </w:p>
          <w:p w14:paraId="563C5121" w14:textId="77777777" w:rsidR="00C035EF" w:rsidRPr="00C035EF" w:rsidRDefault="00C035EF" w:rsidP="00C035EF">
            <w:pPr>
              <w:pStyle w:val="KeinLeerraum"/>
              <w:rPr>
                <w:rFonts w:asciiTheme="minorHAnsi" w:hAnsiTheme="minorHAnsi"/>
              </w:rPr>
            </w:pPr>
            <w:r w:rsidRPr="00C035EF">
              <w:rPr>
                <w:rFonts w:asciiTheme="minorHAnsi" w:hAnsiTheme="minorHAnsi"/>
              </w:rPr>
              <w:t>1 Lichtquelle, Gegenstand, Lineal, Schirm</w:t>
            </w:r>
          </w:p>
        </w:tc>
      </w:tr>
      <w:tr w:rsidR="00C035EF" w:rsidRPr="00C035EF" w14:paraId="50E4C127" w14:textId="77777777" w:rsidTr="00C035EF">
        <w:tc>
          <w:tcPr>
            <w:tcW w:w="9212" w:type="dxa"/>
          </w:tcPr>
          <w:p w14:paraId="416C68FF" w14:textId="77777777" w:rsidR="00C035EF" w:rsidRPr="00C035EF" w:rsidRDefault="00C035EF" w:rsidP="00C035EF">
            <w:pPr>
              <w:pStyle w:val="KeinLeerraum"/>
              <w:rPr>
                <w:rFonts w:asciiTheme="minorHAnsi" w:hAnsiTheme="minorHAnsi"/>
              </w:rPr>
            </w:pPr>
            <w:r w:rsidRPr="00C035EF">
              <w:rPr>
                <w:rFonts w:asciiTheme="minorHAnsi" w:hAnsiTheme="minorHAnsi"/>
              </w:rPr>
              <w:t>Ziele:</w:t>
            </w:r>
          </w:p>
          <w:p w14:paraId="7704E283" w14:textId="77777777" w:rsidR="00C035EF" w:rsidRPr="00C035EF" w:rsidRDefault="00C035EF" w:rsidP="00F362AD">
            <w:pPr>
              <w:pStyle w:val="KeinLeerraum"/>
              <w:numPr>
                <w:ilvl w:val="0"/>
                <w:numId w:val="25"/>
              </w:numPr>
              <w:rPr>
                <w:rFonts w:asciiTheme="minorHAnsi" w:hAnsiTheme="minorHAnsi"/>
              </w:rPr>
            </w:pPr>
            <w:r w:rsidRPr="00C035EF">
              <w:rPr>
                <w:rFonts w:asciiTheme="minorHAnsi" w:hAnsiTheme="minorHAnsi"/>
              </w:rPr>
              <w:t>Hypothesen formulieren und im Experiment überprüfen</w:t>
            </w:r>
          </w:p>
          <w:p w14:paraId="1172C0AA" w14:textId="77777777" w:rsidR="00C035EF" w:rsidRPr="00C035EF" w:rsidRDefault="00C035EF" w:rsidP="00F362AD">
            <w:pPr>
              <w:pStyle w:val="KeinLeerraum"/>
              <w:numPr>
                <w:ilvl w:val="0"/>
                <w:numId w:val="25"/>
              </w:numPr>
              <w:rPr>
                <w:rFonts w:asciiTheme="minorHAnsi" w:hAnsiTheme="minorHAnsi"/>
              </w:rPr>
            </w:pPr>
            <w:r w:rsidRPr="00C035EF">
              <w:rPr>
                <w:rFonts w:asciiTheme="minorHAnsi" w:hAnsiTheme="minorHAnsi"/>
              </w:rPr>
              <w:t>Experiment planen</w:t>
            </w:r>
          </w:p>
          <w:p w14:paraId="7A560402" w14:textId="77777777" w:rsidR="00C035EF" w:rsidRPr="00C035EF" w:rsidRDefault="00C035EF" w:rsidP="00F362AD">
            <w:pPr>
              <w:pStyle w:val="KeinLeerraum"/>
              <w:numPr>
                <w:ilvl w:val="0"/>
                <w:numId w:val="25"/>
              </w:numPr>
              <w:rPr>
                <w:rFonts w:asciiTheme="minorHAnsi" w:hAnsiTheme="minorHAnsi"/>
              </w:rPr>
            </w:pPr>
            <w:r w:rsidRPr="00C035EF">
              <w:rPr>
                <w:rFonts w:asciiTheme="minorHAnsi" w:hAnsiTheme="minorHAnsi"/>
              </w:rPr>
              <w:t>Messwerte aufnehmen und dokumentieren</w:t>
            </w:r>
          </w:p>
        </w:tc>
      </w:tr>
      <w:tr w:rsidR="00C035EF" w:rsidRPr="00C035EF" w14:paraId="576DE0DB" w14:textId="77777777" w:rsidTr="00C035EF">
        <w:tc>
          <w:tcPr>
            <w:tcW w:w="9212" w:type="dxa"/>
          </w:tcPr>
          <w:p w14:paraId="72D2DBBE" w14:textId="77777777" w:rsidR="00C035EF" w:rsidRPr="00C035EF" w:rsidRDefault="00C035EF" w:rsidP="00C035EF">
            <w:pPr>
              <w:pStyle w:val="KeinLeerraum"/>
              <w:rPr>
                <w:rFonts w:asciiTheme="minorHAnsi" w:hAnsiTheme="minorHAnsi"/>
              </w:rPr>
            </w:pPr>
            <w:r w:rsidRPr="00C035EF">
              <w:rPr>
                <w:rFonts w:asciiTheme="minorHAnsi" w:hAnsiTheme="minorHAnsi"/>
              </w:rPr>
              <w:t xml:space="preserve">Fragestellung </w:t>
            </w:r>
          </w:p>
          <w:p w14:paraId="1E44FB6A" w14:textId="77777777" w:rsidR="00C035EF" w:rsidRPr="00C035EF" w:rsidRDefault="00C035EF" w:rsidP="00C035EF">
            <w:pPr>
              <w:pStyle w:val="KeinLeerraum"/>
              <w:rPr>
                <w:rFonts w:asciiTheme="minorHAnsi" w:hAnsiTheme="minorHAnsi"/>
              </w:rPr>
            </w:pPr>
            <w:r w:rsidRPr="00C035EF">
              <w:rPr>
                <w:rFonts w:asciiTheme="minorHAnsi" w:hAnsiTheme="minorHAnsi"/>
              </w:rPr>
              <w:t>Von was hängt die Größe (es reicht, nur die Breite B zu betrachten) des Schattenbildes auf dem Schirm ab? Zur Verfügung stehen: Lichtquelle (Kerze), Gegenstände, Schirm</w:t>
            </w:r>
          </w:p>
        </w:tc>
      </w:tr>
      <w:tr w:rsidR="00C035EF" w:rsidRPr="00C035EF" w14:paraId="7E2DF0C1" w14:textId="77777777" w:rsidTr="00C035EF">
        <w:tc>
          <w:tcPr>
            <w:tcW w:w="9212" w:type="dxa"/>
          </w:tcPr>
          <w:p w14:paraId="2D58191C" w14:textId="09463F25" w:rsidR="00C035EF" w:rsidRPr="00CD55A2" w:rsidRDefault="00CD55A2" w:rsidP="00C035EF">
            <w:pPr>
              <w:pStyle w:val="KeinLeerraum"/>
              <w:rPr>
                <w:rFonts w:asciiTheme="minorHAnsi" w:hAnsiTheme="minorHAnsi"/>
                <w:b/>
              </w:rPr>
            </w:pPr>
            <w:r w:rsidRPr="00CD55A2">
              <w:rPr>
                <w:rFonts w:asciiTheme="minorHAnsi" w:hAnsiTheme="minorHAnsi"/>
                <w:b/>
              </w:rPr>
              <w:t>Aufgabe</w:t>
            </w:r>
            <w:r w:rsidR="00C035EF" w:rsidRPr="00CD55A2">
              <w:rPr>
                <w:rFonts w:asciiTheme="minorHAnsi" w:hAnsiTheme="minorHAnsi"/>
                <w:b/>
              </w:rPr>
              <w:t>:</w:t>
            </w:r>
          </w:p>
          <w:p w14:paraId="27C82210" w14:textId="200157D5" w:rsidR="00C035EF" w:rsidRPr="00C035EF" w:rsidRDefault="006846E5" w:rsidP="00F362AD">
            <w:pPr>
              <w:pStyle w:val="KeinLeerraum"/>
              <w:numPr>
                <w:ilvl w:val="0"/>
                <w:numId w:val="34"/>
              </w:numPr>
              <w:rPr>
                <w:rFonts w:asciiTheme="minorHAnsi" w:hAnsiTheme="minorHAnsi"/>
              </w:rPr>
            </w:pPr>
            <w:r>
              <w:rPr>
                <w:rFonts w:asciiTheme="minorHAnsi" w:hAnsiTheme="minorHAnsi"/>
              </w:rPr>
              <w:t>Veranschaulichet euch</w:t>
            </w:r>
            <w:r w:rsidR="00C035EF" w:rsidRPr="00C035EF">
              <w:rPr>
                <w:rFonts w:asciiTheme="minorHAnsi" w:hAnsiTheme="minorHAnsi"/>
              </w:rPr>
              <w:t xml:space="preserve"> zunächst die Situation</w:t>
            </w:r>
            <w:r>
              <w:rPr>
                <w:rFonts w:asciiTheme="minorHAnsi" w:hAnsiTheme="minorHAnsi"/>
              </w:rPr>
              <w:t xml:space="preserve"> mit einer Skizze</w:t>
            </w:r>
            <w:r w:rsidR="00C035EF" w:rsidRPr="00C035EF">
              <w:rPr>
                <w:rFonts w:asciiTheme="minorHAnsi" w:hAnsiTheme="minorHAnsi"/>
              </w:rPr>
              <w:t>. (→ H4)</w:t>
            </w:r>
          </w:p>
          <w:p w14:paraId="43CF7FF4" w14:textId="6E935397" w:rsidR="00C035EF" w:rsidRPr="00C035EF" w:rsidRDefault="006846E5" w:rsidP="00F362AD">
            <w:pPr>
              <w:pStyle w:val="KeinLeerraum"/>
              <w:numPr>
                <w:ilvl w:val="0"/>
                <w:numId w:val="34"/>
              </w:numPr>
              <w:rPr>
                <w:rFonts w:asciiTheme="minorHAnsi" w:hAnsiTheme="minorHAnsi"/>
              </w:rPr>
            </w:pPr>
            <w:r>
              <w:rPr>
                <w:rFonts w:asciiTheme="minorHAnsi" w:hAnsiTheme="minorHAnsi"/>
              </w:rPr>
              <w:t>Formuliert</w:t>
            </w:r>
            <w:r w:rsidR="00C035EF" w:rsidRPr="00C035EF">
              <w:rPr>
                <w:rFonts w:asciiTheme="minorHAnsi" w:hAnsiTheme="minorHAnsi"/>
              </w:rPr>
              <w:t xml:space="preserve"> Hypothesen. Verwende</w:t>
            </w:r>
            <w:r>
              <w:rPr>
                <w:rFonts w:asciiTheme="minorHAnsi" w:hAnsiTheme="minorHAnsi"/>
              </w:rPr>
              <w:t>t</w:t>
            </w:r>
            <w:r w:rsidR="00C035EF" w:rsidRPr="00C035EF">
              <w:rPr>
                <w:rFonts w:asciiTheme="minorHAnsi" w:hAnsiTheme="minorHAnsi"/>
              </w:rPr>
              <w:t xml:space="preserve"> „Je-desto-Sätze“.</w:t>
            </w:r>
          </w:p>
          <w:p w14:paraId="0A6C79B4" w14:textId="2EDC4737" w:rsidR="00C035EF" w:rsidRPr="00C035EF" w:rsidRDefault="006846E5" w:rsidP="00F362AD">
            <w:pPr>
              <w:pStyle w:val="KeinLeerraum"/>
              <w:numPr>
                <w:ilvl w:val="0"/>
                <w:numId w:val="34"/>
              </w:numPr>
              <w:rPr>
                <w:rFonts w:asciiTheme="minorHAnsi" w:hAnsiTheme="minorHAnsi"/>
              </w:rPr>
            </w:pPr>
            <w:r>
              <w:rPr>
                <w:rFonts w:asciiTheme="minorHAnsi" w:hAnsiTheme="minorHAnsi"/>
              </w:rPr>
              <w:t>Plant</w:t>
            </w:r>
            <w:r w:rsidR="00C035EF" w:rsidRPr="00C035EF">
              <w:rPr>
                <w:rFonts w:asciiTheme="minorHAnsi" w:hAnsiTheme="minorHAnsi"/>
              </w:rPr>
              <w:t xml:space="preserve"> ein Experiment zur Überprüfung der Hypothesen.</w:t>
            </w:r>
          </w:p>
          <w:p w14:paraId="7E859B7E" w14:textId="5F64284C" w:rsidR="00C035EF" w:rsidRPr="00C035EF" w:rsidRDefault="006846E5" w:rsidP="00F362AD">
            <w:pPr>
              <w:pStyle w:val="KeinLeerraum"/>
              <w:numPr>
                <w:ilvl w:val="0"/>
                <w:numId w:val="34"/>
              </w:numPr>
              <w:rPr>
                <w:rFonts w:asciiTheme="minorHAnsi" w:hAnsiTheme="minorHAnsi"/>
              </w:rPr>
            </w:pPr>
            <w:r>
              <w:rPr>
                <w:rFonts w:asciiTheme="minorHAnsi" w:hAnsiTheme="minorHAnsi"/>
              </w:rPr>
              <w:t>Führt das Experiment durch. Überprüft</w:t>
            </w:r>
            <w:r w:rsidR="00C035EF" w:rsidRPr="00C035EF">
              <w:rPr>
                <w:rFonts w:asciiTheme="minorHAnsi" w:hAnsiTheme="minorHAnsi"/>
              </w:rPr>
              <w:t xml:space="preserve"> jede Hypothese mit mindest</w:t>
            </w:r>
            <w:r>
              <w:rPr>
                <w:rFonts w:asciiTheme="minorHAnsi" w:hAnsiTheme="minorHAnsi"/>
              </w:rPr>
              <w:t>ens drei Messungen. Dokumentiert</w:t>
            </w:r>
            <w:r w:rsidR="00C035EF" w:rsidRPr="00C035EF">
              <w:rPr>
                <w:rFonts w:asciiTheme="minorHAnsi" w:hAnsiTheme="minorHAnsi"/>
              </w:rPr>
              <w:t xml:space="preserve"> </w:t>
            </w:r>
            <w:r>
              <w:rPr>
                <w:rFonts w:asciiTheme="minorHAnsi" w:hAnsiTheme="minorHAnsi"/>
              </w:rPr>
              <w:t>eure</w:t>
            </w:r>
            <w:r w:rsidR="00C035EF" w:rsidRPr="00C035EF">
              <w:rPr>
                <w:rFonts w:asciiTheme="minorHAnsi" w:hAnsiTheme="minorHAnsi"/>
              </w:rPr>
              <w:t xml:space="preserve"> Messungen in geeigneter Tabellen-Form. </w:t>
            </w:r>
          </w:p>
          <w:p w14:paraId="66AB3E50" w14:textId="29CFD748" w:rsidR="00C035EF" w:rsidRPr="00C035EF" w:rsidRDefault="006846E5" w:rsidP="00F362AD">
            <w:pPr>
              <w:pStyle w:val="KeinLeerraum"/>
              <w:numPr>
                <w:ilvl w:val="0"/>
                <w:numId w:val="34"/>
              </w:numPr>
              <w:rPr>
                <w:rFonts w:asciiTheme="minorHAnsi" w:hAnsiTheme="minorHAnsi"/>
              </w:rPr>
            </w:pPr>
            <w:r>
              <w:rPr>
                <w:rFonts w:asciiTheme="minorHAnsi" w:hAnsiTheme="minorHAnsi"/>
              </w:rPr>
              <w:t>Formuliert</w:t>
            </w:r>
            <w:r w:rsidR="00C035EF" w:rsidRPr="00C035EF">
              <w:rPr>
                <w:rFonts w:asciiTheme="minorHAnsi" w:hAnsiTheme="minorHAnsi"/>
              </w:rPr>
              <w:t xml:space="preserve"> jeweils ein Ergebnis in Bezug auf die Hypothese.</w:t>
            </w:r>
          </w:p>
          <w:p w14:paraId="5282618C" w14:textId="77777777" w:rsidR="00C035EF" w:rsidRPr="00C035EF" w:rsidRDefault="00C035EF" w:rsidP="00C035EF">
            <w:pPr>
              <w:pStyle w:val="KeinLeerraum"/>
              <w:rPr>
                <w:rFonts w:asciiTheme="minorHAnsi" w:hAnsiTheme="minorHAnsi"/>
              </w:rPr>
            </w:pPr>
          </w:p>
          <w:p w14:paraId="6EE51392" w14:textId="77777777" w:rsidR="00C035EF" w:rsidRPr="00CD55A2" w:rsidRDefault="00C035EF" w:rsidP="00C035EF">
            <w:pPr>
              <w:pStyle w:val="KeinLeerraum"/>
              <w:rPr>
                <w:rFonts w:asciiTheme="minorHAnsi" w:hAnsiTheme="minorHAnsi"/>
                <w:b/>
              </w:rPr>
            </w:pPr>
            <w:r w:rsidRPr="00CD55A2">
              <w:rPr>
                <w:rFonts w:asciiTheme="minorHAnsi" w:hAnsiTheme="minorHAnsi"/>
                <w:b/>
              </w:rPr>
              <w:t>Zusatz:</w:t>
            </w:r>
          </w:p>
          <w:p w14:paraId="652CAE77" w14:textId="77777777" w:rsidR="00C035EF" w:rsidRPr="00C035EF" w:rsidRDefault="00C035EF" w:rsidP="00F362AD">
            <w:pPr>
              <w:pStyle w:val="KeinLeerraum"/>
              <w:numPr>
                <w:ilvl w:val="0"/>
                <w:numId w:val="34"/>
              </w:numPr>
              <w:rPr>
                <w:rFonts w:asciiTheme="minorHAnsi" w:hAnsiTheme="minorHAnsi"/>
              </w:rPr>
            </w:pPr>
            <w:r w:rsidRPr="00C035EF">
              <w:rPr>
                <w:rFonts w:asciiTheme="minorHAnsi" w:hAnsiTheme="minorHAnsi"/>
              </w:rPr>
              <w:t>Könnte man die Größe des Schattenbildes in 1 m Entfernung vom Gegenstand vorhersagen? (→ H2, H3)</w:t>
            </w:r>
          </w:p>
        </w:tc>
      </w:tr>
    </w:tbl>
    <w:p w14:paraId="437A2109" w14:textId="77777777" w:rsidR="00C035EF" w:rsidRPr="003B00D8" w:rsidRDefault="00C035EF" w:rsidP="00C035EF">
      <w:pPr>
        <w:rPr>
          <w:rFonts w:eastAsiaTheme="majorEastAsia" w:cstheme="majorBidi"/>
          <w:b/>
          <w:u w:val="single"/>
        </w:rPr>
      </w:pPr>
    </w:p>
    <w:p w14:paraId="3F5238F3" w14:textId="77777777" w:rsidR="00C035EF" w:rsidRDefault="00C035EF" w:rsidP="00C035EF">
      <w:pPr>
        <w:tabs>
          <w:tab w:val="left" w:pos="3507"/>
        </w:tabs>
        <w:rPr>
          <w:rFonts w:eastAsiaTheme="majorEastAsia" w:cstheme="majorBidi"/>
        </w:rPr>
      </w:pPr>
    </w:p>
    <w:p w14:paraId="505FA495" w14:textId="77777777" w:rsidR="00C035EF" w:rsidRDefault="00C035EF" w:rsidP="00C035EF">
      <w:pPr>
        <w:tabs>
          <w:tab w:val="left" w:pos="3507"/>
        </w:tabs>
        <w:rPr>
          <w:rFonts w:eastAsiaTheme="majorEastAsia" w:cstheme="majorBidi"/>
        </w:rPr>
      </w:pPr>
    </w:p>
    <w:p w14:paraId="0039CDF6" w14:textId="77777777" w:rsidR="00C035EF" w:rsidRDefault="00C035EF" w:rsidP="00C035EF">
      <w:pPr>
        <w:tabs>
          <w:tab w:val="left" w:pos="3507"/>
        </w:tabs>
        <w:rPr>
          <w:rFonts w:eastAsiaTheme="majorEastAsia" w:cstheme="majorBidi"/>
        </w:rPr>
      </w:pPr>
    </w:p>
    <w:p w14:paraId="449F0413" w14:textId="77777777" w:rsidR="00C035EF" w:rsidRDefault="00C035EF" w:rsidP="00C035EF">
      <w:pPr>
        <w:tabs>
          <w:tab w:val="left" w:pos="3507"/>
        </w:tabs>
        <w:rPr>
          <w:rFonts w:eastAsiaTheme="majorEastAsia" w:cstheme="majorBidi"/>
        </w:rPr>
      </w:pPr>
    </w:p>
    <w:p w14:paraId="236C1F1A" w14:textId="77777777" w:rsidR="00C035EF" w:rsidRDefault="00C035EF" w:rsidP="00C035EF">
      <w:pPr>
        <w:rPr>
          <w:rFonts w:eastAsiaTheme="majorEastAsia" w:cstheme="majorBidi"/>
        </w:rPr>
      </w:pPr>
      <w:r>
        <w:rPr>
          <w:rFonts w:eastAsiaTheme="majorEastAsia" w:cstheme="majorBidi"/>
        </w:rPr>
        <w:br w:type="page"/>
      </w:r>
    </w:p>
    <w:p w14:paraId="05F1F447" w14:textId="77777777" w:rsidR="00C035EF" w:rsidRDefault="00C035EF" w:rsidP="00C035EF">
      <w:pPr>
        <w:tabs>
          <w:tab w:val="left" w:pos="3507"/>
        </w:tabs>
        <w:rPr>
          <w:rFonts w:eastAsiaTheme="majorEastAsia" w:cstheme="majorBidi"/>
          <w:b/>
        </w:rPr>
      </w:pPr>
    </w:p>
    <w:tbl>
      <w:tblPr>
        <w:tblStyle w:val="Tabellenraster"/>
        <w:tblW w:w="0" w:type="auto"/>
        <w:tblLook w:val="04A0" w:firstRow="1" w:lastRow="0" w:firstColumn="1" w:lastColumn="0" w:noHBand="0" w:noVBand="1"/>
      </w:tblPr>
      <w:tblGrid>
        <w:gridCol w:w="9056"/>
      </w:tblGrid>
      <w:tr w:rsidR="00C035EF" w:rsidRPr="00216939" w14:paraId="408FE3A3" w14:textId="77777777" w:rsidTr="00C035EF">
        <w:tc>
          <w:tcPr>
            <w:tcW w:w="9062" w:type="dxa"/>
            <w:shd w:val="clear" w:color="auto" w:fill="D9D9D9" w:themeFill="background1" w:themeFillShade="D9"/>
          </w:tcPr>
          <w:p w14:paraId="2E34F460" w14:textId="77777777" w:rsidR="00C035EF" w:rsidRPr="00C035EF" w:rsidRDefault="00C035EF" w:rsidP="00C035EF">
            <w:pPr>
              <w:tabs>
                <w:tab w:val="left" w:pos="3507"/>
              </w:tabs>
              <w:jc w:val="center"/>
              <w:rPr>
                <w:rFonts w:asciiTheme="minorHAnsi" w:eastAsiaTheme="majorEastAsia" w:hAnsiTheme="minorHAnsi" w:cstheme="majorBidi"/>
                <w:b/>
                <w:sz w:val="28"/>
                <w:szCs w:val="28"/>
              </w:rPr>
            </w:pPr>
            <w:r w:rsidRPr="00C035EF">
              <w:rPr>
                <w:rFonts w:asciiTheme="minorHAnsi" w:eastAsiaTheme="majorEastAsia" w:hAnsiTheme="minorHAnsi" w:cstheme="majorBidi"/>
                <w:b/>
                <w:sz w:val="28"/>
                <w:szCs w:val="28"/>
              </w:rPr>
              <w:t>HILFE 1</w:t>
            </w:r>
          </w:p>
        </w:tc>
      </w:tr>
      <w:tr w:rsidR="00C035EF" w14:paraId="54CF282F" w14:textId="77777777" w:rsidTr="00C035EF">
        <w:tc>
          <w:tcPr>
            <w:tcW w:w="9062" w:type="dxa"/>
          </w:tcPr>
          <w:p w14:paraId="6B1CB91B" w14:textId="77777777" w:rsidR="00C035EF" w:rsidRPr="00C035EF" w:rsidRDefault="00C035EF" w:rsidP="00C035EF">
            <w:pPr>
              <w:tabs>
                <w:tab w:val="left" w:pos="3507"/>
              </w:tabs>
              <w:rPr>
                <w:rFonts w:asciiTheme="minorHAnsi" w:eastAsiaTheme="majorEastAsia" w:hAnsiTheme="minorHAnsi" w:cstheme="majorBidi"/>
                <w:u w:val="single"/>
              </w:rPr>
            </w:pPr>
            <w:r w:rsidRPr="00C035EF">
              <w:rPr>
                <w:rFonts w:asciiTheme="minorHAnsi" w:eastAsiaTheme="majorEastAsia" w:hAnsiTheme="minorHAnsi" w:cstheme="majorBidi"/>
                <w:u w:val="single"/>
              </w:rPr>
              <w:t>Abhängigkeit der Bildgröße B vom Abstand a:</w:t>
            </w:r>
          </w:p>
          <w:p w14:paraId="47F6394B" w14:textId="77777777" w:rsidR="00C035EF" w:rsidRPr="00C035EF" w:rsidRDefault="00C035EF" w:rsidP="00C035EF">
            <w:pPr>
              <w:tabs>
                <w:tab w:val="left" w:pos="3507"/>
              </w:tabs>
              <w:rPr>
                <w:rFonts w:asciiTheme="minorHAnsi" w:eastAsiaTheme="majorEastAsia" w:hAnsiTheme="minorHAnsi" w:cstheme="majorBidi"/>
              </w:rPr>
            </w:pPr>
            <w:r w:rsidRPr="00C035EF">
              <w:rPr>
                <w:rFonts w:asciiTheme="minorHAnsi" w:eastAsiaTheme="majorEastAsia" w:hAnsiTheme="minorHAnsi" w:cstheme="majorBidi"/>
              </w:rPr>
              <w:t>(Abstand a wird variiert, b und G bleiben unverändert.)</w:t>
            </w:r>
          </w:p>
          <w:p w14:paraId="4C00CF15" w14:textId="77777777" w:rsidR="00C035EF" w:rsidRPr="00C035EF" w:rsidRDefault="00C035EF" w:rsidP="00C035EF">
            <w:pPr>
              <w:tabs>
                <w:tab w:val="left" w:pos="3507"/>
              </w:tabs>
              <w:rPr>
                <w:rFonts w:asciiTheme="minorHAnsi" w:eastAsiaTheme="majorEastAsia" w:hAnsiTheme="minorHAnsi" w:cstheme="majorBidi"/>
              </w:rPr>
            </w:pPr>
          </w:p>
          <w:tbl>
            <w:tblPr>
              <w:tblStyle w:val="Tabellenraster"/>
              <w:tblW w:w="0" w:type="auto"/>
              <w:tblLook w:val="04A0" w:firstRow="1" w:lastRow="0" w:firstColumn="1" w:lastColumn="0" w:noHBand="0" w:noVBand="1"/>
            </w:tblPr>
            <w:tblGrid>
              <w:gridCol w:w="2213"/>
              <w:gridCol w:w="2198"/>
              <w:gridCol w:w="2199"/>
              <w:gridCol w:w="2220"/>
            </w:tblGrid>
            <w:tr w:rsidR="00C035EF" w:rsidRPr="00C035EF" w14:paraId="6CE781A1" w14:textId="77777777" w:rsidTr="00C035EF">
              <w:tc>
                <w:tcPr>
                  <w:tcW w:w="2265" w:type="dxa"/>
                </w:tcPr>
                <w:p w14:paraId="5615347D" w14:textId="77777777" w:rsidR="00C035EF" w:rsidRPr="00C035EF" w:rsidRDefault="00C035EF" w:rsidP="00C035EF">
                  <w:pPr>
                    <w:tabs>
                      <w:tab w:val="left" w:pos="3507"/>
                    </w:tabs>
                    <w:jc w:val="center"/>
                    <w:rPr>
                      <w:rFonts w:asciiTheme="minorHAnsi" w:eastAsiaTheme="majorEastAsia" w:hAnsiTheme="minorHAnsi" w:cstheme="majorBidi"/>
                      <w:b/>
                    </w:rPr>
                  </w:pPr>
                  <w:r w:rsidRPr="00C035EF">
                    <w:rPr>
                      <w:rFonts w:asciiTheme="minorHAnsi" w:eastAsiaTheme="majorEastAsia" w:hAnsiTheme="minorHAnsi" w:cstheme="majorBidi"/>
                      <w:b/>
                    </w:rPr>
                    <w:t>a in cm</w:t>
                  </w:r>
                </w:p>
              </w:tc>
              <w:tc>
                <w:tcPr>
                  <w:tcW w:w="2265" w:type="dxa"/>
                </w:tcPr>
                <w:p w14:paraId="068B93C7" w14:textId="77777777" w:rsidR="00C035EF" w:rsidRPr="00C035EF" w:rsidRDefault="00C035EF" w:rsidP="00C035EF">
                  <w:pPr>
                    <w:tabs>
                      <w:tab w:val="left" w:pos="3507"/>
                    </w:tabs>
                    <w:jc w:val="center"/>
                    <w:rPr>
                      <w:rFonts w:asciiTheme="minorHAnsi" w:eastAsiaTheme="majorEastAsia" w:hAnsiTheme="minorHAnsi" w:cstheme="majorBidi"/>
                      <w:b/>
                    </w:rPr>
                  </w:pPr>
                  <w:r w:rsidRPr="00C035EF">
                    <w:rPr>
                      <w:rFonts w:asciiTheme="minorHAnsi" w:eastAsiaTheme="majorEastAsia" w:hAnsiTheme="minorHAnsi" w:cstheme="majorBidi"/>
                      <w:b/>
                    </w:rPr>
                    <w:t>b in cm</w:t>
                  </w:r>
                </w:p>
              </w:tc>
              <w:tc>
                <w:tcPr>
                  <w:tcW w:w="2266" w:type="dxa"/>
                </w:tcPr>
                <w:p w14:paraId="33B0F024" w14:textId="77777777" w:rsidR="00C035EF" w:rsidRPr="00C035EF" w:rsidRDefault="00C035EF" w:rsidP="00C035EF">
                  <w:pPr>
                    <w:tabs>
                      <w:tab w:val="left" w:pos="3507"/>
                    </w:tabs>
                    <w:jc w:val="center"/>
                    <w:rPr>
                      <w:rFonts w:asciiTheme="minorHAnsi" w:eastAsiaTheme="majorEastAsia" w:hAnsiTheme="minorHAnsi" w:cstheme="majorBidi"/>
                      <w:b/>
                    </w:rPr>
                  </w:pPr>
                  <w:r w:rsidRPr="00C035EF">
                    <w:rPr>
                      <w:rFonts w:asciiTheme="minorHAnsi" w:eastAsiaTheme="majorEastAsia" w:hAnsiTheme="minorHAnsi" w:cstheme="majorBidi"/>
                      <w:b/>
                    </w:rPr>
                    <w:t>G in cm</w:t>
                  </w:r>
                </w:p>
              </w:tc>
              <w:tc>
                <w:tcPr>
                  <w:tcW w:w="2266" w:type="dxa"/>
                </w:tcPr>
                <w:p w14:paraId="25F96D6C" w14:textId="77777777" w:rsidR="00C035EF" w:rsidRPr="00C035EF" w:rsidRDefault="00C035EF" w:rsidP="00C035EF">
                  <w:pPr>
                    <w:tabs>
                      <w:tab w:val="left" w:pos="3507"/>
                    </w:tabs>
                    <w:jc w:val="center"/>
                    <w:rPr>
                      <w:rFonts w:asciiTheme="minorHAnsi" w:eastAsiaTheme="majorEastAsia" w:hAnsiTheme="minorHAnsi" w:cstheme="majorBidi"/>
                      <w:b/>
                    </w:rPr>
                  </w:pPr>
                  <w:r w:rsidRPr="00C035EF">
                    <w:rPr>
                      <w:rFonts w:asciiTheme="minorHAnsi" w:eastAsiaTheme="majorEastAsia" w:hAnsiTheme="minorHAnsi" w:cstheme="majorBidi"/>
                      <w:b/>
                    </w:rPr>
                    <w:t>B in cm</w:t>
                  </w:r>
                </w:p>
              </w:tc>
            </w:tr>
            <w:tr w:rsidR="00C035EF" w:rsidRPr="00C035EF" w14:paraId="55121A4F" w14:textId="77777777" w:rsidTr="00C035EF">
              <w:tc>
                <w:tcPr>
                  <w:tcW w:w="2265" w:type="dxa"/>
                </w:tcPr>
                <w:p w14:paraId="0864DC93" w14:textId="77777777" w:rsidR="00C035EF" w:rsidRPr="00C035EF" w:rsidRDefault="00C035EF" w:rsidP="00C035EF">
                  <w:pPr>
                    <w:tabs>
                      <w:tab w:val="left" w:pos="3507"/>
                    </w:tabs>
                    <w:jc w:val="center"/>
                    <w:rPr>
                      <w:rFonts w:asciiTheme="minorHAnsi" w:eastAsiaTheme="majorEastAsia" w:hAnsiTheme="minorHAnsi" w:cstheme="majorBidi"/>
                      <w:color w:val="808080" w:themeColor="background1" w:themeShade="80"/>
                    </w:rPr>
                  </w:pPr>
                  <w:r w:rsidRPr="00C035EF">
                    <w:rPr>
                      <w:rFonts w:asciiTheme="minorHAnsi" w:eastAsiaTheme="majorEastAsia" w:hAnsiTheme="minorHAnsi" w:cstheme="majorBidi"/>
                      <w:color w:val="808080" w:themeColor="background1" w:themeShade="80"/>
                    </w:rPr>
                    <w:t>variabel</w:t>
                  </w:r>
                </w:p>
              </w:tc>
              <w:tc>
                <w:tcPr>
                  <w:tcW w:w="2265" w:type="dxa"/>
                </w:tcPr>
                <w:p w14:paraId="206EBA36" w14:textId="77777777" w:rsidR="00C035EF" w:rsidRPr="00C035EF" w:rsidRDefault="00C035EF" w:rsidP="00C035EF">
                  <w:pPr>
                    <w:tabs>
                      <w:tab w:val="left" w:pos="3507"/>
                    </w:tabs>
                    <w:jc w:val="center"/>
                    <w:rPr>
                      <w:rFonts w:asciiTheme="minorHAnsi" w:eastAsiaTheme="majorEastAsia" w:hAnsiTheme="minorHAnsi" w:cstheme="majorBidi"/>
                      <w:color w:val="808080" w:themeColor="background1" w:themeShade="80"/>
                    </w:rPr>
                  </w:pPr>
                  <w:r w:rsidRPr="00C035EF">
                    <w:rPr>
                      <w:rFonts w:asciiTheme="minorHAnsi" w:eastAsiaTheme="majorEastAsia" w:hAnsiTheme="minorHAnsi" w:cstheme="majorBidi"/>
                      <w:color w:val="808080" w:themeColor="background1" w:themeShade="80"/>
                    </w:rPr>
                    <w:t>fest</w:t>
                  </w:r>
                </w:p>
              </w:tc>
              <w:tc>
                <w:tcPr>
                  <w:tcW w:w="2266" w:type="dxa"/>
                </w:tcPr>
                <w:p w14:paraId="52EA760B" w14:textId="77777777" w:rsidR="00C035EF" w:rsidRPr="00C035EF" w:rsidRDefault="00C035EF" w:rsidP="00C035EF">
                  <w:pPr>
                    <w:tabs>
                      <w:tab w:val="left" w:pos="3507"/>
                    </w:tabs>
                    <w:jc w:val="center"/>
                    <w:rPr>
                      <w:rFonts w:asciiTheme="minorHAnsi" w:eastAsiaTheme="majorEastAsia" w:hAnsiTheme="minorHAnsi" w:cstheme="majorBidi"/>
                      <w:color w:val="808080" w:themeColor="background1" w:themeShade="80"/>
                    </w:rPr>
                  </w:pPr>
                  <w:r w:rsidRPr="00C035EF">
                    <w:rPr>
                      <w:rFonts w:asciiTheme="minorHAnsi" w:eastAsiaTheme="majorEastAsia" w:hAnsiTheme="minorHAnsi" w:cstheme="majorBidi"/>
                      <w:color w:val="808080" w:themeColor="background1" w:themeShade="80"/>
                    </w:rPr>
                    <w:t>fest</w:t>
                  </w:r>
                </w:p>
              </w:tc>
              <w:tc>
                <w:tcPr>
                  <w:tcW w:w="2266" w:type="dxa"/>
                </w:tcPr>
                <w:p w14:paraId="07BF6854" w14:textId="77777777" w:rsidR="00C035EF" w:rsidRPr="00C035EF" w:rsidRDefault="00C035EF" w:rsidP="00C035EF">
                  <w:pPr>
                    <w:tabs>
                      <w:tab w:val="left" w:pos="3507"/>
                    </w:tabs>
                    <w:jc w:val="center"/>
                    <w:rPr>
                      <w:rFonts w:asciiTheme="minorHAnsi" w:eastAsiaTheme="majorEastAsia" w:hAnsiTheme="minorHAnsi" w:cstheme="majorBidi"/>
                      <w:color w:val="808080" w:themeColor="background1" w:themeShade="80"/>
                    </w:rPr>
                  </w:pPr>
                  <w:r w:rsidRPr="00C035EF">
                    <w:rPr>
                      <w:rFonts w:asciiTheme="minorHAnsi" w:eastAsiaTheme="majorEastAsia" w:hAnsiTheme="minorHAnsi" w:cstheme="majorBidi"/>
                      <w:color w:val="808080" w:themeColor="background1" w:themeShade="80"/>
                    </w:rPr>
                    <w:t>Messwert</w:t>
                  </w:r>
                </w:p>
              </w:tc>
            </w:tr>
            <w:tr w:rsidR="00C035EF" w:rsidRPr="00C035EF" w14:paraId="014827C6" w14:textId="77777777" w:rsidTr="00C035EF">
              <w:tc>
                <w:tcPr>
                  <w:tcW w:w="2265" w:type="dxa"/>
                </w:tcPr>
                <w:p w14:paraId="32882097" w14:textId="77777777" w:rsidR="00C035EF" w:rsidRPr="00C035EF" w:rsidRDefault="00C035EF" w:rsidP="00C035EF">
                  <w:pPr>
                    <w:tabs>
                      <w:tab w:val="left" w:pos="3507"/>
                    </w:tabs>
                    <w:jc w:val="center"/>
                    <w:rPr>
                      <w:rFonts w:asciiTheme="minorHAnsi" w:eastAsiaTheme="majorEastAsia" w:hAnsiTheme="minorHAnsi" w:cstheme="majorBidi"/>
                      <w:color w:val="808080" w:themeColor="background1" w:themeShade="80"/>
                    </w:rPr>
                  </w:pPr>
                  <w:r w:rsidRPr="00C035EF">
                    <w:rPr>
                      <w:rFonts w:asciiTheme="minorHAnsi" w:eastAsiaTheme="majorEastAsia" w:hAnsiTheme="minorHAnsi" w:cstheme="majorBidi"/>
                      <w:color w:val="808080" w:themeColor="background1" w:themeShade="80"/>
                    </w:rPr>
                    <w:t>variabel</w:t>
                  </w:r>
                </w:p>
              </w:tc>
              <w:tc>
                <w:tcPr>
                  <w:tcW w:w="2265" w:type="dxa"/>
                </w:tcPr>
                <w:p w14:paraId="2B571D2B" w14:textId="77777777" w:rsidR="00C035EF" w:rsidRPr="00C035EF" w:rsidRDefault="00C035EF" w:rsidP="00C035EF">
                  <w:pPr>
                    <w:tabs>
                      <w:tab w:val="left" w:pos="3507"/>
                    </w:tabs>
                    <w:jc w:val="center"/>
                    <w:rPr>
                      <w:rFonts w:asciiTheme="minorHAnsi" w:eastAsiaTheme="majorEastAsia" w:hAnsiTheme="minorHAnsi" w:cstheme="majorBidi"/>
                      <w:color w:val="808080" w:themeColor="background1" w:themeShade="80"/>
                    </w:rPr>
                  </w:pPr>
                  <w:r w:rsidRPr="00C035EF">
                    <w:rPr>
                      <w:rFonts w:asciiTheme="minorHAnsi" w:eastAsiaTheme="majorEastAsia" w:hAnsiTheme="minorHAnsi" w:cstheme="majorBidi"/>
                      <w:color w:val="808080" w:themeColor="background1" w:themeShade="80"/>
                    </w:rPr>
                    <w:t>fest</w:t>
                  </w:r>
                </w:p>
              </w:tc>
              <w:tc>
                <w:tcPr>
                  <w:tcW w:w="2266" w:type="dxa"/>
                </w:tcPr>
                <w:p w14:paraId="4806CC11" w14:textId="77777777" w:rsidR="00C035EF" w:rsidRPr="00C035EF" w:rsidRDefault="00C035EF" w:rsidP="00C035EF">
                  <w:pPr>
                    <w:tabs>
                      <w:tab w:val="left" w:pos="3507"/>
                    </w:tabs>
                    <w:jc w:val="center"/>
                    <w:rPr>
                      <w:rFonts w:asciiTheme="minorHAnsi" w:eastAsiaTheme="majorEastAsia" w:hAnsiTheme="minorHAnsi" w:cstheme="majorBidi"/>
                      <w:color w:val="808080" w:themeColor="background1" w:themeShade="80"/>
                    </w:rPr>
                  </w:pPr>
                  <w:r w:rsidRPr="00C035EF">
                    <w:rPr>
                      <w:rFonts w:asciiTheme="minorHAnsi" w:eastAsiaTheme="majorEastAsia" w:hAnsiTheme="minorHAnsi" w:cstheme="majorBidi"/>
                      <w:color w:val="808080" w:themeColor="background1" w:themeShade="80"/>
                    </w:rPr>
                    <w:t>fest</w:t>
                  </w:r>
                </w:p>
              </w:tc>
              <w:tc>
                <w:tcPr>
                  <w:tcW w:w="2266" w:type="dxa"/>
                </w:tcPr>
                <w:p w14:paraId="47CF9306" w14:textId="77777777" w:rsidR="00C035EF" w:rsidRPr="00C035EF" w:rsidRDefault="00C035EF" w:rsidP="00C035EF">
                  <w:pPr>
                    <w:tabs>
                      <w:tab w:val="left" w:pos="3507"/>
                    </w:tabs>
                    <w:jc w:val="center"/>
                    <w:rPr>
                      <w:rFonts w:asciiTheme="minorHAnsi" w:eastAsiaTheme="majorEastAsia" w:hAnsiTheme="minorHAnsi" w:cstheme="majorBidi"/>
                      <w:color w:val="808080" w:themeColor="background1" w:themeShade="80"/>
                    </w:rPr>
                  </w:pPr>
                  <w:r w:rsidRPr="00C035EF">
                    <w:rPr>
                      <w:rFonts w:asciiTheme="minorHAnsi" w:eastAsiaTheme="majorEastAsia" w:hAnsiTheme="minorHAnsi" w:cstheme="majorBidi"/>
                      <w:color w:val="808080" w:themeColor="background1" w:themeShade="80"/>
                    </w:rPr>
                    <w:t>Messwert</w:t>
                  </w:r>
                </w:p>
              </w:tc>
            </w:tr>
            <w:tr w:rsidR="00C035EF" w:rsidRPr="00C035EF" w14:paraId="1049A6F9" w14:textId="77777777" w:rsidTr="00C035EF">
              <w:tc>
                <w:tcPr>
                  <w:tcW w:w="2265" w:type="dxa"/>
                </w:tcPr>
                <w:p w14:paraId="482A7B32" w14:textId="77777777" w:rsidR="00C035EF" w:rsidRPr="00C035EF" w:rsidRDefault="00C035EF" w:rsidP="00C035EF">
                  <w:pPr>
                    <w:tabs>
                      <w:tab w:val="left" w:pos="3507"/>
                    </w:tabs>
                    <w:jc w:val="center"/>
                    <w:rPr>
                      <w:rFonts w:asciiTheme="minorHAnsi" w:eastAsiaTheme="majorEastAsia" w:hAnsiTheme="minorHAnsi" w:cstheme="majorBidi"/>
                      <w:color w:val="808080" w:themeColor="background1" w:themeShade="80"/>
                    </w:rPr>
                  </w:pPr>
                  <w:r w:rsidRPr="00C035EF">
                    <w:rPr>
                      <w:rFonts w:asciiTheme="minorHAnsi" w:eastAsiaTheme="majorEastAsia" w:hAnsiTheme="minorHAnsi" w:cstheme="majorBidi"/>
                      <w:color w:val="808080" w:themeColor="background1" w:themeShade="80"/>
                    </w:rPr>
                    <w:t>variabel</w:t>
                  </w:r>
                </w:p>
              </w:tc>
              <w:tc>
                <w:tcPr>
                  <w:tcW w:w="2265" w:type="dxa"/>
                </w:tcPr>
                <w:p w14:paraId="20C503B6" w14:textId="77777777" w:rsidR="00C035EF" w:rsidRPr="00C035EF" w:rsidRDefault="00C035EF" w:rsidP="00C035EF">
                  <w:pPr>
                    <w:tabs>
                      <w:tab w:val="left" w:pos="3507"/>
                    </w:tabs>
                    <w:jc w:val="center"/>
                    <w:rPr>
                      <w:rFonts w:asciiTheme="minorHAnsi" w:eastAsiaTheme="majorEastAsia" w:hAnsiTheme="minorHAnsi" w:cstheme="majorBidi"/>
                      <w:color w:val="808080" w:themeColor="background1" w:themeShade="80"/>
                    </w:rPr>
                  </w:pPr>
                  <w:r w:rsidRPr="00C035EF">
                    <w:rPr>
                      <w:rFonts w:asciiTheme="minorHAnsi" w:eastAsiaTheme="majorEastAsia" w:hAnsiTheme="minorHAnsi" w:cstheme="majorBidi"/>
                      <w:color w:val="808080" w:themeColor="background1" w:themeShade="80"/>
                    </w:rPr>
                    <w:t>fest</w:t>
                  </w:r>
                </w:p>
              </w:tc>
              <w:tc>
                <w:tcPr>
                  <w:tcW w:w="2266" w:type="dxa"/>
                </w:tcPr>
                <w:p w14:paraId="412C1431" w14:textId="77777777" w:rsidR="00C035EF" w:rsidRPr="00C035EF" w:rsidRDefault="00C035EF" w:rsidP="00C035EF">
                  <w:pPr>
                    <w:tabs>
                      <w:tab w:val="left" w:pos="3507"/>
                    </w:tabs>
                    <w:jc w:val="center"/>
                    <w:rPr>
                      <w:rFonts w:asciiTheme="minorHAnsi" w:eastAsiaTheme="majorEastAsia" w:hAnsiTheme="minorHAnsi" w:cstheme="majorBidi"/>
                      <w:color w:val="808080" w:themeColor="background1" w:themeShade="80"/>
                    </w:rPr>
                  </w:pPr>
                  <w:r w:rsidRPr="00C035EF">
                    <w:rPr>
                      <w:rFonts w:asciiTheme="minorHAnsi" w:eastAsiaTheme="majorEastAsia" w:hAnsiTheme="minorHAnsi" w:cstheme="majorBidi"/>
                      <w:color w:val="808080" w:themeColor="background1" w:themeShade="80"/>
                    </w:rPr>
                    <w:t>fest</w:t>
                  </w:r>
                </w:p>
              </w:tc>
              <w:tc>
                <w:tcPr>
                  <w:tcW w:w="2266" w:type="dxa"/>
                </w:tcPr>
                <w:p w14:paraId="530F62AF" w14:textId="77777777" w:rsidR="00C035EF" w:rsidRPr="00C035EF" w:rsidRDefault="00C035EF" w:rsidP="00C035EF">
                  <w:pPr>
                    <w:tabs>
                      <w:tab w:val="left" w:pos="3507"/>
                    </w:tabs>
                    <w:jc w:val="center"/>
                    <w:rPr>
                      <w:rFonts w:asciiTheme="minorHAnsi" w:eastAsiaTheme="majorEastAsia" w:hAnsiTheme="minorHAnsi" w:cstheme="majorBidi"/>
                      <w:color w:val="808080" w:themeColor="background1" w:themeShade="80"/>
                    </w:rPr>
                  </w:pPr>
                  <w:r w:rsidRPr="00C035EF">
                    <w:rPr>
                      <w:rFonts w:asciiTheme="minorHAnsi" w:eastAsiaTheme="majorEastAsia" w:hAnsiTheme="minorHAnsi" w:cstheme="majorBidi"/>
                      <w:color w:val="808080" w:themeColor="background1" w:themeShade="80"/>
                    </w:rPr>
                    <w:t>Messwert</w:t>
                  </w:r>
                </w:p>
              </w:tc>
            </w:tr>
          </w:tbl>
          <w:p w14:paraId="7497584C" w14:textId="77777777" w:rsidR="00C035EF" w:rsidRPr="00C035EF" w:rsidRDefault="00C035EF" w:rsidP="00C035EF">
            <w:pPr>
              <w:tabs>
                <w:tab w:val="left" w:pos="3507"/>
              </w:tabs>
              <w:rPr>
                <w:rFonts w:asciiTheme="minorHAnsi" w:eastAsiaTheme="majorEastAsia" w:hAnsiTheme="minorHAnsi" w:cstheme="majorBidi"/>
              </w:rPr>
            </w:pPr>
          </w:p>
          <w:p w14:paraId="6D236480" w14:textId="77777777" w:rsidR="00C035EF" w:rsidRPr="00C035EF" w:rsidRDefault="00C035EF" w:rsidP="00C035EF">
            <w:pPr>
              <w:tabs>
                <w:tab w:val="left" w:pos="3507"/>
              </w:tabs>
              <w:rPr>
                <w:rFonts w:asciiTheme="minorHAnsi" w:eastAsiaTheme="majorEastAsia" w:hAnsiTheme="minorHAnsi" w:cstheme="majorBidi"/>
              </w:rPr>
            </w:pPr>
          </w:p>
          <w:p w14:paraId="01D37D50" w14:textId="77777777" w:rsidR="00C035EF" w:rsidRPr="00C035EF" w:rsidRDefault="00C035EF" w:rsidP="00C035EF">
            <w:pPr>
              <w:tabs>
                <w:tab w:val="left" w:pos="3507"/>
              </w:tabs>
              <w:rPr>
                <w:rFonts w:asciiTheme="minorHAnsi" w:eastAsiaTheme="majorEastAsia" w:hAnsiTheme="minorHAnsi" w:cstheme="majorBidi"/>
                <w:u w:val="single"/>
              </w:rPr>
            </w:pPr>
            <w:r w:rsidRPr="00C035EF">
              <w:rPr>
                <w:rFonts w:asciiTheme="minorHAnsi" w:eastAsiaTheme="majorEastAsia" w:hAnsiTheme="minorHAnsi" w:cstheme="majorBidi"/>
                <w:u w:val="single"/>
              </w:rPr>
              <w:t>Abhängigkeit der Bildgröße B vom Abstand a:</w:t>
            </w:r>
          </w:p>
          <w:p w14:paraId="297B0E73" w14:textId="77777777" w:rsidR="00C035EF" w:rsidRPr="00C035EF" w:rsidRDefault="00C035EF" w:rsidP="00C035EF">
            <w:pPr>
              <w:tabs>
                <w:tab w:val="left" w:pos="3507"/>
              </w:tabs>
              <w:rPr>
                <w:rFonts w:asciiTheme="minorHAnsi" w:eastAsiaTheme="majorEastAsia" w:hAnsiTheme="minorHAnsi" w:cstheme="majorBidi"/>
              </w:rPr>
            </w:pPr>
          </w:p>
          <w:p w14:paraId="70E627F2" w14:textId="77777777" w:rsidR="00C035EF" w:rsidRPr="00C035EF" w:rsidRDefault="00C035EF" w:rsidP="00C035EF">
            <w:pPr>
              <w:tabs>
                <w:tab w:val="left" w:pos="3507"/>
              </w:tabs>
              <w:rPr>
                <w:rFonts w:asciiTheme="minorHAnsi" w:eastAsiaTheme="majorEastAsia" w:hAnsiTheme="minorHAnsi" w:cstheme="majorBidi"/>
              </w:rPr>
            </w:pPr>
            <w:r w:rsidRPr="00C035EF">
              <w:rPr>
                <w:rFonts w:asciiTheme="minorHAnsi" w:eastAsiaTheme="majorEastAsia" w:hAnsiTheme="minorHAnsi" w:cstheme="majorBidi"/>
              </w:rPr>
              <w:t>Siehe oben!</w:t>
            </w:r>
          </w:p>
          <w:p w14:paraId="48975B69" w14:textId="77777777" w:rsidR="00C035EF" w:rsidRPr="00C035EF" w:rsidRDefault="00C035EF" w:rsidP="00C035EF">
            <w:pPr>
              <w:tabs>
                <w:tab w:val="left" w:pos="3507"/>
              </w:tabs>
              <w:rPr>
                <w:rFonts w:asciiTheme="minorHAnsi" w:eastAsiaTheme="majorEastAsia" w:hAnsiTheme="minorHAnsi" w:cstheme="majorBidi"/>
              </w:rPr>
            </w:pPr>
          </w:p>
          <w:p w14:paraId="719AA595" w14:textId="77777777" w:rsidR="00C035EF" w:rsidRPr="00C035EF" w:rsidRDefault="00C035EF" w:rsidP="00C035EF">
            <w:pPr>
              <w:tabs>
                <w:tab w:val="left" w:pos="3507"/>
              </w:tabs>
              <w:rPr>
                <w:rFonts w:asciiTheme="minorHAnsi" w:eastAsiaTheme="majorEastAsia" w:hAnsiTheme="minorHAnsi" w:cstheme="majorBidi"/>
                <w:b/>
              </w:rPr>
            </w:pPr>
          </w:p>
        </w:tc>
      </w:tr>
    </w:tbl>
    <w:p w14:paraId="2A4571DC" w14:textId="77777777" w:rsidR="00C035EF" w:rsidRDefault="00C035EF" w:rsidP="00C035EF">
      <w:pPr>
        <w:tabs>
          <w:tab w:val="left" w:pos="3507"/>
        </w:tabs>
        <w:rPr>
          <w:rFonts w:eastAsiaTheme="majorEastAsia" w:cstheme="majorBidi"/>
        </w:rPr>
      </w:pPr>
    </w:p>
    <w:p w14:paraId="452DD625" w14:textId="77777777" w:rsidR="00C035EF" w:rsidRDefault="00C035EF" w:rsidP="00C035EF">
      <w:pPr>
        <w:tabs>
          <w:tab w:val="left" w:pos="3507"/>
        </w:tabs>
        <w:rPr>
          <w:rFonts w:eastAsiaTheme="majorEastAsia" w:cstheme="majorBidi"/>
        </w:rPr>
      </w:pPr>
    </w:p>
    <w:p w14:paraId="0A7D1F63" w14:textId="77777777" w:rsidR="00C035EF" w:rsidRDefault="00C035EF" w:rsidP="00C035EF">
      <w:pPr>
        <w:tabs>
          <w:tab w:val="left" w:pos="3507"/>
        </w:tabs>
        <w:rPr>
          <w:rFonts w:eastAsiaTheme="majorEastAsia" w:cstheme="majorBidi"/>
        </w:rPr>
      </w:pPr>
    </w:p>
    <w:tbl>
      <w:tblPr>
        <w:tblStyle w:val="Tabellenraster"/>
        <w:tblW w:w="0" w:type="auto"/>
        <w:tblLook w:val="04A0" w:firstRow="1" w:lastRow="0" w:firstColumn="1" w:lastColumn="0" w:noHBand="0" w:noVBand="1"/>
      </w:tblPr>
      <w:tblGrid>
        <w:gridCol w:w="9056"/>
      </w:tblGrid>
      <w:tr w:rsidR="00C035EF" w:rsidRPr="00C035EF" w14:paraId="498BE617" w14:textId="77777777" w:rsidTr="00C035EF">
        <w:tc>
          <w:tcPr>
            <w:tcW w:w="9062" w:type="dxa"/>
            <w:shd w:val="clear" w:color="auto" w:fill="D9D9D9" w:themeFill="background1" w:themeFillShade="D9"/>
          </w:tcPr>
          <w:p w14:paraId="7D29D98D" w14:textId="77777777" w:rsidR="00C035EF" w:rsidRPr="00C035EF" w:rsidRDefault="00C035EF" w:rsidP="00C035EF">
            <w:pPr>
              <w:tabs>
                <w:tab w:val="left" w:pos="3507"/>
              </w:tabs>
              <w:jc w:val="center"/>
              <w:rPr>
                <w:rFonts w:asciiTheme="minorHAnsi" w:eastAsiaTheme="majorEastAsia" w:hAnsiTheme="minorHAnsi" w:cstheme="majorBidi"/>
                <w:b/>
                <w:sz w:val="28"/>
                <w:szCs w:val="28"/>
              </w:rPr>
            </w:pPr>
            <w:r w:rsidRPr="00C035EF">
              <w:rPr>
                <w:rFonts w:asciiTheme="minorHAnsi" w:eastAsiaTheme="majorEastAsia" w:hAnsiTheme="minorHAnsi" w:cstheme="majorBidi"/>
                <w:b/>
                <w:sz w:val="28"/>
                <w:szCs w:val="28"/>
              </w:rPr>
              <w:t>HILFE 2</w:t>
            </w:r>
          </w:p>
        </w:tc>
      </w:tr>
      <w:tr w:rsidR="00C035EF" w:rsidRPr="00C035EF" w14:paraId="758F516A" w14:textId="77777777" w:rsidTr="00C035EF">
        <w:tc>
          <w:tcPr>
            <w:tcW w:w="9062" w:type="dxa"/>
          </w:tcPr>
          <w:p w14:paraId="1706E18A" w14:textId="6A67AD91" w:rsidR="00C035EF" w:rsidRPr="00C035EF" w:rsidRDefault="006846E5" w:rsidP="00C035EF">
            <w:pPr>
              <w:tabs>
                <w:tab w:val="left" w:pos="3507"/>
              </w:tabs>
              <w:rPr>
                <w:rFonts w:asciiTheme="minorHAnsi" w:eastAsiaTheme="majorEastAsia" w:hAnsiTheme="minorHAnsi" w:cstheme="majorBidi"/>
              </w:rPr>
            </w:pPr>
            <w:r>
              <w:rPr>
                <w:rFonts w:asciiTheme="minorHAnsi" w:eastAsiaTheme="majorEastAsia" w:hAnsiTheme="minorHAnsi" w:cstheme="majorBidi"/>
              </w:rPr>
              <w:t>Vergleicht</w:t>
            </w:r>
            <w:r w:rsidR="00C035EF" w:rsidRPr="00C035EF">
              <w:rPr>
                <w:rFonts w:asciiTheme="minorHAnsi" w:eastAsiaTheme="majorEastAsia" w:hAnsiTheme="minorHAnsi" w:cstheme="majorBidi"/>
              </w:rPr>
              <w:t xml:space="preserve"> Wertepaare von a, b mit G, B!</w:t>
            </w:r>
          </w:p>
          <w:p w14:paraId="7E073529" w14:textId="77777777" w:rsidR="00C035EF" w:rsidRPr="00C035EF" w:rsidRDefault="00C035EF" w:rsidP="00C035EF">
            <w:pPr>
              <w:tabs>
                <w:tab w:val="left" w:pos="3507"/>
              </w:tabs>
              <w:rPr>
                <w:rFonts w:asciiTheme="minorHAnsi" w:eastAsiaTheme="majorEastAsia" w:hAnsiTheme="minorHAnsi" w:cstheme="majorBidi"/>
              </w:rPr>
            </w:pPr>
          </w:p>
        </w:tc>
      </w:tr>
    </w:tbl>
    <w:p w14:paraId="16334287" w14:textId="77777777" w:rsidR="00C035EF" w:rsidRDefault="00C035EF" w:rsidP="00C035EF">
      <w:pPr>
        <w:tabs>
          <w:tab w:val="left" w:pos="3507"/>
        </w:tabs>
        <w:rPr>
          <w:rFonts w:eastAsiaTheme="majorEastAsia" w:cstheme="majorBidi"/>
        </w:rPr>
      </w:pPr>
    </w:p>
    <w:p w14:paraId="478BE1A0" w14:textId="77777777" w:rsidR="00C035EF" w:rsidRDefault="00C035EF" w:rsidP="00C035EF">
      <w:pPr>
        <w:tabs>
          <w:tab w:val="left" w:pos="3507"/>
        </w:tabs>
        <w:rPr>
          <w:rFonts w:eastAsiaTheme="majorEastAsia" w:cstheme="majorBidi"/>
        </w:rPr>
      </w:pPr>
    </w:p>
    <w:p w14:paraId="5C5B93E3" w14:textId="77777777" w:rsidR="00C035EF" w:rsidRDefault="00C035EF" w:rsidP="00C035EF">
      <w:pPr>
        <w:tabs>
          <w:tab w:val="left" w:pos="3507"/>
        </w:tabs>
        <w:rPr>
          <w:rFonts w:eastAsiaTheme="majorEastAsia" w:cstheme="majorBidi"/>
        </w:rPr>
      </w:pPr>
    </w:p>
    <w:tbl>
      <w:tblPr>
        <w:tblStyle w:val="Tabellenraster"/>
        <w:tblW w:w="0" w:type="auto"/>
        <w:tblLook w:val="04A0" w:firstRow="1" w:lastRow="0" w:firstColumn="1" w:lastColumn="0" w:noHBand="0" w:noVBand="1"/>
      </w:tblPr>
      <w:tblGrid>
        <w:gridCol w:w="9056"/>
      </w:tblGrid>
      <w:tr w:rsidR="00C035EF" w:rsidRPr="00C035EF" w14:paraId="3BC2DB8B" w14:textId="77777777" w:rsidTr="00C035EF">
        <w:tc>
          <w:tcPr>
            <w:tcW w:w="9062" w:type="dxa"/>
            <w:shd w:val="clear" w:color="auto" w:fill="D9D9D9" w:themeFill="background1" w:themeFillShade="D9"/>
          </w:tcPr>
          <w:p w14:paraId="4045405C" w14:textId="77777777" w:rsidR="00C035EF" w:rsidRPr="00C035EF" w:rsidRDefault="00C035EF" w:rsidP="00C035EF">
            <w:pPr>
              <w:tabs>
                <w:tab w:val="left" w:pos="3507"/>
              </w:tabs>
              <w:jc w:val="center"/>
              <w:rPr>
                <w:rFonts w:asciiTheme="minorHAnsi" w:eastAsiaTheme="majorEastAsia" w:hAnsiTheme="minorHAnsi" w:cstheme="majorBidi"/>
                <w:b/>
                <w:sz w:val="28"/>
                <w:szCs w:val="28"/>
              </w:rPr>
            </w:pPr>
            <w:r w:rsidRPr="00C035EF">
              <w:rPr>
                <w:rFonts w:asciiTheme="minorHAnsi" w:eastAsiaTheme="majorEastAsia" w:hAnsiTheme="minorHAnsi" w:cstheme="majorBidi"/>
                <w:b/>
                <w:sz w:val="28"/>
                <w:szCs w:val="28"/>
              </w:rPr>
              <w:t>HILFE 3</w:t>
            </w:r>
          </w:p>
        </w:tc>
      </w:tr>
      <w:tr w:rsidR="00C035EF" w:rsidRPr="00C035EF" w14:paraId="630CBF06" w14:textId="77777777" w:rsidTr="00C035EF">
        <w:tc>
          <w:tcPr>
            <w:tcW w:w="9062" w:type="dxa"/>
          </w:tcPr>
          <w:p w14:paraId="3D6D4055" w14:textId="71777BB3" w:rsidR="00C035EF" w:rsidRPr="00C035EF" w:rsidRDefault="006846E5" w:rsidP="00C035EF">
            <w:pPr>
              <w:tabs>
                <w:tab w:val="left" w:pos="3507"/>
              </w:tabs>
              <w:rPr>
                <w:rFonts w:asciiTheme="minorHAnsi" w:eastAsiaTheme="majorEastAsia" w:hAnsiTheme="minorHAnsi" w:cstheme="majorBidi"/>
              </w:rPr>
            </w:pPr>
            <w:r>
              <w:rPr>
                <w:rFonts w:asciiTheme="minorHAnsi" w:eastAsiaTheme="majorEastAsia" w:hAnsiTheme="minorHAnsi" w:cstheme="majorBidi"/>
              </w:rPr>
              <w:t>Macht</w:t>
            </w:r>
            <w:r w:rsidR="00C035EF" w:rsidRPr="00C035EF">
              <w:rPr>
                <w:rFonts w:asciiTheme="minorHAnsi" w:eastAsiaTheme="majorEastAsia" w:hAnsiTheme="minorHAnsi" w:cstheme="majorBidi"/>
              </w:rPr>
              <w:t xml:space="preserve"> eine Aussage über die zugehörigen Verhältnisse </w:t>
            </w:r>
            <m:oMath>
              <m:f>
                <m:fPr>
                  <m:ctrlPr>
                    <w:rPr>
                      <w:rFonts w:ascii="Cambria Math" w:eastAsiaTheme="majorEastAsia" w:hAnsi="Cambria Math" w:cstheme="majorBidi"/>
                      <w:i/>
                    </w:rPr>
                  </m:ctrlPr>
                </m:fPr>
                <m:num>
                  <m:r>
                    <w:rPr>
                      <w:rFonts w:ascii="Cambria Math" w:eastAsiaTheme="majorEastAsia" w:hAnsi="Cambria Math" w:cstheme="majorBidi"/>
                    </w:rPr>
                    <m:t>a</m:t>
                  </m:r>
                </m:num>
                <m:den>
                  <m:r>
                    <w:rPr>
                      <w:rFonts w:ascii="Cambria Math" w:eastAsiaTheme="majorEastAsia" w:hAnsi="Cambria Math" w:cstheme="majorBidi"/>
                    </w:rPr>
                    <m:t>b</m:t>
                  </m:r>
                </m:den>
              </m:f>
            </m:oMath>
            <w:r w:rsidR="00C035EF" w:rsidRPr="00C035EF">
              <w:rPr>
                <w:rFonts w:asciiTheme="minorHAnsi" w:eastAsiaTheme="majorEastAsia" w:hAnsiTheme="minorHAnsi" w:cstheme="majorBidi"/>
              </w:rPr>
              <w:t xml:space="preserve"> und </w:t>
            </w:r>
            <m:oMath>
              <m:f>
                <m:fPr>
                  <m:ctrlPr>
                    <w:rPr>
                      <w:rFonts w:ascii="Cambria Math" w:eastAsiaTheme="majorEastAsia" w:hAnsi="Cambria Math" w:cstheme="majorBidi"/>
                      <w:i/>
                    </w:rPr>
                  </m:ctrlPr>
                </m:fPr>
                <m:num>
                  <m:r>
                    <w:rPr>
                      <w:rFonts w:ascii="Cambria Math" w:eastAsiaTheme="majorEastAsia" w:hAnsi="Cambria Math" w:cstheme="majorBidi"/>
                    </w:rPr>
                    <m:t>G</m:t>
                  </m:r>
                </m:num>
                <m:den>
                  <m:r>
                    <w:rPr>
                      <w:rFonts w:ascii="Cambria Math" w:eastAsiaTheme="majorEastAsia" w:hAnsi="Cambria Math" w:cstheme="majorBidi"/>
                    </w:rPr>
                    <m:t>B</m:t>
                  </m:r>
                </m:den>
              </m:f>
            </m:oMath>
            <w:r w:rsidR="00C035EF" w:rsidRPr="00C035EF">
              <w:rPr>
                <w:rFonts w:asciiTheme="minorHAnsi" w:eastAsiaTheme="majorEastAsia" w:hAnsiTheme="minorHAnsi" w:cstheme="majorBidi"/>
              </w:rPr>
              <w:t>.</w:t>
            </w:r>
          </w:p>
          <w:p w14:paraId="2349D8BE" w14:textId="77777777" w:rsidR="00C035EF" w:rsidRPr="00C035EF" w:rsidRDefault="00C035EF" w:rsidP="00C035EF">
            <w:pPr>
              <w:tabs>
                <w:tab w:val="left" w:pos="3507"/>
              </w:tabs>
              <w:rPr>
                <w:rFonts w:asciiTheme="minorHAnsi" w:eastAsiaTheme="majorEastAsia" w:hAnsiTheme="minorHAnsi" w:cstheme="majorBidi"/>
              </w:rPr>
            </w:pPr>
          </w:p>
        </w:tc>
      </w:tr>
    </w:tbl>
    <w:p w14:paraId="7B092663" w14:textId="77777777" w:rsidR="00C035EF" w:rsidRDefault="00C035EF" w:rsidP="00C035EF">
      <w:pPr>
        <w:tabs>
          <w:tab w:val="left" w:pos="3507"/>
        </w:tabs>
        <w:rPr>
          <w:rFonts w:eastAsiaTheme="majorEastAsia" w:cstheme="majorBidi"/>
        </w:rPr>
      </w:pPr>
    </w:p>
    <w:p w14:paraId="2912A2AC" w14:textId="77777777" w:rsidR="00C035EF" w:rsidRDefault="00C035EF" w:rsidP="00C035EF">
      <w:pPr>
        <w:tabs>
          <w:tab w:val="left" w:pos="3507"/>
        </w:tabs>
        <w:rPr>
          <w:rFonts w:eastAsiaTheme="majorEastAsia" w:cstheme="majorBidi"/>
        </w:rPr>
      </w:pPr>
    </w:p>
    <w:p w14:paraId="4AF759F4" w14:textId="77777777" w:rsidR="00C035EF" w:rsidRDefault="00C035EF" w:rsidP="00C035EF">
      <w:pPr>
        <w:tabs>
          <w:tab w:val="left" w:pos="3507"/>
        </w:tabs>
        <w:rPr>
          <w:rFonts w:eastAsiaTheme="majorEastAsia" w:cstheme="majorBidi"/>
        </w:rPr>
      </w:pPr>
    </w:p>
    <w:tbl>
      <w:tblPr>
        <w:tblStyle w:val="Tabellenraster"/>
        <w:tblW w:w="0" w:type="auto"/>
        <w:tblLook w:val="04A0" w:firstRow="1" w:lastRow="0" w:firstColumn="1" w:lastColumn="0" w:noHBand="0" w:noVBand="1"/>
      </w:tblPr>
      <w:tblGrid>
        <w:gridCol w:w="9056"/>
      </w:tblGrid>
      <w:tr w:rsidR="00C035EF" w:rsidRPr="00C035EF" w14:paraId="338D2E47" w14:textId="77777777" w:rsidTr="00C035EF">
        <w:tc>
          <w:tcPr>
            <w:tcW w:w="9062" w:type="dxa"/>
            <w:shd w:val="clear" w:color="auto" w:fill="D9D9D9" w:themeFill="background1" w:themeFillShade="D9"/>
          </w:tcPr>
          <w:p w14:paraId="0E42CBB2" w14:textId="77777777" w:rsidR="00C035EF" w:rsidRPr="00C035EF" w:rsidRDefault="00C035EF" w:rsidP="00C035EF">
            <w:pPr>
              <w:tabs>
                <w:tab w:val="left" w:pos="3507"/>
              </w:tabs>
              <w:jc w:val="center"/>
              <w:rPr>
                <w:rFonts w:asciiTheme="minorHAnsi" w:eastAsiaTheme="majorEastAsia" w:hAnsiTheme="minorHAnsi" w:cstheme="majorBidi"/>
                <w:b/>
                <w:sz w:val="28"/>
                <w:szCs w:val="28"/>
              </w:rPr>
            </w:pPr>
            <w:r w:rsidRPr="00C035EF">
              <w:rPr>
                <w:rFonts w:asciiTheme="minorHAnsi" w:eastAsiaTheme="majorEastAsia" w:hAnsiTheme="minorHAnsi" w:cstheme="majorBidi"/>
                <w:b/>
                <w:sz w:val="28"/>
                <w:szCs w:val="28"/>
              </w:rPr>
              <w:t>HILFE 4</w:t>
            </w:r>
          </w:p>
        </w:tc>
      </w:tr>
      <w:tr w:rsidR="00C035EF" w:rsidRPr="00C035EF" w14:paraId="730B220D" w14:textId="77777777" w:rsidTr="00C035EF">
        <w:tc>
          <w:tcPr>
            <w:tcW w:w="9062" w:type="dxa"/>
          </w:tcPr>
          <w:p w14:paraId="4A351FA0" w14:textId="77777777" w:rsidR="00C035EF" w:rsidRPr="00C035EF" w:rsidRDefault="00C035EF" w:rsidP="00C035EF">
            <w:pPr>
              <w:tabs>
                <w:tab w:val="left" w:pos="3507"/>
              </w:tabs>
              <w:rPr>
                <w:rFonts w:asciiTheme="minorHAnsi" w:eastAsiaTheme="majorEastAsia" w:hAnsiTheme="minorHAnsi" w:cstheme="majorBidi"/>
              </w:rPr>
            </w:pPr>
            <w:r w:rsidRPr="00C035EF">
              <w:rPr>
                <w:noProof/>
              </w:rPr>
              <mc:AlternateContent>
                <mc:Choice Requires="wpg">
                  <w:drawing>
                    <wp:anchor distT="0" distB="0" distL="114300" distR="114300" simplePos="0" relativeHeight="251542528" behindDoc="1" locked="0" layoutInCell="1" allowOverlap="1" wp14:anchorId="5CA4B498" wp14:editId="618834FA">
                      <wp:simplePos x="0" y="0"/>
                      <wp:positionH relativeFrom="column">
                        <wp:posOffset>1233805</wp:posOffset>
                      </wp:positionH>
                      <wp:positionV relativeFrom="paragraph">
                        <wp:posOffset>206375</wp:posOffset>
                      </wp:positionV>
                      <wp:extent cx="3298190" cy="1658620"/>
                      <wp:effectExtent l="0" t="0" r="16510" b="17780"/>
                      <wp:wrapSquare wrapText="bothSides"/>
                      <wp:docPr id="53" name="Gruppieren 53"/>
                      <wp:cNvGraphicFramePr/>
                      <a:graphic xmlns:a="http://schemas.openxmlformats.org/drawingml/2006/main">
                        <a:graphicData uri="http://schemas.microsoft.com/office/word/2010/wordprocessingGroup">
                          <wpg:wgp>
                            <wpg:cNvGrpSpPr/>
                            <wpg:grpSpPr>
                              <a:xfrm>
                                <a:off x="0" y="0"/>
                                <a:ext cx="3298190" cy="1658620"/>
                                <a:chOff x="0" y="0"/>
                                <a:chExt cx="3298647" cy="1659305"/>
                              </a:xfrm>
                            </wpg:grpSpPr>
                            <wpg:grpSp>
                              <wpg:cNvPr id="54" name="Gruppieren 54"/>
                              <wpg:cNvGrpSpPr/>
                              <wpg:grpSpPr>
                                <a:xfrm>
                                  <a:off x="980237" y="212140"/>
                                  <a:ext cx="1309421" cy="1447165"/>
                                  <a:chOff x="0" y="0"/>
                                  <a:chExt cx="1309421" cy="1447165"/>
                                </a:xfrm>
                              </wpg:grpSpPr>
                              <wps:wsp>
                                <wps:cNvPr id="55" name="Textfeld 55"/>
                                <wps:cNvSpPr txBox="1"/>
                                <wps:spPr>
                                  <a:xfrm>
                                    <a:off x="819291" y="1163130"/>
                                    <a:ext cx="212141" cy="277368"/>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BEE8E4" w14:textId="77777777" w:rsidR="00AB26FB" w:rsidRPr="00FF4992" w:rsidRDefault="00AB26FB" w:rsidP="00C035EF">
                                      <w:pPr>
                                        <w:rPr>
                                          <w:sz w:val="18"/>
                                          <w:szCs w:val="18"/>
                                        </w:rPr>
                                      </w:pPr>
                                      <w:r>
                                        <w:rPr>
                                          <w:sz w:val="18"/>
                                          <w:szCs w:val="1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6" name="Gruppieren 56"/>
                                <wpg:cNvGrpSpPr/>
                                <wpg:grpSpPr>
                                  <a:xfrm>
                                    <a:off x="0" y="0"/>
                                    <a:ext cx="1309421" cy="1447165"/>
                                    <a:chOff x="0" y="0"/>
                                    <a:chExt cx="1309421" cy="1447165"/>
                                  </a:xfrm>
                                </wpg:grpSpPr>
                                <wpg:grpSp>
                                  <wpg:cNvPr id="57" name="Gruppieren 57"/>
                                  <wpg:cNvGrpSpPr/>
                                  <wpg:grpSpPr>
                                    <a:xfrm>
                                      <a:off x="0" y="0"/>
                                      <a:ext cx="1309421" cy="1447165"/>
                                      <a:chOff x="0" y="0"/>
                                      <a:chExt cx="1309421" cy="1447165"/>
                                    </a:xfrm>
                                  </wpg:grpSpPr>
                                  <wps:wsp>
                                    <wps:cNvPr id="58" name="Flussdiagramm: Zusammenführung 58"/>
                                    <wps:cNvSpPr/>
                                    <wps:spPr>
                                      <a:xfrm>
                                        <a:off x="0" y="651053"/>
                                        <a:ext cx="102235" cy="102235"/>
                                      </a:xfrm>
                                      <a:prstGeom prst="flowChartSummingJunction">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hteck 59"/>
                                    <wps:cNvSpPr/>
                                    <wps:spPr>
                                      <a:xfrm>
                                        <a:off x="490118" y="446227"/>
                                        <a:ext cx="241300" cy="599440"/>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Gerade Verbindung 40"/>
                                    <wps:cNvCnPr/>
                                    <wps:spPr>
                                      <a:xfrm>
                                        <a:off x="1309421" y="0"/>
                                        <a:ext cx="0" cy="1447165"/>
                                      </a:xfrm>
                                      <a:prstGeom prst="line">
                                        <a:avLst/>
                                      </a:prstGeom>
                                    </wps:spPr>
                                    <wps:style>
                                      <a:lnRef idx="1">
                                        <a:schemeClr val="dk1"/>
                                      </a:lnRef>
                                      <a:fillRef idx="0">
                                        <a:schemeClr val="dk1"/>
                                      </a:fillRef>
                                      <a:effectRef idx="0">
                                        <a:schemeClr val="dk1"/>
                                      </a:effectRef>
                                      <a:fontRef idx="minor">
                                        <a:schemeClr val="tx1"/>
                                      </a:fontRef>
                                    </wps:style>
                                    <wps:bodyPr/>
                                  </wps:wsp>
                                  <wps:wsp>
                                    <wps:cNvPr id="61" name="Gerade Verbindung mit Pfeil 61"/>
                                    <wps:cNvCnPr/>
                                    <wps:spPr>
                                      <a:xfrm>
                                        <a:off x="87595" y="1163130"/>
                                        <a:ext cx="387883"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62" name="Gerade Verbindung mit Pfeil 62"/>
                                    <wps:cNvCnPr/>
                                    <wps:spPr>
                                      <a:xfrm>
                                        <a:off x="475478" y="1163130"/>
                                        <a:ext cx="833943"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63" name="Textfeld 63"/>
                                    <wps:cNvSpPr txBox="1"/>
                                    <wps:spPr>
                                      <a:xfrm>
                                        <a:off x="153619" y="1163130"/>
                                        <a:ext cx="212141" cy="277368"/>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343B3AB" w14:textId="77777777" w:rsidR="00AB26FB" w:rsidRPr="00FF4992" w:rsidRDefault="00AB26FB" w:rsidP="00C035EF">
                                          <w:pPr>
                                            <w:rPr>
                                              <w:sz w:val="18"/>
                                              <w:szCs w:val="18"/>
                                            </w:rPr>
                                          </w:pPr>
                                          <w:r>
                                            <w:rPr>
                                              <w:sz w:val="18"/>
                                              <w:szCs w:val="18"/>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 name="Gerade Verbindung mit Pfeil 97"/>
                                    <wps:cNvCnPr/>
                                    <wps:spPr>
                                      <a:xfrm>
                                        <a:off x="555955" y="446227"/>
                                        <a:ext cx="0" cy="59944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g:grpSp>
                                <wps:wsp>
                                  <wps:cNvPr id="99" name="Textfeld 99"/>
                                  <wps:cNvSpPr txBox="1"/>
                                  <wps:spPr>
                                    <a:xfrm>
                                      <a:off x="490118" y="599846"/>
                                      <a:ext cx="212090" cy="27686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8199BE7" w14:textId="77777777" w:rsidR="00AB26FB" w:rsidRPr="00FF4992" w:rsidRDefault="00AB26FB" w:rsidP="00C035EF">
                                        <w:pPr>
                                          <w:rPr>
                                            <w:sz w:val="18"/>
                                            <w:szCs w:val="18"/>
                                          </w:rPr>
                                        </w:pPr>
                                        <w:r>
                                          <w:rPr>
                                            <w:sz w:val="18"/>
                                            <w:szCs w:val="18"/>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100" name="Rechteckige Legende 100"/>
                              <wps:cNvSpPr/>
                              <wps:spPr>
                                <a:xfrm>
                                  <a:off x="0" y="416966"/>
                                  <a:ext cx="840740" cy="276606"/>
                                </a:xfrm>
                                <a:prstGeom prst="wedgeRectCallout">
                                  <a:avLst>
                                    <a:gd name="adj1" fmla="val 63566"/>
                                    <a:gd name="adj2" fmla="val 104678"/>
                                  </a:avLst>
                                </a:prstGeom>
                              </wps:spPr>
                              <wps:style>
                                <a:lnRef idx="2">
                                  <a:schemeClr val="dk1"/>
                                </a:lnRef>
                                <a:fillRef idx="1">
                                  <a:schemeClr val="lt1"/>
                                </a:fillRef>
                                <a:effectRef idx="0">
                                  <a:schemeClr val="dk1"/>
                                </a:effectRef>
                                <a:fontRef idx="minor">
                                  <a:schemeClr val="dk1"/>
                                </a:fontRef>
                              </wps:style>
                              <wps:txbx>
                                <w:txbxContent>
                                  <w:p w14:paraId="6A604E69" w14:textId="77777777" w:rsidR="00AB26FB" w:rsidRPr="00FF4992" w:rsidRDefault="00AB26FB" w:rsidP="00C035EF">
                                    <w:pPr>
                                      <w:jc w:val="center"/>
                                      <w:rPr>
                                        <w:sz w:val="18"/>
                                        <w:szCs w:val="18"/>
                                      </w:rPr>
                                    </w:pPr>
                                    <w:r w:rsidRPr="00FF4992">
                                      <w:rPr>
                                        <w:sz w:val="18"/>
                                        <w:szCs w:val="18"/>
                                      </w:rPr>
                                      <w:t>Lichtquelle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 name="Rechteckige Legende 101"/>
                              <wps:cNvSpPr/>
                              <wps:spPr>
                                <a:xfrm>
                                  <a:off x="841248" y="0"/>
                                  <a:ext cx="840740" cy="276606"/>
                                </a:xfrm>
                                <a:prstGeom prst="wedgeRectCallout">
                                  <a:avLst>
                                    <a:gd name="adj1" fmla="val 37463"/>
                                    <a:gd name="adj2" fmla="val 180869"/>
                                  </a:avLst>
                                </a:prstGeom>
                              </wps:spPr>
                              <wps:style>
                                <a:lnRef idx="2">
                                  <a:schemeClr val="dk1"/>
                                </a:lnRef>
                                <a:fillRef idx="1">
                                  <a:schemeClr val="lt1"/>
                                </a:fillRef>
                                <a:effectRef idx="0">
                                  <a:schemeClr val="dk1"/>
                                </a:effectRef>
                                <a:fontRef idx="minor">
                                  <a:schemeClr val="dk1"/>
                                </a:fontRef>
                              </wps:style>
                              <wps:txbx>
                                <w:txbxContent>
                                  <w:p w14:paraId="09EAAEE7" w14:textId="77777777" w:rsidR="00AB26FB" w:rsidRPr="00FF4992" w:rsidRDefault="00AB26FB" w:rsidP="00C035EF">
                                    <w:pPr>
                                      <w:jc w:val="center"/>
                                      <w:rPr>
                                        <w:sz w:val="18"/>
                                        <w:szCs w:val="18"/>
                                      </w:rPr>
                                    </w:pPr>
                                    <w:r>
                                      <w:rPr>
                                        <w:sz w:val="18"/>
                                        <w:szCs w:val="18"/>
                                      </w:rPr>
                                      <w:t>Gegenstand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 name="Rechteckige Legende 102"/>
                              <wps:cNvSpPr/>
                              <wps:spPr>
                                <a:xfrm>
                                  <a:off x="2457907" y="0"/>
                                  <a:ext cx="840740" cy="276225"/>
                                </a:xfrm>
                                <a:prstGeom prst="wedgeRectCallout">
                                  <a:avLst>
                                    <a:gd name="adj1" fmla="val -61727"/>
                                    <a:gd name="adj2" fmla="val 143793"/>
                                  </a:avLst>
                                </a:prstGeom>
                              </wps:spPr>
                              <wps:style>
                                <a:lnRef idx="2">
                                  <a:schemeClr val="dk1"/>
                                </a:lnRef>
                                <a:fillRef idx="1">
                                  <a:schemeClr val="lt1"/>
                                </a:fillRef>
                                <a:effectRef idx="0">
                                  <a:schemeClr val="dk1"/>
                                </a:effectRef>
                                <a:fontRef idx="minor">
                                  <a:schemeClr val="dk1"/>
                                </a:fontRef>
                              </wps:style>
                              <wps:txbx>
                                <w:txbxContent>
                                  <w:p w14:paraId="6166A434" w14:textId="77777777" w:rsidR="00AB26FB" w:rsidRPr="00FF4992" w:rsidRDefault="00AB26FB" w:rsidP="00C035EF">
                                    <w:pPr>
                                      <w:jc w:val="center"/>
                                      <w:rPr>
                                        <w:sz w:val="18"/>
                                        <w:szCs w:val="18"/>
                                      </w:rPr>
                                    </w:pPr>
                                    <w:r>
                                      <w:rPr>
                                        <w:sz w:val="18"/>
                                        <w:szCs w:val="18"/>
                                      </w:rPr>
                                      <w:t>Schirm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5CA4B498" id="Gruppieren 53" o:spid="_x0000_s1308" style="position:absolute;margin-left:97.15pt;margin-top:16.25pt;width:259.7pt;height:130.6pt;z-index:-251773952;mso-height-relative:margin" coordsize="32986,16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">
                      <v:group id="Gruppieren 54" o:spid="_x0000_s1309" style="position:absolute;left:9802;top:2121;width:13094;height:14472" coordsize="13094,14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Textfeld 55" o:spid="_x0000_s1310" type="#_x0000_t202" style="position:absolute;left:8192;top:11631;width:2122;height:2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" fillcolor="white [3201]" stroked="f" strokeweight=".5pt">
                          <v:fill opacity="0"/>
                          <v:textbox>
                            <w:txbxContent>
                              <w:p w14:paraId="4CBEE8E4" w14:textId="77777777" w:rsidR="00AB26FB" w:rsidRPr="00FF4992" w:rsidRDefault="00AB26FB" w:rsidP="00C035EF">
                                <w:pPr>
                                  <w:rPr>
                                    <w:sz w:val="18"/>
                                    <w:szCs w:val="18"/>
                                  </w:rPr>
                                </w:pPr>
                                <w:r>
                                  <w:rPr>
                                    <w:sz w:val="18"/>
                                    <w:szCs w:val="18"/>
                                  </w:rPr>
                                  <w:t>b</w:t>
                                </w:r>
                              </w:p>
                            </w:txbxContent>
                          </v:textbox>
                        </v:shape>
                        <v:group id="Gruppieren 56" o:spid="_x0000_s1311" style="position:absolute;width:13094;height:14471" coordsize="13094,14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uppieren 57" o:spid="_x0000_s1312" style="position:absolute;width:13094;height:14471" coordsize="13094,14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Flussdiagramm: Zusammenführung 58" o:spid="_x0000_s1313" type="#_x0000_t123" style="position:absolute;top:6510;width:1022;height:1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" fillcolor="white [3201]" strokecolor="black [3200]">
                              <v:stroke joinstyle="miter"/>
                            </v:shape>
                            <v:rect id="Rechteck 59" o:spid="_x0000_s1314" style="position:absolute;left:4901;top:4462;width:2413;height:5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" fillcolor="#555 [2160]" strokecolor="black [3200]" strokeweight=".5pt">
                              <v:fill color2="#313131 [2608]" rotate="t" colors="0 #9b9b9b;.5 #8e8e8e;1 #797979" focus="100%" type="gradient">
                                <o:fill v:ext="view" type="gradientUnscaled"/>
                              </v:fill>
                            </v:rect>
                            <v:line id="Gerade Verbindung 40" o:spid="_x0000_s1315" style="position:absolute;visibility:visible;mso-wrap-style:square" from="13094,0" to="13094,1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shape id="Gerade Verbindung mit Pfeil 61" o:spid="_x0000_s1316" type="#_x0000_t32" style="position:absolute;left:875;top:11631;width:38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" strokecolor="black [3200]" strokeweight=".5pt">
                              <v:stroke startarrow="open" endarrow="open" joinstyle="miter"/>
                            </v:shape>
                            <v:shape id="Gerade Verbindung mit Pfeil 62" o:spid="_x0000_s1317" type="#_x0000_t32" style="position:absolute;left:4754;top:11631;width:83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" strokecolor="black [3200]" strokeweight=".5pt">
                              <v:stroke startarrow="open" endarrow="open" joinstyle="miter"/>
                            </v:shape>
                            <v:shape id="Textfeld 63" o:spid="_x0000_s1318" type="#_x0000_t202" style="position:absolute;left:1536;top:11631;width:2121;height:2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" fillcolor="white [3201]" stroked="f" strokeweight=".5pt">
                              <v:fill opacity="0"/>
                              <v:textbox>
                                <w:txbxContent>
                                  <w:p w14:paraId="4343B3AB" w14:textId="77777777" w:rsidR="00AB26FB" w:rsidRPr="00FF4992" w:rsidRDefault="00AB26FB" w:rsidP="00C035EF">
                                    <w:pPr>
                                      <w:rPr>
                                        <w:sz w:val="18"/>
                                        <w:szCs w:val="18"/>
                                      </w:rPr>
                                    </w:pPr>
                                    <w:r>
                                      <w:rPr>
                                        <w:sz w:val="18"/>
                                        <w:szCs w:val="18"/>
                                      </w:rPr>
                                      <w:t>g</w:t>
                                    </w:r>
                                  </w:p>
                                </w:txbxContent>
                              </v:textbox>
                            </v:shape>
                            <v:shape id="Gerade Verbindung mit Pfeil 97" o:spid="_x0000_s1319" type="#_x0000_t32" style="position:absolute;left:5559;top:4462;width:0;height:5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" strokecolor="black [3200]" strokeweight=".5pt">
                              <v:stroke startarrow="open" endarrow="open" joinstyle="miter"/>
                            </v:shape>
                          </v:group>
                          <v:shape id="Textfeld 99" o:spid="_x0000_s1320" type="#_x0000_t202" style="position:absolute;left:4901;top:5998;width:2121;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" fillcolor="white [3201]" stroked="f" strokeweight=".5pt">
                            <v:fill opacity="0"/>
                            <v:textbox>
                              <w:txbxContent>
                                <w:p w14:paraId="08199BE7" w14:textId="77777777" w:rsidR="00AB26FB" w:rsidRPr="00FF4992" w:rsidRDefault="00AB26FB" w:rsidP="00C035EF">
                                  <w:pPr>
                                    <w:rPr>
                                      <w:sz w:val="18"/>
                                      <w:szCs w:val="18"/>
                                    </w:rPr>
                                  </w:pPr>
                                  <w:r>
                                    <w:rPr>
                                      <w:sz w:val="18"/>
                                      <w:szCs w:val="18"/>
                                    </w:rPr>
                                    <w:t>G</w:t>
                                  </w:r>
                                </w:p>
                              </w:txbxContent>
                            </v:textbox>
                          </v:shape>
                        </v:group>
                      </v:group>
                      <v:shape id="Rechteckige Legende 100" o:spid="_x0000_s1321" type="#_x0000_t61" style="position:absolute;top:4169;width:8407;height:2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" adj="24530,33410" fillcolor="white [3201]" strokecolor="black [3200]" strokeweight="1pt">
                        <v:textbox>
                          <w:txbxContent>
                            <w:p w14:paraId="6A604E69" w14:textId="77777777" w:rsidR="00AB26FB" w:rsidRPr="00FF4992" w:rsidRDefault="00AB26FB" w:rsidP="00C035EF">
                              <w:pPr>
                                <w:jc w:val="center"/>
                                <w:rPr>
                                  <w:sz w:val="18"/>
                                  <w:szCs w:val="18"/>
                                </w:rPr>
                              </w:pPr>
                              <w:r w:rsidRPr="00FF4992">
                                <w:rPr>
                                  <w:sz w:val="18"/>
                                  <w:szCs w:val="18"/>
                                </w:rPr>
                                <w:t>Lichtquelle</w:t>
                              </w:r>
                            </w:p>
                          </w:txbxContent>
                        </v:textbox>
                      </v:shape>
                      <v:shape id="Rechteckige Legende 101" o:spid="_x0000_s1322" type="#_x0000_t61" style="position:absolute;left:8412;width:8407;height:2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" adj="18892,49868" fillcolor="white [3201]" strokecolor="black [3200]" strokeweight="1pt">
                        <v:textbox>
                          <w:txbxContent>
                            <w:p w14:paraId="09EAAEE7" w14:textId="77777777" w:rsidR="00AB26FB" w:rsidRPr="00FF4992" w:rsidRDefault="00AB26FB" w:rsidP="00C035EF">
                              <w:pPr>
                                <w:jc w:val="center"/>
                                <w:rPr>
                                  <w:sz w:val="18"/>
                                  <w:szCs w:val="18"/>
                                </w:rPr>
                              </w:pPr>
                              <w:r>
                                <w:rPr>
                                  <w:sz w:val="18"/>
                                  <w:szCs w:val="18"/>
                                </w:rPr>
                                <w:t>Gegenstand</w:t>
                              </w:r>
                            </w:p>
                          </w:txbxContent>
                        </v:textbox>
                      </v:shape>
                      <v:shape id="Rechteckige Legende 102" o:spid="_x0000_s1323" type="#_x0000_t61" style="position:absolute;left:24579;width:8407;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" adj="-2533,41859" fillcolor="white [3201]" strokecolor="black [3200]" strokeweight="1pt">
                        <v:textbox>
                          <w:txbxContent>
                            <w:p w14:paraId="6166A434" w14:textId="77777777" w:rsidR="00AB26FB" w:rsidRPr="00FF4992" w:rsidRDefault="00AB26FB" w:rsidP="00C035EF">
                              <w:pPr>
                                <w:jc w:val="center"/>
                                <w:rPr>
                                  <w:sz w:val="18"/>
                                  <w:szCs w:val="18"/>
                                </w:rPr>
                              </w:pPr>
                              <w:r>
                                <w:rPr>
                                  <w:sz w:val="18"/>
                                  <w:szCs w:val="18"/>
                                </w:rPr>
                                <w:t>Schirm</w:t>
                              </w:r>
                            </w:p>
                          </w:txbxContent>
                        </v:textbox>
                      </v:shape>
                      <w10:wrap type="square"/>
                    </v:group>
                  </w:pict>
                </mc:Fallback>
              </mc:AlternateContent>
            </w:r>
          </w:p>
        </w:tc>
      </w:tr>
    </w:tbl>
    <w:p w14:paraId="0D264044" w14:textId="77777777" w:rsidR="00C035EF" w:rsidRDefault="00C035EF" w:rsidP="00C035EF">
      <w:pPr>
        <w:tabs>
          <w:tab w:val="left" w:pos="3507"/>
        </w:tabs>
        <w:rPr>
          <w:rFonts w:eastAsiaTheme="majorEastAsia" w:cstheme="majorBidi"/>
        </w:rPr>
      </w:pPr>
    </w:p>
    <w:p w14:paraId="0F7C27A1" w14:textId="77777777" w:rsidR="00C035EF" w:rsidRDefault="00C035EF" w:rsidP="00C035EF">
      <w:pPr>
        <w:tabs>
          <w:tab w:val="left" w:pos="3507"/>
        </w:tabs>
        <w:rPr>
          <w:rFonts w:eastAsiaTheme="majorEastAsia" w:cstheme="majorBidi"/>
        </w:rPr>
      </w:pPr>
    </w:p>
    <w:p w14:paraId="2909046F" w14:textId="77777777" w:rsidR="00C035EF" w:rsidRDefault="00C035EF" w:rsidP="00C035EF">
      <w:pPr>
        <w:tabs>
          <w:tab w:val="left" w:pos="3507"/>
        </w:tabs>
        <w:rPr>
          <w:rFonts w:eastAsiaTheme="majorEastAsia" w:cstheme="majorBidi"/>
        </w:rPr>
      </w:pPr>
    </w:p>
    <w:p w14:paraId="59FBF1F6" w14:textId="77777777" w:rsidR="00C035EF" w:rsidRDefault="00C035EF" w:rsidP="00C035EF">
      <w:pPr>
        <w:tabs>
          <w:tab w:val="left" w:pos="3507"/>
        </w:tabs>
        <w:rPr>
          <w:rFonts w:eastAsiaTheme="majorEastAsia" w:cstheme="majorBidi"/>
        </w:rPr>
      </w:pPr>
    </w:p>
    <w:p w14:paraId="317E49D4" w14:textId="77777777" w:rsidR="00C035EF" w:rsidRDefault="00C035EF" w:rsidP="00C035EF">
      <w:pPr>
        <w:tabs>
          <w:tab w:val="left" w:pos="3507"/>
        </w:tabs>
        <w:jc w:val="center"/>
        <w:rPr>
          <w:rFonts w:eastAsiaTheme="majorEastAsia" w:cstheme="majorBidi"/>
        </w:rPr>
      </w:pPr>
    </w:p>
    <w:p w14:paraId="54E30D3A" w14:textId="77777777" w:rsidR="00C035EF" w:rsidRDefault="00C035EF" w:rsidP="00C035EF">
      <w:pPr>
        <w:tabs>
          <w:tab w:val="left" w:pos="3507"/>
        </w:tabs>
        <w:jc w:val="center"/>
        <w:rPr>
          <w:rFonts w:eastAsiaTheme="majorEastAsia" w:cstheme="majorBidi"/>
        </w:rPr>
      </w:pPr>
    </w:p>
    <w:p w14:paraId="257F414A" w14:textId="77777777" w:rsidR="00C035EF" w:rsidRDefault="00C035EF" w:rsidP="00C035EF">
      <w:pPr>
        <w:tabs>
          <w:tab w:val="left" w:pos="3507"/>
        </w:tabs>
        <w:rPr>
          <w:rFonts w:eastAsiaTheme="majorEastAsia" w:cstheme="majorBidi"/>
        </w:rPr>
      </w:pPr>
    </w:p>
    <w:p w14:paraId="1DF877D8" w14:textId="77777777" w:rsidR="00C035EF" w:rsidRPr="003B00D8" w:rsidRDefault="00C035EF" w:rsidP="00C035EF">
      <w:pPr>
        <w:tabs>
          <w:tab w:val="left" w:pos="3507"/>
        </w:tabs>
        <w:rPr>
          <w:rFonts w:eastAsiaTheme="majorEastAsia" w:cstheme="majorBidi"/>
        </w:rPr>
      </w:pPr>
    </w:p>
    <w:tbl>
      <w:tblPr>
        <w:tblStyle w:val="Tabellenraster"/>
        <w:tblpPr w:leftFromText="141" w:rightFromText="141" w:horzAnchor="margin" w:tblpY="480"/>
        <w:tblW w:w="0" w:type="auto"/>
        <w:tblLook w:val="04A0" w:firstRow="1" w:lastRow="0" w:firstColumn="1" w:lastColumn="0" w:noHBand="0" w:noVBand="1"/>
      </w:tblPr>
      <w:tblGrid>
        <w:gridCol w:w="9056"/>
      </w:tblGrid>
      <w:tr w:rsidR="00F511D3" w:rsidRPr="00114943" w14:paraId="79F78502" w14:textId="77777777" w:rsidTr="00114943">
        <w:tc>
          <w:tcPr>
            <w:tcW w:w="9056" w:type="dxa"/>
            <w:tcBorders>
              <w:bottom w:val="single" w:sz="4" w:space="0" w:color="auto"/>
            </w:tcBorders>
            <w:shd w:val="clear" w:color="auto" w:fill="D5DCE4" w:themeFill="text2" w:themeFillTint="33"/>
          </w:tcPr>
          <w:p w14:paraId="2FDADA5A" w14:textId="77777777" w:rsidR="00F511D3" w:rsidRPr="00114943" w:rsidRDefault="00F511D3" w:rsidP="009129B6">
            <w:pPr>
              <w:pStyle w:val="KeinLeerraum"/>
              <w:jc w:val="both"/>
              <w:rPr>
                <w:rFonts w:asciiTheme="minorHAnsi" w:hAnsiTheme="minorHAnsi"/>
                <w:b/>
                <w:sz w:val="28"/>
                <w:szCs w:val="28"/>
              </w:rPr>
            </w:pPr>
            <w:r w:rsidRPr="00114943">
              <w:rPr>
                <w:rFonts w:asciiTheme="minorHAnsi" w:hAnsiTheme="minorHAnsi"/>
                <w:b/>
                <w:sz w:val="28"/>
                <w:szCs w:val="28"/>
              </w:rPr>
              <w:lastRenderedPageBreak/>
              <w:t>Reflexion</w:t>
            </w:r>
          </w:p>
        </w:tc>
      </w:tr>
      <w:tr w:rsidR="00F511D3" w:rsidRPr="00114943" w14:paraId="254574A8" w14:textId="77777777" w:rsidTr="00114943">
        <w:tc>
          <w:tcPr>
            <w:tcW w:w="9056" w:type="dxa"/>
            <w:tcBorders>
              <w:bottom w:val="nil"/>
            </w:tcBorders>
            <w:shd w:val="clear" w:color="auto" w:fill="D9D9D9" w:themeFill="background1" w:themeFillShade="D9"/>
          </w:tcPr>
          <w:p w14:paraId="27B6A786" w14:textId="77777777" w:rsidR="00F511D3" w:rsidRPr="00114943" w:rsidRDefault="00F511D3" w:rsidP="009129B6">
            <w:pPr>
              <w:jc w:val="center"/>
              <w:rPr>
                <w:rFonts w:asciiTheme="minorHAnsi" w:hAnsiTheme="minorHAnsi"/>
                <w:b/>
              </w:rPr>
            </w:pPr>
            <w:r w:rsidRPr="00114943">
              <w:rPr>
                <w:rFonts w:asciiTheme="minorHAnsi" w:hAnsiTheme="minorHAnsi"/>
                <w:b/>
              </w:rPr>
              <w:t>Ziele:</w:t>
            </w:r>
          </w:p>
        </w:tc>
      </w:tr>
      <w:tr w:rsidR="00F511D3" w:rsidRPr="00114943" w14:paraId="2FB8C518" w14:textId="77777777" w:rsidTr="00114943">
        <w:tc>
          <w:tcPr>
            <w:tcW w:w="9056" w:type="dxa"/>
            <w:tcBorders>
              <w:top w:val="nil"/>
              <w:bottom w:val="nil"/>
            </w:tcBorders>
            <w:shd w:val="clear" w:color="auto" w:fill="D9D9D9" w:themeFill="background1" w:themeFillShade="D9"/>
          </w:tcPr>
          <w:p w14:paraId="7499149D" w14:textId="77777777" w:rsidR="00F511D3" w:rsidRPr="00114943" w:rsidRDefault="00F511D3" w:rsidP="009129B6">
            <w:pPr>
              <w:pStyle w:val="Listenabsatz"/>
              <w:ind w:left="0"/>
              <w:jc w:val="both"/>
              <w:rPr>
                <w:rFonts w:asciiTheme="minorHAnsi" w:hAnsiTheme="minorHAnsi"/>
                <w:b/>
              </w:rPr>
            </w:pPr>
            <w:r w:rsidRPr="00114943">
              <w:rPr>
                <w:rFonts w:asciiTheme="minorHAnsi" w:hAnsiTheme="minorHAnsi"/>
                <w:b/>
              </w:rPr>
              <w:t>ibK´s:</w:t>
            </w:r>
          </w:p>
        </w:tc>
      </w:tr>
      <w:tr w:rsidR="00F511D3" w:rsidRPr="00114943" w14:paraId="3CF01D9B" w14:textId="77777777" w:rsidTr="00F14197">
        <w:tc>
          <w:tcPr>
            <w:tcW w:w="9056" w:type="dxa"/>
            <w:tcBorders>
              <w:top w:val="nil"/>
              <w:bottom w:val="nil"/>
            </w:tcBorders>
            <w:shd w:val="clear" w:color="auto" w:fill="D9D9D9" w:themeFill="background1" w:themeFillShade="D9"/>
          </w:tcPr>
          <w:p w14:paraId="73C9DA7C" w14:textId="77777777" w:rsidR="00114943" w:rsidRPr="00114943" w:rsidRDefault="00114943" w:rsidP="009129B6">
            <w:pPr>
              <w:pStyle w:val="Listenabsatz"/>
              <w:ind w:left="0"/>
              <w:rPr>
                <w:rFonts w:asciiTheme="minorHAnsi" w:hAnsiTheme="minorHAnsi"/>
              </w:rPr>
            </w:pPr>
            <w:r w:rsidRPr="00114943">
              <w:rPr>
                <w:rFonts w:asciiTheme="minorHAnsi" w:hAnsiTheme="minorHAnsi"/>
              </w:rPr>
              <w:t>Die SuS können</w:t>
            </w:r>
          </w:p>
          <w:p w14:paraId="5E6DFF83" w14:textId="41F61915" w:rsidR="00F511D3" w:rsidRPr="00114943" w:rsidRDefault="00114943" w:rsidP="00F362AD">
            <w:pPr>
              <w:pStyle w:val="Listenabsatz"/>
              <w:numPr>
                <w:ilvl w:val="0"/>
                <w:numId w:val="99"/>
              </w:numPr>
              <w:rPr>
                <w:rFonts w:asciiTheme="minorHAnsi" w:hAnsiTheme="minorHAnsi"/>
                <w:b/>
              </w:rPr>
            </w:pPr>
            <w:r w:rsidRPr="00114943">
              <w:rPr>
                <w:rFonts w:asciiTheme="minorHAnsi" w:hAnsiTheme="minorHAnsi"/>
              </w:rPr>
              <w:t>die Reflexion an ebenen Flächen beschreiben.</w:t>
            </w:r>
          </w:p>
        </w:tc>
      </w:tr>
      <w:tr w:rsidR="00F511D3" w:rsidRPr="00114943" w14:paraId="11DF1A72" w14:textId="77777777" w:rsidTr="00F14197">
        <w:tc>
          <w:tcPr>
            <w:tcW w:w="9056" w:type="dxa"/>
            <w:tcBorders>
              <w:top w:val="nil"/>
              <w:bottom w:val="nil"/>
            </w:tcBorders>
            <w:shd w:val="clear" w:color="auto" w:fill="D9D9D9" w:themeFill="background1" w:themeFillShade="D9"/>
          </w:tcPr>
          <w:p w14:paraId="62AC950E" w14:textId="77777777" w:rsidR="00F511D3" w:rsidRPr="00114943" w:rsidRDefault="00F511D3" w:rsidP="009129B6">
            <w:pPr>
              <w:pStyle w:val="Listenabsatz"/>
              <w:ind w:left="0"/>
              <w:rPr>
                <w:rFonts w:asciiTheme="minorHAnsi" w:hAnsiTheme="minorHAnsi"/>
                <w:b/>
              </w:rPr>
            </w:pPr>
            <w:r w:rsidRPr="00114943">
              <w:rPr>
                <w:rFonts w:asciiTheme="minorHAnsi" w:hAnsiTheme="minorHAnsi"/>
                <w:b/>
              </w:rPr>
              <w:t>pbK´s:</w:t>
            </w:r>
          </w:p>
        </w:tc>
      </w:tr>
      <w:tr w:rsidR="00114943" w:rsidRPr="00114943" w14:paraId="65411F49" w14:textId="77777777" w:rsidTr="00F14197">
        <w:tc>
          <w:tcPr>
            <w:tcW w:w="9056" w:type="dxa"/>
            <w:tcBorders>
              <w:top w:val="nil"/>
              <w:bottom w:val="single" w:sz="4" w:space="0" w:color="auto"/>
            </w:tcBorders>
            <w:shd w:val="clear" w:color="auto" w:fill="D9D9D9" w:themeFill="background1" w:themeFillShade="D9"/>
          </w:tcPr>
          <w:p w14:paraId="31975A17" w14:textId="77777777" w:rsidR="00114943" w:rsidRPr="00114943" w:rsidRDefault="00114943" w:rsidP="00F362AD">
            <w:pPr>
              <w:pStyle w:val="Listenabsatz"/>
              <w:numPr>
                <w:ilvl w:val="0"/>
                <w:numId w:val="98"/>
              </w:numPr>
              <w:rPr>
                <w:rFonts w:asciiTheme="minorHAnsi" w:hAnsiTheme="minorHAnsi"/>
              </w:rPr>
            </w:pPr>
            <w:r w:rsidRPr="00114943">
              <w:rPr>
                <w:rFonts w:asciiTheme="minorHAnsi" w:hAnsiTheme="minorHAnsi"/>
              </w:rPr>
              <w:t>Hypothesen zu physikalischen Fragestellungen aufstellen [E2]</w:t>
            </w:r>
          </w:p>
          <w:p w14:paraId="1667E219" w14:textId="77777777" w:rsidR="00114943" w:rsidRPr="00114943" w:rsidRDefault="00114943" w:rsidP="00F362AD">
            <w:pPr>
              <w:pStyle w:val="Listenabsatz"/>
              <w:numPr>
                <w:ilvl w:val="0"/>
                <w:numId w:val="98"/>
              </w:numPr>
              <w:rPr>
                <w:rFonts w:asciiTheme="minorHAnsi" w:hAnsiTheme="minorHAnsi"/>
              </w:rPr>
            </w:pPr>
            <w:r w:rsidRPr="00114943">
              <w:rPr>
                <w:rFonts w:asciiTheme="minorHAnsi" w:hAnsiTheme="minorHAnsi"/>
              </w:rPr>
              <w:t>Experimente zur Überprüfung von Hypothesen planen [E3, B1], durchführen, dokumentieren [K5], auswerten [E4, B3] und bewerten (Messfehler, Genauigkeit, Ausgleichsgerade, mehrfache Messung und Mittelwertbildung) [B2, B3]</w:t>
            </w:r>
          </w:p>
          <w:p w14:paraId="1E6008DF" w14:textId="33AC6F3B" w:rsidR="00114943" w:rsidRPr="00114943" w:rsidRDefault="00114943" w:rsidP="00F362AD">
            <w:pPr>
              <w:pStyle w:val="Listenabsatz"/>
              <w:numPr>
                <w:ilvl w:val="0"/>
                <w:numId w:val="98"/>
              </w:numPr>
              <w:rPr>
                <w:rFonts w:asciiTheme="minorHAnsi" w:hAnsiTheme="minorHAnsi"/>
                <w:b/>
              </w:rPr>
            </w:pPr>
            <w:r w:rsidRPr="00114943">
              <w:rPr>
                <w:rFonts w:asciiTheme="minorHAnsi" w:hAnsiTheme="minorHAnsi"/>
              </w:rPr>
              <w:t xml:space="preserve">mathematische Zusammenhänge zwischen physikalischen Größen herstellen, überprüfen[E6] und verbal beschreiben [K2] </w:t>
            </w:r>
          </w:p>
        </w:tc>
      </w:tr>
      <w:tr w:rsidR="00114943" w:rsidRPr="00114943" w14:paraId="1D8144C3" w14:textId="77777777" w:rsidTr="00F14197">
        <w:tc>
          <w:tcPr>
            <w:tcW w:w="9056" w:type="dxa"/>
            <w:tcBorders>
              <w:top w:val="single" w:sz="4" w:space="0" w:color="auto"/>
              <w:bottom w:val="nil"/>
            </w:tcBorders>
            <w:shd w:val="clear" w:color="auto" w:fill="FFE599" w:themeFill="accent4" w:themeFillTint="66"/>
          </w:tcPr>
          <w:p w14:paraId="4C1D5CE3" w14:textId="77777777" w:rsidR="00114943" w:rsidRPr="00114943" w:rsidRDefault="00114943" w:rsidP="00114943">
            <w:pPr>
              <w:jc w:val="center"/>
              <w:rPr>
                <w:rFonts w:asciiTheme="minorHAnsi" w:hAnsiTheme="minorHAnsi"/>
                <w:b/>
              </w:rPr>
            </w:pPr>
            <w:r w:rsidRPr="00114943">
              <w:rPr>
                <w:rFonts w:asciiTheme="minorHAnsi" w:hAnsiTheme="minorHAnsi"/>
                <w:b/>
              </w:rPr>
              <w:t>Hinweise:</w:t>
            </w:r>
          </w:p>
        </w:tc>
      </w:tr>
      <w:tr w:rsidR="00114943" w:rsidRPr="00114943" w14:paraId="0A0ADE36" w14:textId="77777777" w:rsidTr="00114943">
        <w:tc>
          <w:tcPr>
            <w:tcW w:w="9056" w:type="dxa"/>
            <w:tcBorders>
              <w:top w:val="nil"/>
              <w:bottom w:val="single" w:sz="4" w:space="0" w:color="auto"/>
            </w:tcBorders>
            <w:shd w:val="clear" w:color="auto" w:fill="FFE599" w:themeFill="accent4" w:themeFillTint="66"/>
          </w:tcPr>
          <w:p w14:paraId="677EF147" w14:textId="77777777" w:rsidR="00114943" w:rsidRDefault="00114943" w:rsidP="00F362AD">
            <w:pPr>
              <w:pStyle w:val="Listenabsatz"/>
              <w:numPr>
                <w:ilvl w:val="0"/>
                <w:numId w:val="100"/>
              </w:numPr>
              <w:rPr>
                <w:rFonts w:asciiTheme="minorHAnsi" w:hAnsiTheme="minorHAnsi"/>
              </w:rPr>
            </w:pPr>
            <w:r w:rsidRPr="00114943">
              <w:rPr>
                <w:rFonts w:asciiTheme="minorHAnsi" w:hAnsiTheme="minorHAnsi"/>
              </w:rPr>
              <w:t>Aus der Beobachtung von Aufgabe 1 heraus, wird die Hypothese formuliert.</w:t>
            </w:r>
          </w:p>
          <w:p w14:paraId="0E2DACA0" w14:textId="77777777" w:rsidR="00114943" w:rsidRDefault="00114943" w:rsidP="00F362AD">
            <w:pPr>
              <w:pStyle w:val="Listenabsatz"/>
              <w:numPr>
                <w:ilvl w:val="0"/>
                <w:numId w:val="100"/>
              </w:numPr>
              <w:rPr>
                <w:rFonts w:asciiTheme="minorHAnsi" w:hAnsiTheme="minorHAnsi"/>
              </w:rPr>
            </w:pPr>
            <w:r>
              <w:rPr>
                <w:rFonts w:asciiTheme="minorHAnsi" w:hAnsiTheme="minorHAnsi"/>
              </w:rPr>
              <w:t>Die SuS werden im Normalfall nicht die Winkel zum Lot hin messen. Darauf sollte erst in der Besprechung eingegangen werden.</w:t>
            </w:r>
          </w:p>
          <w:p w14:paraId="0337AD95" w14:textId="4ECCCB3A" w:rsidR="00114943" w:rsidRPr="00114943" w:rsidRDefault="00114943" w:rsidP="00F362AD">
            <w:pPr>
              <w:pStyle w:val="Listenabsatz"/>
              <w:numPr>
                <w:ilvl w:val="0"/>
                <w:numId w:val="100"/>
              </w:numPr>
              <w:rPr>
                <w:rFonts w:asciiTheme="minorHAnsi" w:hAnsiTheme="minorHAnsi"/>
              </w:rPr>
            </w:pPr>
            <w:r>
              <w:rPr>
                <w:rFonts w:asciiTheme="minorHAnsi" w:hAnsiTheme="minorHAnsi"/>
              </w:rPr>
              <w:t>Auch das die Strahlen in einer Ebene liegen, muss man bei der Besprechung thematisieren.</w:t>
            </w:r>
          </w:p>
        </w:tc>
      </w:tr>
    </w:tbl>
    <w:p w14:paraId="0585CC6E" w14:textId="77777777" w:rsidR="00F511D3" w:rsidRPr="00C94BB9" w:rsidRDefault="00F511D3" w:rsidP="00C94BB9">
      <w:pPr>
        <w:pStyle w:val="berschrift2"/>
      </w:pPr>
      <w:bookmarkStart w:id="8" w:name="_Toc437862765"/>
      <w:r w:rsidRPr="00C94BB9">
        <w:t>Reflexionsgesetz</w:t>
      </w:r>
      <w:bookmarkEnd w:id="8"/>
    </w:p>
    <w:p w14:paraId="790039AD" w14:textId="77777777" w:rsidR="00F511D3" w:rsidRDefault="00F511D3" w:rsidP="00F511D3">
      <w:pPr>
        <w:pStyle w:val="KeinLeerraum"/>
      </w:pPr>
    </w:p>
    <w:p w14:paraId="18B19803" w14:textId="77777777" w:rsidR="00F511D3" w:rsidRDefault="00F511D3" w:rsidP="00F511D3">
      <w:pPr>
        <w:pStyle w:val="KeinLeerraum"/>
      </w:pPr>
    </w:p>
    <w:p w14:paraId="70216FCC" w14:textId="77777777" w:rsidR="00F511D3" w:rsidRDefault="00F511D3" w:rsidP="00F511D3">
      <w:r>
        <w:br w:type="page"/>
      </w:r>
    </w:p>
    <w:p w14:paraId="4DCAD49A" w14:textId="77777777" w:rsidR="00F511D3" w:rsidRDefault="00F511D3" w:rsidP="00F511D3">
      <w:pPr>
        <w:pStyle w:val="KeinLeerraum"/>
      </w:pPr>
    </w:p>
    <w:tbl>
      <w:tblPr>
        <w:tblStyle w:val="Tabellenraster"/>
        <w:tblW w:w="0" w:type="auto"/>
        <w:tblLook w:val="04A0" w:firstRow="1" w:lastRow="0" w:firstColumn="1" w:lastColumn="0" w:noHBand="0" w:noVBand="1"/>
      </w:tblPr>
      <w:tblGrid>
        <w:gridCol w:w="9056"/>
      </w:tblGrid>
      <w:tr w:rsidR="00F511D3" w:rsidRPr="00114943" w14:paraId="4CC86B11" w14:textId="77777777" w:rsidTr="009129B6">
        <w:tc>
          <w:tcPr>
            <w:tcW w:w="9212" w:type="dxa"/>
            <w:shd w:val="clear" w:color="auto" w:fill="D9D9D9" w:themeFill="background1" w:themeFillShade="D9"/>
          </w:tcPr>
          <w:p w14:paraId="794AFC92" w14:textId="66B166C8" w:rsidR="00F511D3" w:rsidRPr="00114943" w:rsidRDefault="00F511D3" w:rsidP="00996C43">
            <w:pPr>
              <w:pStyle w:val="KeinLeerraum"/>
              <w:jc w:val="center"/>
              <w:rPr>
                <w:rFonts w:asciiTheme="minorHAnsi" w:hAnsiTheme="minorHAnsi"/>
              </w:rPr>
            </w:pPr>
            <w:r w:rsidRPr="00114943">
              <w:rPr>
                <w:rFonts w:asciiTheme="minorHAnsi" w:hAnsiTheme="minorHAnsi"/>
                <w:sz w:val="40"/>
                <w:szCs w:val="40"/>
              </w:rPr>
              <w:t>Reflexionsgesetz</w:t>
            </w:r>
          </w:p>
        </w:tc>
      </w:tr>
      <w:tr w:rsidR="00F511D3" w:rsidRPr="00114943" w14:paraId="7DE4B7ED" w14:textId="77777777" w:rsidTr="009129B6">
        <w:tc>
          <w:tcPr>
            <w:tcW w:w="9212" w:type="dxa"/>
          </w:tcPr>
          <w:p w14:paraId="3FC058F2" w14:textId="77777777" w:rsidR="00F511D3" w:rsidRPr="00114943" w:rsidRDefault="00F511D3" w:rsidP="009129B6">
            <w:pPr>
              <w:pStyle w:val="KeinLeerraum"/>
              <w:rPr>
                <w:rFonts w:asciiTheme="minorHAnsi" w:hAnsiTheme="minorHAnsi"/>
                <w:b/>
              </w:rPr>
            </w:pPr>
            <w:r w:rsidRPr="00114943">
              <w:rPr>
                <w:rFonts w:asciiTheme="minorHAnsi" w:hAnsiTheme="minorHAnsi"/>
                <w:b/>
              </w:rPr>
              <w:t>Material:</w:t>
            </w:r>
          </w:p>
          <w:p w14:paraId="512119B9" w14:textId="77777777" w:rsidR="00F511D3" w:rsidRPr="00114943" w:rsidRDefault="00F511D3" w:rsidP="009129B6">
            <w:pPr>
              <w:pStyle w:val="KeinLeerraum"/>
              <w:rPr>
                <w:rFonts w:asciiTheme="minorHAnsi" w:hAnsiTheme="minorHAnsi"/>
              </w:rPr>
            </w:pPr>
            <w:r w:rsidRPr="00114943">
              <w:rPr>
                <w:rFonts w:asciiTheme="minorHAnsi" w:hAnsiTheme="minorHAnsi"/>
              </w:rPr>
              <w:t>Lichtquelle, Spiegel</w:t>
            </w:r>
          </w:p>
        </w:tc>
      </w:tr>
      <w:tr w:rsidR="00F511D3" w:rsidRPr="00114943" w14:paraId="0C50AEBA" w14:textId="77777777" w:rsidTr="009129B6">
        <w:tc>
          <w:tcPr>
            <w:tcW w:w="9212" w:type="dxa"/>
          </w:tcPr>
          <w:p w14:paraId="4A710A9D" w14:textId="77777777" w:rsidR="00F511D3" w:rsidRPr="00114943" w:rsidRDefault="00F511D3" w:rsidP="009129B6">
            <w:pPr>
              <w:pStyle w:val="KeinLeerraum"/>
              <w:rPr>
                <w:rFonts w:asciiTheme="minorHAnsi" w:hAnsiTheme="minorHAnsi"/>
                <w:b/>
              </w:rPr>
            </w:pPr>
            <w:r w:rsidRPr="00114943">
              <w:rPr>
                <w:rFonts w:asciiTheme="minorHAnsi" w:hAnsiTheme="minorHAnsi"/>
                <w:b/>
              </w:rPr>
              <w:t>Ziele:</w:t>
            </w:r>
          </w:p>
          <w:p w14:paraId="6DB10B1D" w14:textId="77777777" w:rsidR="00F511D3" w:rsidRPr="00114943" w:rsidRDefault="00F511D3" w:rsidP="00F362AD">
            <w:pPr>
              <w:pStyle w:val="KeinLeerraum"/>
              <w:numPr>
                <w:ilvl w:val="0"/>
                <w:numId w:val="25"/>
              </w:numPr>
              <w:rPr>
                <w:rFonts w:asciiTheme="minorHAnsi" w:hAnsiTheme="minorHAnsi"/>
              </w:rPr>
            </w:pPr>
            <w:r w:rsidRPr="00114943">
              <w:rPr>
                <w:rFonts w:asciiTheme="minorHAnsi" w:hAnsiTheme="minorHAnsi"/>
              </w:rPr>
              <w:t>Hypothesen formulieren und im Experiment überprüfen</w:t>
            </w:r>
          </w:p>
          <w:p w14:paraId="3C044ED2" w14:textId="77777777" w:rsidR="00F511D3" w:rsidRPr="00114943" w:rsidRDefault="00F511D3" w:rsidP="00F362AD">
            <w:pPr>
              <w:pStyle w:val="KeinLeerraum"/>
              <w:numPr>
                <w:ilvl w:val="0"/>
                <w:numId w:val="25"/>
              </w:numPr>
              <w:rPr>
                <w:rFonts w:asciiTheme="minorHAnsi" w:hAnsiTheme="minorHAnsi"/>
              </w:rPr>
            </w:pPr>
            <w:r w:rsidRPr="00114943">
              <w:rPr>
                <w:rFonts w:asciiTheme="minorHAnsi" w:hAnsiTheme="minorHAnsi"/>
              </w:rPr>
              <w:t>Messwerte aufnehmen</w:t>
            </w:r>
          </w:p>
        </w:tc>
      </w:tr>
      <w:tr w:rsidR="00F511D3" w:rsidRPr="00114943" w14:paraId="1639BA67" w14:textId="77777777" w:rsidTr="009129B6">
        <w:tc>
          <w:tcPr>
            <w:tcW w:w="9212" w:type="dxa"/>
          </w:tcPr>
          <w:p w14:paraId="0E4BC048" w14:textId="60210784" w:rsidR="00F511D3" w:rsidRPr="00114943" w:rsidRDefault="00114943" w:rsidP="009129B6">
            <w:pPr>
              <w:pStyle w:val="KeinLeerraum"/>
              <w:rPr>
                <w:rFonts w:asciiTheme="minorHAnsi" w:hAnsiTheme="minorHAnsi"/>
                <w:b/>
              </w:rPr>
            </w:pPr>
            <w:r w:rsidRPr="00114943">
              <w:rPr>
                <w:rFonts w:asciiTheme="minorHAnsi" w:hAnsiTheme="minorHAnsi"/>
                <w:b/>
              </w:rPr>
              <w:t>Aufgabe 1</w:t>
            </w:r>
          </w:p>
          <w:p w14:paraId="0B1C522A" w14:textId="77777777" w:rsidR="00F511D3" w:rsidRPr="00114943" w:rsidRDefault="00F511D3" w:rsidP="009129B6">
            <w:pPr>
              <w:pStyle w:val="KeinLeerraum"/>
              <w:rPr>
                <w:rFonts w:asciiTheme="minorHAnsi" w:hAnsiTheme="minorHAnsi"/>
              </w:rPr>
            </w:pPr>
            <w:r w:rsidRPr="00114943">
              <w:rPr>
                <w:rFonts w:asciiTheme="minorHAnsi" w:hAnsiTheme="minorHAnsi"/>
              </w:rPr>
              <w:t>Baut folgenden Versuch auf und lasst den Lichtstrahl aus verschiedenen Richtungen auf den Spiegel treffen. Beobachtet genau, wie der Strahl reflektiert wird. Formuliert eine Hypothese wie der Lichtstrahl reflektiert wird.</w:t>
            </w:r>
          </w:p>
          <w:p w14:paraId="5888DE16" w14:textId="77777777" w:rsidR="00F511D3" w:rsidRPr="00114943" w:rsidRDefault="00F511D3" w:rsidP="009129B6">
            <w:pPr>
              <w:pStyle w:val="KeinLeerraum"/>
              <w:rPr>
                <w:rFonts w:asciiTheme="minorHAnsi" w:hAnsiTheme="minorHAnsi"/>
              </w:rPr>
            </w:pPr>
            <w:r w:rsidRPr="00114943">
              <w:rPr>
                <w:noProof/>
              </w:rPr>
              <mc:AlternateContent>
                <mc:Choice Requires="wpg">
                  <w:drawing>
                    <wp:anchor distT="0" distB="0" distL="114300" distR="114300" simplePos="0" relativeHeight="251546624" behindDoc="0" locked="0" layoutInCell="1" allowOverlap="1" wp14:anchorId="1E67C46B" wp14:editId="41653C74">
                      <wp:simplePos x="0" y="0"/>
                      <wp:positionH relativeFrom="column">
                        <wp:posOffset>1681480</wp:posOffset>
                      </wp:positionH>
                      <wp:positionV relativeFrom="paragraph">
                        <wp:posOffset>148590</wp:posOffset>
                      </wp:positionV>
                      <wp:extent cx="2695575" cy="1771650"/>
                      <wp:effectExtent l="0" t="38100" r="28575" b="0"/>
                      <wp:wrapNone/>
                      <wp:docPr id="103" name="Gruppieren 103"/>
                      <wp:cNvGraphicFramePr/>
                      <a:graphic xmlns:a="http://schemas.openxmlformats.org/drawingml/2006/main">
                        <a:graphicData uri="http://schemas.microsoft.com/office/word/2010/wordprocessingGroup">
                          <wpg:wgp>
                            <wpg:cNvGrpSpPr/>
                            <wpg:grpSpPr>
                              <a:xfrm>
                                <a:off x="0" y="0"/>
                                <a:ext cx="2695575" cy="1771650"/>
                                <a:chOff x="0" y="0"/>
                                <a:chExt cx="2695575" cy="1771650"/>
                              </a:xfrm>
                            </wpg:grpSpPr>
                            <wps:wsp>
                              <wps:cNvPr id="104" name="Textfeld 104"/>
                              <wps:cNvSpPr txBox="1"/>
                              <wps:spPr>
                                <a:xfrm>
                                  <a:off x="619125" y="1447800"/>
                                  <a:ext cx="76771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B0E322" w14:textId="77777777" w:rsidR="00AB26FB" w:rsidRDefault="00AB26FB" w:rsidP="00F511D3">
                                    <w:r>
                                      <w:t>Spiegel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5" name="Gruppieren 105"/>
                              <wpg:cNvGrpSpPr/>
                              <wpg:grpSpPr>
                                <a:xfrm>
                                  <a:off x="0" y="0"/>
                                  <a:ext cx="2695575" cy="1390650"/>
                                  <a:chOff x="0" y="0"/>
                                  <a:chExt cx="2695575" cy="1390650"/>
                                </a:xfrm>
                              </wpg:grpSpPr>
                              <wps:wsp>
                                <wps:cNvPr id="106" name="Textfeld 106"/>
                                <wps:cNvSpPr txBox="1"/>
                                <wps:spPr>
                                  <a:xfrm>
                                    <a:off x="0" y="495300"/>
                                    <a:ext cx="82486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2C20E5" w14:textId="77777777" w:rsidR="00AB26FB" w:rsidRDefault="00AB26FB" w:rsidP="00F511D3">
                                      <w:r>
                                        <w:t>Lichtquelle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7" name="Gruppieren 107"/>
                                <wpg:cNvGrpSpPr/>
                                <wpg:grpSpPr>
                                  <a:xfrm>
                                    <a:off x="695325" y="0"/>
                                    <a:ext cx="2000250" cy="1390650"/>
                                    <a:chOff x="0" y="0"/>
                                    <a:chExt cx="2000250" cy="1390650"/>
                                  </a:xfrm>
                                </wpg:grpSpPr>
                                <wpg:grpSp>
                                  <wpg:cNvPr id="108" name="Gruppieren 108"/>
                                  <wpg:cNvGrpSpPr/>
                                  <wpg:grpSpPr>
                                    <a:xfrm>
                                      <a:off x="0" y="0"/>
                                      <a:ext cx="2000250" cy="1390650"/>
                                      <a:chOff x="0" y="0"/>
                                      <a:chExt cx="2000250" cy="1390650"/>
                                    </a:xfrm>
                                  </wpg:grpSpPr>
                                  <wps:wsp>
                                    <wps:cNvPr id="109" name="Zylinder 109"/>
                                    <wps:cNvSpPr/>
                                    <wps:spPr>
                                      <a:xfrm rot="19071851">
                                        <a:off x="0" y="0"/>
                                        <a:ext cx="428625" cy="771525"/>
                                      </a:xfrm>
                                      <a:prstGeom prst="can">
                                        <a:avLst/>
                                      </a:prstGeom>
                                    </wps:spPr>
                                    <wps:style>
                                      <a:lnRef idx="1">
                                        <a:schemeClr val="accent2"/>
                                      </a:lnRef>
                                      <a:fillRef idx="2">
                                        <a:schemeClr val="accent2"/>
                                      </a:fillRef>
                                      <a:effectRef idx="1">
                                        <a:schemeClr val="accent2"/>
                                      </a:effectRef>
                                      <a:fontRef idx="minor">
                                        <a:schemeClr val="dk1"/>
                                      </a:fontRef>
                                    </wps:style>
                                    <wps:txbx>
                                      <w:txbxContent>
                                        <w:p w14:paraId="522B76D9" w14:textId="77777777" w:rsidR="00AB26FB" w:rsidRDefault="00AB26FB" w:rsidP="00F511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Rechteck 110"/>
                                    <wps:cNvSpPr/>
                                    <wps:spPr>
                                      <a:xfrm>
                                        <a:off x="209550" y="1247775"/>
                                        <a:ext cx="1790700" cy="142875"/>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Gerade Verbindung mit Pfeil 111"/>
                                    <wps:cNvCnPr/>
                                    <wps:spPr>
                                      <a:xfrm>
                                        <a:off x="495300" y="676275"/>
                                        <a:ext cx="561975" cy="57150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wpg:grpSp>
                                <wps:wsp>
                                  <wps:cNvPr id="112" name="Textfeld 112"/>
                                  <wps:cNvSpPr txBox="1"/>
                                  <wps:spPr>
                                    <a:xfrm>
                                      <a:off x="695325" y="704850"/>
                                      <a:ext cx="85725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CAC48B" w14:textId="77777777" w:rsidR="00AB26FB" w:rsidRDefault="00AB26FB" w:rsidP="00F511D3">
                                        <w:r>
                                          <w:t>Lichtstrahl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anchor>
                  </w:drawing>
                </mc:Choice>
                <mc:Fallback>
                  <w:pict>
                    <v:group w14:anchorId="1E67C46B" id="Gruppieren 103" o:spid="_x0000_s1324" style="position:absolute;margin-left:132.4pt;margin-top:11.7pt;width:212.25pt;height:139.5pt;z-index:251546624" coordsize="26955,17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">
                      <v:shape id="Textfeld 104" o:spid="_x0000_s1325" type="#_x0000_t202" style="position:absolute;left:6191;top:14478;width:767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" filled="f" stroked="f" strokeweight=".5pt">
                        <v:textbox>
                          <w:txbxContent>
                            <w:p w14:paraId="5FB0E322" w14:textId="77777777" w:rsidR="00AB26FB" w:rsidRDefault="00AB26FB" w:rsidP="00F511D3">
                              <w:r>
                                <w:t>Spiegel</w:t>
                              </w:r>
                            </w:p>
                          </w:txbxContent>
                        </v:textbox>
                      </v:shape>
                      <v:group id="Gruppieren 105" o:spid="_x0000_s1326" style="position:absolute;width:26955;height:13906" coordsize="26955,13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shape id="Textfeld 106" o:spid="_x0000_s1327" type="#_x0000_t202" style="position:absolute;top:4953;width:8248;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" filled="f" stroked="f" strokeweight=".5pt">
                          <v:textbox>
                            <w:txbxContent>
                              <w:p w14:paraId="322C20E5" w14:textId="77777777" w:rsidR="00AB26FB" w:rsidRDefault="00AB26FB" w:rsidP="00F511D3">
                                <w:r>
                                  <w:t>Lichtquelle</w:t>
                                </w:r>
                              </w:p>
                            </w:txbxContent>
                          </v:textbox>
                        </v:shape>
                        <v:group id="Gruppieren 107" o:spid="_x0000_s1328" style="position:absolute;left:6953;width:20002;height:13906" coordsize="20002,13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group id="Gruppieren 108" o:spid="_x0000_s1329" style="position:absolute;width:20002;height:13906" coordsize="20002,13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Zylinder 109" o:spid="_x0000_s1330" type="#_x0000_t22" style="position:absolute;width:4286;height:7715;rotation:-276141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" adj="3000" fillcolor="#f3a875 [2165]" strokecolor="#ed7d31 [3205]" strokeweight=".5pt">
                              <v:fill color2="#f09558 [2613]" rotate="t" colors="0 #f7bda4;.5 #f5b195;1 #f8a581" focus="100%" type="gradient">
                                <o:fill v:ext="view" type="gradientUnscaled"/>
                              </v:fill>
                              <v:stroke joinstyle="miter"/>
                              <v:textbox>
                                <w:txbxContent>
                                  <w:p w14:paraId="522B76D9" w14:textId="77777777" w:rsidR="00AB26FB" w:rsidRDefault="00AB26FB" w:rsidP="00F511D3">
                                    <w:pPr>
                                      <w:jc w:val="center"/>
                                    </w:pPr>
                                  </w:p>
                                </w:txbxContent>
                              </v:textbox>
                            </v:shape>
                            <v:rect id="Rechteck 110" o:spid="_x0000_s1331" style="position:absolute;left:2095;top:12477;width:17907;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" fillcolor="#555 [2160]" strokecolor="black [3200]" strokeweight=".5pt">
                              <v:fill color2="#313131 [2608]" rotate="t" colors="0 #9b9b9b;.5 #8e8e8e;1 #797979" focus="100%" type="gradient">
                                <o:fill v:ext="view" type="gradientUnscaled"/>
                              </v:fill>
                            </v:rect>
                            <v:shape id="Gerade Verbindung mit Pfeil 111" o:spid="_x0000_s1332" type="#_x0000_t32" style="position:absolute;left:4953;top:6762;width:5619;height:57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" strokecolor="#ed7d31 [3205]" strokeweight="1.5pt">
                              <v:stroke endarrow="open" joinstyle="miter"/>
                            </v:shape>
                          </v:group>
                          <v:shape id="Textfeld 112" o:spid="_x0000_s1333" type="#_x0000_t202" style="position:absolute;left:6953;top:7048;width:857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5ACAC48B" w14:textId="77777777" w:rsidR="00AB26FB" w:rsidRDefault="00AB26FB" w:rsidP="00F511D3">
                                  <w:r>
                                    <w:t>Lichtstrahl</w:t>
                                  </w:r>
                                </w:p>
                              </w:txbxContent>
                            </v:textbox>
                          </v:shape>
                        </v:group>
                      </v:group>
                    </v:group>
                  </w:pict>
                </mc:Fallback>
              </mc:AlternateContent>
            </w:r>
          </w:p>
          <w:p w14:paraId="15BCE11D" w14:textId="77777777" w:rsidR="00F511D3" w:rsidRPr="00114943" w:rsidRDefault="00F511D3" w:rsidP="009129B6">
            <w:pPr>
              <w:pStyle w:val="KeinLeerraum"/>
              <w:rPr>
                <w:rFonts w:asciiTheme="minorHAnsi" w:hAnsiTheme="minorHAnsi"/>
              </w:rPr>
            </w:pPr>
          </w:p>
          <w:p w14:paraId="0A14D753" w14:textId="77777777" w:rsidR="00F511D3" w:rsidRPr="00114943" w:rsidRDefault="00F511D3" w:rsidP="009129B6">
            <w:pPr>
              <w:pStyle w:val="KeinLeerraum"/>
              <w:rPr>
                <w:rFonts w:asciiTheme="minorHAnsi" w:hAnsiTheme="minorHAnsi"/>
              </w:rPr>
            </w:pPr>
          </w:p>
          <w:p w14:paraId="5C95510F" w14:textId="77777777" w:rsidR="00F511D3" w:rsidRPr="00114943" w:rsidRDefault="00F511D3" w:rsidP="009129B6">
            <w:pPr>
              <w:pStyle w:val="KeinLeerraum"/>
              <w:rPr>
                <w:rFonts w:asciiTheme="minorHAnsi" w:hAnsiTheme="minorHAnsi"/>
              </w:rPr>
            </w:pPr>
          </w:p>
          <w:p w14:paraId="67539858" w14:textId="77777777" w:rsidR="00F511D3" w:rsidRPr="00114943" w:rsidRDefault="00F511D3" w:rsidP="009129B6">
            <w:pPr>
              <w:pStyle w:val="KeinLeerraum"/>
              <w:rPr>
                <w:rFonts w:asciiTheme="minorHAnsi" w:hAnsiTheme="minorHAnsi"/>
              </w:rPr>
            </w:pPr>
          </w:p>
          <w:p w14:paraId="0D085764" w14:textId="77777777" w:rsidR="00F511D3" w:rsidRPr="00114943" w:rsidRDefault="00F511D3" w:rsidP="009129B6">
            <w:pPr>
              <w:pStyle w:val="KeinLeerraum"/>
              <w:rPr>
                <w:rFonts w:asciiTheme="minorHAnsi" w:hAnsiTheme="minorHAnsi"/>
              </w:rPr>
            </w:pPr>
          </w:p>
          <w:p w14:paraId="140D4EA1" w14:textId="77777777" w:rsidR="00F511D3" w:rsidRPr="00114943" w:rsidRDefault="00F511D3" w:rsidP="009129B6">
            <w:pPr>
              <w:pStyle w:val="KeinLeerraum"/>
              <w:rPr>
                <w:rFonts w:asciiTheme="minorHAnsi" w:hAnsiTheme="minorHAnsi"/>
              </w:rPr>
            </w:pPr>
          </w:p>
          <w:p w14:paraId="5D8E2BE9" w14:textId="77777777" w:rsidR="00F511D3" w:rsidRPr="00114943" w:rsidRDefault="00F511D3" w:rsidP="009129B6">
            <w:pPr>
              <w:pStyle w:val="KeinLeerraum"/>
              <w:rPr>
                <w:rFonts w:asciiTheme="minorHAnsi" w:hAnsiTheme="minorHAnsi"/>
              </w:rPr>
            </w:pPr>
          </w:p>
          <w:p w14:paraId="3237770A" w14:textId="77777777" w:rsidR="00F511D3" w:rsidRPr="00114943" w:rsidRDefault="00F511D3" w:rsidP="009129B6">
            <w:pPr>
              <w:pStyle w:val="KeinLeerraum"/>
              <w:rPr>
                <w:rFonts w:asciiTheme="minorHAnsi" w:hAnsiTheme="minorHAnsi"/>
              </w:rPr>
            </w:pPr>
          </w:p>
          <w:p w14:paraId="14DE9BF8" w14:textId="77777777" w:rsidR="00F511D3" w:rsidRPr="00114943" w:rsidRDefault="00F511D3" w:rsidP="009129B6">
            <w:pPr>
              <w:pStyle w:val="KeinLeerraum"/>
              <w:rPr>
                <w:rFonts w:asciiTheme="minorHAnsi" w:hAnsiTheme="minorHAnsi"/>
              </w:rPr>
            </w:pPr>
          </w:p>
          <w:p w14:paraId="3B122AB2" w14:textId="77777777" w:rsidR="00F511D3" w:rsidRPr="00114943" w:rsidRDefault="00F511D3" w:rsidP="009129B6">
            <w:pPr>
              <w:pStyle w:val="KeinLeerraum"/>
              <w:rPr>
                <w:rFonts w:asciiTheme="minorHAnsi" w:hAnsiTheme="minorHAnsi"/>
              </w:rPr>
            </w:pPr>
          </w:p>
          <w:p w14:paraId="42FCD1F2" w14:textId="77777777" w:rsidR="00F511D3" w:rsidRPr="00114943" w:rsidRDefault="00F511D3" w:rsidP="009129B6">
            <w:pPr>
              <w:pStyle w:val="KeinLeerraum"/>
              <w:rPr>
                <w:rFonts w:asciiTheme="minorHAnsi" w:hAnsiTheme="minorHAnsi"/>
              </w:rPr>
            </w:pPr>
            <w:r w:rsidRPr="00114943">
              <w:rPr>
                <w:rFonts w:asciiTheme="minorHAnsi" w:hAnsiTheme="minorHAnsi"/>
              </w:rPr>
              <w:t>Hypothese</w:t>
            </w:r>
          </w:p>
          <w:p w14:paraId="780EFE3D" w14:textId="77777777" w:rsidR="00F511D3" w:rsidRPr="00114943" w:rsidRDefault="00F511D3" w:rsidP="009129B6">
            <w:pPr>
              <w:pStyle w:val="KeinLeerraum"/>
              <w:rPr>
                <w:rFonts w:asciiTheme="minorHAnsi" w:hAnsiTheme="minorHAnsi"/>
              </w:rPr>
            </w:pPr>
          </w:p>
          <w:p w14:paraId="723C5561" w14:textId="77777777" w:rsidR="00F511D3" w:rsidRPr="00114943" w:rsidRDefault="00F511D3" w:rsidP="009129B6">
            <w:pPr>
              <w:pStyle w:val="KeinLeerraum"/>
              <w:rPr>
                <w:rFonts w:asciiTheme="minorHAnsi" w:hAnsiTheme="minorHAnsi"/>
              </w:rPr>
            </w:pPr>
          </w:p>
          <w:p w14:paraId="0FA467BF" w14:textId="77777777" w:rsidR="00F511D3" w:rsidRPr="00114943" w:rsidRDefault="00F511D3" w:rsidP="009129B6">
            <w:pPr>
              <w:pStyle w:val="KeinLeerraum"/>
              <w:rPr>
                <w:rFonts w:asciiTheme="minorHAnsi" w:hAnsiTheme="minorHAnsi"/>
              </w:rPr>
            </w:pPr>
          </w:p>
          <w:p w14:paraId="312CC774" w14:textId="77777777" w:rsidR="00F511D3" w:rsidRPr="00114943" w:rsidRDefault="00F511D3" w:rsidP="009129B6">
            <w:pPr>
              <w:pStyle w:val="KeinLeerraum"/>
              <w:rPr>
                <w:rFonts w:asciiTheme="minorHAnsi" w:hAnsiTheme="minorHAnsi"/>
              </w:rPr>
            </w:pPr>
          </w:p>
          <w:p w14:paraId="1DEC8868" w14:textId="77777777" w:rsidR="00F511D3" w:rsidRPr="00114943" w:rsidRDefault="00F511D3" w:rsidP="009129B6">
            <w:pPr>
              <w:pStyle w:val="KeinLeerraum"/>
              <w:rPr>
                <w:rFonts w:asciiTheme="minorHAnsi" w:hAnsiTheme="minorHAnsi"/>
              </w:rPr>
            </w:pPr>
          </w:p>
        </w:tc>
      </w:tr>
      <w:tr w:rsidR="00F511D3" w:rsidRPr="00114943" w14:paraId="1DA6369A" w14:textId="77777777" w:rsidTr="009129B6">
        <w:tc>
          <w:tcPr>
            <w:tcW w:w="9212" w:type="dxa"/>
          </w:tcPr>
          <w:p w14:paraId="3FB0B2DF" w14:textId="58806D86" w:rsidR="00F511D3" w:rsidRPr="00114943" w:rsidRDefault="00114943" w:rsidP="009129B6">
            <w:pPr>
              <w:pStyle w:val="KeinLeerraum"/>
              <w:rPr>
                <w:rFonts w:asciiTheme="minorHAnsi" w:hAnsiTheme="minorHAnsi"/>
                <w:b/>
              </w:rPr>
            </w:pPr>
            <w:r w:rsidRPr="00114943">
              <w:rPr>
                <w:rFonts w:asciiTheme="minorHAnsi" w:hAnsiTheme="minorHAnsi"/>
                <w:b/>
              </w:rPr>
              <w:t>Aufgabe 2</w:t>
            </w:r>
          </w:p>
          <w:p w14:paraId="78CAEA5A" w14:textId="77777777" w:rsidR="00F511D3" w:rsidRPr="00114943" w:rsidRDefault="00F511D3" w:rsidP="009129B6">
            <w:pPr>
              <w:pStyle w:val="KeinLeerraum"/>
              <w:rPr>
                <w:rFonts w:asciiTheme="minorHAnsi" w:hAnsiTheme="minorHAnsi"/>
              </w:rPr>
            </w:pPr>
            <w:r w:rsidRPr="00114943">
              <w:rPr>
                <w:rFonts w:asciiTheme="minorHAnsi" w:hAnsiTheme="minorHAnsi"/>
              </w:rPr>
              <w:t>Überprüft die Hypothese in einem selbst geplanten Experiment.</w:t>
            </w:r>
          </w:p>
          <w:p w14:paraId="1B8D7AA1" w14:textId="77777777" w:rsidR="00F511D3" w:rsidRPr="00114943" w:rsidRDefault="00F511D3" w:rsidP="009129B6">
            <w:pPr>
              <w:pStyle w:val="KeinLeerraum"/>
              <w:rPr>
                <w:rFonts w:asciiTheme="minorHAnsi" w:hAnsiTheme="minorHAnsi"/>
              </w:rPr>
            </w:pPr>
            <w:r w:rsidRPr="00114943">
              <w:rPr>
                <w:rFonts w:asciiTheme="minorHAnsi" w:hAnsiTheme="minorHAnsi"/>
              </w:rPr>
              <w:t>Führt das Experiment mehrfach durch und dokumentiert eure Vorgehensweise und Ergebnisse in einer nachvollziehbaren Darstellung.</w:t>
            </w:r>
          </w:p>
        </w:tc>
      </w:tr>
    </w:tbl>
    <w:p w14:paraId="0C8969B2" w14:textId="77777777" w:rsidR="00F511D3" w:rsidRDefault="00F511D3" w:rsidP="00F511D3">
      <w:pPr>
        <w:pStyle w:val="KeinLeerraum"/>
      </w:pPr>
    </w:p>
    <w:p w14:paraId="0EA88A8A" w14:textId="77777777" w:rsidR="00F511D3" w:rsidRDefault="00F511D3" w:rsidP="00F511D3">
      <w:pPr>
        <w:pStyle w:val="KeinLeerraum"/>
      </w:pPr>
    </w:p>
    <w:p w14:paraId="72D77E70" w14:textId="77777777" w:rsidR="00F511D3" w:rsidRDefault="00F511D3" w:rsidP="00F511D3">
      <w:pPr>
        <w:pStyle w:val="KeinLeerraum"/>
      </w:pPr>
    </w:p>
    <w:p w14:paraId="501A7244" w14:textId="51F6A5CA" w:rsidR="00F511D3" w:rsidRDefault="00F511D3" w:rsidP="00F511D3">
      <w:pPr>
        <w:pStyle w:val="KeinLeerraum"/>
      </w:pPr>
    </w:p>
    <w:p w14:paraId="7E4316BD" w14:textId="6ECC4120" w:rsidR="00114943" w:rsidRDefault="00114943" w:rsidP="00F511D3">
      <w:pPr>
        <w:pStyle w:val="KeinLeerraum"/>
      </w:pPr>
    </w:p>
    <w:p w14:paraId="2CEB5B31" w14:textId="5C16364C" w:rsidR="00114943" w:rsidRDefault="00114943" w:rsidP="00F511D3">
      <w:pPr>
        <w:pStyle w:val="KeinLeerraum"/>
      </w:pPr>
    </w:p>
    <w:p w14:paraId="5B2DF718" w14:textId="0D6D4CBB" w:rsidR="00114943" w:rsidRDefault="00114943" w:rsidP="00F511D3">
      <w:pPr>
        <w:pStyle w:val="KeinLeerraum"/>
      </w:pPr>
    </w:p>
    <w:p w14:paraId="352562D3" w14:textId="764CF7AA" w:rsidR="00114943" w:rsidRDefault="00114943" w:rsidP="00F511D3">
      <w:pPr>
        <w:pStyle w:val="KeinLeerraum"/>
      </w:pPr>
    </w:p>
    <w:p w14:paraId="01C62BC0" w14:textId="77777777" w:rsidR="00114943" w:rsidRDefault="00114943" w:rsidP="00F511D3">
      <w:pPr>
        <w:pStyle w:val="KeinLeerraum"/>
      </w:pPr>
    </w:p>
    <w:p w14:paraId="07E2AF32" w14:textId="77777777" w:rsidR="00F511D3" w:rsidRDefault="00F511D3" w:rsidP="00F511D3">
      <w:pPr>
        <w:pStyle w:val="KeinLeerraum"/>
      </w:pPr>
    </w:p>
    <w:p w14:paraId="213F7F0B" w14:textId="6423601D" w:rsidR="00311671" w:rsidRDefault="00311671">
      <w:r>
        <w:br w:type="page"/>
      </w:r>
    </w:p>
    <w:tbl>
      <w:tblPr>
        <w:tblStyle w:val="Tabellenraster"/>
        <w:tblpPr w:leftFromText="141" w:rightFromText="141" w:horzAnchor="margin" w:tblpY="510"/>
        <w:tblW w:w="0" w:type="auto"/>
        <w:tblLook w:val="04A0" w:firstRow="1" w:lastRow="0" w:firstColumn="1" w:lastColumn="0" w:noHBand="0" w:noVBand="1"/>
      </w:tblPr>
      <w:tblGrid>
        <w:gridCol w:w="4532"/>
        <w:gridCol w:w="4524"/>
      </w:tblGrid>
      <w:tr w:rsidR="00311671" w:rsidRPr="000F7388" w14:paraId="77222CC6" w14:textId="77777777" w:rsidTr="006846E5">
        <w:tc>
          <w:tcPr>
            <w:tcW w:w="9056" w:type="dxa"/>
            <w:gridSpan w:val="2"/>
            <w:tcBorders>
              <w:bottom w:val="single" w:sz="4" w:space="0" w:color="auto"/>
            </w:tcBorders>
            <w:shd w:val="clear" w:color="auto" w:fill="D5DCE4" w:themeFill="text2" w:themeFillTint="33"/>
          </w:tcPr>
          <w:p w14:paraId="5F7A6FDC" w14:textId="77777777" w:rsidR="00311671" w:rsidRPr="000F7388" w:rsidRDefault="00311671" w:rsidP="00114943">
            <w:pPr>
              <w:pStyle w:val="KeinLeerraum"/>
              <w:jc w:val="center"/>
              <w:rPr>
                <w:rFonts w:asciiTheme="minorHAnsi" w:hAnsiTheme="minorHAnsi"/>
                <w:b/>
                <w:sz w:val="28"/>
                <w:szCs w:val="28"/>
              </w:rPr>
            </w:pPr>
            <w:r w:rsidRPr="000F7388">
              <w:rPr>
                <w:rFonts w:asciiTheme="minorHAnsi" w:hAnsiTheme="minorHAnsi"/>
                <w:b/>
                <w:sz w:val="28"/>
                <w:szCs w:val="28"/>
              </w:rPr>
              <w:lastRenderedPageBreak/>
              <w:t>Anwendung Reflexion und Schatten</w:t>
            </w:r>
          </w:p>
        </w:tc>
      </w:tr>
      <w:tr w:rsidR="000F7388" w:rsidRPr="000F7388" w14:paraId="102F9DA0" w14:textId="77777777" w:rsidTr="006846E5">
        <w:tc>
          <w:tcPr>
            <w:tcW w:w="9056" w:type="dxa"/>
            <w:gridSpan w:val="2"/>
            <w:tcBorders>
              <w:bottom w:val="nil"/>
            </w:tcBorders>
            <w:shd w:val="clear" w:color="auto" w:fill="D5DCE4" w:themeFill="text2" w:themeFillTint="33"/>
          </w:tcPr>
          <w:p w14:paraId="53E841C2" w14:textId="40DFFC3C" w:rsidR="000F7388" w:rsidRPr="000F7388" w:rsidRDefault="000F7388" w:rsidP="00114943">
            <w:pPr>
              <w:pStyle w:val="KeinLeerraum"/>
              <w:jc w:val="center"/>
              <w:rPr>
                <w:rFonts w:asciiTheme="minorHAnsi" w:hAnsiTheme="minorHAnsi"/>
                <w:b/>
              </w:rPr>
            </w:pPr>
            <w:r w:rsidRPr="000F7388">
              <w:rPr>
                <w:rFonts w:asciiTheme="minorHAnsi" w:hAnsiTheme="minorHAnsi"/>
                <w:b/>
              </w:rPr>
              <w:t>Voraussetzungen</w:t>
            </w:r>
          </w:p>
        </w:tc>
      </w:tr>
      <w:tr w:rsidR="000F7388" w:rsidRPr="000F7388" w14:paraId="64AE3D92" w14:textId="77777777" w:rsidTr="006846E5">
        <w:tc>
          <w:tcPr>
            <w:tcW w:w="9056" w:type="dxa"/>
            <w:gridSpan w:val="2"/>
            <w:tcBorders>
              <w:top w:val="nil"/>
              <w:bottom w:val="single" w:sz="4" w:space="0" w:color="auto"/>
            </w:tcBorders>
            <w:shd w:val="clear" w:color="auto" w:fill="D5DCE4" w:themeFill="text2" w:themeFillTint="33"/>
          </w:tcPr>
          <w:p w14:paraId="393A48C3" w14:textId="77777777" w:rsidR="000F7388" w:rsidRPr="000F7388" w:rsidRDefault="000F7388" w:rsidP="006846E5">
            <w:pPr>
              <w:pStyle w:val="KeinLeerraum"/>
              <w:ind w:left="360"/>
              <w:rPr>
                <w:rFonts w:asciiTheme="minorHAnsi" w:hAnsiTheme="minorHAnsi"/>
              </w:rPr>
            </w:pPr>
            <w:r w:rsidRPr="000F7388">
              <w:rPr>
                <w:rFonts w:asciiTheme="minorHAnsi" w:hAnsiTheme="minorHAnsi"/>
              </w:rPr>
              <w:t>SuS</w:t>
            </w:r>
          </w:p>
          <w:p w14:paraId="1C4CD22F" w14:textId="54C09747" w:rsidR="000F7388" w:rsidRPr="000F7388" w:rsidRDefault="00934B38" w:rsidP="00F362AD">
            <w:pPr>
              <w:pStyle w:val="KeinLeerraum"/>
              <w:numPr>
                <w:ilvl w:val="0"/>
                <w:numId w:val="104"/>
              </w:numPr>
              <w:rPr>
                <w:rFonts w:asciiTheme="minorHAnsi" w:hAnsiTheme="minorHAnsi"/>
              </w:rPr>
            </w:pPr>
            <w:r>
              <w:rPr>
                <w:rFonts w:asciiTheme="minorHAnsi" w:hAnsiTheme="minorHAnsi"/>
              </w:rPr>
              <w:t>k</w:t>
            </w:r>
            <w:r w:rsidR="000F7388" w:rsidRPr="000F7388">
              <w:rPr>
                <w:rFonts w:asciiTheme="minorHAnsi" w:hAnsiTheme="minorHAnsi"/>
              </w:rPr>
              <w:t>önnen Spiegelbilder konstruieren</w:t>
            </w:r>
          </w:p>
          <w:p w14:paraId="616341DB" w14:textId="6124610B" w:rsidR="000F7388" w:rsidRPr="00934B38" w:rsidRDefault="00934B38" w:rsidP="00F362AD">
            <w:pPr>
              <w:pStyle w:val="KeinLeerraum"/>
              <w:numPr>
                <w:ilvl w:val="0"/>
                <w:numId w:val="104"/>
              </w:numPr>
              <w:rPr>
                <w:rFonts w:asciiTheme="minorHAnsi" w:hAnsiTheme="minorHAnsi"/>
                <w:b/>
              </w:rPr>
            </w:pPr>
            <w:r>
              <w:rPr>
                <w:rFonts w:asciiTheme="minorHAnsi" w:hAnsiTheme="minorHAnsi"/>
              </w:rPr>
              <w:t>k</w:t>
            </w:r>
            <w:r w:rsidR="000F7388" w:rsidRPr="000F7388">
              <w:rPr>
                <w:rFonts w:asciiTheme="minorHAnsi" w:hAnsiTheme="minorHAnsi"/>
              </w:rPr>
              <w:t>önnen das Reflexionsgesetz anwenden</w:t>
            </w:r>
          </w:p>
          <w:p w14:paraId="199783F6" w14:textId="1B627794" w:rsidR="00934B38" w:rsidRPr="000F7388" w:rsidRDefault="00934B38" w:rsidP="00F362AD">
            <w:pPr>
              <w:pStyle w:val="KeinLeerraum"/>
              <w:numPr>
                <w:ilvl w:val="0"/>
                <w:numId w:val="104"/>
              </w:numPr>
              <w:rPr>
                <w:rFonts w:asciiTheme="minorHAnsi" w:hAnsiTheme="minorHAnsi"/>
                <w:b/>
              </w:rPr>
            </w:pPr>
            <w:r>
              <w:rPr>
                <w:rFonts w:asciiTheme="minorHAnsi" w:hAnsiTheme="minorHAnsi"/>
              </w:rPr>
              <w:t>kennen Kern- und Halbschatten</w:t>
            </w:r>
          </w:p>
        </w:tc>
      </w:tr>
      <w:tr w:rsidR="00311671" w:rsidRPr="000F7388" w14:paraId="68B2A35A" w14:textId="77777777" w:rsidTr="006846E5">
        <w:tc>
          <w:tcPr>
            <w:tcW w:w="9056" w:type="dxa"/>
            <w:gridSpan w:val="2"/>
            <w:tcBorders>
              <w:bottom w:val="nil"/>
            </w:tcBorders>
            <w:shd w:val="clear" w:color="auto" w:fill="C9C9C9" w:themeFill="accent3" w:themeFillTint="99"/>
          </w:tcPr>
          <w:p w14:paraId="751CB0AC" w14:textId="77777777" w:rsidR="00311671" w:rsidRPr="000F7388" w:rsidRDefault="00311671" w:rsidP="009129B6">
            <w:pPr>
              <w:jc w:val="center"/>
              <w:rPr>
                <w:rFonts w:asciiTheme="minorHAnsi" w:hAnsiTheme="minorHAnsi"/>
                <w:b/>
              </w:rPr>
            </w:pPr>
            <w:r w:rsidRPr="000F7388">
              <w:rPr>
                <w:rFonts w:asciiTheme="minorHAnsi" w:hAnsiTheme="minorHAnsi"/>
                <w:b/>
              </w:rPr>
              <w:t>Ziele:</w:t>
            </w:r>
          </w:p>
        </w:tc>
      </w:tr>
      <w:tr w:rsidR="00311671" w:rsidRPr="000F7388" w14:paraId="15621525" w14:textId="77777777" w:rsidTr="006846E5">
        <w:tc>
          <w:tcPr>
            <w:tcW w:w="9056" w:type="dxa"/>
            <w:gridSpan w:val="2"/>
            <w:tcBorders>
              <w:top w:val="nil"/>
              <w:bottom w:val="nil"/>
            </w:tcBorders>
            <w:shd w:val="clear" w:color="auto" w:fill="C9C9C9" w:themeFill="accent3" w:themeFillTint="99"/>
          </w:tcPr>
          <w:p w14:paraId="2831B10D" w14:textId="77777777" w:rsidR="00311671" w:rsidRPr="000F7388" w:rsidRDefault="00311671" w:rsidP="006846E5">
            <w:pPr>
              <w:pStyle w:val="Listenabsatz"/>
              <w:ind w:left="708"/>
              <w:jc w:val="both"/>
              <w:rPr>
                <w:rFonts w:asciiTheme="minorHAnsi" w:hAnsiTheme="minorHAnsi"/>
                <w:b/>
              </w:rPr>
            </w:pPr>
            <w:r w:rsidRPr="000F7388">
              <w:rPr>
                <w:rFonts w:asciiTheme="minorHAnsi" w:hAnsiTheme="minorHAnsi"/>
                <w:b/>
              </w:rPr>
              <w:t>ibK´s:</w:t>
            </w:r>
          </w:p>
        </w:tc>
      </w:tr>
      <w:tr w:rsidR="00311671" w:rsidRPr="000F7388" w14:paraId="04EF8764" w14:textId="77777777" w:rsidTr="006846E5">
        <w:tc>
          <w:tcPr>
            <w:tcW w:w="9056" w:type="dxa"/>
            <w:gridSpan w:val="2"/>
            <w:tcBorders>
              <w:top w:val="nil"/>
              <w:bottom w:val="nil"/>
            </w:tcBorders>
            <w:shd w:val="clear" w:color="auto" w:fill="C9C9C9" w:themeFill="accent3" w:themeFillTint="99"/>
          </w:tcPr>
          <w:p w14:paraId="31D6C2A3" w14:textId="77777777" w:rsidR="00311671" w:rsidRPr="000F7388" w:rsidRDefault="004D3AB1" w:rsidP="00F362AD">
            <w:pPr>
              <w:pStyle w:val="Listenabsatz"/>
              <w:numPr>
                <w:ilvl w:val="0"/>
                <w:numId w:val="101"/>
              </w:numPr>
              <w:rPr>
                <w:rFonts w:asciiTheme="minorHAnsi" w:hAnsiTheme="minorHAnsi"/>
              </w:rPr>
            </w:pPr>
            <w:r w:rsidRPr="000F7388">
              <w:rPr>
                <w:rFonts w:asciiTheme="minorHAnsi" w:hAnsiTheme="minorHAnsi"/>
              </w:rPr>
              <w:t>Lichtstrahlmodell anwenden</w:t>
            </w:r>
          </w:p>
          <w:p w14:paraId="4F686E60" w14:textId="039DBD74" w:rsidR="004D3AB1" w:rsidRPr="000F7388" w:rsidRDefault="004D3AB1" w:rsidP="00F362AD">
            <w:pPr>
              <w:pStyle w:val="Listenabsatz"/>
              <w:numPr>
                <w:ilvl w:val="0"/>
                <w:numId w:val="101"/>
              </w:numPr>
              <w:rPr>
                <w:rFonts w:asciiTheme="minorHAnsi" w:hAnsiTheme="minorHAnsi"/>
              </w:rPr>
            </w:pPr>
            <w:r w:rsidRPr="000F7388">
              <w:rPr>
                <w:rFonts w:asciiTheme="minorHAnsi" w:hAnsiTheme="minorHAnsi"/>
              </w:rPr>
              <w:t>Reflexionsgesetz anwenden</w:t>
            </w:r>
          </w:p>
          <w:p w14:paraId="6ED1E29D" w14:textId="005A8453" w:rsidR="004D3AB1" w:rsidRPr="000F7388" w:rsidRDefault="004D3AB1" w:rsidP="00F362AD">
            <w:pPr>
              <w:pStyle w:val="Listenabsatz"/>
              <w:numPr>
                <w:ilvl w:val="0"/>
                <w:numId w:val="101"/>
              </w:numPr>
              <w:rPr>
                <w:rFonts w:asciiTheme="minorHAnsi" w:hAnsiTheme="minorHAnsi"/>
                <w:b/>
              </w:rPr>
            </w:pPr>
            <w:r w:rsidRPr="000F7388">
              <w:rPr>
                <w:rFonts w:asciiTheme="minorHAnsi" w:hAnsiTheme="minorHAnsi"/>
              </w:rPr>
              <w:t>Schattenbildung anwenden</w:t>
            </w:r>
          </w:p>
        </w:tc>
      </w:tr>
      <w:tr w:rsidR="00311671" w:rsidRPr="000F7388" w14:paraId="00A27A7E" w14:textId="77777777" w:rsidTr="006846E5">
        <w:tc>
          <w:tcPr>
            <w:tcW w:w="9056" w:type="dxa"/>
            <w:gridSpan w:val="2"/>
            <w:tcBorders>
              <w:top w:val="nil"/>
              <w:bottom w:val="nil"/>
            </w:tcBorders>
            <w:shd w:val="clear" w:color="auto" w:fill="C9C9C9" w:themeFill="accent3" w:themeFillTint="99"/>
          </w:tcPr>
          <w:p w14:paraId="7429BF72" w14:textId="77777777" w:rsidR="00311671" w:rsidRPr="000F7388" w:rsidRDefault="00311671" w:rsidP="006846E5">
            <w:pPr>
              <w:pStyle w:val="Listenabsatz"/>
              <w:ind w:left="708"/>
              <w:rPr>
                <w:rFonts w:asciiTheme="minorHAnsi" w:hAnsiTheme="minorHAnsi"/>
                <w:b/>
              </w:rPr>
            </w:pPr>
            <w:r w:rsidRPr="000F7388">
              <w:rPr>
                <w:rFonts w:asciiTheme="minorHAnsi" w:hAnsiTheme="minorHAnsi"/>
                <w:b/>
              </w:rPr>
              <w:t>pbK´s:</w:t>
            </w:r>
          </w:p>
        </w:tc>
      </w:tr>
      <w:tr w:rsidR="00311671" w:rsidRPr="000F7388" w14:paraId="21343E33" w14:textId="77777777" w:rsidTr="006846E5">
        <w:tc>
          <w:tcPr>
            <w:tcW w:w="9056" w:type="dxa"/>
            <w:gridSpan w:val="2"/>
            <w:tcBorders>
              <w:top w:val="nil"/>
              <w:bottom w:val="single" w:sz="4" w:space="0" w:color="auto"/>
            </w:tcBorders>
            <w:shd w:val="clear" w:color="auto" w:fill="C9C9C9" w:themeFill="accent3" w:themeFillTint="99"/>
          </w:tcPr>
          <w:p w14:paraId="0E1B4157" w14:textId="77777777" w:rsidR="00114943" w:rsidRPr="000F7388" w:rsidRDefault="00114943" w:rsidP="00F362AD">
            <w:pPr>
              <w:pStyle w:val="Listenabsatz"/>
              <w:numPr>
                <w:ilvl w:val="0"/>
                <w:numId w:val="98"/>
              </w:numPr>
              <w:rPr>
                <w:rFonts w:asciiTheme="minorHAnsi" w:hAnsiTheme="minorHAnsi"/>
              </w:rPr>
            </w:pPr>
            <w:r w:rsidRPr="000F7388">
              <w:rPr>
                <w:rFonts w:asciiTheme="minorHAnsi" w:hAnsiTheme="minorHAnsi"/>
              </w:rPr>
              <w:t>Hypothesen zu physikalischen Fragestellungen aufstellen [E2]</w:t>
            </w:r>
          </w:p>
          <w:p w14:paraId="7441F3D6" w14:textId="3016F436" w:rsidR="00311671" w:rsidRPr="000F7388" w:rsidRDefault="00114943" w:rsidP="00F362AD">
            <w:pPr>
              <w:pStyle w:val="Listenabsatz"/>
              <w:numPr>
                <w:ilvl w:val="0"/>
                <w:numId w:val="98"/>
              </w:numPr>
              <w:rPr>
                <w:rFonts w:asciiTheme="minorHAnsi" w:hAnsiTheme="minorHAnsi"/>
              </w:rPr>
            </w:pPr>
            <w:r w:rsidRPr="000F7388">
              <w:rPr>
                <w:rFonts w:asciiTheme="minorHAnsi" w:hAnsiTheme="minorHAnsi"/>
              </w:rPr>
              <w:t>Experimente zur Überprüfung von Hypothesen durchführen, dokumentieren [K5], auswerten [E4, B3] und bewerten (Messfehler, Genauigkeit, Ausgleichsgerade, mehrfache Messung und Mittelwertbildung) [B2, B3]</w:t>
            </w:r>
          </w:p>
        </w:tc>
      </w:tr>
      <w:tr w:rsidR="00311671" w:rsidRPr="000F7388" w14:paraId="5DB00DFF" w14:textId="77777777" w:rsidTr="006846E5">
        <w:tc>
          <w:tcPr>
            <w:tcW w:w="9056" w:type="dxa"/>
            <w:gridSpan w:val="2"/>
            <w:tcBorders>
              <w:bottom w:val="nil"/>
            </w:tcBorders>
            <w:shd w:val="clear" w:color="auto" w:fill="A8D08D" w:themeFill="accent6" w:themeFillTint="99"/>
          </w:tcPr>
          <w:p w14:paraId="6C42E74B" w14:textId="77777777" w:rsidR="00311671" w:rsidRPr="000F7388" w:rsidRDefault="00311671" w:rsidP="009129B6">
            <w:pPr>
              <w:jc w:val="center"/>
              <w:rPr>
                <w:rFonts w:asciiTheme="minorHAnsi" w:hAnsiTheme="minorHAnsi"/>
                <w:b/>
              </w:rPr>
            </w:pPr>
            <w:r w:rsidRPr="000F7388">
              <w:rPr>
                <w:rFonts w:asciiTheme="minorHAnsi" w:hAnsiTheme="minorHAnsi"/>
                <w:b/>
              </w:rPr>
              <w:t>Material:</w:t>
            </w:r>
          </w:p>
        </w:tc>
      </w:tr>
      <w:tr w:rsidR="00311671" w:rsidRPr="000F7388" w14:paraId="78C64644" w14:textId="77777777" w:rsidTr="006846E5">
        <w:tc>
          <w:tcPr>
            <w:tcW w:w="4532" w:type="dxa"/>
            <w:tcBorders>
              <w:top w:val="nil"/>
              <w:bottom w:val="single" w:sz="4" w:space="0" w:color="auto"/>
              <w:right w:val="nil"/>
            </w:tcBorders>
            <w:shd w:val="clear" w:color="auto" w:fill="A8D08D" w:themeFill="accent6" w:themeFillTint="99"/>
          </w:tcPr>
          <w:p w14:paraId="4615E31A" w14:textId="2699A178" w:rsidR="00311671" w:rsidRPr="00934B38" w:rsidRDefault="00934B38" w:rsidP="00F362AD">
            <w:pPr>
              <w:pStyle w:val="Listenabsatz"/>
              <w:numPr>
                <w:ilvl w:val="0"/>
                <w:numId w:val="105"/>
              </w:numPr>
              <w:rPr>
                <w:rFonts w:asciiTheme="minorHAnsi" w:hAnsiTheme="minorHAnsi"/>
              </w:rPr>
            </w:pPr>
            <w:r w:rsidRPr="00934B38">
              <w:rPr>
                <w:rFonts w:asciiTheme="minorHAnsi" w:hAnsiTheme="minorHAnsi"/>
              </w:rPr>
              <w:t>Arbeitsaufträge (2 Niveaus)</w:t>
            </w:r>
          </w:p>
        </w:tc>
        <w:tc>
          <w:tcPr>
            <w:tcW w:w="4524" w:type="dxa"/>
            <w:tcBorders>
              <w:top w:val="nil"/>
              <w:left w:val="nil"/>
              <w:bottom w:val="single" w:sz="4" w:space="0" w:color="auto"/>
            </w:tcBorders>
            <w:shd w:val="clear" w:color="auto" w:fill="A8D08D" w:themeFill="accent6" w:themeFillTint="99"/>
          </w:tcPr>
          <w:p w14:paraId="50B632C3" w14:textId="3536F2D5" w:rsidR="00311671" w:rsidRPr="000F7388" w:rsidRDefault="000F7388" w:rsidP="00F362AD">
            <w:pPr>
              <w:pStyle w:val="Listenabsatz"/>
              <w:numPr>
                <w:ilvl w:val="0"/>
                <w:numId w:val="103"/>
              </w:numPr>
              <w:rPr>
                <w:rFonts w:asciiTheme="minorHAnsi" w:hAnsiTheme="minorHAnsi"/>
              </w:rPr>
            </w:pPr>
            <w:r w:rsidRPr="000F7388">
              <w:rPr>
                <w:rFonts w:asciiTheme="minorHAnsi" w:hAnsiTheme="minorHAnsi"/>
              </w:rPr>
              <w:t>Spiegel, Gegenstand, Kerze, Papier</w:t>
            </w:r>
          </w:p>
        </w:tc>
      </w:tr>
      <w:tr w:rsidR="00311671" w:rsidRPr="000F7388" w14:paraId="534D997F" w14:textId="77777777" w:rsidTr="006846E5">
        <w:tc>
          <w:tcPr>
            <w:tcW w:w="9056" w:type="dxa"/>
            <w:gridSpan w:val="2"/>
            <w:tcBorders>
              <w:bottom w:val="nil"/>
            </w:tcBorders>
            <w:shd w:val="clear" w:color="auto" w:fill="FFE599" w:themeFill="accent4" w:themeFillTint="66"/>
          </w:tcPr>
          <w:p w14:paraId="6982A054" w14:textId="77777777" w:rsidR="00311671" w:rsidRPr="000F7388" w:rsidRDefault="00311671" w:rsidP="009129B6">
            <w:pPr>
              <w:jc w:val="center"/>
              <w:rPr>
                <w:rFonts w:asciiTheme="minorHAnsi" w:hAnsiTheme="minorHAnsi"/>
                <w:b/>
              </w:rPr>
            </w:pPr>
            <w:r w:rsidRPr="000F7388">
              <w:rPr>
                <w:rFonts w:asciiTheme="minorHAnsi" w:hAnsiTheme="minorHAnsi"/>
                <w:b/>
              </w:rPr>
              <w:t>Hinweise:</w:t>
            </w:r>
          </w:p>
        </w:tc>
      </w:tr>
      <w:tr w:rsidR="00311671" w:rsidRPr="000F7388" w14:paraId="09C189FD" w14:textId="77777777" w:rsidTr="006846E5">
        <w:tc>
          <w:tcPr>
            <w:tcW w:w="9056" w:type="dxa"/>
            <w:gridSpan w:val="2"/>
            <w:tcBorders>
              <w:top w:val="nil"/>
              <w:bottom w:val="single" w:sz="4" w:space="0" w:color="auto"/>
            </w:tcBorders>
            <w:shd w:val="clear" w:color="auto" w:fill="FFE599" w:themeFill="accent4" w:themeFillTint="66"/>
          </w:tcPr>
          <w:p w14:paraId="630674F3" w14:textId="511FE87A" w:rsidR="00311671" w:rsidRPr="00934B38" w:rsidRDefault="00934B38" w:rsidP="009129B6">
            <w:pPr>
              <w:rPr>
                <w:rFonts w:asciiTheme="minorHAnsi" w:hAnsiTheme="minorHAnsi"/>
              </w:rPr>
            </w:pPr>
            <w:r>
              <w:rPr>
                <w:rFonts w:asciiTheme="minorHAnsi" w:hAnsiTheme="minorHAnsi"/>
              </w:rPr>
              <w:t>Die Konstruktionen in Aufgabe 1 und 2, inklusive Hypothesenbildung können als Hausaufgabe aufgegebenen werden.</w:t>
            </w:r>
          </w:p>
        </w:tc>
      </w:tr>
    </w:tbl>
    <w:p w14:paraId="2BC34FD7" w14:textId="77777777" w:rsidR="00311671" w:rsidRPr="00114943" w:rsidRDefault="00311671" w:rsidP="00114943">
      <w:pPr>
        <w:pStyle w:val="berschrift2"/>
      </w:pPr>
      <w:bookmarkStart w:id="9" w:name="_Toc437862766"/>
      <w:r w:rsidRPr="00114943">
        <w:t>Experimentelle Anwendungsaufgabe zu Reflexion und Schatten (optional)</w:t>
      </w:r>
      <w:bookmarkEnd w:id="9"/>
    </w:p>
    <w:p w14:paraId="6141823C" w14:textId="77777777" w:rsidR="00311671" w:rsidRDefault="00311671" w:rsidP="00311671"/>
    <w:p w14:paraId="292E25A5" w14:textId="77777777" w:rsidR="00311671" w:rsidRDefault="00311671" w:rsidP="00311671"/>
    <w:p w14:paraId="6A66E95B" w14:textId="77777777" w:rsidR="00311671" w:rsidRPr="00311671" w:rsidRDefault="00311671" w:rsidP="00311671"/>
    <w:p w14:paraId="7EDAA3F9" w14:textId="4D6F61BB" w:rsidR="00F14197" w:rsidRDefault="00F14197">
      <w:r>
        <w:br w:type="page"/>
      </w:r>
    </w:p>
    <w:p w14:paraId="45051D5F" w14:textId="77777777" w:rsidR="00311671" w:rsidRDefault="00311671" w:rsidP="00311671">
      <w:pPr>
        <w:pStyle w:val="KeinLeerraum"/>
      </w:pPr>
    </w:p>
    <w:tbl>
      <w:tblPr>
        <w:tblStyle w:val="Tabellenraster"/>
        <w:tblW w:w="0" w:type="auto"/>
        <w:tblLook w:val="04A0" w:firstRow="1" w:lastRow="0" w:firstColumn="1" w:lastColumn="0" w:noHBand="0" w:noVBand="1"/>
      </w:tblPr>
      <w:tblGrid>
        <w:gridCol w:w="9056"/>
      </w:tblGrid>
      <w:tr w:rsidR="00311671" w:rsidRPr="00311671" w14:paraId="1487D8FE" w14:textId="77777777" w:rsidTr="00F14197">
        <w:tc>
          <w:tcPr>
            <w:tcW w:w="9056" w:type="dxa"/>
            <w:shd w:val="clear" w:color="auto" w:fill="D9D9D9" w:themeFill="background1" w:themeFillShade="D9"/>
          </w:tcPr>
          <w:p w14:paraId="24D1827E" w14:textId="6D83BE74" w:rsidR="00311671" w:rsidRPr="00311671" w:rsidRDefault="00311671" w:rsidP="00996C43">
            <w:pPr>
              <w:pStyle w:val="KeinLeerraum"/>
              <w:tabs>
                <w:tab w:val="left" w:pos="3255"/>
              </w:tabs>
              <w:jc w:val="center"/>
              <w:rPr>
                <w:rFonts w:asciiTheme="minorHAnsi" w:hAnsiTheme="minorHAnsi"/>
              </w:rPr>
            </w:pPr>
            <w:r w:rsidRPr="00311671">
              <w:rPr>
                <w:rFonts w:asciiTheme="minorHAnsi" w:hAnsiTheme="minorHAnsi"/>
                <w:sz w:val="40"/>
                <w:szCs w:val="40"/>
              </w:rPr>
              <w:t>Wie viele Schatten gibt´s?</w:t>
            </w:r>
            <w:r w:rsidR="00F14197">
              <w:rPr>
                <w:rFonts w:asciiTheme="minorHAnsi" w:hAnsiTheme="minorHAnsi"/>
                <w:sz w:val="40"/>
                <w:szCs w:val="40"/>
              </w:rPr>
              <w:t xml:space="preserve"> (Niveau 1)</w:t>
            </w:r>
          </w:p>
        </w:tc>
      </w:tr>
      <w:tr w:rsidR="00311671" w:rsidRPr="00311671" w14:paraId="553F0235" w14:textId="77777777" w:rsidTr="00F14197">
        <w:tc>
          <w:tcPr>
            <w:tcW w:w="9056" w:type="dxa"/>
          </w:tcPr>
          <w:p w14:paraId="3A9C4B1C" w14:textId="77777777" w:rsidR="00311671" w:rsidRPr="004D3AB1" w:rsidRDefault="00311671" w:rsidP="009129B6">
            <w:pPr>
              <w:pStyle w:val="KeinLeerraum"/>
              <w:rPr>
                <w:rFonts w:asciiTheme="minorHAnsi" w:hAnsiTheme="minorHAnsi"/>
                <w:b/>
              </w:rPr>
            </w:pPr>
            <w:r w:rsidRPr="004D3AB1">
              <w:rPr>
                <w:rFonts w:asciiTheme="minorHAnsi" w:hAnsiTheme="minorHAnsi"/>
                <w:b/>
              </w:rPr>
              <w:t>Material:</w:t>
            </w:r>
          </w:p>
          <w:p w14:paraId="18FA4BEA" w14:textId="77777777" w:rsidR="00311671" w:rsidRPr="00311671" w:rsidRDefault="00311671" w:rsidP="009129B6">
            <w:pPr>
              <w:pStyle w:val="KeinLeerraum"/>
              <w:rPr>
                <w:rFonts w:asciiTheme="minorHAnsi" w:hAnsiTheme="minorHAnsi"/>
              </w:rPr>
            </w:pPr>
            <w:r w:rsidRPr="00311671">
              <w:rPr>
                <w:rFonts w:asciiTheme="minorHAnsi" w:hAnsiTheme="minorHAnsi"/>
              </w:rPr>
              <w:t>Lichtquelle, Spiegel, Gegenstand</w:t>
            </w:r>
          </w:p>
        </w:tc>
      </w:tr>
      <w:tr w:rsidR="00311671" w:rsidRPr="00311671" w14:paraId="3243D993" w14:textId="77777777" w:rsidTr="009129B6">
        <w:tc>
          <w:tcPr>
            <w:tcW w:w="9212" w:type="dxa"/>
          </w:tcPr>
          <w:p w14:paraId="6D449FEA" w14:textId="77777777" w:rsidR="00311671" w:rsidRPr="004D3AB1" w:rsidRDefault="00311671" w:rsidP="009129B6">
            <w:pPr>
              <w:pStyle w:val="KeinLeerraum"/>
              <w:rPr>
                <w:rFonts w:asciiTheme="minorHAnsi" w:hAnsiTheme="minorHAnsi"/>
                <w:b/>
              </w:rPr>
            </w:pPr>
            <w:r w:rsidRPr="004D3AB1">
              <w:rPr>
                <w:rFonts w:asciiTheme="minorHAnsi" w:hAnsiTheme="minorHAnsi"/>
                <w:b/>
              </w:rPr>
              <w:t>Ziele:</w:t>
            </w:r>
          </w:p>
          <w:p w14:paraId="4354E04D" w14:textId="77777777" w:rsidR="00311671" w:rsidRDefault="00311671" w:rsidP="00F362AD">
            <w:pPr>
              <w:pStyle w:val="KeinLeerraum"/>
              <w:numPr>
                <w:ilvl w:val="0"/>
                <w:numId w:val="25"/>
              </w:numPr>
              <w:rPr>
                <w:rFonts w:asciiTheme="minorHAnsi" w:hAnsiTheme="minorHAnsi"/>
              </w:rPr>
            </w:pPr>
            <w:r w:rsidRPr="00311671">
              <w:rPr>
                <w:rFonts w:asciiTheme="minorHAnsi" w:hAnsiTheme="minorHAnsi"/>
              </w:rPr>
              <w:t>Hypothesen formulieren und im Experiment überprüfen</w:t>
            </w:r>
          </w:p>
          <w:p w14:paraId="141178C1" w14:textId="77777777" w:rsidR="004D3AB1" w:rsidRDefault="004D3AB1" w:rsidP="00F362AD">
            <w:pPr>
              <w:pStyle w:val="KeinLeerraum"/>
              <w:numPr>
                <w:ilvl w:val="0"/>
                <w:numId w:val="25"/>
              </w:numPr>
              <w:rPr>
                <w:rFonts w:asciiTheme="minorHAnsi" w:hAnsiTheme="minorHAnsi"/>
              </w:rPr>
            </w:pPr>
            <w:r>
              <w:rPr>
                <w:rFonts w:asciiTheme="minorHAnsi" w:hAnsiTheme="minorHAnsi"/>
              </w:rPr>
              <w:t>Lichtstrahlmodell anwenden</w:t>
            </w:r>
          </w:p>
          <w:p w14:paraId="06637225" w14:textId="77777777" w:rsidR="004D3AB1" w:rsidRPr="004D3AB1" w:rsidRDefault="004D3AB1" w:rsidP="00F362AD">
            <w:pPr>
              <w:pStyle w:val="Listenabsatz"/>
              <w:numPr>
                <w:ilvl w:val="0"/>
                <w:numId w:val="25"/>
              </w:numPr>
              <w:rPr>
                <w:rFonts w:asciiTheme="minorHAnsi" w:hAnsiTheme="minorHAnsi"/>
              </w:rPr>
            </w:pPr>
            <w:r w:rsidRPr="004D3AB1">
              <w:rPr>
                <w:rFonts w:asciiTheme="minorHAnsi" w:hAnsiTheme="minorHAnsi"/>
              </w:rPr>
              <w:t>Reflexionsgesetz anwenden</w:t>
            </w:r>
          </w:p>
          <w:p w14:paraId="7CB7CD17" w14:textId="301EA014" w:rsidR="004D3AB1" w:rsidRPr="00311671" w:rsidRDefault="004D3AB1" w:rsidP="00F362AD">
            <w:pPr>
              <w:pStyle w:val="KeinLeerraum"/>
              <w:numPr>
                <w:ilvl w:val="0"/>
                <w:numId w:val="25"/>
              </w:numPr>
              <w:rPr>
                <w:rFonts w:asciiTheme="minorHAnsi" w:hAnsiTheme="minorHAnsi"/>
              </w:rPr>
            </w:pPr>
            <w:r w:rsidRPr="004D3AB1">
              <w:rPr>
                <w:rFonts w:asciiTheme="minorHAnsi" w:hAnsiTheme="minorHAnsi"/>
              </w:rPr>
              <w:t>Schattenbildung anwenden</w:t>
            </w:r>
          </w:p>
        </w:tc>
      </w:tr>
      <w:tr w:rsidR="00F14197" w:rsidRPr="00311671" w14:paraId="73422843" w14:textId="77777777" w:rsidTr="009129B6">
        <w:tc>
          <w:tcPr>
            <w:tcW w:w="9212" w:type="dxa"/>
          </w:tcPr>
          <w:p w14:paraId="6F935BE6" w14:textId="77777777" w:rsidR="00F14197" w:rsidRPr="00573E76" w:rsidRDefault="00F14197" w:rsidP="00F14197">
            <w:pPr>
              <w:pStyle w:val="KeinLeerraum"/>
              <w:rPr>
                <w:rFonts w:asciiTheme="minorHAnsi" w:hAnsiTheme="minorHAnsi"/>
                <w:b/>
              </w:rPr>
            </w:pPr>
            <w:r w:rsidRPr="00573E76">
              <w:rPr>
                <w:rFonts w:asciiTheme="minorHAnsi" w:hAnsiTheme="minorHAnsi"/>
                <w:b/>
              </w:rPr>
              <w:t>Voraussetzungen</w:t>
            </w:r>
          </w:p>
          <w:p w14:paraId="03397EF8" w14:textId="2794F8C3" w:rsidR="00F14197" w:rsidRPr="006846E5" w:rsidRDefault="006846E5" w:rsidP="00F14197">
            <w:pPr>
              <w:pStyle w:val="KeinLeerraum"/>
              <w:rPr>
                <w:rFonts w:asciiTheme="minorHAnsi" w:hAnsiTheme="minorHAnsi"/>
              </w:rPr>
            </w:pPr>
            <w:r>
              <w:rPr>
                <w:rFonts w:asciiTheme="minorHAnsi" w:hAnsiTheme="minorHAnsi"/>
              </w:rPr>
              <w:t xml:space="preserve">Tausche dich mit deinen Gruppenmitgliedern aus, </w:t>
            </w:r>
          </w:p>
          <w:p w14:paraId="38F85B18" w14:textId="6CC6D1C0" w:rsidR="00F14197" w:rsidRPr="00573E76" w:rsidRDefault="006846E5" w:rsidP="00F362AD">
            <w:pPr>
              <w:pStyle w:val="KeinLeerraum"/>
              <w:numPr>
                <w:ilvl w:val="0"/>
                <w:numId w:val="26"/>
              </w:numPr>
              <w:rPr>
                <w:rFonts w:asciiTheme="minorHAnsi" w:hAnsiTheme="minorHAnsi"/>
              </w:rPr>
            </w:pPr>
            <w:r>
              <w:rPr>
                <w:rFonts w:asciiTheme="minorHAnsi" w:hAnsiTheme="minorHAnsi"/>
              </w:rPr>
              <w:t xml:space="preserve">wie man </w:t>
            </w:r>
            <w:r w:rsidR="00F14197" w:rsidRPr="00573E76">
              <w:rPr>
                <w:rFonts w:asciiTheme="minorHAnsi" w:hAnsiTheme="minorHAnsi"/>
              </w:rPr>
              <w:t>den Schattenbereich eines Gegenstandes mithi</w:t>
            </w:r>
            <w:r>
              <w:rPr>
                <w:rFonts w:asciiTheme="minorHAnsi" w:hAnsiTheme="minorHAnsi"/>
              </w:rPr>
              <w:t>lfe von Lichtstrahlen skizziert</w:t>
            </w:r>
            <w:r w:rsidR="00F14197" w:rsidRPr="00573E76">
              <w:rPr>
                <w:rFonts w:asciiTheme="minorHAnsi" w:hAnsiTheme="minorHAnsi"/>
              </w:rPr>
              <w:t>.</w:t>
            </w:r>
          </w:p>
          <w:p w14:paraId="4FC89FAC" w14:textId="54ACCAA2" w:rsidR="00F14197" w:rsidRDefault="006846E5" w:rsidP="00F362AD">
            <w:pPr>
              <w:pStyle w:val="KeinLeerraum"/>
              <w:numPr>
                <w:ilvl w:val="0"/>
                <w:numId w:val="26"/>
              </w:numPr>
              <w:rPr>
                <w:rFonts w:asciiTheme="minorHAnsi" w:hAnsiTheme="minorHAnsi"/>
              </w:rPr>
            </w:pPr>
            <w:r>
              <w:rPr>
                <w:rFonts w:asciiTheme="minorHAnsi" w:hAnsiTheme="minorHAnsi"/>
              </w:rPr>
              <w:t xml:space="preserve">wie </w:t>
            </w:r>
            <w:r w:rsidR="00F14197">
              <w:rPr>
                <w:rFonts w:asciiTheme="minorHAnsi" w:hAnsiTheme="minorHAnsi"/>
              </w:rPr>
              <w:t xml:space="preserve">das Reflexionsgesetz </w:t>
            </w:r>
            <w:r>
              <w:rPr>
                <w:rFonts w:asciiTheme="minorHAnsi" w:hAnsiTheme="minorHAnsi"/>
              </w:rPr>
              <w:t>heißt</w:t>
            </w:r>
            <w:r w:rsidR="00F14197">
              <w:rPr>
                <w:rFonts w:asciiTheme="minorHAnsi" w:hAnsiTheme="minorHAnsi"/>
              </w:rPr>
              <w:t>.</w:t>
            </w:r>
          </w:p>
          <w:p w14:paraId="50AE2271" w14:textId="6BD3D1EF" w:rsidR="00F14197" w:rsidRPr="00573E76" w:rsidRDefault="006846E5" w:rsidP="00F362AD">
            <w:pPr>
              <w:pStyle w:val="KeinLeerraum"/>
              <w:numPr>
                <w:ilvl w:val="0"/>
                <w:numId w:val="26"/>
              </w:numPr>
              <w:rPr>
                <w:rFonts w:asciiTheme="minorHAnsi" w:hAnsiTheme="minorHAnsi"/>
              </w:rPr>
            </w:pPr>
            <w:r>
              <w:rPr>
                <w:rFonts w:asciiTheme="minorHAnsi" w:hAnsiTheme="minorHAnsi"/>
              </w:rPr>
              <w:t>wie man Spiegelbilder konstruiert</w:t>
            </w:r>
            <w:r w:rsidR="00F14197">
              <w:rPr>
                <w:rFonts w:asciiTheme="minorHAnsi" w:hAnsiTheme="minorHAnsi"/>
              </w:rPr>
              <w:t>.</w:t>
            </w:r>
          </w:p>
          <w:p w14:paraId="0A7CDD4A" w14:textId="793EEE4D" w:rsidR="00F14197" w:rsidRPr="004D3AB1" w:rsidRDefault="00F14197" w:rsidP="006846E5">
            <w:pPr>
              <w:pStyle w:val="KeinLeerraum"/>
              <w:rPr>
                <w:b/>
              </w:rPr>
            </w:pPr>
            <w:r w:rsidRPr="00573E76">
              <w:rPr>
                <w:rFonts w:asciiTheme="minorHAnsi" w:hAnsiTheme="minorHAnsi"/>
              </w:rPr>
              <w:t>Schau</w:t>
            </w:r>
            <w:r w:rsidR="006846E5">
              <w:rPr>
                <w:rFonts w:asciiTheme="minorHAnsi" w:hAnsiTheme="minorHAnsi"/>
              </w:rPr>
              <w:t>t</w:t>
            </w:r>
            <w:r w:rsidRPr="00573E76">
              <w:rPr>
                <w:rFonts w:asciiTheme="minorHAnsi" w:hAnsiTheme="minorHAnsi"/>
              </w:rPr>
              <w:t xml:space="preserve"> nach, wenn </w:t>
            </w:r>
            <w:r w:rsidR="006846E5">
              <w:rPr>
                <w:rFonts w:asciiTheme="minorHAnsi" w:hAnsiTheme="minorHAnsi"/>
              </w:rPr>
              <w:t>euch</w:t>
            </w:r>
            <w:r w:rsidRPr="00573E76">
              <w:rPr>
                <w:rFonts w:asciiTheme="minorHAnsi" w:hAnsiTheme="minorHAnsi"/>
              </w:rPr>
              <w:t xml:space="preserve"> was unklar ist.</w:t>
            </w:r>
          </w:p>
        </w:tc>
      </w:tr>
      <w:tr w:rsidR="00311671" w:rsidRPr="00311671" w14:paraId="325DEBCA" w14:textId="77777777" w:rsidTr="00F14197">
        <w:tc>
          <w:tcPr>
            <w:tcW w:w="9056" w:type="dxa"/>
          </w:tcPr>
          <w:p w14:paraId="6FFEBDBB" w14:textId="77777777" w:rsidR="00311671" w:rsidRPr="00311671" w:rsidRDefault="00311671" w:rsidP="009129B6">
            <w:pPr>
              <w:pStyle w:val="KeinLeerraum"/>
              <w:rPr>
                <w:rFonts w:asciiTheme="minorHAnsi" w:hAnsiTheme="minorHAnsi"/>
              </w:rPr>
            </w:pPr>
          </w:p>
          <w:p w14:paraId="1AC1AD44" w14:textId="77777777" w:rsidR="00311671" w:rsidRPr="00311671" w:rsidRDefault="00311671" w:rsidP="009129B6">
            <w:pPr>
              <w:pStyle w:val="KeinLeerraum"/>
              <w:rPr>
                <w:rFonts w:asciiTheme="minorHAnsi" w:hAnsiTheme="minorHAnsi"/>
              </w:rPr>
            </w:pPr>
          </w:p>
          <w:p w14:paraId="1320C69F" w14:textId="77777777" w:rsidR="00311671" w:rsidRPr="00311671" w:rsidRDefault="00311671" w:rsidP="009129B6">
            <w:pPr>
              <w:pStyle w:val="KeinLeerraum"/>
              <w:rPr>
                <w:rFonts w:asciiTheme="minorHAnsi" w:hAnsiTheme="minorHAnsi"/>
              </w:rPr>
            </w:pPr>
          </w:p>
          <w:p w14:paraId="6B708F16" w14:textId="77777777" w:rsidR="00311671" w:rsidRPr="00311671" w:rsidRDefault="00311671" w:rsidP="009129B6">
            <w:pPr>
              <w:pStyle w:val="KeinLeerraum"/>
              <w:rPr>
                <w:rFonts w:asciiTheme="minorHAnsi" w:hAnsiTheme="minorHAnsi"/>
              </w:rPr>
            </w:pPr>
          </w:p>
          <w:p w14:paraId="582E2A37" w14:textId="77777777" w:rsidR="00311671" w:rsidRPr="00311671" w:rsidRDefault="00311671" w:rsidP="009129B6">
            <w:pPr>
              <w:pStyle w:val="KeinLeerraum"/>
              <w:rPr>
                <w:rFonts w:asciiTheme="minorHAnsi" w:hAnsiTheme="minorHAnsi"/>
              </w:rPr>
            </w:pPr>
          </w:p>
          <w:p w14:paraId="7E16571E" w14:textId="77777777" w:rsidR="00311671" w:rsidRPr="00311671" w:rsidRDefault="00311671" w:rsidP="009129B6">
            <w:pPr>
              <w:pStyle w:val="KeinLeerraum"/>
              <w:rPr>
                <w:rFonts w:asciiTheme="minorHAnsi" w:hAnsiTheme="minorHAnsi"/>
              </w:rPr>
            </w:pPr>
          </w:p>
          <w:p w14:paraId="3A19239E" w14:textId="77777777" w:rsidR="00311671" w:rsidRPr="00311671" w:rsidRDefault="00311671" w:rsidP="009129B6">
            <w:pPr>
              <w:pStyle w:val="KeinLeerraum"/>
              <w:rPr>
                <w:rFonts w:asciiTheme="minorHAnsi" w:hAnsiTheme="minorHAnsi"/>
              </w:rPr>
            </w:pPr>
          </w:p>
          <w:p w14:paraId="717838B1" w14:textId="77777777" w:rsidR="00311671" w:rsidRPr="00311671" w:rsidRDefault="00311671" w:rsidP="009129B6">
            <w:pPr>
              <w:pStyle w:val="KeinLeerraum"/>
              <w:rPr>
                <w:rFonts w:asciiTheme="minorHAnsi" w:hAnsiTheme="minorHAnsi"/>
              </w:rPr>
            </w:pPr>
          </w:p>
          <w:p w14:paraId="2C23C567" w14:textId="77777777" w:rsidR="00311671" w:rsidRPr="00311671" w:rsidRDefault="00311671" w:rsidP="009129B6">
            <w:pPr>
              <w:pStyle w:val="KeinLeerraum"/>
              <w:rPr>
                <w:rFonts w:asciiTheme="minorHAnsi" w:hAnsiTheme="minorHAnsi"/>
              </w:rPr>
            </w:pPr>
            <w:r w:rsidRPr="00311671">
              <w:rPr>
                <w:noProof/>
              </w:rPr>
              <mc:AlternateContent>
                <mc:Choice Requires="wpg">
                  <w:drawing>
                    <wp:anchor distT="0" distB="0" distL="114300" distR="114300" simplePos="0" relativeHeight="251550720" behindDoc="0" locked="0" layoutInCell="1" allowOverlap="1" wp14:anchorId="768C547A" wp14:editId="63CCFB9D">
                      <wp:simplePos x="0" y="0"/>
                      <wp:positionH relativeFrom="column">
                        <wp:posOffset>1348105</wp:posOffset>
                      </wp:positionH>
                      <wp:positionV relativeFrom="paragraph">
                        <wp:posOffset>96520</wp:posOffset>
                      </wp:positionV>
                      <wp:extent cx="2571750" cy="1181100"/>
                      <wp:effectExtent l="57150" t="38100" r="76200" b="19050"/>
                      <wp:wrapTopAndBottom/>
                      <wp:docPr id="113" name="Gruppieren 113"/>
                      <wp:cNvGraphicFramePr/>
                      <a:graphic xmlns:a="http://schemas.openxmlformats.org/drawingml/2006/main">
                        <a:graphicData uri="http://schemas.microsoft.com/office/word/2010/wordprocessingGroup">
                          <wpg:wgp>
                            <wpg:cNvGrpSpPr/>
                            <wpg:grpSpPr>
                              <a:xfrm>
                                <a:off x="0" y="0"/>
                                <a:ext cx="2571750" cy="1181100"/>
                                <a:chOff x="0" y="0"/>
                                <a:chExt cx="3257550" cy="1676400"/>
                              </a:xfrm>
                            </wpg:grpSpPr>
                            <wps:wsp>
                              <wps:cNvPr id="114" name="Rechteck 114"/>
                              <wps:cNvSpPr/>
                              <wps:spPr>
                                <a:xfrm>
                                  <a:off x="0" y="0"/>
                                  <a:ext cx="3257550" cy="45719"/>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 name="Flussdiagramm: Zusammenführung 115"/>
                              <wps:cNvSpPr/>
                              <wps:spPr>
                                <a:xfrm>
                                  <a:off x="2705100" y="1504950"/>
                                  <a:ext cx="180975" cy="171450"/>
                                </a:xfrm>
                                <a:prstGeom prst="flowChartSummingJunction">
                                  <a:avLst/>
                                </a:prstGeom>
                                <a:solidFill>
                                  <a:srgbClr val="FFFF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 name="Rechteck 116"/>
                              <wps:cNvSpPr/>
                              <wps:spPr>
                                <a:xfrm>
                                  <a:off x="1647825" y="704850"/>
                                  <a:ext cx="276225" cy="22860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A6A25B8" id="Gruppieren 113" o:spid="_x0000_s1026" style="position:absolute;margin-left:106.15pt;margin-top:7.6pt;width:202.5pt;height:93pt;z-index:251550720;mso-width-relative:margin;mso-height-relative:margin" coordsize="32575,167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">
                      <v:rect id="Rechteck 114" o:spid="_x0000_s1027" style="position:absolute;width:32575;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" fillcolor="#555 [2160]" strokecolor="black [3200]" strokeweight=".5pt">
                        <v:fill color2="#313131 [2608]" rotate="t" colors="0 #9b9b9b;.5 #8e8e8e;1 #797979" focus="100%" type="gradient">
                          <o:fill v:ext="view" type="gradientUnscaled"/>
                        </v:fill>
                      </v:rect>
                      <v:shape id="Flussdiagramm: Zusammenführung 115" o:spid="_x0000_s1028" type="#_x0000_t123" style="position:absolute;left:27051;top:15049;width:1809;height:1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" fillcolor="yellow" strokecolor="black [3213]" strokeweight=".25pt">
                        <v:stroke joinstyle="miter"/>
                      </v:shape>
                      <v:rect id="Rechteck 116" o:spid="_x0000_s1029" style="position:absolute;left:16478;top:7048;width:2762;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" fillcolor="black [3200]" strokecolor="black [1600]" strokeweight="1pt"/>
                      <w10:wrap type="topAndBottom"/>
                    </v:group>
                  </w:pict>
                </mc:Fallback>
              </mc:AlternateContent>
            </w:r>
          </w:p>
          <w:p w14:paraId="7358D7DB" w14:textId="77777777" w:rsidR="00311671" w:rsidRPr="00311671" w:rsidRDefault="00311671" w:rsidP="009129B6">
            <w:pPr>
              <w:pStyle w:val="KeinLeerraum"/>
              <w:rPr>
                <w:rFonts w:asciiTheme="minorHAnsi" w:hAnsiTheme="minorHAnsi"/>
              </w:rPr>
            </w:pPr>
          </w:p>
        </w:tc>
      </w:tr>
      <w:tr w:rsidR="00311671" w:rsidRPr="00311671" w14:paraId="0C9ED55C" w14:textId="77777777" w:rsidTr="00F14197">
        <w:tc>
          <w:tcPr>
            <w:tcW w:w="9056" w:type="dxa"/>
          </w:tcPr>
          <w:p w14:paraId="582B6831" w14:textId="77777777" w:rsidR="00311671" w:rsidRPr="00311671" w:rsidRDefault="00311671" w:rsidP="009129B6">
            <w:pPr>
              <w:pStyle w:val="KeinLeerraum"/>
              <w:rPr>
                <w:rFonts w:asciiTheme="minorHAnsi" w:hAnsiTheme="minorHAnsi"/>
              </w:rPr>
            </w:pPr>
            <w:r w:rsidRPr="00311671">
              <w:rPr>
                <w:rFonts w:asciiTheme="minorHAnsi" w:hAnsiTheme="minorHAnsi"/>
              </w:rPr>
              <w:t>Aufgabe</w:t>
            </w:r>
          </w:p>
          <w:p w14:paraId="14490867" w14:textId="77777777" w:rsidR="00311671" w:rsidRPr="00311671" w:rsidRDefault="00311671" w:rsidP="00F362AD">
            <w:pPr>
              <w:pStyle w:val="KeinLeerraum"/>
              <w:numPr>
                <w:ilvl w:val="0"/>
                <w:numId w:val="35"/>
              </w:numPr>
              <w:rPr>
                <w:rFonts w:asciiTheme="minorHAnsi" w:hAnsiTheme="minorHAnsi"/>
              </w:rPr>
            </w:pPr>
            <w:r w:rsidRPr="00311671">
              <w:rPr>
                <w:rFonts w:asciiTheme="minorHAnsi" w:hAnsiTheme="minorHAnsi"/>
              </w:rPr>
              <w:t xml:space="preserve">Bestimmt für die obige Situation die Schattenbereiche, die auftreten werden. </w:t>
            </w:r>
          </w:p>
          <w:p w14:paraId="50D420C6" w14:textId="77777777" w:rsidR="00311671" w:rsidRPr="00311671" w:rsidRDefault="00311671" w:rsidP="00F362AD">
            <w:pPr>
              <w:pStyle w:val="KeinLeerraum"/>
              <w:numPr>
                <w:ilvl w:val="0"/>
                <w:numId w:val="35"/>
              </w:numPr>
              <w:rPr>
                <w:rFonts w:asciiTheme="minorHAnsi" w:hAnsiTheme="minorHAnsi"/>
              </w:rPr>
            </w:pPr>
            <w:r w:rsidRPr="00311671">
              <w:rPr>
                <w:rFonts w:asciiTheme="minorHAnsi" w:hAnsiTheme="minorHAnsi"/>
              </w:rPr>
              <w:t>Könnt ihr Kern- und Halbschatten unterscheiden?</w:t>
            </w:r>
          </w:p>
          <w:p w14:paraId="3A87F3C0" w14:textId="4F032A73" w:rsidR="00311671" w:rsidRPr="006846E5" w:rsidRDefault="00311671" w:rsidP="00F362AD">
            <w:pPr>
              <w:pStyle w:val="KeinLeerraum"/>
              <w:numPr>
                <w:ilvl w:val="0"/>
                <w:numId w:val="35"/>
              </w:numPr>
              <w:rPr>
                <w:rFonts w:asciiTheme="minorHAnsi" w:hAnsiTheme="minorHAnsi"/>
              </w:rPr>
            </w:pPr>
            <w:r w:rsidRPr="00311671">
              <w:rPr>
                <w:rFonts w:asciiTheme="minorHAnsi" w:hAnsiTheme="minorHAnsi"/>
              </w:rPr>
              <w:t>Holt euch die Materialien und überprüft eure Überlegungen.</w:t>
            </w:r>
          </w:p>
        </w:tc>
      </w:tr>
    </w:tbl>
    <w:p w14:paraId="446BDE46" w14:textId="77777777" w:rsidR="00311671" w:rsidRDefault="00311671" w:rsidP="00311671">
      <w:pPr>
        <w:pStyle w:val="KeinLeerraum"/>
      </w:pPr>
    </w:p>
    <w:p w14:paraId="793AF194" w14:textId="66506271" w:rsidR="000F7388" w:rsidRDefault="000F7388">
      <w:r>
        <w:br w:type="page"/>
      </w:r>
    </w:p>
    <w:p w14:paraId="34DD64B0" w14:textId="77777777" w:rsidR="00311671" w:rsidRDefault="00311671" w:rsidP="00311671"/>
    <w:tbl>
      <w:tblPr>
        <w:tblStyle w:val="Tabellenraster"/>
        <w:tblW w:w="0" w:type="auto"/>
        <w:tblLook w:val="04A0" w:firstRow="1" w:lastRow="0" w:firstColumn="1" w:lastColumn="0" w:noHBand="0" w:noVBand="1"/>
      </w:tblPr>
      <w:tblGrid>
        <w:gridCol w:w="9056"/>
      </w:tblGrid>
      <w:tr w:rsidR="00F14197" w:rsidRPr="00311671" w14:paraId="34BEB088" w14:textId="77777777" w:rsidTr="00F14197">
        <w:tc>
          <w:tcPr>
            <w:tcW w:w="9056" w:type="dxa"/>
            <w:shd w:val="clear" w:color="auto" w:fill="D9D9D9" w:themeFill="background1" w:themeFillShade="D9"/>
          </w:tcPr>
          <w:p w14:paraId="24463728" w14:textId="54D5CEEB" w:rsidR="00F14197" w:rsidRPr="00311671" w:rsidRDefault="00F14197" w:rsidP="00996C43">
            <w:pPr>
              <w:pStyle w:val="KeinLeerraum"/>
              <w:tabs>
                <w:tab w:val="left" w:pos="3255"/>
              </w:tabs>
              <w:jc w:val="center"/>
              <w:rPr>
                <w:rFonts w:asciiTheme="minorHAnsi" w:hAnsiTheme="minorHAnsi"/>
              </w:rPr>
            </w:pPr>
            <w:r w:rsidRPr="00311671">
              <w:rPr>
                <w:rFonts w:asciiTheme="minorHAnsi" w:hAnsiTheme="minorHAnsi"/>
                <w:sz w:val="40"/>
                <w:szCs w:val="40"/>
              </w:rPr>
              <w:t>Wie viele Schatten gibt´s?</w:t>
            </w:r>
            <w:r w:rsidR="000F7388">
              <w:rPr>
                <w:rFonts w:asciiTheme="minorHAnsi" w:hAnsiTheme="minorHAnsi"/>
                <w:sz w:val="40"/>
                <w:szCs w:val="40"/>
              </w:rPr>
              <w:t xml:space="preserve"> (Niveau 2</w:t>
            </w:r>
            <w:r>
              <w:rPr>
                <w:rFonts w:asciiTheme="minorHAnsi" w:hAnsiTheme="minorHAnsi"/>
                <w:sz w:val="40"/>
                <w:szCs w:val="40"/>
              </w:rPr>
              <w:t>)</w:t>
            </w:r>
          </w:p>
        </w:tc>
      </w:tr>
      <w:tr w:rsidR="00F14197" w:rsidRPr="00311671" w14:paraId="20B8E62C" w14:textId="77777777" w:rsidTr="00F14197">
        <w:tc>
          <w:tcPr>
            <w:tcW w:w="9056" w:type="dxa"/>
          </w:tcPr>
          <w:p w14:paraId="12871153" w14:textId="77777777" w:rsidR="00F14197" w:rsidRPr="004D3AB1" w:rsidRDefault="00F14197" w:rsidP="00F14197">
            <w:pPr>
              <w:pStyle w:val="KeinLeerraum"/>
              <w:rPr>
                <w:rFonts w:asciiTheme="minorHAnsi" w:hAnsiTheme="minorHAnsi"/>
                <w:b/>
              </w:rPr>
            </w:pPr>
            <w:r w:rsidRPr="004D3AB1">
              <w:rPr>
                <w:rFonts w:asciiTheme="minorHAnsi" w:hAnsiTheme="minorHAnsi"/>
                <w:b/>
              </w:rPr>
              <w:t>Material:</w:t>
            </w:r>
          </w:p>
          <w:p w14:paraId="62B04E4E" w14:textId="77777777" w:rsidR="00F14197" w:rsidRPr="00311671" w:rsidRDefault="00F14197" w:rsidP="00F14197">
            <w:pPr>
              <w:pStyle w:val="KeinLeerraum"/>
              <w:rPr>
                <w:rFonts w:asciiTheme="minorHAnsi" w:hAnsiTheme="minorHAnsi"/>
              </w:rPr>
            </w:pPr>
            <w:r w:rsidRPr="00311671">
              <w:rPr>
                <w:rFonts w:asciiTheme="minorHAnsi" w:hAnsiTheme="minorHAnsi"/>
              </w:rPr>
              <w:t>Lichtquelle, Spiegel, Gegenstand</w:t>
            </w:r>
          </w:p>
        </w:tc>
      </w:tr>
      <w:tr w:rsidR="00F14197" w:rsidRPr="00311671" w14:paraId="612ED933" w14:textId="77777777" w:rsidTr="000F7388">
        <w:tc>
          <w:tcPr>
            <w:tcW w:w="9056" w:type="dxa"/>
          </w:tcPr>
          <w:p w14:paraId="7062E5AC" w14:textId="29ADC8E4" w:rsidR="00F14197" w:rsidRPr="004D3AB1" w:rsidRDefault="000F7388" w:rsidP="00F14197">
            <w:pPr>
              <w:pStyle w:val="KeinLeerraum"/>
              <w:rPr>
                <w:rFonts w:asciiTheme="minorHAnsi" w:hAnsiTheme="minorHAnsi"/>
                <w:b/>
              </w:rPr>
            </w:pPr>
            <w:r>
              <w:rPr>
                <w:rFonts w:asciiTheme="minorHAnsi" w:hAnsiTheme="minorHAnsi"/>
                <w:b/>
              </w:rPr>
              <w:t>Ziel</w:t>
            </w:r>
            <w:r w:rsidR="00F14197" w:rsidRPr="004D3AB1">
              <w:rPr>
                <w:rFonts w:asciiTheme="minorHAnsi" w:hAnsiTheme="minorHAnsi"/>
                <w:b/>
              </w:rPr>
              <w:t>:</w:t>
            </w:r>
          </w:p>
          <w:p w14:paraId="46F5DD12" w14:textId="381418A1" w:rsidR="00F14197" w:rsidRPr="000F7388" w:rsidRDefault="00F14197" w:rsidP="00F362AD">
            <w:pPr>
              <w:pStyle w:val="KeinLeerraum"/>
              <w:numPr>
                <w:ilvl w:val="0"/>
                <w:numId w:val="25"/>
              </w:numPr>
              <w:rPr>
                <w:rFonts w:asciiTheme="minorHAnsi" w:hAnsiTheme="minorHAnsi"/>
              </w:rPr>
            </w:pPr>
            <w:r w:rsidRPr="00311671">
              <w:rPr>
                <w:rFonts w:asciiTheme="minorHAnsi" w:hAnsiTheme="minorHAnsi"/>
              </w:rPr>
              <w:t xml:space="preserve">Hypothesen </w:t>
            </w:r>
            <w:r w:rsidR="000F7388">
              <w:rPr>
                <w:rFonts w:asciiTheme="minorHAnsi" w:hAnsiTheme="minorHAnsi"/>
              </w:rPr>
              <w:t xml:space="preserve">mit Hilfe physikalischer Modelle und Gesetze </w:t>
            </w:r>
            <w:r w:rsidRPr="00311671">
              <w:rPr>
                <w:rFonts w:asciiTheme="minorHAnsi" w:hAnsiTheme="minorHAnsi"/>
              </w:rPr>
              <w:t>formulieren und im Experiment überprüfen</w:t>
            </w:r>
          </w:p>
        </w:tc>
      </w:tr>
      <w:tr w:rsidR="00F14197" w:rsidRPr="00311671" w14:paraId="4FA92813" w14:textId="77777777" w:rsidTr="00F14197">
        <w:tc>
          <w:tcPr>
            <w:tcW w:w="9056" w:type="dxa"/>
          </w:tcPr>
          <w:p w14:paraId="58C3961E" w14:textId="77777777" w:rsidR="00F14197" w:rsidRPr="00311671" w:rsidRDefault="00F14197" w:rsidP="00F14197">
            <w:pPr>
              <w:pStyle w:val="KeinLeerraum"/>
              <w:rPr>
                <w:rFonts w:asciiTheme="minorHAnsi" w:hAnsiTheme="minorHAnsi"/>
              </w:rPr>
            </w:pPr>
          </w:p>
          <w:p w14:paraId="6262D96F" w14:textId="77777777" w:rsidR="00F14197" w:rsidRPr="00311671" w:rsidRDefault="00F14197" w:rsidP="00F14197">
            <w:pPr>
              <w:pStyle w:val="KeinLeerraum"/>
              <w:rPr>
                <w:rFonts w:asciiTheme="minorHAnsi" w:hAnsiTheme="minorHAnsi"/>
              </w:rPr>
            </w:pPr>
          </w:p>
          <w:p w14:paraId="053C5DAE" w14:textId="77777777" w:rsidR="00F14197" w:rsidRPr="00311671" w:rsidRDefault="00F14197" w:rsidP="00F14197">
            <w:pPr>
              <w:pStyle w:val="KeinLeerraum"/>
              <w:rPr>
                <w:rFonts w:asciiTheme="minorHAnsi" w:hAnsiTheme="minorHAnsi"/>
              </w:rPr>
            </w:pPr>
          </w:p>
          <w:p w14:paraId="77E29454" w14:textId="77777777" w:rsidR="00F14197" w:rsidRPr="00311671" w:rsidRDefault="00F14197" w:rsidP="00F14197">
            <w:pPr>
              <w:pStyle w:val="KeinLeerraum"/>
              <w:rPr>
                <w:rFonts w:asciiTheme="minorHAnsi" w:hAnsiTheme="minorHAnsi"/>
              </w:rPr>
            </w:pPr>
          </w:p>
          <w:p w14:paraId="4A615C97" w14:textId="77777777" w:rsidR="00F14197" w:rsidRPr="00311671" w:rsidRDefault="00F14197" w:rsidP="00F14197">
            <w:pPr>
              <w:pStyle w:val="KeinLeerraum"/>
              <w:rPr>
                <w:rFonts w:asciiTheme="minorHAnsi" w:hAnsiTheme="minorHAnsi"/>
              </w:rPr>
            </w:pPr>
          </w:p>
          <w:p w14:paraId="1429F349" w14:textId="77777777" w:rsidR="00F14197" w:rsidRPr="00311671" w:rsidRDefault="00F14197" w:rsidP="00F14197">
            <w:pPr>
              <w:pStyle w:val="KeinLeerraum"/>
              <w:rPr>
                <w:rFonts w:asciiTheme="minorHAnsi" w:hAnsiTheme="minorHAnsi"/>
              </w:rPr>
            </w:pPr>
          </w:p>
          <w:p w14:paraId="2866F69C" w14:textId="77777777" w:rsidR="00F14197" w:rsidRPr="00311671" w:rsidRDefault="00F14197" w:rsidP="00F14197">
            <w:pPr>
              <w:pStyle w:val="KeinLeerraum"/>
              <w:rPr>
                <w:rFonts w:asciiTheme="minorHAnsi" w:hAnsiTheme="minorHAnsi"/>
              </w:rPr>
            </w:pPr>
          </w:p>
          <w:p w14:paraId="110F9644" w14:textId="77777777" w:rsidR="00F14197" w:rsidRPr="00311671" w:rsidRDefault="00F14197" w:rsidP="00F14197">
            <w:pPr>
              <w:pStyle w:val="KeinLeerraum"/>
              <w:rPr>
                <w:rFonts w:asciiTheme="minorHAnsi" w:hAnsiTheme="minorHAnsi"/>
              </w:rPr>
            </w:pPr>
          </w:p>
          <w:p w14:paraId="1E046F25" w14:textId="77777777" w:rsidR="00F14197" w:rsidRPr="00311671" w:rsidRDefault="00F14197" w:rsidP="00F14197">
            <w:pPr>
              <w:pStyle w:val="KeinLeerraum"/>
              <w:rPr>
                <w:rFonts w:asciiTheme="minorHAnsi" w:hAnsiTheme="minorHAnsi"/>
              </w:rPr>
            </w:pPr>
            <w:r w:rsidRPr="00311671">
              <w:rPr>
                <w:noProof/>
              </w:rPr>
              <mc:AlternateContent>
                <mc:Choice Requires="wpg">
                  <w:drawing>
                    <wp:anchor distT="0" distB="0" distL="114300" distR="114300" simplePos="0" relativeHeight="251735040" behindDoc="0" locked="0" layoutInCell="1" allowOverlap="1" wp14:anchorId="4490CED9" wp14:editId="49DDAF32">
                      <wp:simplePos x="0" y="0"/>
                      <wp:positionH relativeFrom="column">
                        <wp:posOffset>1348105</wp:posOffset>
                      </wp:positionH>
                      <wp:positionV relativeFrom="paragraph">
                        <wp:posOffset>96520</wp:posOffset>
                      </wp:positionV>
                      <wp:extent cx="2571750" cy="1181100"/>
                      <wp:effectExtent l="57150" t="38100" r="76200" b="19050"/>
                      <wp:wrapTopAndBottom/>
                      <wp:docPr id="1452" name="Gruppieren 1452"/>
                      <wp:cNvGraphicFramePr/>
                      <a:graphic xmlns:a="http://schemas.openxmlformats.org/drawingml/2006/main">
                        <a:graphicData uri="http://schemas.microsoft.com/office/word/2010/wordprocessingGroup">
                          <wpg:wgp>
                            <wpg:cNvGrpSpPr/>
                            <wpg:grpSpPr>
                              <a:xfrm>
                                <a:off x="0" y="0"/>
                                <a:ext cx="2571750" cy="1181100"/>
                                <a:chOff x="0" y="0"/>
                                <a:chExt cx="3257550" cy="1676400"/>
                              </a:xfrm>
                            </wpg:grpSpPr>
                            <wps:wsp>
                              <wps:cNvPr id="1453" name="Rechteck 1453"/>
                              <wps:cNvSpPr/>
                              <wps:spPr>
                                <a:xfrm>
                                  <a:off x="0" y="0"/>
                                  <a:ext cx="3257550" cy="45719"/>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4" name="Flussdiagramm: Zusammenführung 1454"/>
                              <wps:cNvSpPr/>
                              <wps:spPr>
                                <a:xfrm>
                                  <a:off x="2705100" y="1504950"/>
                                  <a:ext cx="180975" cy="171450"/>
                                </a:xfrm>
                                <a:prstGeom prst="flowChartSummingJunction">
                                  <a:avLst/>
                                </a:prstGeom>
                                <a:solidFill>
                                  <a:srgbClr val="FFFF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5" name="Rechteck 1455"/>
                              <wps:cNvSpPr/>
                              <wps:spPr>
                                <a:xfrm>
                                  <a:off x="1647825" y="704850"/>
                                  <a:ext cx="276225" cy="22860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FEC0C3" id="Gruppieren 1452" o:spid="_x0000_s1026" style="position:absolute;margin-left:106.15pt;margin-top:7.6pt;width:202.5pt;height:93pt;z-index:251735040;mso-width-relative:margin;mso-height-relative:margin" coordsize="32575,167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">
                      <v:rect id="Rechteck 1453" o:spid="_x0000_s1027" style="position:absolute;width:32575;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" fillcolor="#555 [2160]" strokecolor="black [3200]" strokeweight=".5pt">
                        <v:fill color2="#313131 [2608]" rotate="t" colors="0 #9b9b9b;.5 #8e8e8e;1 #797979" focus="100%" type="gradient">
                          <o:fill v:ext="view" type="gradientUnscaled"/>
                        </v:fill>
                      </v:rect>
                      <v:shape id="Flussdiagramm: Zusammenführung 1454" o:spid="_x0000_s1028" type="#_x0000_t123" style="position:absolute;left:27051;top:15049;width:1809;height:1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" fillcolor="yellow" strokecolor="black [3213]" strokeweight=".25pt">
                        <v:stroke joinstyle="miter"/>
                      </v:shape>
                      <v:rect id="Rechteck 1455" o:spid="_x0000_s1029" style="position:absolute;left:16478;top:7048;width:2762;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" fillcolor="black [3200]" strokecolor="black [1600]" strokeweight="1pt"/>
                      <w10:wrap type="topAndBottom"/>
                    </v:group>
                  </w:pict>
                </mc:Fallback>
              </mc:AlternateContent>
            </w:r>
          </w:p>
          <w:p w14:paraId="2B289A03" w14:textId="77777777" w:rsidR="00F14197" w:rsidRPr="00311671" w:rsidRDefault="00F14197" w:rsidP="00F14197">
            <w:pPr>
              <w:pStyle w:val="KeinLeerraum"/>
              <w:rPr>
                <w:rFonts w:asciiTheme="minorHAnsi" w:hAnsiTheme="minorHAnsi"/>
              </w:rPr>
            </w:pPr>
          </w:p>
        </w:tc>
      </w:tr>
      <w:tr w:rsidR="00F14197" w:rsidRPr="00311671" w14:paraId="2C689E62" w14:textId="77777777" w:rsidTr="00F14197">
        <w:tc>
          <w:tcPr>
            <w:tcW w:w="9056" w:type="dxa"/>
          </w:tcPr>
          <w:p w14:paraId="27734994" w14:textId="77777777" w:rsidR="00F14197" w:rsidRPr="000F7388" w:rsidRDefault="00F14197" w:rsidP="00F14197">
            <w:pPr>
              <w:pStyle w:val="KeinLeerraum"/>
              <w:rPr>
                <w:rFonts w:asciiTheme="minorHAnsi" w:hAnsiTheme="minorHAnsi"/>
                <w:b/>
              </w:rPr>
            </w:pPr>
            <w:r w:rsidRPr="000F7388">
              <w:rPr>
                <w:rFonts w:asciiTheme="minorHAnsi" w:hAnsiTheme="minorHAnsi"/>
                <w:b/>
              </w:rPr>
              <w:t>Aufgabe</w:t>
            </w:r>
          </w:p>
          <w:p w14:paraId="0CDA8318" w14:textId="77777777" w:rsidR="00F14197" w:rsidRPr="00311671" w:rsidRDefault="00F14197" w:rsidP="00F362AD">
            <w:pPr>
              <w:pStyle w:val="KeinLeerraum"/>
              <w:numPr>
                <w:ilvl w:val="0"/>
                <w:numId w:val="102"/>
              </w:numPr>
              <w:rPr>
                <w:rFonts w:asciiTheme="minorHAnsi" w:hAnsiTheme="minorHAnsi"/>
              </w:rPr>
            </w:pPr>
            <w:r w:rsidRPr="00311671">
              <w:rPr>
                <w:rFonts w:asciiTheme="minorHAnsi" w:hAnsiTheme="minorHAnsi"/>
              </w:rPr>
              <w:t xml:space="preserve">Bestimmt für die obige Situation die Schattenbereiche, die auftreten werden. </w:t>
            </w:r>
          </w:p>
          <w:p w14:paraId="35E3D868" w14:textId="77777777" w:rsidR="00F14197" w:rsidRPr="00311671" w:rsidRDefault="00F14197" w:rsidP="00F362AD">
            <w:pPr>
              <w:pStyle w:val="KeinLeerraum"/>
              <w:numPr>
                <w:ilvl w:val="0"/>
                <w:numId w:val="102"/>
              </w:numPr>
              <w:rPr>
                <w:rFonts w:asciiTheme="minorHAnsi" w:hAnsiTheme="minorHAnsi"/>
              </w:rPr>
            </w:pPr>
            <w:r w:rsidRPr="00311671">
              <w:rPr>
                <w:rFonts w:asciiTheme="minorHAnsi" w:hAnsiTheme="minorHAnsi"/>
              </w:rPr>
              <w:t>Könnt ihr Kern- und Halbschatten unterscheiden?</w:t>
            </w:r>
          </w:p>
          <w:p w14:paraId="593048E0" w14:textId="4AE85B54" w:rsidR="00F14197" w:rsidRPr="000F7388" w:rsidRDefault="00F14197" w:rsidP="00F362AD">
            <w:pPr>
              <w:pStyle w:val="KeinLeerraum"/>
              <w:numPr>
                <w:ilvl w:val="0"/>
                <w:numId w:val="102"/>
              </w:numPr>
              <w:rPr>
                <w:rFonts w:asciiTheme="minorHAnsi" w:hAnsiTheme="minorHAnsi"/>
              </w:rPr>
            </w:pPr>
            <w:r w:rsidRPr="00311671">
              <w:rPr>
                <w:rFonts w:asciiTheme="minorHAnsi" w:hAnsiTheme="minorHAnsi"/>
              </w:rPr>
              <w:t>Holt euch die Materialien und überprüft eure Überlegungen.</w:t>
            </w:r>
          </w:p>
        </w:tc>
      </w:tr>
    </w:tbl>
    <w:p w14:paraId="6552A5E9" w14:textId="77777777" w:rsidR="00311671" w:rsidRDefault="00311671" w:rsidP="00311671">
      <w:pPr>
        <w:pStyle w:val="KeinLeerraum"/>
      </w:pPr>
    </w:p>
    <w:p w14:paraId="2EB3D21C" w14:textId="77777777" w:rsidR="00311671" w:rsidRDefault="00311671" w:rsidP="00311671">
      <w:pPr>
        <w:pStyle w:val="KeinLeerraum"/>
      </w:pPr>
    </w:p>
    <w:p w14:paraId="43903651" w14:textId="77777777" w:rsidR="00311671" w:rsidRDefault="00311671" w:rsidP="00311671">
      <w:pPr>
        <w:pStyle w:val="KeinLeerraum"/>
      </w:pPr>
    </w:p>
    <w:p w14:paraId="0E809978" w14:textId="77777777" w:rsidR="00311671" w:rsidRDefault="00311671" w:rsidP="00311671">
      <w:pPr>
        <w:pStyle w:val="KeinLeerraum"/>
      </w:pPr>
    </w:p>
    <w:p w14:paraId="3C2B2D6D" w14:textId="77777777" w:rsidR="00573E76" w:rsidRDefault="00573E76" w:rsidP="00573E76"/>
    <w:p w14:paraId="30CE8582" w14:textId="77777777" w:rsidR="00230CFD" w:rsidRDefault="00230CFD" w:rsidP="00230CFD">
      <w:pPr>
        <w:ind w:firstLine="708"/>
      </w:pPr>
    </w:p>
    <w:p w14:paraId="7DE4A790" w14:textId="77777777" w:rsidR="00230CFD" w:rsidRDefault="00230CFD" w:rsidP="00230CFD">
      <w:pPr>
        <w:ind w:firstLine="708"/>
      </w:pPr>
    </w:p>
    <w:p w14:paraId="79FB5EB6" w14:textId="77777777" w:rsidR="000F7388" w:rsidRDefault="000F7388">
      <w:pPr>
        <w:rPr>
          <w:rFonts w:asciiTheme="majorHAnsi" w:eastAsiaTheme="majorEastAsia" w:hAnsiTheme="majorHAnsi" w:cstheme="majorBidi"/>
          <w:sz w:val="26"/>
          <w:szCs w:val="26"/>
        </w:rPr>
      </w:pPr>
      <w:r>
        <w:br w:type="page"/>
      </w:r>
    </w:p>
    <w:p w14:paraId="5209285E" w14:textId="4F047B4F" w:rsidR="00311671" w:rsidRPr="000F7388" w:rsidRDefault="00311671" w:rsidP="000F7388">
      <w:pPr>
        <w:pStyle w:val="berschrift2"/>
      </w:pPr>
      <w:bookmarkStart w:id="10" w:name="_Toc437862767"/>
      <w:r w:rsidRPr="000F7388">
        <w:lastRenderedPageBreak/>
        <w:t>Lageenergie</w:t>
      </w:r>
      <w:bookmarkEnd w:id="10"/>
    </w:p>
    <w:p w14:paraId="445E7E6F" w14:textId="091AAC3E" w:rsidR="00311671" w:rsidRDefault="00311671" w:rsidP="00311671"/>
    <w:p w14:paraId="5F4E7FFE" w14:textId="61911953" w:rsidR="00934B38" w:rsidRDefault="00934B38" w:rsidP="00311671"/>
    <w:tbl>
      <w:tblPr>
        <w:tblStyle w:val="Tabellenraster"/>
        <w:tblpPr w:leftFromText="141" w:rightFromText="141" w:horzAnchor="margin" w:tblpY="510"/>
        <w:tblW w:w="0" w:type="auto"/>
        <w:tblLook w:val="04A0" w:firstRow="1" w:lastRow="0" w:firstColumn="1" w:lastColumn="0" w:noHBand="0" w:noVBand="1"/>
      </w:tblPr>
      <w:tblGrid>
        <w:gridCol w:w="4531"/>
        <w:gridCol w:w="4525"/>
      </w:tblGrid>
      <w:tr w:rsidR="00934B38" w:rsidRPr="00FC58DB" w14:paraId="40E787A6" w14:textId="77777777" w:rsidTr="00DB4EA3">
        <w:tc>
          <w:tcPr>
            <w:tcW w:w="9056" w:type="dxa"/>
            <w:gridSpan w:val="2"/>
            <w:tcBorders>
              <w:bottom w:val="single" w:sz="4" w:space="0" w:color="auto"/>
            </w:tcBorders>
            <w:shd w:val="clear" w:color="auto" w:fill="D5DCE4" w:themeFill="text2" w:themeFillTint="33"/>
          </w:tcPr>
          <w:p w14:paraId="500091D5" w14:textId="22395EDA" w:rsidR="00934B38" w:rsidRPr="00FC58DB" w:rsidRDefault="00934B38" w:rsidP="00D9176E">
            <w:pPr>
              <w:pStyle w:val="KeinLeerraum"/>
              <w:jc w:val="center"/>
              <w:rPr>
                <w:rFonts w:asciiTheme="minorHAnsi" w:hAnsiTheme="minorHAnsi"/>
                <w:b/>
                <w:sz w:val="28"/>
                <w:szCs w:val="28"/>
              </w:rPr>
            </w:pPr>
            <w:r w:rsidRPr="00FC58DB">
              <w:rPr>
                <w:rFonts w:asciiTheme="minorHAnsi" w:hAnsiTheme="minorHAnsi"/>
                <w:b/>
                <w:sz w:val="28"/>
                <w:szCs w:val="28"/>
              </w:rPr>
              <w:t>Lageenergie (qualitativ)</w:t>
            </w:r>
          </w:p>
        </w:tc>
      </w:tr>
      <w:tr w:rsidR="00934B38" w:rsidRPr="00FC58DB" w14:paraId="2D52DF93" w14:textId="77777777" w:rsidTr="00DB4EA3">
        <w:tc>
          <w:tcPr>
            <w:tcW w:w="9056" w:type="dxa"/>
            <w:gridSpan w:val="2"/>
            <w:tcBorders>
              <w:bottom w:val="nil"/>
            </w:tcBorders>
            <w:shd w:val="clear" w:color="auto" w:fill="BDD6EE" w:themeFill="accent1" w:themeFillTint="66"/>
          </w:tcPr>
          <w:p w14:paraId="0D4BBB08" w14:textId="77777777" w:rsidR="00934B38" w:rsidRPr="00FC58DB" w:rsidRDefault="00934B38" w:rsidP="00D9176E">
            <w:pPr>
              <w:pStyle w:val="KeinLeerraum"/>
              <w:jc w:val="center"/>
              <w:rPr>
                <w:rFonts w:asciiTheme="minorHAnsi" w:hAnsiTheme="minorHAnsi"/>
                <w:b/>
              </w:rPr>
            </w:pPr>
            <w:r w:rsidRPr="00FC58DB">
              <w:rPr>
                <w:rFonts w:asciiTheme="minorHAnsi" w:hAnsiTheme="minorHAnsi"/>
                <w:b/>
              </w:rPr>
              <w:t>Voraussetzungen</w:t>
            </w:r>
          </w:p>
        </w:tc>
      </w:tr>
      <w:tr w:rsidR="00934B38" w:rsidRPr="00FC58DB" w14:paraId="08AF0403" w14:textId="77777777" w:rsidTr="00DB4EA3">
        <w:tc>
          <w:tcPr>
            <w:tcW w:w="9056" w:type="dxa"/>
            <w:gridSpan w:val="2"/>
            <w:tcBorders>
              <w:top w:val="nil"/>
              <w:bottom w:val="single" w:sz="4" w:space="0" w:color="auto"/>
            </w:tcBorders>
            <w:shd w:val="clear" w:color="auto" w:fill="BDD6EE" w:themeFill="accent1" w:themeFillTint="66"/>
          </w:tcPr>
          <w:p w14:paraId="5F57D0AF" w14:textId="77777777" w:rsidR="00934B38" w:rsidRPr="00FC58DB" w:rsidRDefault="00934B38" w:rsidP="006846E5">
            <w:pPr>
              <w:pStyle w:val="KeinLeerraum"/>
              <w:ind w:left="360"/>
              <w:rPr>
                <w:rFonts w:asciiTheme="minorHAnsi" w:hAnsiTheme="minorHAnsi"/>
              </w:rPr>
            </w:pPr>
            <w:r w:rsidRPr="00FC58DB">
              <w:rPr>
                <w:rFonts w:asciiTheme="minorHAnsi" w:hAnsiTheme="minorHAnsi"/>
              </w:rPr>
              <w:t>SuS</w:t>
            </w:r>
          </w:p>
          <w:p w14:paraId="07815BE5" w14:textId="14D0FA4D" w:rsidR="00934B38" w:rsidRPr="00FC58DB" w:rsidRDefault="00934B38" w:rsidP="00F362AD">
            <w:pPr>
              <w:pStyle w:val="KeinLeerraum"/>
              <w:numPr>
                <w:ilvl w:val="0"/>
                <w:numId w:val="25"/>
              </w:numPr>
              <w:rPr>
                <w:rFonts w:asciiTheme="minorHAnsi" w:hAnsiTheme="minorHAnsi"/>
              </w:rPr>
            </w:pPr>
            <w:r w:rsidRPr="00FC58DB">
              <w:rPr>
                <w:rFonts w:asciiTheme="minorHAnsi" w:hAnsiTheme="minorHAnsi"/>
              </w:rPr>
              <w:t>wissen, dass sich Energieformen ineinander umwandeln können</w:t>
            </w:r>
          </w:p>
        </w:tc>
      </w:tr>
      <w:tr w:rsidR="00934B38" w:rsidRPr="00FC58DB" w14:paraId="64E8C9FC" w14:textId="77777777" w:rsidTr="00DB4EA3">
        <w:tc>
          <w:tcPr>
            <w:tcW w:w="9056" w:type="dxa"/>
            <w:gridSpan w:val="2"/>
            <w:tcBorders>
              <w:bottom w:val="nil"/>
            </w:tcBorders>
            <w:shd w:val="clear" w:color="auto" w:fill="C9C9C9" w:themeFill="accent3" w:themeFillTint="99"/>
          </w:tcPr>
          <w:p w14:paraId="3D3993D3" w14:textId="77777777" w:rsidR="00934B38" w:rsidRPr="00FC58DB" w:rsidRDefault="00934B38" w:rsidP="00D9176E">
            <w:pPr>
              <w:jc w:val="center"/>
              <w:rPr>
                <w:rFonts w:asciiTheme="minorHAnsi" w:hAnsiTheme="minorHAnsi"/>
                <w:b/>
              </w:rPr>
            </w:pPr>
            <w:r w:rsidRPr="00FC58DB">
              <w:rPr>
                <w:rFonts w:asciiTheme="minorHAnsi" w:hAnsiTheme="minorHAnsi"/>
                <w:b/>
              </w:rPr>
              <w:t>Ziele:</w:t>
            </w:r>
          </w:p>
        </w:tc>
      </w:tr>
      <w:tr w:rsidR="00934B38" w:rsidRPr="00FC58DB" w14:paraId="11BD5630" w14:textId="77777777" w:rsidTr="00DB4EA3">
        <w:tc>
          <w:tcPr>
            <w:tcW w:w="9056" w:type="dxa"/>
            <w:gridSpan w:val="2"/>
            <w:tcBorders>
              <w:top w:val="nil"/>
              <w:bottom w:val="nil"/>
            </w:tcBorders>
            <w:shd w:val="clear" w:color="auto" w:fill="C9C9C9" w:themeFill="accent3" w:themeFillTint="99"/>
          </w:tcPr>
          <w:p w14:paraId="5199BB90" w14:textId="77777777" w:rsidR="00934B38" w:rsidRPr="00FC58DB" w:rsidRDefault="00934B38" w:rsidP="006846E5">
            <w:pPr>
              <w:pStyle w:val="Listenabsatz"/>
              <w:ind w:left="708"/>
              <w:jc w:val="both"/>
              <w:rPr>
                <w:rFonts w:asciiTheme="minorHAnsi" w:hAnsiTheme="minorHAnsi"/>
                <w:b/>
              </w:rPr>
            </w:pPr>
            <w:r w:rsidRPr="00FC58DB">
              <w:rPr>
                <w:rFonts w:asciiTheme="minorHAnsi" w:hAnsiTheme="minorHAnsi"/>
                <w:b/>
              </w:rPr>
              <w:t>ibK´s:</w:t>
            </w:r>
          </w:p>
        </w:tc>
      </w:tr>
      <w:tr w:rsidR="00934B38" w:rsidRPr="00FC58DB" w14:paraId="4459CF39" w14:textId="77777777" w:rsidTr="00DB4EA3">
        <w:tc>
          <w:tcPr>
            <w:tcW w:w="9056" w:type="dxa"/>
            <w:gridSpan w:val="2"/>
            <w:tcBorders>
              <w:top w:val="nil"/>
              <w:bottom w:val="nil"/>
            </w:tcBorders>
            <w:shd w:val="clear" w:color="auto" w:fill="C9C9C9" w:themeFill="accent3" w:themeFillTint="99"/>
          </w:tcPr>
          <w:p w14:paraId="27A01EDE" w14:textId="1A7849B0" w:rsidR="00934B38" w:rsidRPr="00FC58DB" w:rsidRDefault="00FC58DB" w:rsidP="00F362AD">
            <w:pPr>
              <w:pStyle w:val="Listenabsatz"/>
              <w:numPr>
                <w:ilvl w:val="0"/>
                <w:numId w:val="101"/>
              </w:numPr>
              <w:rPr>
                <w:rFonts w:asciiTheme="minorHAnsi" w:hAnsiTheme="minorHAnsi"/>
              </w:rPr>
            </w:pPr>
            <w:r w:rsidRPr="00FC58DB">
              <w:rPr>
                <w:rFonts w:asciiTheme="minorHAnsi" w:hAnsiTheme="minorHAnsi"/>
              </w:rPr>
              <w:t>grundlegende Eigenschaften der Energie beschreiben</w:t>
            </w:r>
          </w:p>
          <w:p w14:paraId="08126282" w14:textId="67A279D8" w:rsidR="00FC58DB" w:rsidRPr="00FC58DB" w:rsidRDefault="00FC58DB" w:rsidP="00F362AD">
            <w:pPr>
              <w:pStyle w:val="Listenabsatz"/>
              <w:numPr>
                <w:ilvl w:val="0"/>
                <w:numId w:val="101"/>
              </w:numPr>
              <w:rPr>
                <w:rFonts w:asciiTheme="minorHAnsi" w:hAnsiTheme="minorHAnsi"/>
                <w:b/>
              </w:rPr>
            </w:pPr>
            <w:r w:rsidRPr="00FC58DB">
              <w:rPr>
                <w:rFonts w:asciiTheme="minorHAnsi" w:hAnsiTheme="minorHAnsi"/>
              </w:rPr>
              <w:t>Lageenergie berechnen</w:t>
            </w:r>
          </w:p>
        </w:tc>
      </w:tr>
      <w:tr w:rsidR="00934B38" w:rsidRPr="00FC58DB" w14:paraId="05BA02B2" w14:textId="77777777" w:rsidTr="00DB4EA3">
        <w:tc>
          <w:tcPr>
            <w:tcW w:w="9056" w:type="dxa"/>
            <w:gridSpan w:val="2"/>
            <w:tcBorders>
              <w:top w:val="nil"/>
              <w:bottom w:val="nil"/>
            </w:tcBorders>
            <w:shd w:val="clear" w:color="auto" w:fill="C9C9C9" w:themeFill="accent3" w:themeFillTint="99"/>
          </w:tcPr>
          <w:p w14:paraId="446F87D0" w14:textId="77777777" w:rsidR="00934B38" w:rsidRPr="00FC58DB" w:rsidRDefault="00934B38" w:rsidP="006846E5">
            <w:pPr>
              <w:pStyle w:val="Listenabsatz"/>
              <w:ind w:left="708"/>
              <w:rPr>
                <w:rFonts w:asciiTheme="minorHAnsi" w:hAnsiTheme="minorHAnsi"/>
                <w:b/>
              </w:rPr>
            </w:pPr>
            <w:r w:rsidRPr="00FC58DB">
              <w:rPr>
                <w:rFonts w:asciiTheme="minorHAnsi" w:hAnsiTheme="minorHAnsi"/>
                <w:b/>
              </w:rPr>
              <w:t>pbK´s:</w:t>
            </w:r>
          </w:p>
        </w:tc>
      </w:tr>
      <w:tr w:rsidR="00934B38" w:rsidRPr="00FC58DB" w14:paraId="4CF7B081" w14:textId="77777777" w:rsidTr="00DB4EA3">
        <w:tc>
          <w:tcPr>
            <w:tcW w:w="9056" w:type="dxa"/>
            <w:gridSpan w:val="2"/>
            <w:tcBorders>
              <w:top w:val="nil"/>
              <w:bottom w:val="single" w:sz="4" w:space="0" w:color="auto"/>
            </w:tcBorders>
            <w:shd w:val="clear" w:color="auto" w:fill="C9C9C9" w:themeFill="accent3" w:themeFillTint="99"/>
          </w:tcPr>
          <w:p w14:paraId="4C0608C2" w14:textId="77777777" w:rsidR="00934B38" w:rsidRPr="00FC58DB" w:rsidRDefault="00934B38" w:rsidP="00F362AD">
            <w:pPr>
              <w:pStyle w:val="Listenabsatz"/>
              <w:numPr>
                <w:ilvl w:val="0"/>
                <w:numId w:val="98"/>
              </w:numPr>
              <w:rPr>
                <w:rFonts w:asciiTheme="minorHAnsi" w:hAnsiTheme="minorHAnsi"/>
              </w:rPr>
            </w:pPr>
            <w:r w:rsidRPr="00FC58DB">
              <w:rPr>
                <w:rFonts w:asciiTheme="minorHAnsi" w:hAnsiTheme="minorHAnsi"/>
              </w:rPr>
              <w:t>Hypothesen zu physikalischen Fragestellungen aufstellen [E2]</w:t>
            </w:r>
          </w:p>
          <w:p w14:paraId="1E8AC6C2" w14:textId="619DA6A0" w:rsidR="00934B38" w:rsidRPr="00FC58DB" w:rsidRDefault="00934B38" w:rsidP="00F362AD">
            <w:pPr>
              <w:pStyle w:val="Listenabsatz"/>
              <w:numPr>
                <w:ilvl w:val="0"/>
                <w:numId w:val="98"/>
              </w:numPr>
              <w:rPr>
                <w:rFonts w:asciiTheme="minorHAnsi" w:hAnsiTheme="minorHAnsi"/>
              </w:rPr>
            </w:pPr>
            <w:r w:rsidRPr="00FC58DB">
              <w:rPr>
                <w:rFonts w:asciiTheme="minorHAnsi" w:hAnsiTheme="minorHAnsi"/>
              </w:rPr>
              <w:t>Experimente zur Überprüfung von Hypothesen durchführen, dokumentieren [K5], auswerten [E4, B3] und bewerten [B2, B3]</w:t>
            </w:r>
            <w:r w:rsidR="00FC58DB">
              <w:rPr>
                <w:rFonts w:asciiTheme="minorHAnsi" w:hAnsiTheme="minorHAnsi"/>
              </w:rPr>
              <w:t xml:space="preserve"> Funktionale Zusammenhänge zwischen physikalischen Größen verbal beschreiben („je-desto“-Aussagen, …) [K2]</w:t>
            </w:r>
          </w:p>
        </w:tc>
      </w:tr>
      <w:tr w:rsidR="00934B38" w:rsidRPr="00FC58DB" w14:paraId="5A90F47B" w14:textId="77777777" w:rsidTr="00DB4EA3">
        <w:tc>
          <w:tcPr>
            <w:tcW w:w="9056" w:type="dxa"/>
            <w:gridSpan w:val="2"/>
            <w:tcBorders>
              <w:bottom w:val="nil"/>
            </w:tcBorders>
            <w:shd w:val="clear" w:color="auto" w:fill="A8D08D" w:themeFill="accent6" w:themeFillTint="99"/>
          </w:tcPr>
          <w:p w14:paraId="553B2F43" w14:textId="77777777" w:rsidR="00934B38" w:rsidRPr="00FC58DB" w:rsidRDefault="00934B38" w:rsidP="00D9176E">
            <w:pPr>
              <w:jc w:val="center"/>
              <w:rPr>
                <w:rFonts w:asciiTheme="minorHAnsi" w:hAnsiTheme="minorHAnsi"/>
                <w:b/>
              </w:rPr>
            </w:pPr>
            <w:r w:rsidRPr="00FC58DB">
              <w:rPr>
                <w:rFonts w:asciiTheme="minorHAnsi" w:hAnsiTheme="minorHAnsi"/>
                <w:b/>
              </w:rPr>
              <w:t>Material:</w:t>
            </w:r>
          </w:p>
        </w:tc>
      </w:tr>
      <w:tr w:rsidR="00934B38" w:rsidRPr="00FC58DB" w14:paraId="484CB833" w14:textId="77777777" w:rsidTr="00DB4EA3">
        <w:tc>
          <w:tcPr>
            <w:tcW w:w="4531" w:type="dxa"/>
            <w:tcBorders>
              <w:top w:val="nil"/>
              <w:bottom w:val="single" w:sz="4" w:space="0" w:color="auto"/>
              <w:right w:val="nil"/>
            </w:tcBorders>
            <w:shd w:val="clear" w:color="auto" w:fill="A8D08D" w:themeFill="accent6" w:themeFillTint="99"/>
          </w:tcPr>
          <w:p w14:paraId="4AA690CD" w14:textId="77777777" w:rsidR="00934B38" w:rsidRDefault="00B626D2" w:rsidP="00F362AD">
            <w:pPr>
              <w:pStyle w:val="Listenabsatz"/>
              <w:numPr>
                <w:ilvl w:val="0"/>
                <w:numId w:val="105"/>
              </w:numPr>
              <w:rPr>
                <w:rFonts w:asciiTheme="minorHAnsi" w:hAnsiTheme="minorHAnsi"/>
              </w:rPr>
            </w:pPr>
            <w:r>
              <w:rPr>
                <w:rFonts w:asciiTheme="minorHAnsi" w:hAnsiTheme="minorHAnsi"/>
              </w:rPr>
              <w:t>Arbeitsaufträge</w:t>
            </w:r>
          </w:p>
          <w:p w14:paraId="05FFF60B" w14:textId="14772A21" w:rsidR="00B626D2" w:rsidRPr="00FC58DB" w:rsidRDefault="00B626D2" w:rsidP="00F362AD">
            <w:pPr>
              <w:pStyle w:val="Listenabsatz"/>
              <w:numPr>
                <w:ilvl w:val="0"/>
                <w:numId w:val="105"/>
              </w:numPr>
              <w:rPr>
                <w:rFonts w:asciiTheme="minorHAnsi" w:hAnsiTheme="minorHAnsi"/>
              </w:rPr>
            </w:pPr>
            <w:r>
              <w:rPr>
                <w:rFonts w:asciiTheme="minorHAnsi" w:hAnsiTheme="minorHAnsi"/>
              </w:rPr>
              <w:t>Hilfen</w:t>
            </w:r>
          </w:p>
        </w:tc>
        <w:tc>
          <w:tcPr>
            <w:tcW w:w="4525" w:type="dxa"/>
            <w:tcBorders>
              <w:top w:val="nil"/>
              <w:left w:val="nil"/>
              <w:bottom w:val="single" w:sz="4" w:space="0" w:color="auto"/>
            </w:tcBorders>
            <w:shd w:val="clear" w:color="auto" w:fill="A8D08D" w:themeFill="accent6" w:themeFillTint="99"/>
          </w:tcPr>
          <w:p w14:paraId="46AF1F8B" w14:textId="77777777" w:rsidR="00934B38" w:rsidRPr="00FC58DB" w:rsidRDefault="00FC58DB" w:rsidP="00FC58DB">
            <w:pPr>
              <w:rPr>
                <w:rFonts w:asciiTheme="minorHAnsi" w:hAnsiTheme="minorHAnsi"/>
              </w:rPr>
            </w:pPr>
            <w:r w:rsidRPr="00FC58DB">
              <w:rPr>
                <w:rFonts w:asciiTheme="minorHAnsi" w:hAnsiTheme="minorHAnsi"/>
              </w:rPr>
              <w:t>Pro Gruppe:</w:t>
            </w:r>
          </w:p>
          <w:p w14:paraId="0E05BA0D" w14:textId="77777777" w:rsidR="00FC58DB" w:rsidRPr="00FC58DB" w:rsidRDefault="00FC58DB" w:rsidP="00F362AD">
            <w:pPr>
              <w:pStyle w:val="Listenabsatz"/>
              <w:numPr>
                <w:ilvl w:val="0"/>
                <w:numId w:val="105"/>
              </w:numPr>
              <w:rPr>
                <w:rFonts w:asciiTheme="minorHAnsi" w:hAnsiTheme="minorHAnsi"/>
              </w:rPr>
            </w:pPr>
            <w:r w:rsidRPr="00FC58DB">
              <w:rPr>
                <w:rFonts w:asciiTheme="minorHAnsi" w:hAnsiTheme="minorHAnsi"/>
              </w:rPr>
              <w:t>Lineal (30 cm)</w:t>
            </w:r>
          </w:p>
          <w:p w14:paraId="5CC4140D" w14:textId="1EFCF46C" w:rsidR="00FC58DB" w:rsidRPr="00FC58DB" w:rsidRDefault="00FC58DB" w:rsidP="00F362AD">
            <w:pPr>
              <w:pStyle w:val="Listenabsatz"/>
              <w:numPr>
                <w:ilvl w:val="0"/>
                <w:numId w:val="105"/>
              </w:numPr>
              <w:rPr>
                <w:rFonts w:asciiTheme="minorHAnsi" w:hAnsiTheme="minorHAnsi"/>
              </w:rPr>
            </w:pPr>
            <w:r>
              <w:rPr>
                <w:rFonts w:asciiTheme="minorHAnsi" w:hAnsiTheme="minorHAnsi"/>
              </w:rPr>
              <w:t>v</w:t>
            </w:r>
            <w:r w:rsidRPr="00FC58DB">
              <w:rPr>
                <w:rFonts w:asciiTheme="minorHAnsi" w:hAnsiTheme="minorHAnsi"/>
              </w:rPr>
              <w:t>erschiedene Massestücke</w:t>
            </w:r>
            <w:r>
              <w:rPr>
                <w:rFonts w:asciiTheme="minorHAnsi" w:hAnsiTheme="minorHAnsi"/>
              </w:rPr>
              <w:t>, Münze</w:t>
            </w:r>
          </w:p>
          <w:p w14:paraId="478EB1ED" w14:textId="18BBF4B5" w:rsidR="00FC58DB" w:rsidRPr="00FC58DB" w:rsidRDefault="00FC58DB" w:rsidP="00F362AD">
            <w:pPr>
              <w:pStyle w:val="Listenabsatz"/>
              <w:numPr>
                <w:ilvl w:val="0"/>
                <w:numId w:val="105"/>
              </w:numPr>
              <w:jc w:val="both"/>
              <w:rPr>
                <w:rFonts w:asciiTheme="minorHAnsi" w:hAnsiTheme="minorHAnsi"/>
              </w:rPr>
            </w:pPr>
            <w:r w:rsidRPr="00FC58DB">
              <w:rPr>
                <w:rFonts w:asciiTheme="minorHAnsi" w:hAnsiTheme="minorHAnsi"/>
              </w:rPr>
              <w:t xml:space="preserve">Bleistift oder runder länglicher Gegenstand </w:t>
            </w:r>
          </w:p>
        </w:tc>
      </w:tr>
      <w:tr w:rsidR="00934B38" w:rsidRPr="00FC58DB" w14:paraId="2BF929F6" w14:textId="77777777" w:rsidTr="00DB4EA3">
        <w:tc>
          <w:tcPr>
            <w:tcW w:w="9056" w:type="dxa"/>
            <w:gridSpan w:val="2"/>
            <w:tcBorders>
              <w:bottom w:val="nil"/>
            </w:tcBorders>
            <w:shd w:val="clear" w:color="auto" w:fill="FFE599" w:themeFill="accent4" w:themeFillTint="66"/>
          </w:tcPr>
          <w:p w14:paraId="424353F8" w14:textId="77777777" w:rsidR="00934B38" w:rsidRPr="00FC58DB" w:rsidRDefault="00934B38" w:rsidP="00D9176E">
            <w:pPr>
              <w:jc w:val="center"/>
              <w:rPr>
                <w:rFonts w:asciiTheme="minorHAnsi" w:hAnsiTheme="minorHAnsi"/>
                <w:b/>
              </w:rPr>
            </w:pPr>
            <w:r w:rsidRPr="00FC58DB">
              <w:rPr>
                <w:rFonts w:asciiTheme="minorHAnsi" w:hAnsiTheme="minorHAnsi"/>
                <w:b/>
              </w:rPr>
              <w:t>Hinweise:</w:t>
            </w:r>
          </w:p>
        </w:tc>
      </w:tr>
      <w:tr w:rsidR="00934B38" w:rsidRPr="00FC58DB" w14:paraId="6AE754F2" w14:textId="77777777" w:rsidTr="00DB4EA3">
        <w:tc>
          <w:tcPr>
            <w:tcW w:w="9056" w:type="dxa"/>
            <w:gridSpan w:val="2"/>
            <w:tcBorders>
              <w:top w:val="nil"/>
              <w:bottom w:val="single" w:sz="4" w:space="0" w:color="auto"/>
            </w:tcBorders>
            <w:shd w:val="clear" w:color="auto" w:fill="FFE599" w:themeFill="accent4" w:themeFillTint="66"/>
          </w:tcPr>
          <w:p w14:paraId="10CB862E" w14:textId="5440D834" w:rsidR="00934B38" w:rsidRPr="00FC58DB" w:rsidRDefault="00B626D2" w:rsidP="00D9176E">
            <w:pPr>
              <w:rPr>
                <w:rFonts w:asciiTheme="minorHAnsi" w:hAnsiTheme="minorHAnsi"/>
              </w:rPr>
            </w:pPr>
            <w:r>
              <w:rPr>
                <w:rFonts w:asciiTheme="minorHAnsi" w:hAnsiTheme="minorHAnsi"/>
              </w:rPr>
              <w:t xml:space="preserve">Das Experiment ist ein Freihandexperiment. </w:t>
            </w:r>
            <w:r w:rsidR="00DB4EA3">
              <w:rPr>
                <w:rFonts w:asciiTheme="minorHAnsi" w:hAnsiTheme="minorHAnsi"/>
              </w:rPr>
              <w:t>Im Vordergrund steht nicht die Formel E = mgh, sondern die Hypothesenbildung und die gezielte Variablenkontrolle. Im Anschluss an dieses Experiment wird der Ortsfaktor besprochen und an weiteren Beispielen die Formel erläutert.</w:t>
            </w:r>
          </w:p>
        </w:tc>
      </w:tr>
    </w:tbl>
    <w:p w14:paraId="16856E21" w14:textId="17DEADD3" w:rsidR="00934B38" w:rsidRDefault="00934B38" w:rsidP="00311671"/>
    <w:p w14:paraId="54BF3637" w14:textId="468FCF85" w:rsidR="00934B38" w:rsidRDefault="00934B38" w:rsidP="00311671"/>
    <w:p w14:paraId="1618FE9B" w14:textId="57EC3941" w:rsidR="00934B38" w:rsidRDefault="00934B38" w:rsidP="00311671"/>
    <w:p w14:paraId="1C5D4E41" w14:textId="780E3957" w:rsidR="00FC58DB" w:rsidRDefault="00FC58DB">
      <w:r>
        <w:br w:type="page"/>
      </w:r>
    </w:p>
    <w:p w14:paraId="54BAAA0D" w14:textId="77777777" w:rsidR="00934B38" w:rsidRDefault="00934B38" w:rsidP="00311671"/>
    <w:tbl>
      <w:tblPr>
        <w:tblStyle w:val="Tabellenraster"/>
        <w:tblW w:w="0" w:type="auto"/>
        <w:tblLook w:val="04A0" w:firstRow="1" w:lastRow="0" w:firstColumn="1" w:lastColumn="0" w:noHBand="0" w:noVBand="1"/>
      </w:tblPr>
      <w:tblGrid>
        <w:gridCol w:w="9056"/>
      </w:tblGrid>
      <w:tr w:rsidR="00311671" w:rsidRPr="00311671" w14:paraId="4873966A" w14:textId="77777777" w:rsidTr="00FC58DB">
        <w:tc>
          <w:tcPr>
            <w:tcW w:w="9056" w:type="dxa"/>
            <w:shd w:val="clear" w:color="auto" w:fill="D9D9D9" w:themeFill="background1" w:themeFillShade="D9"/>
          </w:tcPr>
          <w:p w14:paraId="78254276" w14:textId="77777777" w:rsidR="00311671" w:rsidRPr="00311671" w:rsidRDefault="00311671" w:rsidP="009129B6">
            <w:pPr>
              <w:pStyle w:val="KeinLeerraum"/>
              <w:tabs>
                <w:tab w:val="left" w:pos="3255"/>
              </w:tabs>
              <w:jc w:val="center"/>
              <w:rPr>
                <w:rFonts w:asciiTheme="minorHAnsi" w:hAnsiTheme="minorHAnsi"/>
              </w:rPr>
            </w:pPr>
            <w:r w:rsidRPr="00311671">
              <w:rPr>
                <w:rFonts w:asciiTheme="minorHAnsi" w:hAnsiTheme="minorHAnsi"/>
                <w:sz w:val="40"/>
                <w:szCs w:val="40"/>
              </w:rPr>
              <w:t>Lageenergie qualitativ (Niveau 1)</w:t>
            </w:r>
          </w:p>
        </w:tc>
      </w:tr>
      <w:tr w:rsidR="00311671" w:rsidRPr="00311671" w14:paraId="715D9EF6" w14:textId="77777777" w:rsidTr="00FC58DB">
        <w:trPr>
          <w:trHeight w:val="816"/>
        </w:trPr>
        <w:tc>
          <w:tcPr>
            <w:tcW w:w="9056" w:type="dxa"/>
          </w:tcPr>
          <w:p w14:paraId="155E296A" w14:textId="77777777" w:rsidR="00311671" w:rsidRPr="00311671" w:rsidRDefault="00311671" w:rsidP="009129B6">
            <w:pPr>
              <w:pStyle w:val="KeinLeerraum"/>
              <w:rPr>
                <w:rFonts w:asciiTheme="minorHAnsi" w:hAnsiTheme="minorHAnsi"/>
                <w:b/>
              </w:rPr>
            </w:pPr>
            <w:r w:rsidRPr="00311671">
              <w:rPr>
                <w:rFonts w:asciiTheme="minorHAnsi" w:hAnsiTheme="minorHAnsi"/>
                <w:b/>
              </w:rPr>
              <w:t>Ziele</w:t>
            </w:r>
          </w:p>
          <w:p w14:paraId="5867973B" w14:textId="77777777" w:rsidR="00311671" w:rsidRPr="00311671" w:rsidRDefault="00311671" w:rsidP="00F362AD">
            <w:pPr>
              <w:pStyle w:val="KeinLeerraum"/>
              <w:numPr>
                <w:ilvl w:val="0"/>
                <w:numId w:val="25"/>
              </w:numPr>
              <w:rPr>
                <w:rFonts w:asciiTheme="minorHAnsi" w:hAnsiTheme="minorHAnsi"/>
              </w:rPr>
            </w:pPr>
            <w:r w:rsidRPr="00311671">
              <w:rPr>
                <w:rFonts w:asciiTheme="minorHAnsi" w:hAnsiTheme="minorHAnsi"/>
              </w:rPr>
              <w:t>Hypothesen bilden</w:t>
            </w:r>
          </w:p>
          <w:p w14:paraId="19219677" w14:textId="77777777" w:rsidR="00311671" w:rsidRPr="00311671" w:rsidRDefault="00311671" w:rsidP="00F362AD">
            <w:pPr>
              <w:pStyle w:val="KeinLeerraum"/>
              <w:numPr>
                <w:ilvl w:val="0"/>
                <w:numId w:val="25"/>
              </w:numPr>
              <w:rPr>
                <w:rFonts w:asciiTheme="minorHAnsi" w:hAnsiTheme="minorHAnsi"/>
              </w:rPr>
            </w:pPr>
            <w:r w:rsidRPr="00311671">
              <w:rPr>
                <w:rFonts w:asciiTheme="minorHAnsi" w:hAnsiTheme="minorHAnsi"/>
              </w:rPr>
              <w:t>Planen und durchführen eines Experimentes</w:t>
            </w:r>
          </w:p>
          <w:p w14:paraId="65B8C328" w14:textId="77777777" w:rsidR="00311671" w:rsidRPr="00FC58DB" w:rsidRDefault="00311671" w:rsidP="00F362AD">
            <w:pPr>
              <w:pStyle w:val="KeinLeerraum"/>
              <w:numPr>
                <w:ilvl w:val="0"/>
                <w:numId w:val="25"/>
              </w:numPr>
              <w:rPr>
                <w:rFonts w:asciiTheme="minorHAnsi" w:hAnsiTheme="minorHAnsi"/>
                <w:b/>
              </w:rPr>
            </w:pPr>
            <w:r w:rsidRPr="00311671">
              <w:rPr>
                <w:rFonts w:asciiTheme="minorHAnsi" w:hAnsiTheme="minorHAnsi"/>
              </w:rPr>
              <w:t>Ergebnisse dokumentieren</w:t>
            </w:r>
          </w:p>
          <w:p w14:paraId="38961984" w14:textId="53A567EA" w:rsidR="00FC58DB" w:rsidRPr="00311671" w:rsidRDefault="00FC58DB" w:rsidP="00F362AD">
            <w:pPr>
              <w:pStyle w:val="KeinLeerraum"/>
              <w:numPr>
                <w:ilvl w:val="0"/>
                <w:numId w:val="25"/>
              </w:numPr>
              <w:rPr>
                <w:rFonts w:asciiTheme="minorHAnsi" w:hAnsiTheme="minorHAnsi"/>
                <w:b/>
              </w:rPr>
            </w:pPr>
            <w:r>
              <w:rPr>
                <w:rFonts w:asciiTheme="minorHAnsi" w:hAnsiTheme="minorHAnsi"/>
              </w:rPr>
              <w:t>Funktionale Zusammenhänge zwischen physikalischen Größen verbal beschreiben („je-desto“-Aussagen, …)</w:t>
            </w:r>
          </w:p>
        </w:tc>
      </w:tr>
      <w:tr w:rsidR="00311671" w:rsidRPr="00311671" w14:paraId="5855C516" w14:textId="77777777" w:rsidTr="00FC58DB">
        <w:trPr>
          <w:trHeight w:val="547"/>
        </w:trPr>
        <w:tc>
          <w:tcPr>
            <w:tcW w:w="9056" w:type="dxa"/>
          </w:tcPr>
          <w:p w14:paraId="194ABB62" w14:textId="77777777" w:rsidR="006846E5" w:rsidRDefault="006846E5" w:rsidP="006846E5">
            <w:pPr>
              <w:pStyle w:val="KeinLeerraum"/>
              <w:rPr>
                <w:rFonts w:asciiTheme="minorHAnsi" w:hAnsiTheme="minorHAnsi"/>
                <w:b/>
              </w:rPr>
            </w:pPr>
            <w:r>
              <w:rPr>
                <w:rFonts w:asciiTheme="minorHAnsi" w:hAnsiTheme="minorHAnsi"/>
                <w:b/>
              </w:rPr>
              <w:t>Voraussetzung</w:t>
            </w:r>
          </w:p>
          <w:p w14:paraId="63035BAB" w14:textId="77777777" w:rsidR="006846E5" w:rsidRPr="006846E5" w:rsidRDefault="006846E5" w:rsidP="006846E5">
            <w:pPr>
              <w:pStyle w:val="KeinLeerraum"/>
              <w:rPr>
                <w:rFonts w:asciiTheme="minorHAnsi" w:hAnsiTheme="minorHAnsi"/>
              </w:rPr>
            </w:pPr>
            <w:r w:rsidRPr="006846E5">
              <w:rPr>
                <w:rFonts w:asciiTheme="minorHAnsi" w:hAnsiTheme="minorHAnsi"/>
              </w:rPr>
              <w:t xml:space="preserve">Tausche dich mit deinen Gruppenmitgliedern aus, </w:t>
            </w:r>
          </w:p>
          <w:p w14:paraId="12E08A63" w14:textId="77777777" w:rsidR="006846E5" w:rsidRPr="006846E5" w:rsidRDefault="006846E5" w:rsidP="00F362AD">
            <w:pPr>
              <w:pStyle w:val="KeinLeerraum"/>
              <w:numPr>
                <w:ilvl w:val="0"/>
                <w:numId w:val="106"/>
              </w:numPr>
              <w:rPr>
                <w:rFonts w:asciiTheme="minorHAnsi" w:hAnsiTheme="minorHAnsi"/>
                <w:b/>
              </w:rPr>
            </w:pPr>
            <w:r>
              <w:rPr>
                <w:rFonts w:asciiTheme="minorHAnsi" w:hAnsiTheme="minorHAnsi"/>
              </w:rPr>
              <w:t>welche Eigenschaften die Energie hat.</w:t>
            </w:r>
          </w:p>
          <w:p w14:paraId="655A6807" w14:textId="4B29B495" w:rsidR="00004465" w:rsidRPr="00DB4EA3" w:rsidRDefault="006846E5" w:rsidP="006846E5">
            <w:pPr>
              <w:pStyle w:val="KeinLeerraum"/>
              <w:rPr>
                <w:rFonts w:asciiTheme="minorHAnsi" w:hAnsiTheme="minorHAnsi"/>
                <w:b/>
              </w:rPr>
            </w:pPr>
            <w:r>
              <w:rPr>
                <w:rFonts w:asciiTheme="minorHAnsi" w:hAnsiTheme="minorHAnsi"/>
              </w:rPr>
              <w:t>Wenn euch was unklar ist, schaut nach!</w:t>
            </w:r>
          </w:p>
        </w:tc>
      </w:tr>
      <w:tr w:rsidR="00311671" w:rsidRPr="00311671" w14:paraId="3A2F20F4" w14:textId="77777777" w:rsidTr="00FC58DB">
        <w:trPr>
          <w:trHeight w:val="547"/>
        </w:trPr>
        <w:tc>
          <w:tcPr>
            <w:tcW w:w="9056" w:type="dxa"/>
          </w:tcPr>
          <w:p w14:paraId="6D76B016" w14:textId="77777777" w:rsidR="00311671" w:rsidRPr="00311671" w:rsidRDefault="00311671" w:rsidP="009129B6">
            <w:pPr>
              <w:pStyle w:val="KeinLeerraum"/>
              <w:rPr>
                <w:rFonts w:asciiTheme="minorHAnsi" w:hAnsiTheme="minorHAnsi"/>
                <w:b/>
              </w:rPr>
            </w:pPr>
            <w:r w:rsidRPr="00311671">
              <w:rPr>
                <w:rFonts w:asciiTheme="minorHAnsi" w:hAnsiTheme="minorHAnsi"/>
                <w:b/>
              </w:rPr>
              <w:t>Material</w:t>
            </w:r>
          </w:p>
          <w:p w14:paraId="7D4E26B0" w14:textId="77777777" w:rsidR="00311671" w:rsidRPr="00311671" w:rsidRDefault="00311671" w:rsidP="009129B6">
            <w:pPr>
              <w:pStyle w:val="KeinLeerraum"/>
              <w:rPr>
                <w:rFonts w:asciiTheme="minorHAnsi" w:hAnsiTheme="minorHAnsi"/>
              </w:rPr>
            </w:pPr>
            <w:r w:rsidRPr="00311671">
              <w:rPr>
                <w:rFonts w:asciiTheme="minorHAnsi" w:hAnsiTheme="minorHAnsi"/>
              </w:rPr>
              <w:t>Münze, Lineal, Stift, verschiedene Massestücke</w:t>
            </w:r>
          </w:p>
        </w:tc>
      </w:tr>
      <w:tr w:rsidR="00311671" w:rsidRPr="00311671" w14:paraId="6559F00C" w14:textId="77777777" w:rsidTr="00FC58DB">
        <w:trPr>
          <w:trHeight w:val="547"/>
        </w:trPr>
        <w:tc>
          <w:tcPr>
            <w:tcW w:w="9056" w:type="dxa"/>
          </w:tcPr>
          <w:p w14:paraId="3D100396" w14:textId="45F5EFBC" w:rsidR="00311671" w:rsidRPr="00311671" w:rsidRDefault="000F7388" w:rsidP="009129B6">
            <w:pPr>
              <w:pStyle w:val="KeinLeerraum"/>
              <w:rPr>
                <w:rFonts w:asciiTheme="minorHAnsi" w:hAnsiTheme="minorHAnsi"/>
                <w:b/>
              </w:rPr>
            </w:pPr>
            <w:r>
              <w:rPr>
                <w:rFonts w:asciiTheme="minorHAnsi" w:hAnsiTheme="minorHAnsi"/>
                <w:b/>
              </w:rPr>
              <w:t>Aufgabe</w:t>
            </w:r>
            <w:r w:rsidR="00311671" w:rsidRPr="00311671">
              <w:rPr>
                <w:rFonts w:asciiTheme="minorHAnsi" w:hAnsiTheme="minorHAnsi"/>
                <w:b/>
              </w:rPr>
              <w:t xml:space="preserve"> 1</w:t>
            </w:r>
          </w:p>
          <w:p w14:paraId="2A666E41" w14:textId="61A86C8C" w:rsidR="00311671" w:rsidRPr="00311671" w:rsidRDefault="00311671" w:rsidP="009129B6">
            <w:pPr>
              <w:pStyle w:val="KeinLeerraum"/>
              <w:rPr>
                <w:rFonts w:asciiTheme="minorHAnsi" w:hAnsiTheme="minorHAnsi"/>
              </w:rPr>
            </w:pPr>
            <w:r w:rsidRPr="00311671">
              <w:rPr>
                <w:noProof/>
              </w:rPr>
              <mc:AlternateContent>
                <mc:Choice Requires="wpg">
                  <w:drawing>
                    <wp:anchor distT="0" distB="0" distL="114300" distR="114300" simplePos="0" relativeHeight="251554816" behindDoc="1" locked="0" layoutInCell="1" allowOverlap="1" wp14:anchorId="773347CD" wp14:editId="5896DFFD">
                      <wp:simplePos x="0" y="0"/>
                      <wp:positionH relativeFrom="column">
                        <wp:posOffset>4076065</wp:posOffset>
                      </wp:positionH>
                      <wp:positionV relativeFrom="paragraph">
                        <wp:posOffset>228600</wp:posOffset>
                      </wp:positionV>
                      <wp:extent cx="1442720" cy="984250"/>
                      <wp:effectExtent l="38100" t="0" r="24130" b="82550"/>
                      <wp:wrapTight wrapText="bothSides">
                        <wp:wrapPolygon edited="0">
                          <wp:start x="18254" y="0"/>
                          <wp:lineTo x="18254" y="4181"/>
                          <wp:lineTo x="10553" y="6689"/>
                          <wp:lineTo x="10553" y="13378"/>
                          <wp:lineTo x="-570" y="19231"/>
                          <wp:lineTo x="-570" y="22575"/>
                          <wp:lineTo x="-285" y="22994"/>
                          <wp:lineTo x="1426" y="22994"/>
                          <wp:lineTo x="4563" y="22575"/>
                          <wp:lineTo x="12549" y="20903"/>
                          <wp:lineTo x="12264" y="20067"/>
                          <wp:lineTo x="21391" y="16305"/>
                          <wp:lineTo x="21391" y="15468"/>
                          <wp:lineTo x="10268" y="13378"/>
                          <wp:lineTo x="10553" y="6689"/>
                          <wp:lineTo x="16542" y="6689"/>
                          <wp:lineTo x="21676" y="3763"/>
                          <wp:lineTo x="21676" y="0"/>
                          <wp:lineTo x="18254" y="0"/>
                        </wp:wrapPolygon>
                      </wp:wrapTight>
                      <wp:docPr id="117" name="Gruppieren 117"/>
                      <wp:cNvGraphicFramePr/>
                      <a:graphic xmlns:a="http://schemas.openxmlformats.org/drawingml/2006/main">
                        <a:graphicData uri="http://schemas.microsoft.com/office/word/2010/wordprocessingGroup">
                          <wpg:wgp>
                            <wpg:cNvGrpSpPr/>
                            <wpg:grpSpPr>
                              <a:xfrm>
                                <a:off x="0" y="0"/>
                                <a:ext cx="1442720" cy="984250"/>
                                <a:chOff x="0" y="0"/>
                                <a:chExt cx="1442720" cy="984382"/>
                              </a:xfrm>
                            </wpg:grpSpPr>
                            <wps:wsp>
                              <wps:cNvPr id="118" name="Ellipse 118"/>
                              <wps:cNvSpPr/>
                              <wps:spPr>
                                <a:xfrm>
                                  <a:off x="707366" y="871268"/>
                                  <a:ext cx="68580" cy="7747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Gerade Verbindung 119"/>
                              <wps:cNvCnPr/>
                              <wps:spPr>
                                <a:xfrm flipV="1">
                                  <a:off x="0" y="724619"/>
                                  <a:ext cx="1442720" cy="259763"/>
                                </a:xfrm>
                                <a:prstGeom prst="line">
                                  <a:avLst/>
                                </a:prstGeom>
                              </wps:spPr>
                              <wps:style>
                                <a:lnRef idx="1">
                                  <a:schemeClr val="dk1"/>
                                </a:lnRef>
                                <a:fillRef idx="0">
                                  <a:schemeClr val="dk1"/>
                                </a:fillRef>
                                <a:effectRef idx="0">
                                  <a:schemeClr val="dk1"/>
                                </a:effectRef>
                                <a:fontRef idx="minor">
                                  <a:schemeClr val="tx1"/>
                                </a:fontRef>
                              </wps:style>
                              <wps:bodyPr/>
                            </wps:wsp>
                            <wps:wsp>
                              <wps:cNvPr id="120" name="Rechteck 120"/>
                              <wps:cNvSpPr/>
                              <wps:spPr>
                                <a:xfrm rot="20876566">
                                  <a:off x="17253" y="897148"/>
                                  <a:ext cx="158280" cy="72413"/>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 name="Rechteck 121"/>
                              <wps:cNvSpPr/>
                              <wps:spPr>
                                <a:xfrm>
                                  <a:off x="1259457" y="0"/>
                                  <a:ext cx="180951" cy="18034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692984B" id="Gruppieren 117" o:spid="_x0000_s1026" style="position:absolute;margin-left:320.95pt;margin-top:18pt;width:113.6pt;height:77.5pt;z-index:-251761664" coordsize="14427,98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">
                      <v:oval id="Ellipse 118" o:spid="_x0000_s1027" style="position:absolute;left:7073;top:8712;width:686;height: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" fillcolor="black [3200]" strokecolor="black [1600]" strokeweight="1pt">
                        <v:stroke joinstyle="miter"/>
                      </v:oval>
                      <v:line id="Gerade Verbindung 119" o:spid="_x0000_s1028" style="position:absolute;flip:y;visibility:visible;mso-wrap-style:square" from="0,7246" to="14427,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" strokecolor="black [3200]" strokeweight=".5pt">
                        <v:stroke joinstyle="miter"/>
                      </v:line>
                      <v:rect id="Rechteck 120" o:spid="_x0000_s1029" style="position:absolute;left:172;top:8971;width:1583;height:724;rotation:-79018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" fillcolor="#555 [2160]" strokecolor="black [3200]" strokeweight=".5pt">
                        <v:fill color2="#313131 [2608]" rotate="t" colors="0 #9b9b9b;.5 #8e8e8e;1 #797979" focus="100%" type="gradient">
                          <o:fill v:ext="view" type="gradientUnscaled"/>
                        </v:fill>
                      </v:rect>
                      <v:rect id="Rechteck 121" o:spid="_x0000_s1030" style="position:absolute;left:12594;width:1810;height:1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" fillcolor="black [3200]" strokecolor="black [1600]" strokeweight="1pt"/>
                      <w10:wrap type="tight"/>
                    </v:group>
                  </w:pict>
                </mc:Fallback>
              </mc:AlternateContent>
            </w:r>
            <w:r w:rsidRPr="00311671">
              <w:rPr>
                <w:rFonts w:asciiTheme="minorHAnsi" w:hAnsiTheme="minorHAnsi"/>
              </w:rPr>
              <w:t xml:space="preserve">Im Folgenden sollst </w:t>
            </w:r>
            <w:r w:rsidR="00004465">
              <w:rPr>
                <w:rFonts w:asciiTheme="minorHAnsi" w:hAnsiTheme="minorHAnsi"/>
              </w:rPr>
              <w:t>ihr euch</w:t>
            </w:r>
            <w:r w:rsidRPr="00311671">
              <w:rPr>
                <w:rFonts w:asciiTheme="minorHAnsi" w:hAnsiTheme="minorHAnsi"/>
              </w:rPr>
              <w:t xml:space="preserve"> überlegen, von welchen physikalischen Größen die Lageenergie E</w:t>
            </w:r>
            <w:r w:rsidRPr="00311671">
              <w:rPr>
                <w:rFonts w:asciiTheme="minorHAnsi" w:hAnsiTheme="minorHAnsi"/>
                <w:vertAlign w:val="subscript"/>
              </w:rPr>
              <w:t>L</w:t>
            </w:r>
            <w:r w:rsidRPr="00311671">
              <w:rPr>
                <w:rFonts w:asciiTheme="minorHAnsi" w:hAnsiTheme="minorHAnsi"/>
              </w:rPr>
              <w:t xml:space="preserve"> abhängt.</w:t>
            </w:r>
          </w:p>
          <w:p w14:paraId="36A08882" w14:textId="2267C23A" w:rsidR="00311671" w:rsidRPr="00311671" w:rsidRDefault="00311671" w:rsidP="009129B6">
            <w:pPr>
              <w:pStyle w:val="KeinLeerraum"/>
              <w:rPr>
                <w:rFonts w:asciiTheme="minorHAnsi" w:hAnsiTheme="minorHAnsi"/>
              </w:rPr>
            </w:pPr>
            <w:r w:rsidRPr="00311671">
              <w:rPr>
                <w:rFonts w:asciiTheme="minorHAnsi" w:hAnsiTheme="minorHAnsi"/>
              </w:rPr>
              <w:t xml:space="preserve">Dazu steht </w:t>
            </w:r>
            <w:r w:rsidR="00004465">
              <w:rPr>
                <w:rFonts w:asciiTheme="minorHAnsi" w:hAnsiTheme="minorHAnsi"/>
              </w:rPr>
              <w:t>euch</w:t>
            </w:r>
            <w:r w:rsidRPr="00311671">
              <w:rPr>
                <w:rFonts w:asciiTheme="minorHAnsi" w:hAnsiTheme="minorHAnsi"/>
              </w:rPr>
              <w:t xml:space="preserve"> folgendes Freihandexperiment zur Verfügung.</w:t>
            </w:r>
          </w:p>
          <w:p w14:paraId="47A1B559" w14:textId="77777777" w:rsidR="00311671" w:rsidRPr="00311671" w:rsidRDefault="00311671" w:rsidP="00F362AD">
            <w:pPr>
              <w:pStyle w:val="KeinLeerraum"/>
              <w:numPr>
                <w:ilvl w:val="0"/>
                <w:numId w:val="36"/>
              </w:numPr>
              <w:rPr>
                <w:rFonts w:asciiTheme="minorHAnsi" w:hAnsiTheme="minorHAnsi"/>
              </w:rPr>
            </w:pPr>
            <w:r w:rsidRPr="00311671">
              <w:rPr>
                <w:rFonts w:asciiTheme="minorHAnsi" w:hAnsiTheme="minorHAnsi"/>
              </w:rPr>
              <w:t>Woran kann man erkennen, dass der hochgehobene Körper Lageenergie besitzt?</w:t>
            </w:r>
          </w:p>
          <w:p w14:paraId="02C1F17D" w14:textId="64BF3EFD" w:rsidR="00311671" w:rsidRPr="00FC58DB" w:rsidRDefault="00311671" w:rsidP="00F362AD">
            <w:pPr>
              <w:pStyle w:val="KeinLeerraum"/>
              <w:numPr>
                <w:ilvl w:val="0"/>
                <w:numId w:val="36"/>
              </w:numPr>
              <w:rPr>
                <w:rFonts w:asciiTheme="minorHAnsi" w:hAnsiTheme="minorHAnsi"/>
              </w:rPr>
            </w:pPr>
            <w:r w:rsidRPr="00311671">
              <w:rPr>
                <w:rFonts w:asciiTheme="minorHAnsi" w:hAnsiTheme="minorHAnsi"/>
              </w:rPr>
              <w:t xml:space="preserve">Von welchen physikalischen Größen, hängt </w:t>
            </w:r>
            <w:r w:rsidR="00004465">
              <w:rPr>
                <w:rFonts w:asciiTheme="minorHAnsi" w:hAnsiTheme="minorHAnsi"/>
              </w:rPr>
              <w:t>diese Lageenergie ab? Formuliert</w:t>
            </w:r>
            <w:r w:rsidRPr="00311671">
              <w:rPr>
                <w:rFonts w:asciiTheme="minorHAnsi" w:hAnsiTheme="minorHAnsi"/>
              </w:rPr>
              <w:t xml:space="preserve"> „je-desto-Sätze“.</w:t>
            </w:r>
            <w:r w:rsidR="00D9176E">
              <w:rPr>
                <w:rFonts w:asciiTheme="minorHAnsi" w:hAnsiTheme="minorHAnsi"/>
              </w:rPr>
              <w:t xml:space="preserve"> (→ H1)</w:t>
            </w:r>
          </w:p>
        </w:tc>
      </w:tr>
      <w:tr w:rsidR="00004465" w:rsidRPr="00004465" w14:paraId="4EC3609B" w14:textId="77777777" w:rsidTr="00FC58DB">
        <w:trPr>
          <w:trHeight w:val="547"/>
        </w:trPr>
        <w:tc>
          <w:tcPr>
            <w:tcW w:w="9056" w:type="dxa"/>
          </w:tcPr>
          <w:p w14:paraId="04468A71" w14:textId="77777777" w:rsidR="00004465" w:rsidRPr="00004465" w:rsidRDefault="00004465" w:rsidP="009129B6">
            <w:pPr>
              <w:pStyle w:val="KeinLeerraum"/>
              <w:rPr>
                <w:rFonts w:asciiTheme="minorHAnsi" w:hAnsiTheme="minorHAnsi"/>
                <w:b/>
              </w:rPr>
            </w:pPr>
            <w:r w:rsidRPr="00004465">
              <w:rPr>
                <w:rFonts w:asciiTheme="minorHAnsi" w:hAnsiTheme="minorHAnsi"/>
                <w:b/>
              </w:rPr>
              <w:t>Aufgabe 2</w:t>
            </w:r>
          </w:p>
          <w:p w14:paraId="5203ED18" w14:textId="77777777" w:rsidR="00A76D85" w:rsidRDefault="00004465" w:rsidP="009129B6">
            <w:pPr>
              <w:pStyle w:val="KeinLeerraum"/>
              <w:rPr>
                <w:rFonts w:asciiTheme="minorHAnsi" w:hAnsiTheme="minorHAnsi"/>
              </w:rPr>
            </w:pPr>
            <w:r>
              <w:rPr>
                <w:rFonts w:asciiTheme="minorHAnsi" w:hAnsiTheme="minorHAnsi"/>
              </w:rPr>
              <w:t>Überprüft</w:t>
            </w:r>
            <w:r w:rsidRPr="00004465">
              <w:rPr>
                <w:rFonts w:asciiTheme="minorHAnsi" w:hAnsiTheme="minorHAnsi"/>
              </w:rPr>
              <w:t xml:space="preserve"> die Hypothesen experimentell.</w:t>
            </w:r>
            <w:r>
              <w:rPr>
                <w:rFonts w:asciiTheme="minorHAnsi" w:hAnsiTheme="minorHAnsi"/>
              </w:rPr>
              <w:t xml:space="preserve"> </w:t>
            </w:r>
          </w:p>
          <w:p w14:paraId="3F97CE0E" w14:textId="3DC51889" w:rsidR="00A76D85" w:rsidRDefault="00A76D85" w:rsidP="00F362AD">
            <w:pPr>
              <w:pStyle w:val="KeinLeerraum"/>
              <w:numPr>
                <w:ilvl w:val="0"/>
                <w:numId w:val="107"/>
              </w:numPr>
              <w:rPr>
                <w:rFonts w:asciiTheme="minorHAnsi" w:hAnsiTheme="minorHAnsi"/>
              </w:rPr>
            </w:pPr>
            <w:r>
              <w:rPr>
                <w:rFonts w:asciiTheme="minorHAnsi" w:hAnsiTheme="minorHAnsi"/>
              </w:rPr>
              <w:t>Variiert jeweils nur eine Größe.</w:t>
            </w:r>
            <w:r w:rsidR="00D9176E">
              <w:rPr>
                <w:rFonts w:asciiTheme="minorHAnsi" w:hAnsiTheme="minorHAnsi"/>
              </w:rPr>
              <w:t xml:space="preserve"> (→ H2)</w:t>
            </w:r>
          </w:p>
          <w:p w14:paraId="71B88496" w14:textId="7F1ABB7E" w:rsidR="00004465" w:rsidRPr="00004465" w:rsidRDefault="00004465" w:rsidP="00F362AD">
            <w:pPr>
              <w:pStyle w:val="KeinLeerraum"/>
              <w:numPr>
                <w:ilvl w:val="0"/>
                <w:numId w:val="107"/>
              </w:numPr>
              <w:rPr>
                <w:rFonts w:asciiTheme="minorHAnsi" w:hAnsiTheme="minorHAnsi"/>
              </w:rPr>
            </w:pPr>
            <w:r>
              <w:rPr>
                <w:rFonts w:asciiTheme="minorHAnsi" w:hAnsiTheme="minorHAnsi"/>
              </w:rPr>
              <w:t>Dokumentiert eure Ergebnisse.</w:t>
            </w:r>
          </w:p>
        </w:tc>
      </w:tr>
    </w:tbl>
    <w:p w14:paraId="702F5827" w14:textId="7BF33A91" w:rsidR="00311671" w:rsidRDefault="00311671" w:rsidP="00311671"/>
    <w:p w14:paraId="3D1AD160" w14:textId="77777777" w:rsidR="00004465" w:rsidRDefault="00004465" w:rsidP="00311671"/>
    <w:tbl>
      <w:tblPr>
        <w:tblStyle w:val="Tabellenraster"/>
        <w:tblW w:w="0" w:type="auto"/>
        <w:tblLook w:val="04A0" w:firstRow="1" w:lastRow="0" w:firstColumn="1" w:lastColumn="0" w:noHBand="0" w:noVBand="1"/>
      </w:tblPr>
      <w:tblGrid>
        <w:gridCol w:w="9056"/>
      </w:tblGrid>
      <w:tr w:rsidR="00004465" w:rsidRPr="00311671" w14:paraId="2234EF4B" w14:textId="77777777" w:rsidTr="00D9176E">
        <w:tc>
          <w:tcPr>
            <w:tcW w:w="9056" w:type="dxa"/>
            <w:shd w:val="clear" w:color="auto" w:fill="D9D9D9" w:themeFill="background1" w:themeFillShade="D9"/>
          </w:tcPr>
          <w:p w14:paraId="233E2598" w14:textId="155F3A0E" w:rsidR="00004465" w:rsidRPr="00311671" w:rsidRDefault="00004465" w:rsidP="00D9176E">
            <w:pPr>
              <w:pStyle w:val="KeinLeerraum"/>
              <w:tabs>
                <w:tab w:val="left" w:pos="3255"/>
              </w:tabs>
              <w:jc w:val="center"/>
              <w:rPr>
                <w:rFonts w:asciiTheme="minorHAnsi" w:hAnsiTheme="minorHAnsi"/>
              </w:rPr>
            </w:pPr>
            <w:r>
              <w:rPr>
                <w:rFonts w:asciiTheme="minorHAnsi" w:hAnsiTheme="minorHAnsi"/>
                <w:sz w:val="40"/>
                <w:szCs w:val="40"/>
              </w:rPr>
              <w:t>Lageenergie qualitativ (Niveau 2</w:t>
            </w:r>
            <w:r w:rsidRPr="00311671">
              <w:rPr>
                <w:rFonts w:asciiTheme="minorHAnsi" w:hAnsiTheme="minorHAnsi"/>
                <w:sz w:val="40"/>
                <w:szCs w:val="40"/>
              </w:rPr>
              <w:t>)</w:t>
            </w:r>
          </w:p>
        </w:tc>
      </w:tr>
      <w:tr w:rsidR="00004465" w:rsidRPr="00311671" w14:paraId="61DCB40A" w14:textId="77777777" w:rsidTr="00D9176E">
        <w:trPr>
          <w:trHeight w:val="816"/>
        </w:trPr>
        <w:tc>
          <w:tcPr>
            <w:tcW w:w="9056" w:type="dxa"/>
          </w:tcPr>
          <w:p w14:paraId="63CCD720" w14:textId="77777777" w:rsidR="00004465" w:rsidRPr="00311671" w:rsidRDefault="00004465" w:rsidP="00D9176E">
            <w:pPr>
              <w:pStyle w:val="KeinLeerraum"/>
              <w:rPr>
                <w:rFonts w:asciiTheme="minorHAnsi" w:hAnsiTheme="minorHAnsi"/>
                <w:b/>
              </w:rPr>
            </w:pPr>
            <w:r w:rsidRPr="00311671">
              <w:rPr>
                <w:rFonts w:asciiTheme="minorHAnsi" w:hAnsiTheme="minorHAnsi"/>
                <w:b/>
              </w:rPr>
              <w:t>Ziele</w:t>
            </w:r>
          </w:p>
          <w:p w14:paraId="4465E062" w14:textId="77777777" w:rsidR="00004465" w:rsidRPr="00311671" w:rsidRDefault="00004465" w:rsidP="00F362AD">
            <w:pPr>
              <w:pStyle w:val="KeinLeerraum"/>
              <w:numPr>
                <w:ilvl w:val="0"/>
                <w:numId w:val="25"/>
              </w:numPr>
              <w:rPr>
                <w:rFonts w:asciiTheme="minorHAnsi" w:hAnsiTheme="minorHAnsi"/>
              </w:rPr>
            </w:pPr>
            <w:r w:rsidRPr="00311671">
              <w:rPr>
                <w:rFonts w:asciiTheme="minorHAnsi" w:hAnsiTheme="minorHAnsi"/>
              </w:rPr>
              <w:t>Hypothesen bilden</w:t>
            </w:r>
          </w:p>
          <w:p w14:paraId="135DEFD0" w14:textId="3333FEAC" w:rsidR="00004465" w:rsidRPr="00311671" w:rsidRDefault="00004465" w:rsidP="00F362AD">
            <w:pPr>
              <w:pStyle w:val="KeinLeerraum"/>
              <w:numPr>
                <w:ilvl w:val="0"/>
                <w:numId w:val="25"/>
              </w:numPr>
              <w:rPr>
                <w:rFonts w:asciiTheme="minorHAnsi" w:hAnsiTheme="minorHAnsi"/>
              </w:rPr>
            </w:pPr>
            <w:r w:rsidRPr="00311671">
              <w:rPr>
                <w:rFonts w:asciiTheme="minorHAnsi" w:hAnsiTheme="minorHAnsi"/>
              </w:rPr>
              <w:t>Planen und durchführen eines Experimentes</w:t>
            </w:r>
            <w:r w:rsidR="00A76D85">
              <w:rPr>
                <w:rFonts w:asciiTheme="minorHAnsi" w:hAnsiTheme="minorHAnsi"/>
              </w:rPr>
              <w:t>, Einflussgrößen getrennt variieren</w:t>
            </w:r>
          </w:p>
          <w:p w14:paraId="15C5BABC" w14:textId="77777777" w:rsidR="00004465" w:rsidRPr="00FC58DB" w:rsidRDefault="00004465" w:rsidP="00F362AD">
            <w:pPr>
              <w:pStyle w:val="KeinLeerraum"/>
              <w:numPr>
                <w:ilvl w:val="0"/>
                <w:numId w:val="25"/>
              </w:numPr>
              <w:rPr>
                <w:rFonts w:asciiTheme="minorHAnsi" w:hAnsiTheme="minorHAnsi"/>
                <w:b/>
              </w:rPr>
            </w:pPr>
            <w:r w:rsidRPr="00311671">
              <w:rPr>
                <w:rFonts w:asciiTheme="minorHAnsi" w:hAnsiTheme="minorHAnsi"/>
              </w:rPr>
              <w:t>Ergebnisse dokumentieren</w:t>
            </w:r>
          </w:p>
          <w:p w14:paraId="5D996C4D" w14:textId="77777777" w:rsidR="00004465" w:rsidRPr="00311671" w:rsidRDefault="00004465" w:rsidP="00F362AD">
            <w:pPr>
              <w:pStyle w:val="KeinLeerraum"/>
              <w:numPr>
                <w:ilvl w:val="0"/>
                <w:numId w:val="25"/>
              </w:numPr>
              <w:rPr>
                <w:rFonts w:asciiTheme="minorHAnsi" w:hAnsiTheme="minorHAnsi"/>
                <w:b/>
              </w:rPr>
            </w:pPr>
            <w:r>
              <w:rPr>
                <w:rFonts w:asciiTheme="minorHAnsi" w:hAnsiTheme="minorHAnsi"/>
              </w:rPr>
              <w:t>Funktionale Zusammenhänge zwischen physikalischen Größen verbal beschreiben („je-desto“-Aussagen, …)</w:t>
            </w:r>
          </w:p>
        </w:tc>
      </w:tr>
      <w:tr w:rsidR="00004465" w:rsidRPr="00311671" w14:paraId="0F43717D" w14:textId="77777777" w:rsidTr="00D9176E">
        <w:trPr>
          <w:trHeight w:val="547"/>
        </w:trPr>
        <w:tc>
          <w:tcPr>
            <w:tcW w:w="9056" w:type="dxa"/>
          </w:tcPr>
          <w:p w14:paraId="41A17925" w14:textId="77777777" w:rsidR="006846E5" w:rsidRDefault="006846E5" w:rsidP="006846E5">
            <w:pPr>
              <w:pStyle w:val="KeinLeerraum"/>
              <w:rPr>
                <w:rFonts w:asciiTheme="minorHAnsi" w:hAnsiTheme="minorHAnsi"/>
                <w:b/>
              </w:rPr>
            </w:pPr>
            <w:r>
              <w:rPr>
                <w:rFonts w:asciiTheme="minorHAnsi" w:hAnsiTheme="minorHAnsi"/>
                <w:b/>
              </w:rPr>
              <w:t>Voraussetzung</w:t>
            </w:r>
          </w:p>
          <w:p w14:paraId="519A4E44" w14:textId="77777777" w:rsidR="006846E5" w:rsidRPr="006846E5" w:rsidRDefault="006846E5" w:rsidP="006846E5">
            <w:pPr>
              <w:pStyle w:val="KeinLeerraum"/>
              <w:rPr>
                <w:rFonts w:asciiTheme="minorHAnsi" w:hAnsiTheme="minorHAnsi"/>
              </w:rPr>
            </w:pPr>
            <w:r w:rsidRPr="006846E5">
              <w:rPr>
                <w:rFonts w:asciiTheme="minorHAnsi" w:hAnsiTheme="minorHAnsi"/>
              </w:rPr>
              <w:t xml:space="preserve">Tausche dich mit deinen Gruppenmitgliedern aus, </w:t>
            </w:r>
          </w:p>
          <w:p w14:paraId="6BCBC8D9" w14:textId="77777777" w:rsidR="006846E5" w:rsidRPr="006846E5" w:rsidRDefault="006846E5" w:rsidP="00F362AD">
            <w:pPr>
              <w:pStyle w:val="KeinLeerraum"/>
              <w:numPr>
                <w:ilvl w:val="0"/>
                <w:numId w:val="130"/>
              </w:numPr>
              <w:rPr>
                <w:rFonts w:asciiTheme="minorHAnsi" w:hAnsiTheme="minorHAnsi"/>
                <w:b/>
              </w:rPr>
            </w:pPr>
            <w:r>
              <w:rPr>
                <w:rFonts w:asciiTheme="minorHAnsi" w:hAnsiTheme="minorHAnsi"/>
              </w:rPr>
              <w:t>welche Eigenschaften die Energie hat.</w:t>
            </w:r>
          </w:p>
          <w:p w14:paraId="287E45AB" w14:textId="423C46CD" w:rsidR="00A76D85" w:rsidRPr="00A76D85" w:rsidRDefault="006846E5" w:rsidP="006846E5">
            <w:pPr>
              <w:pStyle w:val="KeinLeerraum"/>
              <w:rPr>
                <w:rFonts w:asciiTheme="minorHAnsi" w:hAnsiTheme="minorHAnsi"/>
                <w:b/>
              </w:rPr>
            </w:pPr>
            <w:r>
              <w:rPr>
                <w:rFonts w:asciiTheme="minorHAnsi" w:hAnsiTheme="minorHAnsi"/>
              </w:rPr>
              <w:t>Wenn euch was unklar ist, schaut nach!</w:t>
            </w:r>
          </w:p>
        </w:tc>
      </w:tr>
      <w:tr w:rsidR="00004465" w:rsidRPr="00311671" w14:paraId="13C1AD28" w14:textId="77777777" w:rsidTr="00D9176E">
        <w:trPr>
          <w:trHeight w:val="547"/>
        </w:trPr>
        <w:tc>
          <w:tcPr>
            <w:tcW w:w="9056" w:type="dxa"/>
          </w:tcPr>
          <w:p w14:paraId="5F83B213" w14:textId="77777777" w:rsidR="00004465" w:rsidRPr="00311671" w:rsidRDefault="00004465" w:rsidP="00D9176E">
            <w:pPr>
              <w:pStyle w:val="KeinLeerraum"/>
              <w:rPr>
                <w:rFonts w:asciiTheme="minorHAnsi" w:hAnsiTheme="minorHAnsi"/>
                <w:b/>
              </w:rPr>
            </w:pPr>
            <w:r>
              <w:rPr>
                <w:rFonts w:asciiTheme="minorHAnsi" w:hAnsiTheme="minorHAnsi"/>
                <w:b/>
              </w:rPr>
              <w:t>Aufgabe</w:t>
            </w:r>
            <w:r w:rsidRPr="00311671">
              <w:rPr>
                <w:rFonts w:asciiTheme="minorHAnsi" w:hAnsiTheme="minorHAnsi"/>
                <w:b/>
              </w:rPr>
              <w:t xml:space="preserve"> 1</w:t>
            </w:r>
          </w:p>
          <w:p w14:paraId="4C9245C1" w14:textId="23CA509B" w:rsidR="00004465" w:rsidRPr="00311671" w:rsidRDefault="00004465" w:rsidP="00D9176E">
            <w:pPr>
              <w:pStyle w:val="KeinLeerraum"/>
              <w:rPr>
                <w:rFonts w:asciiTheme="minorHAnsi" w:hAnsiTheme="minorHAnsi"/>
              </w:rPr>
            </w:pPr>
            <w:r w:rsidRPr="00311671">
              <w:rPr>
                <w:noProof/>
              </w:rPr>
              <mc:AlternateContent>
                <mc:Choice Requires="wpg">
                  <w:drawing>
                    <wp:anchor distT="0" distB="0" distL="114300" distR="114300" simplePos="0" relativeHeight="251739136" behindDoc="1" locked="0" layoutInCell="1" allowOverlap="1" wp14:anchorId="4A4FFF6F" wp14:editId="2F1BCA0C">
                      <wp:simplePos x="0" y="0"/>
                      <wp:positionH relativeFrom="column">
                        <wp:posOffset>4076065</wp:posOffset>
                      </wp:positionH>
                      <wp:positionV relativeFrom="paragraph">
                        <wp:posOffset>228600</wp:posOffset>
                      </wp:positionV>
                      <wp:extent cx="1442720" cy="984250"/>
                      <wp:effectExtent l="38100" t="0" r="24130" b="82550"/>
                      <wp:wrapTight wrapText="bothSides">
                        <wp:wrapPolygon edited="0">
                          <wp:start x="18254" y="0"/>
                          <wp:lineTo x="18254" y="4181"/>
                          <wp:lineTo x="10553" y="6689"/>
                          <wp:lineTo x="10553" y="13378"/>
                          <wp:lineTo x="-570" y="19231"/>
                          <wp:lineTo x="-570" y="22575"/>
                          <wp:lineTo x="-285" y="22994"/>
                          <wp:lineTo x="1426" y="22994"/>
                          <wp:lineTo x="4563" y="22575"/>
                          <wp:lineTo x="12549" y="20903"/>
                          <wp:lineTo x="12264" y="20067"/>
                          <wp:lineTo x="21391" y="16305"/>
                          <wp:lineTo x="21391" y="15468"/>
                          <wp:lineTo x="10268" y="13378"/>
                          <wp:lineTo x="10553" y="6689"/>
                          <wp:lineTo x="16542" y="6689"/>
                          <wp:lineTo x="21676" y="3763"/>
                          <wp:lineTo x="21676" y="0"/>
                          <wp:lineTo x="18254" y="0"/>
                        </wp:wrapPolygon>
                      </wp:wrapTight>
                      <wp:docPr id="1456" name="Gruppieren 1456"/>
                      <wp:cNvGraphicFramePr/>
                      <a:graphic xmlns:a="http://schemas.openxmlformats.org/drawingml/2006/main">
                        <a:graphicData uri="http://schemas.microsoft.com/office/word/2010/wordprocessingGroup">
                          <wpg:wgp>
                            <wpg:cNvGrpSpPr/>
                            <wpg:grpSpPr>
                              <a:xfrm>
                                <a:off x="0" y="0"/>
                                <a:ext cx="1442720" cy="984250"/>
                                <a:chOff x="0" y="0"/>
                                <a:chExt cx="1442720" cy="984382"/>
                              </a:xfrm>
                            </wpg:grpSpPr>
                            <wps:wsp>
                              <wps:cNvPr id="1457" name="Ellipse 1457"/>
                              <wps:cNvSpPr/>
                              <wps:spPr>
                                <a:xfrm>
                                  <a:off x="707366" y="871268"/>
                                  <a:ext cx="68580" cy="7747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8" name="Gerade Verbindung 119"/>
                              <wps:cNvCnPr/>
                              <wps:spPr>
                                <a:xfrm flipV="1">
                                  <a:off x="0" y="724619"/>
                                  <a:ext cx="1442720" cy="259763"/>
                                </a:xfrm>
                                <a:prstGeom prst="line">
                                  <a:avLst/>
                                </a:prstGeom>
                              </wps:spPr>
                              <wps:style>
                                <a:lnRef idx="1">
                                  <a:schemeClr val="dk1"/>
                                </a:lnRef>
                                <a:fillRef idx="0">
                                  <a:schemeClr val="dk1"/>
                                </a:fillRef>
                                <a:effectRef idx="0">
                                  <a:schemeClr val="dk1"/>
                                </a:effectRef>
                                <a:fontRef idx="minor">
                                  <a:schemeClr val="tx1"/>
                                </a:fontRef>
                              </wps:style>
                              <wps:bodyPr/>
                            </wps:wsp>
                            <wps:wsp>
                              <wps:cNvPr id="1459" name="Rechteck 1459"/>
                              <wps:cNvSpPr/>
                              <wps:spPr>
                                <a:xfrm rot="20876566">
                                  <a:off x="17253" y="897148"/>
                                  <a:ext cx="158280" cy="72413"/>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0" name="Rechteck 1460"/>
                              <wps:cNvSpPr/>
                              <wps:spPr>
                                <a:xfrm>
                                  <a:off x="1259457" y="0"/>
                                  <a:ext cx="180951" cy="18034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008152B" id="Gruppieren 1456" o:spid="_x0000_s1026" style="position:absolute;margin-left:320.95pt;margin-top:18pt;width:113.6pt;height:77.5pt;z-index:-251577344" coordsize="14427,98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">
                      <v:oval id="Ellipse 1457" o:spid="_x0000_s1027" style="position:absolute;left:7073;top:8712;width:686;height: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" fillcolor="black [3200]" strokecolor="black [1600]" strokeweight="1pt">
                        <v:stroke joinstyle="miter"/>
                      </v:oval>
                      <v:line id="Gerade Verbindung 119" o:spid="_x0000_s1028" style="position:absolute;flip:y;visibility:visible;mso-wrap-style:square" from="0,7246" to="14427,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" strokecolor="black [3200]" strokeweight=".5pt">
                        <v:stroke joinstyle="miter"/>
                      </v:line>
                      <v:rect id="Rechteck 1459" o:spid="_x0000_s1029" style="position:absolute;left:172;top:8971;width:1583;height:724;rotation:-79018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" fillcolor="#555 [2160]" strokecolor="black [3200]" strokeweight=".5pt">
                        <v:fill color2="#313131 [2608]" rotate="t" colors="0 #9b9b9b;.5 #8e8e8e;1 #797979" focus="100%" type="gradient">
                          <o:fill v:ext="view" type="gradientUnscaled"/>
                        </v:fill>
                      </v:rect>
                      <v:rect id="Rechteck 1460" o:spid="_x0000_s1030" style="position:absolute;left:12594;width:1810;height:1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" fillcolor="black [3200]" strokecolor="black [1600]" strokeweight="1pt"/>
                      <w10:wrap type="tight"/>
                    </v:group>
                  </w:pict>
                </mc:Fallback>
              </mc:AlternateContent>
            </w:r>
            <w:r w:rsidRPr="00311671">
              <w:rPr>
                <w:rFonts w:asciiTheme="minorHAnsi" w:hAnsiTheme="minorHAnsi"/>
              </w:rPr>
              <w:t xml:space="preserve">Im Folgenden sollst </w:t>
            </w:r>
            <w:r>
              <w:rPr>
                <w:rFonts w:asciiTheme="minorHAnsi" w:hAnsiTheme="minorHAnsi"/>
              </w:rPr>
              <w:t>ihr euch</w:t>
            </w:r>
            <w:r w:rsidRPr="00311671">
              <w:rPr>
                <w:rFonts w:asciiTheme="minorHAnsi" w:hAnsiTheme="minorHAnsi"/>
              </w:rPr>
              <w:t xml:space="preserve"> überlegen, von welchen physikalischen Größen die Lageenergie E</w:t>
            </w:r>
            <w:r w:rsidRPr="00311671">
              <w:rPr>
                <w:rFonts w:asciiTheme="minorHAnsi" w:hAnsiTheme="minorHAnsi"/>
                <w:vertAlign w:val="subscript"/>
              </w:rPr>
              <w:t>L</w:t>
            </w:r>
            <w:r w:rsidR="00A76D85">
              <w:rPr>
                <w:rFonts w:asciiTheme="minorHAnsi" w:hAnsiTheme="minorHAnsi"/>
              </w:rPr>
              <w:t xml:space="preserve"> abhängt. </w:t>
            </w:r>
            <w:r w:rsidRPr="00311671">
              <w:rPr>
                <w:rFonts w:asciiTheme="minorHAnsi" w:hAnsiTheme="minorHAnsi"/>
              </w:rPr>
              <w:t xml:space="preserve">Dazu steht </w:t>
            </w:r>
            <w:r>
              <w:rPr>
                <w:rFonts w:asciiTheme="minorHAnsi" w:hAnsiTheme="minorHAnsi"/>
              </w:rPr>
              <w:t>euch</w:t>
            </w:r>
            <w:r w:rsidRPr="00311671">
              <w:rPr>
                <w:rFonts w:asciiTheme="minorHAnsi" w:hAnsiTheme="minorHAnsi"/>
              </w:rPr>
              <w:t xml:space="preserve"> </w:t>
            </w:r>
            <w:r>
              <w:rPr>
                <w:rFonts w:asciiTheme="minorHAnsi" w:hAnsiTheme="minorHAnsi"/>
              </w:rPr>
              <w:t>eine Wippe</w:t>
            </w:r>
            <w:r w:rsidRPr="00311671">
              <w:rPr>
                <w:rFonts w:asciiTheme="minorHAnsi" w:hAnsiTheme="minorHAnsi"/>
              </w:rPr>
              <w:t xml:space="preserve"> zur Verfügung.</w:t>
            </w:r>
          </w:p>
          <w:p w14:paraId="42E985E0" w14:textId="77777777" w:rsidR="00004465" w:rsidRPr="00FC58DB" w:rsidRDefault="00004465" w:rsidP="00A76D85">
            <w:pPr>
              <w:pStyle w:val="KeinLeerraum"/>
              <w:rPr>
                <w:rFonts w:asciiTheme="minorHAnsi" w:hAnsiTheme="minorHAnsi"/>
              </w:rPr>
            </w:pPr>
            <w:r w:rsidRPr="00311671">
              <w:rPr>
                <w:rFonts w:asciiTheme="minorHAnsi" w:hAnsiTheme="minorHAnsi"/>
              </w:rPr>
              <w:t xml:space="preserve">Von welchen physikalischen Größen, hängt </w:t>
            </w:r>
            <w:r>
              <w:rPr>
                <w:rFonts w:asciiTheme="minorHAnsi" w:hAnsiTheme="minorHAnsi"/>
              </w:rPr>
              <w:t>diese Lageenergie ab? Formuliert</w:t>
            </w:r>
            <w:r w:rsidRPr="00311671">
              <w:rPr>
                <w:rFonts w:asciiTheme="minorHAnsi" w:hAnsiTheme="minorHAnsi"/>
              </w:rPr>
              <w:t xml:space="preserve"> „je-desto-Sätze“.</w:t>
            </w:r>
          </w:p>
        </w:tc>
      </w:tr>
      <w:tr w:rsidR="00004465" w:rsidRPr="00004465" w14:paraId="326AE7EB" w14:textId="77777777" w:rsidTr="00D9176E">
        <w:trPr>
          <w:trHeight w:val="547"/>
        </w:trPr>
        <w:tc>
          <w:tcPr>
            <w:tcW w:w="9056" w:type="dxa"/>
          </w:tcPr>
          <w:p w14:paraId="081C95A7" w14:textId="77777777" w:rsidR="00004465" w:rsidRPr="00004465" w:rsidRDefault="00004465" w:rsidP="00D9176E">
            <w:pPr>
              <w:pStyle w:val="KeinLeerraum"/>
              <w:rPr>
                <w:rFonts w:asciiTheme="minorHAnsi" w:hAnsiTheme="minorHAnsi"/>
                <w:b/>
              </w:rPr>
            </w:pPr>
            <w:r w:rsidRPr="00004465">
              <w:rPr>
                <w:rFonts w:asciiTheme="minorHAnsi" w:hAnsiTheme="minorHAnsi"/>
                <w:b/>
              </w:rPr>
              <w:t>Aufgabe 2</w:t>
            </w:r>
          </w:p>
          <w:p w14:paraId="4BA5CB09" w14:textId="77777777" w:rsidR="00004465" w:rsidRPr="00004465" w:rsidRDefault="00004465" w:rsidP="00D9176E">
            <w:pPr>
              <w:pStyle w:val="KeinLeerraum"/>
              <w:rPr>
                <w:rFonts w:asciiTheme="minorHAnsi" w:hAnsiTheme="minorHAnsi"/>
              </w:rPr>
            </w:pPr>
            <w:r>
              <w:rPr>
                <w:rFonts w:asciiTheme="minorHAnsi" w:hAnsiTheme="minorHAnsi"/>
              </w:rPr>
              <w:t>Überprüft</w:t>
            </w:r>
            <w:r w:rsidRPr="00004465">
              <w:rPr>
                <w:rFonts w:asciiTheme="minorHAnsi" w:hAnsiTheme="minorHAnsi"/>
              </w:rPr>
              <w:t xml:space="preserve"> die Hypothesen experimentell.</w:t>
            </w:r>
            <w:r>
              <w:rPr>
                <w:rFonts w:asciiTheme="minorHAnsi" w:hAnsiTheme="minorHAnsi"/>
              </w:rPr>
              <w:t xml:space="preserve"> Dokumentiert eure Ergebnisse.</w:t>
            </w:r>
          </w:p>
        </w:tc>
      </w:tr>
    </w:tbl>
    <w:p w14:paraId="50995C6E" w14:textId="267BB943" w:rsidR="00FC58DB" w:rsidRDefault="00FC58DB" w:rsidP="00311671"/>
    <w:p w14:paraId="737EF5E3" w14:textId="68ABE84B" w:rsidR="00FC58DB" w:rsidRDefault="00FC58DB" w:rsidP="00311671"/>
    <w:p w14:paraId="25FB7591" w14:textId="77777777" w:rsidR="00FC58DB" w:rsidRDefault="00FC58DB" w:rsidP="00311671"/>
    <w:p w14:paraId="4CDA8F82" w14:textId="3F61F124" w:rsidR="00311671" w:rsidRDefault="00311671" w:rsidP="00311671"/>
    <w:p w14:paraId="0338715B" w14:textId="77777777" w:rsidR="00311671" w:rsidRDefault="00311671" w:rsidP="00311671"/>
    <w:p w14:paraId="276170B9" w14:textId="77777777" w:rsidR="00311671" w:rsidRDefault="00311671" w:rsidP="00311671"/>
    <w:tbl>
      <w:tblPr>
        <w:tblStyle w:val="Tabellenraster"/>
        <w:tblW w:w="0" w:type="auto"/>
        <w:tblLook w:val="04A0" w:firstRow="1" w:lastRow="0" w:firstColumn="1" w:lastColumn="0" w:noHBand="0" w:noVBand="1"/>
      </w:tblPr>
      <w:tblGrid>
        <w:gridCol w:w="9056"/>
      </w:tblGrid>
      <w:tr w:rsidR="00311671" w:rsidRPr="0021061D" w14:paraId="6867BC33" w14:textId="77777777" w:rsidTr="009129B6">
        <w:tc>
          <w:tcPr>
            <w:tcW w:w="9212" w:type="dxa"/>
            <w:shd w:val="clear" w:color="auto" w:fill="D9D9D9" w:themeFill="background1" w:themeFillShade="D9"/>
          </w:tcPr>
          <w:p w14:paraId="602E39AE" w14:textId="77777777" w:rsidR="00311671" w:rsidRPr="0021061D" w:rsidRDefault="00311671" w:rsidP="009129B6">
            <w:pPr>
              <w:pStyle w:val="KeinLeerraum"/>
              <w:tabs>
                <w:tab w:val="left" w:pos="3255"/>
              </w:tabs>
              <w:jc w:val="center"/>
              <w:rPr>
                <w:rFonts w:asciiTheme="minorHAnsi" w:hAnsiTheme="minorHAnsi"/>
              </w:rPr>
            </w:pPr>
            <w:r w:rsidRPr="0021061D">
              <w:rPr>
                <w:rFonts w:asciiTheme="minorHAnsi" w:hAnsiTheme="minorHAnsi"/>
                <w:sz w:val="40"/>
                <w:szCs w:val="40"/>
              </w:rPr>
              <w:t>Hilfe 1</w:t>
            </w:r>
          </w:p>
        </w:tc>
      </w:tr>
      <w:tr w:rsidR="00311671" w:rsidRPr="0021061D" w14:paraId="5087BDEC" w14:textId="77777777" w:rsidTr="009129B6">
        <w:trPr>
          <w:trHeight w:val="816"/>
        </w:trPr>
        <w:tc>
          <w:tcPr>
            <w:tcW w:w="9212" w:type="dxa"/>
          </w:tcPr>
          <w:p w14:paraId="503824A5" w14:textId="46B4BCFF" w:rsidR="00311671" w:rsidRDefault="00D9176E" w:rsidP="009129B6">
            <w:pPr>
              <w:pStyle w:val="KeinLeerraum"/>
              <w:rPr>
                <w:rFonts w:asciiTheme="minorHAnsi" w:hAnsiTheme="minorHAnsi"/>
              </w:rPr>
            </w:pPr>
            <w:r>
              <w:rPr>
                <w:rFonts w:asciiTheme="minorHAnsi" w:hAnsiTheme="minorHAnsi"/>
              </w:rPr>
              <w:t xml:space="preserve">Die Lageenergie eines Körpers hängt ab </w:t>
            </w:r>
          </w:p>
          <w:p w14:paraId="46675216" w14:textId="7FBEF331" w:rsidR="00D9176E" w:rsidRDefault="00B626D2" w:rsidP="00F362AD">
            <w:pPr>
              <w:pStyle w:val="KeinLeerraum"/>
              <w:numPr>
                <w:ilvl w:val="0"/>
                <w:numId w:val="106"/>
              </w:numPr>
              <w:rPr>
                <w:rFonts w:asciiTheme="minorHAnsi" w:hAnsiTheme="minorHAnsi"/>
              </w:rPr>
            </w:pPr>
            <w:r>
              <w:rPr>
                <w:rFonts w:asciiTheme="minorHAnsi" w:hAnsiTheme="minorHAnsi"/>
              </w:rPr>
              <w:t xml:space="preserve">von </w:t>
            </w:r>
            <w:r w:rsidR="00D9176E">
              <w:rPr>
                <w:rFonts w:asciiTheme="minorHAnsi" w:hAnsiTheme="minorHAnsi"/>
              </w:rPr>
              <w:t>seiner Masse m,</w:t>
            </w:r>
          </w:p>
          <w:p w14:paraId="476B7800" w14:textId="0E82B05E" w:rsidR="00D9176E" w:rsidRDefault="00B626D2" w:rsidP="00F362AD">
            <w:pPr>
              <w:pStyle w:val="KeinLeerraum"/>
              <w:numPr>
                <w:ilvl w:val="0"/>
                <w:numId w:val="106"/>
              </w:numPr>
              <w:rPr>
                <w:rFonts w:asciiTheme="minorHAnsi" w:hAnsiTheme="minorHAnsi"/>
              </w:rPr>
            </w:pPr>
            <w:r>
              <w:rPr>
                <w:rFonts w:asciiTheme="minorHAnsi" w:hAnsiTheme="minorHAnsi"/>
              </w:rPr>
              <w:t xml:space="preserve">von </w:t>
            </w:r>
            <w:r w:rsidR="00D9176E">
              <w:rPr>
                <w:rFonts w:asciiTheme="minorHAnsi" w:hAnsiTheme="minorHAnsi"/>
              </w:rPr>
              <w:t>der Höhe h bis zum tiefsten Punkt,</w:t>
            </w:r>
          </w:p>
          <w:p w14:paraId="6EABD142" w14:textId="4AEED620" w:rsidR="00D9176E" w:rsidRPr="00D9176E" w:rsidRDefault="00B626D2" w:rsidP="00F362AD">
            <w:pPr>
              <w:pStyle w:val="KeinLeerraum"/>
              <w:numPr>
                <w:ilvl w:val="0"/>
                <w:numId w:val="106"/>
              </w:numPr>
              <w:rPr>
                <w:rFonts w:asciiTheme="minorHAnsi" w:hAnsiTheme="minorHAnsi"/>
              </w:rPr>
            </w:pPr>
            <w:r>
              <w:rPr>
                <w:rFonts w:asciiTheme="minorHAnsi" w:hAnsiTheme="minorHAnsi"/>
              </w:rPr>
              <w:t>vom Ort Erde (kann aber hier nicht untersucht werden)</w:t>
            </w:r>
          </w:p>
        </w:tc>
      </w:tr>
    </w:tbl>
    <w:p w14:paraId="028DE4A0" w14:textId="77777777" w:rsidR="00311671" w:rsidRDefault="00311671" w:rsidP="00311671"/>
    <w:p w14:paraId="18887218" w14:textId="77777777" w:rsidR="00311671" w:rsidRDefault="00311671" w:rsidP="00311671"/>
    <w:tbl>
      <w:tblPr>
        <w:tblStyle w:val="Tabellenraster"/>
        <w:tblW w:w="0" w:type="auto"/>
        <w:tblLook w:val="04A0" w:firstRow="1" w:lastRow="0" w:firstColumn="1" w:lastColumn="0" w:noHBand="0" w:noVBand="1"/>
      </w:tblPr>
      <w:tblGrid>
        <w:gridCol w:w="9056"/>
      </w:tblGrid>
      <w:tr w:rsidR="00311671" w:rsidRPr="0021061D" w14:paraId="69A7786C" w14:textId="77777777" w:rsidTr="00B626D2">
        <w:tc>
          <w:tcPr>
            <w:tcW w:w="9056" w:type="dxa"/>
            <w:shd w:val="clear" w:color="auto" w:fill="D9D9D9" w:themeFill="background1" w:themeFillShade="D9"/>
          </w:tcPr>
          <w:p w14:paraId="458DBD64" w14:textId="77777777" w:rsidR="00311671" w:rsidRPr="0021061D" w:rsidRDefault="00311671" w:rsidP="009129B6">
            <w:pPr>
              <w:pStyle w:val="KeinLeerraum"/>
              <w:tabs>
                <w:tab w:val="left" w:pos="3255"/>
              </w:tabs>
              <w:jc w:val="center"/>
              <w:rPr>
                <w:rFonts w:asciiTheme="minorHAnsi" w:hAnsiTheme="minorHAnsi"/>
              </w:rPr>
            </w:pPr>
            <w:r w:rsidRPr="0021061D">
              <w:rPr>
                <w:rFonts w:asciiTheme="minorHAnsi" w:hAnsiTheme="minorHAnsi"/>
                <w:sz w:val="40"/>
                <w:szCs w:val="40"/>
              </w:rPr>
              <w:t>Hilfe 2</w:t>
            </w:r>
          </w:p>
        </w:tc>
      </w:tr>
      <w:tr w:rsidR="00311671" w:rsidRPr="0021061D" w14:paraId="668DEA79" w14:textId="77777777" w:rsidTr="00B626D2">
        <w:trPr>
          <w:trHeight w:val="816"/>
        </w:trPr>
        <w:tc>
          <w:tcPr>
            <w:tcW w:w="9056" w:type="dxa"/>
          </w:tcPr>
          <w:p w14:paraId="4B0528C1" w14:textId="77777777" w:rsidR="00311671" w:rsidRDefault="00B626D2" w:rsidP="009129B6">
            <w:pPr>
              <w:pStyle w:val="KeinLeerraum"/>
              <w:rPr>
                <w:rFonts w:asciiTheme="minorHAnsi" w:hAnsiTheme="minorHAnsi"/>
              </w:rPr>
            </w:pPr>
            <w:r>
              <w:rPr>
                <w:rFonts w:asciiTheme="minorHAnsi" w:hAnsiTheme="minorHAnsi"/>
              </w:rPr>
              <w:t>V1:</w:t>
            </w:r>
            <w:r>
              <w:rPr>
                <w:rFonts w:asciiTheme="minorHAnsi" w:hAnsiTheme="minorHAnsi"/>
              </w:rPr>
              <w:tab/>
              <w:t xml:space="preserve">Aus gleicher Fallhöhe werden verschiedene Massen fallen gelassen und die Höhe der </w:t>
            </w:r>
            <w:r>
              <w:rPr>
                <w:rFonts w:asciiTheme="minorHAnsi" w:hAnsiTheme="minorHAnsi"/>
              </w:rPr>
              <w:tab/>
              <w:t>Münze gemessen.</w:t>
            </w:r>
          </w:p>
          <w:p w14:paraId="58C3B1EE" w14:textId="4E6421F5" w:rsidR="00B626D2" w:rsidRPr="0021061D" w:rsidRDefault="00B626D2" w:rsidP="009129B6">
            <w:pPr>
              <w:pStyle w:val="KeinLeerraum"/>
              <w:rPr>
                <w:rFonts w:asciiTheme="minorHAnsi" w:hAnsiTheme="minorHAnsi"/>
              </w:rPr>
            </w:pPr>
            <w:r>
              <w:rPr>
                <w:rFonts w:asciiTheme="minorHAnsi" w:hAnsiTheme="minorHAnsi"/>
              </w:rPr>
              <w:t>V2:</w:t>
            </w:r>
            <w:r>
              <w:rPr>
                <w:rFonts w:asciiTheme="minorHAnsi" w:hAnsiTheme="minorHAnsi"/>
              </w:rPr>
              <w:tab/>
              <w:t xml:space="preserve">Aus verschiedenen Fallhöhen (h, 2h, 3h) wird die gleiche Masse fallen gelassen und die </w:t>
            </w:r>
            <w:r>
              <w:rPr>
                <w:rFonts w:asciiTheme="minorHAnsi" w:hAnsiTheme="minorHAnsi"/>
              </w:rPr>
              <w:tab/>
              <w:t>Höhe der Münze gemessen.</w:t>
            </w:r>
          </w:p>
        </w:tc>
      </w:tr>
    </w:tbl>
    <w:p w14:paraId="6D691D30" w14:textId="77777777" w:rsidR="00311671" w:rsidRDefault="00311671" w:rsidP="00311671"/>
    <w:p w14:paraId="7491B697" w14:textId="77777777" w:rsidR="00311671" w:rsidRDefault="00311671" w:rsidP="00311671"/>
    <w:p w14:paraId="758E1431" w14:textId="77777777" w:rsidR="00311671" w:rsidRDefault="00311671" w:rsidP="00311671"/>
    <w:p w14:paraId="66A9A212" w14:textId="01E24215" w:rsidR="00311671" w:rsidRDefault="00311671" w:rsidP="00311671"/>
    <w:p w14:paraId="14BB7990" w14:textId="77777777" w:rsidR="00311671" w:rsidRDefault="00311671" w:rsidP="00311671"/>
    <w:p w14:paraId="47FD2943" w14:textId="77777777" w:rsidR="00230CFD" w:rsidRDefault="00230CFD" w:rsidP="00230CFD">
      <w:pPr>
        <w:ind w:firstLine="708"/>
      </w:pPr>
    </w:p>
    <w:p w14:paraId="5624C309" w14:textId="77777777" w:rsidR="00230CFD" w:rsidRDefault="00230CFD" w:rsidP="00230CFD">
      <w:pPr>
        <w:ind w:firstLine="708"/>
      </w:pPr>
    </w:p>
    <w:p w14:paraId="5B5B05FC" w14:textId="77777777" w:rsidR="00230CFD" w:rsidRDefault="00230CFD" w:rsidP="00230CFD">
      <w:pPr>
        <w:ind w:firstLine="708"/>
      </w:pPr>
    </w:p>
    <w:p w14:paraId="2E8912FF" w14:textId="365A9B12" w:rsidR="00230CFD" w:rsidRDefault="00230CFD" w:rsidP="00934B38"/>
    <w:p w14:paraId="5BAA8E43" w14:textId="77777777" w:rsidR="00230CFD" w:rsidRDefault="00230CFD" w:rsidP="00230CFD">
      <w:pPr>
        <w:ind w:firstLine="708"/>
      </w:pPr>
    </w:p>
    <w:p w14:paraId="2F047C7C" w14:textId="502668CF" w:rsidR="00F44B5F" w:rsidRDefault="00F44B5F">
      <w:r>
        <w:br w:type="page"/>
      </w:r>
    </w:p>
    <w:p w14:paraId="0703C2F7" w14:textId="77777777" w:rsidR="00F44B5F" w:rsidRPr="00F44B5F" w:rsidRDefault="00F44B5F" w:rsidP="00C94BB9">
      <w:pPr>
        <w:pStyle w:val="berschrift2"/>
      </w:pPr>
      <w:bookmarkStart w:id="11" w:name="_Toc437862768"/>
      <w:r w:rsidRPr="00F44B5F">
        <w:lastRenderedPageBreak/>
        <w:t>Leistung</w:t>
      </w:r>
      <w:bookmarkEnd w:id="11"/>
    </w:p>
    <w:tbl>
      <w:tblPr>
        <w:tblStyle w:val="Tabellenraster"/>
        <w:tblpPr w:leftFromText="141" w:rightFromText="141" w:horzAnchor="margin" w:tblpY="510"/>
        <w:tblW w:w="0" w:type="auto"/>
        <w:tblLook w:val="04A0" w:firstRow="1" w:lastRow="0" w:firstColumn="1" w:lastColumn="0" w:noHBand="0" w:noVBand="1"/>
      </w:tblPr>
      <w:tblGrid>
        <w:gridCol w:w="4527"/>
        <w:gridCol w:w="4529"/>
      </w:tblGrid>
      <w:tr w:rsidR="00934B38" w:rsidRPr="000F7388" w14:paraId="5A6E1178" w14:textId="77777777" w:rsidTr="00CA5FBF">
        <w:tc>
          <w:tcPr>
            <w:tcW w:w="9056" w:type="dxa"/>
            <w:gridSpan w:val="2"/>
            <w:tcBorders>
              <w:bottom w:val="single" w:sz="4" w:space="0" w:color="auto"/>
            </w:tcBorders>
            <w:shd w:val="clear" w:color="auto" w:fill="D5DCE4" w:themeFill="text2" w:themeFillTint="33"/>
          </w:tcPr>
          <w:p w14:paraId="3ED3B25B" w14:textId="1CA09C2C" w:rsidR="00934B38" w:rsidRPr="000F7388" w:rsidRDefault="00934B38" w:rsidP="00D9176E">
            <w:pPr>
              <w:pStyle w:val="KeinLeerraum"/>
              <w:jc w:val="center"/>
              <w:rPr>
                <w:rFonts w:asciiTheme="minorHAnsi" w:hAnsiTheme="minorHAnsi"/>
                <w:b/>
                <w:sz w:val="28"/>
                <w:szCs w:val="28"/>
              </w:rPr>
            </w:pPr>
            <w:r>
              <w:rPr>
                <w:rFonts w:asciiTheme="minorHAnsi" w:hAnsiTheme="minorHAnsi"/>
                <w:b/>
                <w:sz w:val="28"/>
                <w:szCs w:val="28"/>
              </w:rPr>
              <w:t>Leistung</w:t>
            </w:r>
            <w:r w:rsidR="00CA5FBF">
              <w:rPr>
                <w:rFonts w:asciiTheme="minorHAnsi" w:hAnsiTheme="minorHAnsi"/>
                <w:b/>
                <w:sz w:val="28"/>
                <w:szCs w:val="28"/>
              </w:rPr>
              <w:t xml:space="preserve"> 1 (Treppensteigen)</w:t>
            </w:r>
          </w:p>
        </w:tc>
      </w:tr>
      <w:tr w:rsidR="00934B38" w:rsidRPr="000F7388" w14:paraId="79F898BA" w14:textId="77777777" w:rsidTr="00CA5FBF">
        <w:tc>
          <w:tcPr>
            <w:tcW w:w="9056" w:type="dxa"/>
            <w:gridSpan w:val="2"/>
            <w:tcBorders>
              <w:bottom w:val="nil"/>
            </w:tcBorders>
            <w:shd w:val="clear" w:color="auto" w:fill="D5DCE4" w:themeFill="text2" w:themeFillTint="33"/>
          </w:tcPr>
          <w:p w14:paraId="4BA0FC37" w14:textId="77777777" w:rsidR="00934B38" w:rsidRPr="000F7388" w:rsidRDefault="00934B38" w:rsidP="00D9176E">
            <w:pPr>
              <w:pStyle w:val="KeinLeerraum"/>
              <w:jc w:val="center"/>
              <w:rPr>
                <w:rFonts w:asciiTheme="minorHAnsi" w:hAnsiTheme="minorHAnsi"/>
                <w:b/>
              </w:rPr>
            </w:pPr>
            <w:r w:rsidRPr="000F7388">
              <w:rPr>
                <w:rFonts w:asciiTheme="minorHAnsi" w:hAnsiTheme="minorHAnsi"/>
                <w:b/>
              </w:rPr>
              <w:t>Voraussetzungen</w:t>
            </w:r>
          </w:p>
        </w:tc>
      </w:tr>
      <w:tr w:rsidR="00934B38" w:rsidRPr="000F7388" w14:paraId="370FC8BF" w14:textId="77777777" w:rsidTr="00CA5FBF">
        <w:tc>
          <w:tcPr>
            <w:tcW w:w="9056" w:type="dxa"/>
            <w:gridSpan w:val="2"/>
            <w:tcBorders>
              <w:top w:val="nil"/>
              <w:bottom w:val="single" w:sz="4" w:space="0" w:color="auto"/>
            </w:tcBorders>
            <w:shd w:val="clear" w:color="auto" w:fill="D5DCE4" w:themeFill="text2" w:themeFillTint="33"/>
          </w:tcPr>
          <w:p w14:paraId="5108141A" w14:textId="77777777" w:rsidR="00934B38" w:rsidRPr="000F7388" w:rsidRDefault="00934B38" w:rsidP="006846E5">
            <w:pPr>
              <w:pStyle w:val="KeinLeerraum"/>
              <w:ind w:left="360"/>
              <w:rPr>
                <w:rFonts w:asciiTheme="minorHAnsi" w:hAnsiTheme="minorHAnsi"/>
              </w:rPr>
            </w:pPr>
            <w:r w:rsidRPr="000F7388">
              <w:rPr>
                <w:rFonts w:asciiTheme="minorHAnsi" w:hAnsiTheme="minorHAnsi"/>
              </w:rPr>
              <w:t>SuS</w:t>
            </w:r>
          </w:p>
          <w:p w14:paraId="4482E5A2" w14:textId="77777777" w:rsidR="00934B38" w:rsidRDefault="00DB4EA3" w:rsidP="00F362AD">
            <w:pPr>
              <w:pStyle w:val="KeinLeerraum"/>
              <w:numPr>
                <w:ilvl w:val="0"/>
                <w:numId w:val="104"/>
              </w:numPr>
              <w:rPr>
                <w:rFonts w:asciiTheme="minorHAnsi" w:hAnsiTheme="minorHAnsi"/>
              </w:rPr>
            </w:pPr>
            <w:r w:rsidRPr="00DB4EA3">
              <w:rPr>
                <w:rFonts w:asciiTheme="minorHAnsi" w:hAnsiTheme="minorHAnsi"/>
              </w:rPr>
              <w:t>kennen die Formel E = mgh</w:t>
            </w:r>
          </w:p>
          <w:p w14:paraId="590BDC50" w14:textId="4BA356B0" w:rsidR="00DB4EA3" w:rsidRPr="00DB4EA3" w:rsidRDefault="00DB4EA3" w:rsidP="00F362AD">
            <w:pPr>
              <w:pStyle w:val="KeinLeerraum"/>
              <w:numPr>
                <w:ilvl w:val="0"/>
                <w:numId w:val="104"/>
              </w:numPr>
              <w:rPr>
                <w:rFonts w:asciiTheme="minorHAnsi" w:hAnsiTheme="minorHAnsi"/>
              </w:rPr>
            </w:pPr>
            <w:r>
              <w:rPr>
                <w:rFonts w:asciiTheme="minorHAnsi" w:hAnsiTheme="minorHAnsi"/>
              </w:rPr>
              <w:t>kennen die Formel P = E/t</w:t>
            </w:r>
          </w:p>
        </w:tc>
      </w:tr>
      <w:tr w:rsidR="00934B38" w:rsidRPr="000F7388" w14:paraId="3AE662B8" w14:textId="77777777" w:rsidTr="00CA5FBF">
        <w:tc>
          <w:tcPr>
            <w:tcW w:w="9056" w:type="dxa"/>
            <w:gridSpan w:val="2"/>
            <w:tcBorders>
              <w:bottom w:val="nil"/>
            </w:tcBorders>
            <w:shd w:val="clear" w:color="auto" w:fill="C9C9C9" w:themeFill="accent3" w:themeFillTint="99"/>
          </w:tcPr>
          <w:p w14:paraId="73951F80" w14:textId="77777777" w:rsidR="00934B38" w:rsidRPr="000F7388" w:rsidRDefault="00934B38" w:rsidP="00D9176E">
            <w:pPr>
              <w:jc w:val="center"/>
              <w:rPr>
                <w:rFonts w:asciiTheme="minorHAnsi" w:hAnsiTheme="minorHAnsi"/>
                <w:b/>
              </w:rPr>
            </w:pPr>
            <w:r w:rsidRPr="000F7388">
              <w:rPr>
                <w:rFonts w:asciiTheme="minorHAnsi" w:hAnsiTheme="minorHAnsi"/>
                <w:b/>
              </w:rPr>
              <w:t>Ziele:</w:t>
            </w:r>
          </w:p>
        </w:tc>
      </w:tr>
      <w:tr w:rsidR="00934B38" w:rsidRPr="000F7388" w14:paraId="6901DCF0" w14:textId="77777777" w:rsidTr="00CA5FBF">
        <w:tc>
          <w:tcPr>
            <w:tcW w:w="9056" w:type="dxa"/>
            <w:gridSpan w:val="2"/>
            <w:tcBorders>
              <w:top w:val="nil"/>
              <w:bottom w:val="nil"/>
            </w:tcBorders>
            <w:shd w:val="clear" w:color="auto" w:fill="C9C9C9" w:themeFill="accent3" w:themeFillTint="99"/>
          </w:tcPr>
          <w:p w14:paraId="3365F201" w14:textId="77777777" w:rsidR="00934B38" w:rsidRPr="000F7388" w:rsidRDefault="00934B38" w:rsidP="006846E5">
            <w:pPr>
              <w:pStyle w:val="Listenabsatz"/>
              <w:ind w:left="708"/>
              <w:jc w:val="both"/>
              <w:rPr>
                <w:rFonts w:asciiTheme="minorHAnsi" w:hAnsiTheme="minorHAnsi"/>
                <w:b/>
              </w:rPr>
            </w:pPr>
            <w:r w:rsidRPr="000F7388">
              <w:rPr>
                <w:rFonts w:asciiTheme="minorHAnsi" w:hAnsiTheme="minorHAnsi"/>
                <w:b/>
              </w:rPr>
              <w:t>ibK´s:</w:t>
            </w:r>
          </w:p>
        </w:tc>
      </w:tr>
      <w:tr w:rsidR="00934B38" w:rsidRPr="000F7388" w14:paraId="4B6A86D7" w14:textId="77777777" w:rsidTr="00CA5FBF">
        <w:tc>
          <w:tcPr>
            <w:tcW w:w="9056" w:type="dxa"/>
            <w:gridSpan w:val="2"/>
            <w:tcBorders>
              <w:top w:val="nil"/>
              <w:bottom w:val="nil"/>
            </w:tcBorders>
            <w:shd w:val="clear" w:color="auto" w:fill="C9C9C9" w:themeFill="accent3" w:themeFillTint="99"/>
          </w:tcPr>
          <w:p w14:paraId="1347FABB" w14:textId="4DEC66D3" w:rsidR="00934B38" w:rsidRPr="00951BE1" w:rsidRDefault="00DB4EA3" w:rsidP="00F362AD">
            <w:pPr>
              <w:pStyle w:val="Listenabsatz"/>
              <w:numPr>
                <w:ilvl w:val="0"/>
                <w:numId w:val="101"/>
              </w:numPr>
              <w:rPr>
                <w:rFonts w:asciiTheme="minorHAnsi" w:hAnsiTheme="minorHAnsi"/>
              </w:rPr>
            </w:pPr>
            <w:r w:rsidRPr="00951BE1">
              <w:rPr>
                <w:rFonts w:asciiTheme="minorHAnsi" w:hAnsiTheme="minorHAnsi"/>
              </w:rPr>
              <w:t xml:space="preserve">Größenordnungen typischer Leistungen im Alltag </w:t>
            </w:r>
            <w:r w:rsidR="00951BE1" w:rsidRPr="00951BE1">
              <w:rPr>
                <w:rFonts w:asciiTheme="minorHAnsi" w:hAnsiTheme="minorHAnsi"/>
              </w:rPr>
              <w:t>ermitteln und vergleichen</w:t>
            </w:r>
            <w:r w:rsidR="00951BE1">
              <w:rPr>
                <w:rFonts w:asciiTheme="minorHAnsi" w:hAnsiTheme="minorHAnsi"/>
              </w:rPr>
              <w:t xml:space="preserve"> (zum Beispiel körperliche Tätigkeiten, …)</w:t>
            </w:r>
          </w:p>
        </w:tc>
      </w:tr>
      <w:tr w:rsidR="00934B38" w:rsidRPr="000F7388" w14:paraId="7EF84BFB" w14:textId="77777777" w:rsidTr="00CA5FBF">
        <w:tc>
          <w:tcPr>
            <w:tcW w:w="9056" w:type="dxa"/>
            <w:gridSpan w:val="2"/>
            <w:tcBorders>
              <w:top w:val="nil"/>
              <w:bottom w:val="nil"/>
            </w:tcBorders>
            <w:shd w:val="clear" w:color="auto" w:fill="C9C9C9" w:themeFill="accent3" w:themeFillTint="99"/>
          </w:tcPr>
          <w:p w14:paraId="50C3B4B4" w14:textId="77777777" w:rsidR="00934B38" w:rsidRPr="000F7388" w:rsidRDefault="00934B38" w:rsidP="006846E5">
            <w:pPr>
              <w:pStyle w:val="Listenabsatz"/>
              <w:ind w:left="708"/>
              <w:rPr>
                <w:rFonts w:asciiTheme="minorHAnsi" w:hAnsiTheme="minorHAnsi"/>
                <w:b/>
              </w:rPr>
            </w:pPr>
            <w:r w:rsidRPr="000F7388">
              <w:rPr>
                <w:rFonts w:asciiTheme="minorHAnsi" w:hAnsiTheme="minorHAnsi"/>
                <w:b/>
              </w:rPr>
              <w:t>pbK´s:</w:t>
            </w:r>
          </w:p>
        </w:tc>
      </w:tr>
      <w:tr w:rsidR="00934B38" w:rsidRPr="000F7388" w14:paraId="17630FCB" w14:textId="77777777" w:rsidTr="00CA5FBF">
        <w:tc>
          <w:tcPr>
            <w:tcW w:w="9056" w:type="dxa"/>
            <w:gridSpan w:val="2"/>
            <w:tcBorders>
              <w:top w:val="nil"/>
              <w:bottom w:val="single" w:sz="4" w:space="0" w:color="auto"/>
            </w:tcBorders>
            <w:shd w:val="clear" w:color="auto" w:fill="C9C9C9" w:themeFill="accent3" w:themeFillTint="99"/>
          </w:tcPr>
          <w:p w14:paraId="5FE0B32D" w14:textId="4A674F76" w:rsidR="00934B38" w:rsidRDefault="00951BE1" w:rsidP="00F362AD">
            <w:pPr>
              <w:pStyle w:val="Listenabsatz"/>
              <w:numPr>
                <w:ilvl w:val="0"/>
                <w:numId w:val="98"/>
              </w:numPr>
              <w:rPr>
                <w:rFonts w:asciiTheme="minorHAnsi" w:hAnsiTheme="minorHAnsi"/>
              </w:rPr>
            </w:pPr>
            <w:r>
              <w:rPr>
                <w:rFonts w:asciiTheme="minorHAnsi" w:hAnsiTheme="minorHAnsi"/>
              </w:rPr>
              <w:t>Experimente planen [E3], durchführen und auswerten [E4]</w:t>
            </w:r>
          </w:p>
          <w:p w14:paraId="75B40CFC" w14:textId="1A209879" w:rsidR="00951BE1" w:rsidRPr="000F7388" w:rsidRDefault="00951BE1" w:rsidP="00F362AD">
            <w:pPr>
              <w:pStyle w:val="Listenabsatz"/>
              <w:numPr>
                <w:ilvl w:val="0"/>
                <w:numId w:val="98"/>
              </w:numPr>
              <w:rPr>
                <w:rFonts w:asciiTheme="minorHAnsi" w:hAnsiTheme="minorHAnsi"/>
              </w:rPr>
            </w:pPr>
            <w:r>
              <w:rPr>
                <w:rFonts w:asciiTheme="minorHAnsi" w:hAnsiTheme="minorHAnsi"/>
              </w:rPr>
              <w:t>physikalisches Wissen anwenden, um Problem- und Aufgabenstellungen zielgerichtet lösen [E13]</w:t>
            </w:r>
          </w:p>
        </w:tc>
      </w:tr>
      <w:tr w:rsidR="00934B38" w:rsidRPr="000F7388" w14:paraId="10C8DFA8" w14:textId="77777777" w:rsidTr="00CA5FBF">
        <w:tc>
          <w:tcPr>
            <w:tcW w:w="9056" w:type="dxa"/>
            <w:gridSpan w:val="2"/>
            <w:tcBorders>
              <w:bottom w:val="nil"/>
            </w:tcBorders>
            <w:shd w:val="clear" w:color="auto" w:fill="A8D08D" w:themeFill="accent6" w:themeFillTint="99"/>
          </w:tcPr>
          <w:p w14:paraId="4E61961E" w14:textId="77777777" w:rsidR="00934B38" w:rsidRPr="000F7388" w:rsidRDefault="00934B38" w:rsidP="00D9176E">
            <w:pPr>
              <w:jc w:val="center"/>
              <w:rPr>
                <w:rFonts w:asciiTheme="minorHAnsi" w:hAnsiTheme="minorHAnsi"/>
                <w:b/>
              </w:rPr>
            </w:pPr>
            <w:r w:rsidRPr="000F7388">
              <w:rPr>
                <w:rFonts w:asciiTheme="minorHAnsi" w:hAnsiTheme="minorHAnsi"/>
                <w:b/>
              </w:rPr>
              <w:t>Material:</w:t>
            </w:r>
          </w:p>
        </w:tc>
      </w:tr>
      <w:tr w:rsidR="00934B38" w:rsidRPr="000F7388" w14:paraId="741D5D6B" w14:textId="77777777" w:rsidTr="00CA5FBF">
        <w:tc>
          <w:tcPr>
            <w:tcW w:w="4527" w:type="dxa"/>
            <w:tcBorders>
              <w:top w:val="nil"/>
              <w:bottom w:val="single" w:sz="4" w:space="0" w:color="auto"/>
              <w:right w:val="nil"/>
            </w:tcBorders>
            <w:shd w:val="clear" w:color="auto" w:fill="A8D08D" w:themeFill="accent6" w:themeFillTint="99"/>
          </w:tcPr>
          <w:p w14:paraId="0538F2F2" w14:textId="5F859418" w:rsidR="00934B38" w:rsidRPr="00934B38" w:rsidRDefault="00951BE1" w:rsidP="00F362AD">
            <w:pPr>
              <w:pStyle w:val="Listenabsatz"/>
              <w:numPr>
                <w:ilvl w:val="0"/>
                <w:numId w:val="105"/>
              </w:numPr>
              <w:rPr>
                <w:rFonts w:asciiTheme="minorHAnsi" w:hAnsiTheme="minorHAnsi"/>
              </w:rPr>
            </w:pPr>
            <w:r>
              <w:rPr>
                <w:rFonts w:asciiTheme="minorHAnsi" w:hAnsiTheme="minorHAnsi"/>
              </w:rPr>
              <w:t>Arbeitsauftrag</w:t>
            </w:r>
          </w:p>
        </w:tc>
        <w:tc>
          <w:tcPr>
            <w:tcW w:w="4529" w:type="dxa"/>
            <w:tcBorders>
              <w:top w:val="nil"/>
              <w:left w:val="nil"/>
              <w:bottom w:val="single" w:sz="4" w:space="0" w:color="auto"/>
            </w:tcBorders>
            <w:shd w:val="clear" w:color="auto" w:fill="A8D08D" w:themeFill="accent6" w:themeFillTint="99"/>
          </w:tcPr>
          <w:p w14:paraId="74CCE941" w14:textId="7268AC64" w:rsidR="00934B38" w:rsidRPr="000F7388" w:rsidRDefault="00951BE1" w:rsidP="00F362AD">
            <w:pPr>
              <w:pStyle w:val="Listenabsatz"/>
              <w:numPr>
                <w:ilvl w:val="0"/>
                <w:numId w:val="103"/>
              </w:numPr>
              <w:rPr>
                <w:rFonts w:asciiTheme="minorHAnsi" w:hAnsiTheme="minorHAnsi"/>
              </w:rPr>
            </w:pPr>
            <w:r>
              <w:rPr>
                <w:rFonts w:asciiTheme="minorHAnsi" w:hAnsiTheme="minorHAnsi"/>
              </w:rPr>
              <w:t>Waage, Stoppuhr, Metermaßstab</w:t>
            </w:r>
          </w:p>
        </w:tc>
      </w:tr>
      <w:tr w:rsidR="00934B38" w:rsidRPr="000F7388" w14:paraId="7DFF87C9" w14:textId="77777777" w:rsidTr="00CA5FBF">
        <w:tc>
          <w:tcPr>
            <w:tcW w:w="9056" w:type="dxa"/>
            <w:gridSpan w:val="2"/>
            <w:tcBorders>
              <w:bottom w:val="nil"/>
            </w:tcBorders>
            <w:shd w:val="clear" w:color="auto" w:fill="FFE599" w:themeFill="accent4" w:themeFillTint="66"/>
          </w:tcPr>
          <w:p w14:paraId="2595C6FC" w14:textId="77777777" w:rsidR="00934B38" w:rsidRPr="000F7388" w:rsidRDefault="00934B38" w:rsidP="00D9176E">
            <w:pPr>
              <w:jc w:val="center"/>
              <w:rPr>
                <w:rFonts w:asciiTheme="minorHAnsi" w:hAnsiTheme="minorHAnsi"/>
                <w:b/>
              </w:rPr>
            </w:pPr>
            <w:r w:rsidRPr="000F7388">
              <w:rPr>
                <w:rFonts w:asciiTheme="minorHAnsi" w:hAnsiTheme="minorHAnsi"/>
                <w:b/>
              </w:rPr>
              <w:t>Hinweise:</w:t>
            </w:r>
          </w:p>
        </w:tc>
      </w:tr>
      <w:tr w:rsidR="00934B38" w:rsidRPr="000F7388" w14:paraId="2E0A3A01" w14:textId="77777777" w:rsidTr="00CA5FBF">
        <w:tc>
          <w:tcPr>
            <w:tcW w:w="9056" w:type="dxa"/>
            <w:gridSpan w:val="2"/>
            <w:tcBorders>
              <w:top w:val="nil"/>
              <w:bottom w:val="single" w:sz="4" w:space="0" w:color="auto"/>
            </w:tcBorders>
            <w:shd w:val="clear" w:color="auto" w:fill="FFE599" w:themeFill="accent4" w:themeFillTint="66"/>
          </w:tcPr>
          <w:p w14:paraId="14F8396D" w14:textId="0CD4546E" w:rsidR="00934B38" w:rsidRDefault="00951BE1" w:rsidP="00D9176E">
            <w:pPr>
              <w:rPr>
                <w:rFonts w:asciiTheme="minorHAnsi" w:hAnsiTheme="minorHAnsi"/>
              </w:rPr>
            </w:pPr>
            <w:r>
              <w:rPr>
                <w:rFonts w:asciiTheme="minorHAnsi" w:hAnsiTheme="minorHAnsi"/>
              </w:rPr>
              <w:t>Das Experiment</w:t>
            </w:r>
            <w:r w:rsidR="00CA5FBF">
              <w:rPr>
                <w:rFonts w:asciiTheme="minorHAnsi" w:hAnsiTheme="minorHAnsi"/>
              </w:rPr>
              <w:t xml:space="preserve"> (Treppensteigen)</w:t>
            </w:r>
            <w:r>
              <w:rPr>
                <w:rFonts w:asciiTheme="minorHAnsi" w:hAnsiTheme="minorHAnsi"/>
              </w:rPr>
              <w:t xml:space="preserve"> kann sehr gut als Hausaufgabe verwendet werden.</w:t>
            </w:r>
          </w:p>
          <w:p w14:paraId="053EE151" w14:textId="77777777" w:rsidR="00951BE1" w:rsidRDefault="00951BE1" w:rsidP="00D9176E">
            <w:pPr>
              <w:rPr>
                <w:rFonts w:asciiTheme="minorHAnsi" w:hAnsiTheme="minorHAnsi"/>
              </w:rPr>
            </w:pPr>
          </w:p>
          <w:p w14:paraId="4AF0B9A9" w14:textId="77777777" w:rsidR="00951BE1" w:rsidRDefault="00CA5FBF" w:rsidP="00D9176E">
            <w:pPr>
              <w:rPr>
                <w:rFonts w:asciiTheme="minorHAnsi" w:hAnsiTheme="minorHAnsi"/>
              </w:rPr>
            </w:pPr>
            <w:r>
              <w:rPr>
                <w:rFonts w:asciiTheme="minorHAnsi" w:hAnsiTheme="minorHAnsi"/>
              </w:rPr>
              <w:t>Auf die</w:t>
            </w:r>
            <w:r w:rsidR="00951BE1">
              <w:rPr>
                <w:rFonts w:asciiTheme="minorHAnsi" w:hAnsiTheme="minorHAnsi"/>
              </w:rPr>
              <w:t xml:space="preserve"> Bestimmung der maximalen Leistung</w:t>
            </w:r>
            <w:r>
              <w:rPr>
                <w:rFonts w:asciiTheme="minorHAnsi" w:hAnsiTheme="minorHAnsi"/>
              </w:rPr>
              <w:t xml:space="preserve"> sollte verzichtet werden, da beim Treppensteigen eine erhöhte Verletzungsgefahr vorliegt</w:t>
            </w:r>
            <w:r w:rsidR="00A1792B">
              <w:rPr>
                <w:rFonts w:asciiTheme="minorHAnsi" w:hAnsiTheme="minorHAnsi"/>
              </w:rPr>
              <w:t>.</w:t>
            </w:r>
          </w:p>
          <w:p w14:paraId="3C014965" w14:textId="77777777" w:rsidR="00A1792B" w:rsidRDefault="00A1792B" w:rsidP="00D9176E">
            <w:pPr>
              <w:rPr>
                <w:rFonts w:asciiTheme="minorHAnsi" w:hAnsiTheme="minorHAnsi"/>
              </w:rPr>
            </w:pPr>
          </w:p>
          <w:p w14:paraId="169E652E" w14:textId="77777777" w:rsidR="00A1792B" w:rsidRDefault="00A1792B" w:rsidP="00D9176E">
            <w:pPr>
              <w:rPr>
                <w:rFonts w:asciiTheme="minorHAnsi" w:hAnsiTheme="minorHAnsi"/>
              </w:rPr>
            </w:pPr>
            <w:r>
              <w:rPr>
                <w:rFonts w:asciiTheme="minorHAnsi" w:hAnsiTheme="minorHAnsi"/>
              </w:rPr>
              <w:t>Niveau 1: Hinweise auf die Formeln</w:t>
            </w:r>
          </w:p>
          <w:p w14:paraId="0C1DA329" w14:textId="77777777" w:rsidR="00A1792B" w:rsidRDefault="00A1792B" w:rsidP="00D9176E">
            <w:pPr>
              <w:rPr>
                <w:rFonts w:asciiTheme="minorHAnsi" w:hAnsiTheme="minorHAnsi"/>
              </w:rPr>
            </w:pPr>
            <w:r>
              <w:rPr>
                <w:rFonts w:asciiTheme="minorHAnsi" w:hAnsiTheme="minorHAnsi"/>
              </w:rPr>
              <w:t>Niveau 2: keine Hinweise auf die Formeln mit Hilfen</w:t>
            </w:r>
          </w:p>
          <w:p w14:paraId="4F092CD8" w14:textId="67824F24" w:rsidR="00A1792B" w:rsidRPr="00934B38" w:rsidRDefault="00A1792B" w:rsidP="00D9176E">
            <w:pPr>
              <w:rPr>
                <w:rFonts w:asciiTheme="minorHAnsi" w:hAnsiTheme="minorHAnsi"/>
              </w:rPr>
            </w:pPr>
            <w:r>
              <w:rPr>
                <w:rFonts w:asciiTheme="minorHAnsi" w:hAnsiTheme="minorHAnsi"/>
              </w:rPr>
              <w:t>Niveau 3: keine Hinweise, keine Hilfen</w:t>
            </w:r>
          </w:p>
        </w:tc>
      </w:tr>
    </w:tbl>
    <w:p w14:paraId="365B3361" w14:textId="77777777" w:rsidR="00F44B5F" w:rsidRPr="00F44B5F" w:rsidRDefault="00F44B5F" w:rsidP="00F44B5F">
      <w:pPr>
        <w:spacing w:after="200" w:line="276" w:lineRule="auto"/>
        <w:rPr>
          <w:rFonts w:ascii="Calibri" w:eastAsia="Calibri" w:hAnsi="Calibri" w:cs="Times New Roman"/>
          <w:szCs w:val="22"/>
          <w:lang w:eastAsia="en-US"/>
        </w:rPr>
      </w:pPr>
    </w:p>
    <w:p w14:paraId="3061C49D" w14:textId="1000F147" w:rsidR="00951BE1" w:rsidRDefault="00951BE1" w:rsidP="00F44B5F">
      <w:pPr>
        <w:spacing w:after="200" w:line="276" w:lineRule="auto"/>
        <w:rPr>
          <w:rFonts w:ascii="Calibri" w:eastAsia="Calibri" w:hAnsi="Calibri" w:cs="Times New Roman"/>
          <w:szCs w:val="22"/>
          <w:lang w:eastAsia="en-US"/>
        </w:rPr>
      </w:pPr>
    </w:p>
    <w:p w14:paraId="0F34D882" w14:textId="77777777" w:rsidR="00951BE1" w:rsidRDefault="00951BE1">
      <w:pPr>
        <w:rPr>
          <w:rFonts w:ascii="Calibri" w:eastAsia="Calibri" w:hAnsi="Calibri" w:cs="Times New Roman"/>
          <w:szCs w:val="22"/>
          <w:lang w:eastAsia="en-US"/>
        </w:rPr>
      </w:pPr>
      <w:r>
        <w:rPr>
          <w:rFonts w:ascii="Calibri" w:eastAsia="Calibri" w:hAnsi="Calibri" w:cs="Times New Roman"/>
          <w:szCs w:val="22"/>
          <w:lang w:eastAsia="en-US"/>
        </w:rPr>
        <w:br w:type="page"/>
      </w:r>
    </w:p>
    <w:p w14:paraId="2387136D" w14:textId="77777777" w:rsidR="00F44B5F" w:rsidRPr="00F44B5F" w:rsidRDefault="00F44B5F" w:rsidP="00F44B5F">
      <w:pPr>
        <w:spacing w:after="200" w:line="276" w:lineRule="auto"/>
        <w:rPr>
          <w:rFonts w:ascii="Calibri" w:eastAsia="Calibri" w:hAnsi="Calibri" w:cs="Times New Roman"/>
          <w:szCs w:val="22"/>
          <w:lang w:eastAsia="en-US"/>
        </w:rPr>
      </w:pPr>
    </w:p>
    <w:tbl>
      <w:tblPr>
        <w:tblStyle w:val="Tabellenraster1"/>
        <w:tblW w:w="0" w:type="auto"/>
        <w:tblLook w:val="04A0" w:firstRow="1" w:lastRow="0" w:firstColumn="1" w:lastColumn="0" w:noHBand="0" w:noVBand="1"/>
      </w:tblPr>
      <w:tblGrid>
        <w:gridCol w:w="9056"/>
      </w:tblGrid>
      <w:tr w:rsidR="00F44B5F" w:rsidRPr="00F44B5F" w14:paraId="40E04C4B" w14:textId="77777777" w:rsidTr="00951BE1">
        <w:tc>
          <w:tcPr>
            <w:tcW w:w="9056" w:type="dxa"/>
            <w:shd w:val="clear" w:color="auto" w:fill="D9D9D9" w:themeFill="background1" w:themeFillShade="D9"/>
          </w:tcPr>
          <w:p w14:paraId="31C07F4C" w14:textId="46D04E6A" w:rsidR="00F44B5F" w:rsidRPr="00F44B5F" w:rsidRDefault="00A1792B" w:rsidP="00A1792B">
            <w:pPr>
              <w:tabs>
                <w:tab w:val="left" w:pos="3255"/>
              </w:tabs>
              <w:jc w:val="center"/>
              <w:rPr>
                <w:rFonts w:ascii="Calibri" w:hAnsi="Calibri" w:cs="Times New Roman"/>
              </w:rPr>
            </w:pPr>
            <w:r>
              <w:rPr>
                <w:rFonts w:ascii="Calibri" w:hAnsi="Calibri" w:cs="Times New Roman"/>
                <w:sz w:val="40"/>
                <w:szCs w:val="40"/>
              </w:rPr>
              <w:t xml:space="preserve">Leistung </w:t>
            </w:r>
            <w:r w:rsidR="00951BE1">
              <w:rPr>
                <w:rFonts w:ascii="Calibri" w:hAnsi="Calibri" w:cs="Times New Roman"/>
                <w:sz w:val="40"/>
                <w:szCs w:val="40"/>
              </w:rPr>
              <w:t xml:space="preserve"> (Niveau 1</w:t>
            </w:r>
            <w:r>
              <w:rPr>
                <w:rFonts w:ascii="Calibri" w:hAnsi="Calibri" w:cs="Times New Roman"/>
                <w:sz w:val="40"/>
                <w:szCs w:val="40"/>
              </w:rPr>
              <w:t>)</w:t>
            </w:r>
          </w:p>
        </w:tc>
      </w:tr>
      <w:tr w:rsidR="00F44B5F" w:rsidRPr="00F44B5F" w14:paraId="772F0352" w14:textId="77777777" w:rsidTr="00951BE1">
        <w:trPr>
          <w:trHeight w:val="816"/>
        </w:trPr>
        <w:tc>
          <w:tcPr>
            <w:tcW w:w="9056" w:type="dxa"/>
          </w:tcPr>
          <w:p w14:paraId="77DBB03C" w14:textId="77777777" w:rsidR="00F44B5F" w:rsidRPr="00F44B5F" w:rsidRDefault="00F44B5F" w:rsidP="00F44B5F">
            <w:pPr>
              <w:rPr>
                <w:rFonts w:ascii="Calibri" w:hAnsi="Calibri" w:cs="Times New Roman"/>
                <w:b/>
              </w:rPr>
            </w:pPr>
            <w:r w:rsidRPr="00F44B5F">
              <w:rPr>
                <w:rFonts w:ascii="Calibri" w:hAnsi="Calibri" w:cs="Times New Roman"/>
                <w:b/>
              </w:rPr>
              <w:t>Ziele</w:t>
            </w:r>
          </w:p>
          <w:p w14:paraId="4204E994" w14:textId="77777777" w:rsidR="00F44B5F" w:rsidRPr="00951BE1" w:rsidRDefault="00F44B5F" w:rsidP="00F362AD">
            <w:pPr>
              <w:pStyle w:val="Listenabsatz"/>
              <w:numPr>
                <w:ilvl w:val="0"/>
                <w:numId w:val="108"/>
              </w:numPr>
            </w:pPr>
            <w:r w:rsidRPr="00951BE1">
              <w:t>Planen und durchführen eines Experimentes</w:t>
            </w:r>
          </w:p>
          <w:p w14:paraId="5181AF4D" w14:textId="77777777" w:rsidR="00F44B5F" w:rsidRPr="00951BE1" w:rsidRDefault="00F44B5F" w:rsidP="00F362AD">
            <w:pPr>
              <w:pStyle w:val="Listenabsatz"/>
              <w:numPr>
                <w:ilvl w:val="0"/>
                <w:numId w:val="108"/>
              </w:numPr>
              <w:rPr>
                <w:b/>
              </w:rPr>
            </w:pPr>
            <w:r w:rsidRPr="00951BE1">
              <w:t>Ergebnisse dokumentieren</w:t>
            </w:r>
          </w:p>
        </w:tc>
      </w:tr>
      <w:tr w:rsidR="00A1792B" w:rsidRPr="00F44B5F" w14:paraId="55705A3D" w14:textId="77777777" w:rsidTr="00DE1403">
        <w:trPr>
          <w:trHeight w:val="816"/>
        </w:trPr>
        <w:tc>
          <w:tcPr>
            <w:tcW w:w="9056" w:type="dxa"/>
          </w:tcPr>
          <w:p w14:paraId="10985D31" w14:textId="0AC9E033" w:rsidR="00A1792B" w:rsidRPr="00F44B5F" w:rsidRDefault="00A1792B" w:rsidP="00DE1403">
            <w:pPr>
              <w:rPr>
                <w:rFonts w:ascii="Calibri" w:hAnsi="Calibri" w:cs="Times New Roman"/>
                <w:b/>
              </w:rPr>
            </w:pPr>
            <w:r>
              <w:rPr>
                <w:rFonts w:ascii="Calibri" w:hAnsi="Calibri" w:cs="Times New Roman"/>
                <w:b/>
              </w:rPr>
              <w:t>Voraussetzungen</w:t>
            </w:r>
          </w:p>
          <w:p w14:paraId="78834B8E" w14:textId="60CA5BA5" w:rsidR="00A1792B" w:rsidRDefault="00D33A18" w:rsidP="00A1792B">
            <w:r>
              <w:t xml:space="preserve">Tausche dich mit deinen Gruppenmitgliedern aus, </w:t>
            </w:r>
          </w:p>
          <w:p w14:paraId="53388141" w14:textId="246180C0" w:rsidR="00A1792B" w:rsidRDefault="00D33A18" w:rsidP="00F362AD">
            <w:pPr>
              <w:pStyle w:val="Listenabsatz"/>
              <w:numPr>
                <w:ilvl w:val="0"/>
                <w:numId w:val="110"/>
              </w:numPr>
            </w:pPr>
            <w:r>
              <w:t>wie man</w:t>
            </w:r>
            <w:r w:rsidR="00A1792B">
              <w:t xml:space="preserve"> die Lageenergie </w:t>
            </w:r>
            <w:r>
              <w:t>berechnet</w:t>
            </w:r>
            <w:r w:rsidR="00A1792B">
              <w:t>.</w:t>
            </w:r>
          </w:p>
          <w:p w14:paraId="67EE276A" w14:textId="3F32BE80" w:rsidR="00A1792B" w:rsidRDefault="00D33A18" w:rsidP="00F362AD">
            <w:pPr>
              <w:pStyle w:val="Listenabsatz"/>
              <w:numPr>
                <w:ilvl w:val="0"/>
                <w:numId w:val="110"/>
              </w:numPr>
            </w:pPr>
            <w:r>
              <w:t xml:space="preserve">wie man </w:t>
            </w:r>
            <w:r w:rsidR="00A1792B">
              <w:t xml:space="preserve">die Leistung </w:t>
            </w:r>
            <w:r>
              <w:t>berechnet</w:t>
            </w:r>
            <w:r w:rsidR="00A1792B">
              <w:t>.</w:t>
            </w:r>
          </w:p>
          <w:p w14:paraId="23D83E15" w14:textId="6A536262" w:rsidR="00A1792B" w:rsidRDefault="00D33A18" w:rsidP="00F362AD">
            <w:pPr>
              <w:pStyle w:val="Listenabsatz"/>
              <w:numPr>
                <w:ilvl w:val="0"/>
                <w:numId w:val="110"/>
              </w:numPr>
            </w:pPr>
            <w:r>
              <w:t>wie man ein Experiment plant, durchführt und auswertet</w:t>
            </w:r>
          </w:p>
          <w:p w14:paraId="55847459" w14:textId="057CF5CD" w:rsidR="00A1792B" w:rsidRPr="00A1792B" w:rsidRDefault="00A1792B" w:rsidP="00D33A18">
            <w:r>
              <w:t xml:space="preserve">Wenn </w:t>
            </w:r>
            <w:r w:rsidR="00D33A18">
              <w:t>euch was unklar ist, schaut im Physik- oder Methodenteil</w:t>
            </w:r>
            <w:r>
              <w:t xml:space="preserve"> nach!</w:t>
            </w:r>
          </w:p>
        </w:tc>
      </w:tr>
      <w:tr w:rsidR="00F44B5F" w:rsidRPr="00F44B5F" w14:paraId="2F25BF66" w14:textId="77777777" w:rsidTr="00951BE1">
        <w:trPr>
          <w:trHeight w:val="547"/>
        </w:trPr>
        <w:tc>
          <w:tcPr>
            <w:tcW w:w="9056" w:type="dxa"/>
          </w:tcPr>
          <w:p w14:paraId="619F65A3" w14:textId="77777777" w:rsidR="00F44B5F" w:rsidRPr="00F44B5F" w:rsidRDefault="00F44B5F" w:rsidP="00F44B5F">
            <w:pPr>
              <w:rPr>
                <w:rFonts w:ascii="Calibri" w:hAnsi="Calibri" w:cs="Times New Roman"/>
                <w:b/>
              </w:rPr>
            </w:pPr>
            <w:r w:rsidRPr="00F44B5F">
              <w:rPr>
                <w:rFonts w:ascii="Calibri" w:hAnsi="Calibri" w:cs="Times New Roman"/>
                <w:b/>
              </w:rPr>
              <w:t>Material</w:t>
            </w:r>
          </w:p>
          <w:p w14:paraId="3B0AFA01" w14:textId="77777777" w:rsidR="00F44B5F" w:rsidRPr="00F44B5F" w:rsidRDefault="00F44B5F" w:rsidP="00F44B5F">
            <w:pPr>
              <w:rPr>
                <w:rFonts w:ascii="Calibri" w:hAnsi="Calibri" w:cs="Times New Roman"/>
                <w:b/>
              </w:rPr>
            </w:pPr>
            <w:r w:rsidRPr="00F44B5F">
              <w:rPr>
                <w:rFonts w:ascii="Calibri" w:hAnsi="Calibri" w:cs="Times New Roman"/>
              </w:rPr>
              <w:t>keine Vorgaben</w:t>
            </w:r>
          </w:p>
        </w:tc>
      </w:tr>
      <w:tr w:rsidR="00F44B5F" w:rsidRPr="00F44B5F" w14:paraId="1694AD89" w14:textId="77777777" w:rsidTr="00951BE1">
        <w:trPr>
          <w:trHeight w:val="547"/>
        </w:trPr>
        <w:tc>
          <w:tcPr>
            <w:tcW w:w="9056" w:type="dxa"/>
          </w:tcPr>
          <w:p w14:paraId="562C6706" w14:textId="41E9D4EF" w:rsidR="00F44B5F" w:rsidRPr="00F44B5F" w:rsidRDefault="00A1792B" w:rsidP="00F44B5F">
            <w:pPr>
              <w:rPr>
                <w:rFonts w:ascii="Calibri" w:hAnsi="Calibri" w:cs="Times New Roman"/>
                <w:b/>
              </w:rPr>
            </w:pPr>
            <w:r>
              <w:rPr>
                <w:rFonts w:ascii="Calibri" w:hAnsi="Calibri" w:cs="Times New Roman"/>
                <w:b/>
              </w:rPr>
              <w:t>Aufgabe</w:t>
            </w:r>
            <w:r w:rsidR="00F44B5F" w:rsidRPr="00F44B5F">
              <w:rPr>
                <w:rFonts w:ascii="Calibri" w:hAnsi="Calibri" w:cs="Times New Roman"/>
                <w:b/>
              </w:rPr>
              <w:t xml:space="preserve"> 1</w:t>
            </w:r>
          </w:p>
          <w:p w14:paraId="00792926" w14:textId="7F5C51C0" w:rsidR="00F44B5F" w:rsidRPr="00951BE1" w:rsidRDefault="00F44B5F" w:rsidP="00F362AD">
            <w:pPr>
              <w:pStyle w:val="Listenabsatz"/>
              <w:numPr>
                <w:ilvl w:val="0"/>
                <w:numId w:val="109"/>
              </w:numPr>
            </w:pPr>
            <w:r w:rsidRPr="00951BE1">
              <w:t xml:space="preserve">Plant ein Experiment, wie man die Leistung beim normalen Treppensteigen ermitteln kann. Beschreibt kurz den Ablauf. </w:t>
            </w:r>
          </w:p>
          <w:p w14:paraId="432C53B9" w14:textId="634DEAF3" w:rsidR="00A1792B" w:rsidRPr="00A1792B" w:rsidRDefault="00F44B5F" w:rsidP="00F362AD">
            <w:pPr>
              <w:pStyle w:val="Listenabsatz"/>
              <w:numPr>
                <w:ilvl w:val="0"/>
                <w:numId w:val="109"/>
              </w:numPr>
            </w:pPr>
            <w:r w:rsidRPr="00951BE1">
              <w:t>Führt das Experiment für jedes Gruppenmitglied durch und notiert eure Ergebnisse.</w:t>
            </w:r>
          </w:p>
        </w:tc>
      </w:tr>
      <w:tr w:rsidR="00A1792B" w:rsidRPr="00F44B5F" w14:paraId="3ABF411B" w14:textId="77777777" w:rsidTr="00951BE1">
        <w:trPr>
          <w:trHeight w:val="547"/>
        </w:trPr>
        <w:tc>
          <w:tcPr>
            <w:tcW w:w="9056" w:type="dxa"/>
          </w:tcPr>
          <w:p w14:paraId="325BE66A" w14:textId="77777777" w:rsidR="00A1792B" w:rsidRDefault="00A1792B" w:rsidP="00F44B5F">
            <w:pPr>
              <w:rPr>
                <w:rFonts w:ascii="Calibri" w:hAnsi="Calibri" w:cs="Times New Roman"/>
                <w:b/>
              </w:rPr>
            </w:pPr>
            <w:r>
              <w:rPr>
                <w:rFonts w:ascii="Calibri" w:hAnsi="Calibri" w:cs="Times New Roman"/>
                <w:b/>
              </w:rPr>
              <w:t>Zusatz</w:t>
            </w:r>
          </w:p>
          <w:p w14:paraId="276076EE" w14:textId="74F6A0FC" w:rsidR="00A1792B" w:rsidRPr="00A1792B" w:rsidRDefault="00A1792B" w:rsidP="00F44B5F">
            <w:r w:rsidRPr="00A1792B">
              <w:t>Bestimmt experimentell die Leistung, die man beim Hochtragen eines Gegenstandes (z.B. einer Sprudelkiste) erbringt.</w:t>
            </w:r>
          </w:p>
        </w:tc>
      </w:tr>
    </w:tbl>
    <w:p w14:paraId="73CA76E5" w14:textId="537E689B" w:rsidR="005E7436" w:rsidRDefault="005E7436" w:rsidP="00F44B5F">
      <w:pPr>
        <w:spacing w:after="200" w:line="276" w:lineRule="auto"/>
        <w:rPr>
          <w:rFonts w:ascii="Calibri" w:eastAsia="Calibri" w:hAnsi="Calibri" w:cs="Times New Roman"/>
          <w:szCs w:val="22"/>
          <w:lang w:eastAsia="en-US"/>
        </w:rPr>
      </w:pPr>
    </w:p>
    <w:p w14:paraId="337FD927" w14:textId="77777777" w:rsidR="005E7436" w:rsidRDefault="005E7436">
      <w:pPr>
        <w:rPr>
          <w:rFonts w:ascii="Calibri" w:eastAsia="Calibri" w:hAnsi="Calibri" w:cs="Times New Roman"/>
          <w:szCs w:val="22"/>
          <w:lang w:eastAsia="en-US"/>
        </w:rPr>
      </w:pPr>
      <w:r>
        <w:rPr>
          <w:rFonts w:ascii="Calibri" w:eastAsia="Calibri" w:hAnsi="Calibri" w:cs="Times New Roman"/>
          <w:szCs w:val="22"/>
          <w:lang w:eastAsia="en-US"/>
        </w:rPr>
        <w:br w:type="page"/>
      </w:r>
    </w:p>
    <w:p w14:paraId="0D7EC5FE" w14:textId="77777777" w:rsidR="00F44B5F" w:rsidRDefault="00F44B5F" w:rsidP="00F44B5F">
      <w:pPr>
        <w:spacing w:after="200" w:line="276" w:lineRule="auto"/>
        <w:rPr>
          <w:rFonts w:ascii="Calibri" w:eastAsia="Calibri" w:hAnsi="Calibri" w:cs="Times New Roman"/>
          <w:szCs w:val="22"/>
          <w:lang w:eastAsia="en-US"/>
        </w:rPr>
      </w:pPr>
    </w:p>
    <w:tbl>
      <w:tblPr>
        <w:tblStyle w:val="Tabellenraster1"/>
        <w:tblW w:w="0" w:type="auto"/>
        <w:tblLook w:val="04A0" w:firstRow="1" w:lastRow="0" w:firstColumn="1" w:lastColumn="0" w:noHBand="0" w:noVBand="1"/>
      </w:tblPr>
      <w:tblGrid>
        <w:gridCol w:w="9056"/>
      </w:tblGrid>
      <w:tr w:rsidR="00951BE1" w:rsidRPr="00F44B5F" w14:paraId="487300EA" w14:textId="77777777" w:rsidTr="00DE1403">
        <w:tc>
          <w:tcPr>
            <w:tcW w:w="9056" w:type="dxa"/>
            <w:shd w:val="clear" w:color="auto" w:fill="D9D9D9" w:themeFill="background1" w:themeFillShade="D9"/>
          </w:tcPr>
          <w:p w14:paraId="06CED94D" w14:textId="3A6AC493" w:rsidR="00951BE1" w:rsidRPr="00F44B5F" w:rsidRDefault="00A1792B" w:rsidP="00A1792B">
            <w:pPr>
              <w:tabs>
                <w:tab w:val="left" w:pos="3255"/>
              </w:tabs>
              <w:jc w:val="center"/>
              <w:rPr>
                <w:rFonts w:ascii="Calibri" w:hAnsi="Calibri" w:cs="Times New Roman"/>
              </w:rPr>
            </w:pPr>
            <w:r>
              <w:rPr>
                <w:rFonts w:ascii="Calibri" w:hAnsi="Calibri" w:cs="Times New Roman"/>
                <w:sz w:val="40"/>
                <w:szCs w:val="40"/>
              </w:rPr>
              <w:t xml:space="preserve">Leistung </w:t>
            </w:r>
            <w:r w:rsidR="00951BE1">
              <w:rPr>
                <w:rFonts w:ascii="Calibri" w:hAnsi="Calibri" w:cs="Times New Roman"/>
                <w:sz w:val="40"/>
                <w:szCs w:val="40"/>
              </w:rPr>
              <w:t xml:space="preserve"> (Niveau </w:t>
            </w:r>
            <w:r w:rsidR="00CA5FBF">
              <w:rPr>
                <w:rFonts w:ascii="Calibri" w:hAnsi="Calibri" w:cs="Times New Roman"/>
                <w:sz w:val="40"/>
                <w:szCs w:val="40"/>
              </w:rPr>
              <w:t>2</w:t>
            </w:r>
            <w:r w:rsidR="00951BE1" w:rsidRPr="00F44B5F">
              <w:rPr>
                <w:rFonts w:ascii="Calibri" w:hAnsi="Calibri" w:cs="Times New Roman"/>
                <w:sz w:val="40"/>
                <w:szCs w:val="40"/>
              </w:rPr>
              <w:t>)</w:t>
            </w:r>
          </w:p>
        </w:tc>
      </w:tr>
      <w:tr w:rsidR="00951BE1" w:rsidRPr="00F44B5F" w14:paraId="5390A71C" w14:textId="77777777" w:rsidTr="00DE1403">
        <w:trPr>
          <w:trHeight w:val="816"/>
        </w:trPr>
        <w:tc>
          <w:tcPr>
            <w:tcW w:w="9056" w:type="dxa"/>
          </w:tcPr>
          <w:p w14:paraId="7EF6F5B5" w14:textId="77777777" w:rsidR="00951BE1" w:rsidRPr="00F44B5F" w:rsidRDefault="00951BE1" w:rsidP="00DE1403">
            <w:pPr>
              <w:rPr>
                <w:rFonts w:ascii="Calibri" w:hAnsi="Calibri" w:cs="Times New Roman"/>
                <w:b/>
              </w:rPr>
            </w:pPr>
            <w:r w:rsidRPr="00F44B5F">
              <w:rPr>
                <w:rFonts w:ascii="Calibri" w:hAnsi="Calibri" w:cs="Times New Roman"/>
                <w:b/>
              </w:rPr>
              <w:t>Ziele</w:t>
            </w:r>
          </w:p>
          <w:p w14:paraId="633D25C0" w14:textId="77777777" w:rsidR="00951BE1" w:rsidRPr="00951BE1" w:rsidRDefault="00951BE1" w:rsidP="00F362AD">
            <w:pPr>
              <w:pStyle w:val="Listenabsatz"/>
              <w:numPr>
                <w:ilvl w:val="0"/>
                <w:numId w:val="108"/>
              </w:numPr>
            </w:pPr>
            <w:r w:rsidRPr="00951BE1">
              <w:t>Planen und durchführen eines Experimentes</w:t>
            </w:r>
          </w:p>
          <w:p w14:paraId="3BDE2079" w14:textId="77777777" w:rsidR="00951BE1" w:rsidRPr="00951BE1" w:rsidRDefault="00951BE1" w:rsidP="00F362AD">
            <w:pPr>
              <w:pStyle w:val="Listenabsatz"/>
              <w:numPr>
                <w:ilvl w:val="0"/>
                <w:numId w:val="108"/>
              </w:numPr>
              <w:rPr>
                <w:b/>
              </w:rPr>
            </w:pPr>
            <w:r w:rsidRPr="00951BE1">
              <w:t>Ergebnisse dokumentieren</w:t>
            </w:r>
          </w:p>
        </w:tc>
      </w:tr>
      <w:tr w:rsidR="00951BE1" w:rsidRPr="00F44B5F" w14:paraId="5CDEF533" w14:textId="77777777" w:rsidTr="00DE1403">
        <w:trPr>
          <w:trHeight w:val="547"/>
        </w:trPr>
        <w:tc>
          <w:tcPr>
            <w:tcW w:w="9056" w:type="dxa"/>
          </w:tcPr>
          <w:p w14:paraId="6F67BF40" w14:textId="77777777" w:rsidR="00951BE1" w:rsidRPr="00F44B5F" w:rsidRDefault="00951BE1" w:rsidP="00DE1403">
            <w:pPr>
              <w:rPr>
                <w:rFonts w:ascii="Calibri" w:hAnsi="Calibri" w:cs="Times New Roman"/>
                <w:b/>
              </w:rPr>
            </w:pPr>
            <w:r w:rsidRPr="00F44B5F">
              <w:rPr>
                <w:rFonts w:ascii="Calibri" w:hAnsi="Calibri" w:cs="Times New Roman"/>
                <w:b/>
              </w:rPr>
              <w:t>Material</w:t>
            </w:r>
          </w:p>
          <w:p w14:paraId="7A20F188" w14:textId="77777777" w:rsidR="00951BE1" w:rsidRPr="00F44B5F" w:rsidRDefault="00951BE1" w:rsidP="00DE1403">
            <w:pPr>
              <w:rPr>
                <w:rFonts w:ascii="Calibri" w:hAnsi="Calibri" w:cs="Times New Roman"/>
                <w:b/>
              </w:rPr>
            </w:pPr>
            <w:r w:rsidRPr="00F44B5F">
              <w:rPr>
                <w:rFonts w:ascii="Calibri" w:hAnsi="Calibri" w:cs="Times New Roman"/>
              </w:rPr>
              <w:t>keine Vorgaben</w:t>
            </w:r>
          </w:p>
        </w:tc>
      </w:tr>
      <w:tr w:rsidR="00951BE1" w:rsidRPr="00F44B5F" w14:paraId="3071F879" w14:textId="77777777" w:rsidTr="00DE1403">
        <w:trPr>
          <w:trHeight w:val="547"/>
        </w:trPr>
        <w:tc>
          <w:tcPr>
            <w:tcW w:w="9056" w:type="dxa"/>
          </w:tcPr>
          <w:p w14:paraId="70719D09" w14:textId="429AAA3E" w:rsidR="00951BE1" w:rsidRPr="00F44B5F" w:rsidRDefault="00951BE1" w:rsidP="00DE1403">
            <w:pPr>
              <w:rPr>
                <w:rFonts w:ascii="Calibri" w:hAnsi="Calibri" w:cs="Times New Roman"/>
                <w:b/>
              </w:rPr>
            </w:pPr>
            <w:r w:rsidRPr="00F44B5F">
              <w:rPr>
                <w:rFonts w:ascii="Calibri" w:hAnsi="Calibri" w:cs="Times New Roman"/>
                <w:b/>
              </w:rPr>
              <w:t>Aufgabe 1</w:t>
            </w:r>
          </w:p>
          <w:p w14:paraId="51A2579B" w14:textId="13B9235F" w:rsidR="00951BE1" w:rsidRPr="00951BE1" w:rsidRDefault="00951BE1" w:rsidP="00F362AD">
            <w:pPr>
              <w:pStyle w:val="Listenabsatz"/>
              <w:numPr>
                <w:ilvl w:val="0"/>
                <w:numId w:val="109"/>
              </w:numPr>
            </w:pPr>
            <w:r w:rsidRPr="00951BE1">
              <w:t xml:space="preserve">Plant ein Experiment, wie man die Leistung beim normalen Treppensteigen ermitteln kann. Beschreibt </w:t>
            </w:r>
            <w:r w:rsidR="00CA5FBF">
              <w:t xml:space="preserve">kurz den Ablauf. </w:t>
            </w:r>
            <w:r w:rsidR="00A1792B" w:rsidRPr="00951BE1">
              <w:t>(Siehe Hilfen H1, H2 und H3)</w:t>
            </w:r>
          </w:p>
          <w:p w14:paraId="5C07C088" w14:textId="77777777" w:rsidR="00951BE1" w:rsidRPr="00951BE1" w:rsidRDefault="00951BE1" w:rsidP="00F362AD">
            <w:pPr>
              <w:pStyle w:val="Listenabsatz"/>
              <w:numPr>
                <w:ilvl w:val="0"/>
                <w:numId w:val="109"/>
              </w:numPr>
            </w:pPr>
            <w:r w:rsidRPr="00951BE1">
              <w:t>Führt das Experiment für jedes Gruppenmitglied durch und notiert eure Ergebnisse.</w:t>
            </w:r>
          </w:p>
        </w:tc>
      </w:tr>
      <w:tr w:rsidR="00A1792B" w:rsidRPr="00F44B5F" w14:paraId="63945C22" w14:textId="77777777" w:rsidTr="00DE1403">
        <w:trPr>
          <w:trHeight w:val="547"/>
        </w:trPr>
        <w:tc>
          <w:tcPr>
            <w:tcW w:w="9056" w:type="dxa"/>
          </w:tcPr>
          <w:p w14:paraId="4A2511D5" w14:textId="77777777" w:rsidR="00A1792B" w:rsidRDefault="00A1792B" w:rsidP="00DE1403">
            <w:pPr>
              <w:rPr>
                <w:rFonts w:ascii="Calibri" w:hAnsi="Calibri" w:cs="Times New Roman"/>
                <w:b/>
              </w:rPr>
            </w:pPr>
            <w:r>
              <w:rPr>
                <w:rFonts w:ascii="Calibri" w:hAnsi="Calibri" w:cs="Times New Roman"/>
                <w:b/>
              </w:rPr>
              <w:t>Zusatz</w:t>
            </w:r>
          </w:p>
          <w:p w14:paraId="0B29F478" w14:textId="77777777" w:rsidR="00A1792B" w:rsidRPr="00A1792B" w:rsidRDefault="00A1792B" w:rsidP="00DE1403">
            <w:r w:rsidRPr="00A1792B">
              <w:t>Bestimmt experimentell die Leistung, die man beim Hochtragen eines Gegenstandes (z.B. einer Sprudelkiste) erbringt.</w:t>
            </w:r>
          </w:p>
        </w:tc>
      </w:tr>
    </w:tbl>
    <w:p w14:paraId="00E1DA4E" w14:textId="1724675B" w:rsidR="00CA5FBF" w:rsidRDefault="00CA5FBF" w:rsidP="00F44B5F">
      <w:pPr>
        <w:spacing w:after="200" w:line="276" w:lineRule="auto"/>
        <w:rPr>
          <w:rFonts w:ascii="Calibri" w:eastAsia="Calibri" w:hAnsi="Calibri" w:cs="Times New Roman"/>
          <w:szCs w:val="22"/>
          <w:lang w:eastAsia="en-US"/>
        </w:rPr>
      </w:pPr>
    </w:p>
    <w:tbl>
      <w:tblPr>
        <w:tblStyle w:val="Tabellenraster1"/>
        <w:tblW w:w="0" w:type="auto"/>
        <w:tblLook w:val="04A0" w:firstRow="1" w:lastRow="0" w:firstColumn="1" w:lastColumn="0" w:noHBand="0" w:noVBand="1"/>
      </w:tblPr>
      <w:tblGrid>
        <w:gridCol w:w="9056"/>
      </w:tblGrid>
      <w:tr w:rsidR="00A1792B" w:rsidRPr="00F44B5F" w14:paraId="191DB7AA" w14:textId="77777777" w:rsidTr="00DE1403">
        <w:tc>
          <w:tcPr>
            <w:tcW w:w="9056" w:type="dxa"/>
            <w:shd w:val="clear" w:color="auto" w:fill="D9D9D9" w:themeFill="background1" w:themeFillShade="D9"/>
          </w:tcPr>
          <w:p w14:paraId="3742CF76" w14:textId="77777777" w:rsidR="00A1792B" w:rsidRPr="00F44B5F" w:rsidRDefault="00A1792B" w:rsidP="00DE1403">
            <w:pPr>
              <w:tabs>
                <w:tab w:val="left" w:pos="3255"/>
              </w:tabs>
              <w:jc w:val="center"/>
              <w:rPr>
                <w:rFonts w:ascii="Calibri" w:hAnsi="Calibri" w:cs="Times New Roman"/>
              </w:rPr>
            </w:pPr>
            <w:r>
              <w:rPr>
                <w:rFonts w:ascii="Calibri" w:hAnsi="Calibri" w:cs="Times New Roman"/>
                <w:sz w:val="40"/>
                <w:szCs w:val="40"/>
              </w:rPr>
              <w:t>Leistung  (Niveau 2</w:t>
            </w:r>
            <w:r w:rsidRPr="00F44B5F">
              <w:rPr>
                <w:rFonts w:ascii="Calibri" w:hAnsi="Calibri" w:cs="Times New Roman"/>
                <w:sz w:val="40"/>
                <w:szCs w:val="40"/>
              </w:rPr>
              <w:t>)</w:t>
            </w:r>
          </w:p>
        </w:tc>
      </w:tr>
      <w:tr w:rsidR="00A1792B" w:rsidRPr="00F44B5F" w14:paraId="7B52F28A" w14:textId="77777777" w:rsidTr="00DE1403">
        <w:trPr>
          <w:trHeight w:val="816"/>
        </w:trPr>
        <w:tc>
          <w:tcPr>
            <w:tcW w:w="9056" w:type="dxa"/>
          </w:tcPr>
          <w:p w14:paraId="241BA769" w14:textId="77777777" w:rsidR="00A1792B" w:rsidRPr="00F44B5F" w:rsidRDefault="00A1792B" w:rsidP="00DE1403">
            <w:pPr>
              <w:rPr>
                <w:rFonts w:ascii="Calibri" w:hAnsi="Calibri" w:cs="Times New Roman"/>
                <w:b/>
              </w:rPr>
            </w:pPr>
            <w:r w:rsidRPr="00F44B5F">
              <w:rPr>
                <w:rFonts w:ascii="Calibri" w:hAnsi="Calibri" w:cs="Times New Roman"/>
                <w:b/>
              </w:rPr>
              <w:t>Ziele</w:t>
            </w:r>
          </w:p>
          <w:p w14:paraId="53F238E4" w14:textId="77777777" w:rsidR="00A1792B" w:rsidRPr="00951BE1" w:rsidRDefault="00A1792B" w:rsidP="00F362AD">
            <w:pPr>
              <w:pStyle w:val="Listenabsatz"/>
              <w:numPr>
                <w:ilvl w:val="0"/>
                <w:numId w:val="108"/>
              </w:numPr>
            </w:pPr>
            <w:r w:rsidRPr="00951BE1">
              <w:t>Planen und durchführen eines Experimentes</w:t>
            </w:r>
          </w:p>
          <w:p w14:paraId="0E7D6330" w14:textId="77777777" w:rsidR="00A1792B" w:rsidRPr="00951BE1" w:rsidRDefault="00A1792B" w:rsidP="00F362AD">
            <w:pPr>
              <w:pStyle w:val="Listenabsatz"/>
              <w:numPr>
                <w:ilvl w:val="0"/>
                <w:numId w:val="108"/>
              </w:numPr>
              <w:rPr>
                <w:b/>
              </w:rPr>
            </w:pPr>
            <w:r w:rsidRPr="00951BE1">
              <w:t>Ergebnisse dokumentieren</w:t>
            </w:r>
          </w:p>
        </w:tc>
      </w:tr>
      <w:tr w:rsidR="00A1792B" w:rsidRPr="00F44B5F" w14:paraId="187EF469" w14:textId="77777777" w:rsidTr="00DE1403">
        <w:trPr>
          <w:trHeight w:val="547"/>
        </w:trPr>
        <w:tc>
          <w:tcPr>
            <w:tcW w:w="9056" w:type="dxa"/>
          </w:tcPr>
          <w:p w14:paraId="382F8AA0" w14:textId="77777777" w:rsidR="00A1792B" w:rsidRPr="00F44B5F" w:rsidRDefault="00A1792B" w:rsidP="00DE1403">
            <w:pPr>
              <w:rPr>
                <w:rFonts w:ascii="Calibri" w:hAnsi="Calibri" w:cs="Times New Roman"/>
                <w:b/>
              </w:rPr>
            </w:pPr>
            <w:r w:rsidRPr="00F44B5F">
              <w:rPr>
                <w:rFonts w:ascii="Calibri" w:hAnsi="Calibri" w:cs="Times New Roman"/>
                <w:b/>
              </w:rPr>
              <w:t>Material</w:t>
            </w:r>
          </w:p>
          <w:p w14:paraId="12E5E495" w14:textId="77777777" w:rsidR="00A1792B" w:rsidRPr="00F44B5F" w:rsidRDefault="00A1792B" w:rsidP="00DE1403">
            <w:pPr>
              <w:rPr>
                <w:rFonts w:ascii="Calibri" w:hAnsi="Calibri" w:cs="Times New Roman"/>
                <w:b/>
              </w:rPr>
            </w:pPr>
            <w:r w:rsidRPr="00F44B5F">
              <w:rPr>
                <w:rFonts w:ascii="Calibri" w:hAnsi="Calibri" w:cs="Times New Roman"/>
              </w:rPr>
              <w:t>keine Vorgaben</w:t>
            </w:r>
          </w:p>
        </w:tc>
      </w:tr>
      <w:tr w:rsidR="00A1792B" w:rsidRPr="00F44B5F" w14:paraId="05176C62" w14:textId="77777777" w:rsidTr="00DE1403">
        <w:trPr>
          <w:trHeight w:val="547"/>
        </w:trPr>
        <w:tc>
          <w:tcPr>
            <w:tcW w:w="9056" w:type="dxa"/>
          </w:tcPr>
          <w:p w14:paraId="5973102C" w14:textId="50CF14E8" w:rsidR="00A1792B" w:rsidRPr="00F44B5F" w:rsidRDefault="00A1792B" w:rsidP="00DE1403">
            <w:pPr>
              <w:rPr>
                <w:rFonts w:ascii="Calibri" w:hAnsi="Calibri" w:cs="Times New Roman"/>
                <w:b/>
              </w:rPr>
            </w:pPr>
            <w:r>
              <w:rPr>
                <w:rFonts w:ascii="Calibri" w:hAnsi="Calibri" w:cs="Times New Roman"/>
                <w:b/>
              </w:rPr>
              <w:t>Aufgabe</w:t>
            </w:r>
            <w:r w:rsidRPr="00F44B5F">
              <w:rPr>
                <w:rFonts w:ascii="Calibri" w:hAnsi="Calibri" w:cs="Times New Roman"/>
                <w:b/>
              </w:rPr>
              <w:t xml:space="preserve"> 1</w:t>
            </w:r>
          </w:p>
          <w:p w14:paraId="2E405262" w14:textId="0C6E6F9A" w:rsidR="00A1792B" w:rsidRPr="00951BE1" w:rsidRDefault="00A1792B" w:rsidP="00F362AD">
            <w:pPr>
              <w:pStyle w:val="Listenabsatz"/>
              <w:numPr>
                <w:ilvl w:val="0"/>
                <w:numId w:val="109"/>
              </w:numPr>
            </w:pPr>
            <w:r w:rsidRPr="00951BE1">
              <w:t xml:space="preserve">Plant ein Experiment, wie man die Leistung beim normalen Treppensteigen ermitteln kann. Beschreibt </w:t>
            </w:r>
            <w:r>
              <w:t xml:space="preserve">kurz den Ablauf. </w:t>
            </w:r>
          </w:p>
          <w:p w14:paraId="74A550BE" w14:textId="77777777" w:rsidR="00A1792B" w:rsidRPr="00951BE1" w:rsidRDefault="00A1792B" w:rsidP="00F362AD">
            <w:pPr>
              <w:pStyle w:val="Listenabsatz"/>
              <w:numPr>
                <w:ilvl w:val="0"/>
                <w:numId w:val="109"/>
              </w:numPr>
            </w:pPr>
            <w:r w:rsidRPr="00951BE1">
              <w:t>Führt das Experiment für jedes Gruppenmitglied durch und notiert eure Ergebnisse.</w:t>
            </w:r>
          </w:p>
        </w:tc>
      </w:tr>
      <w:tr w:rsidR="00A1792B" w:rsidRPr="00F44B5F" w14:paraId="043D0196" w14:textId="77777777" w:rsidTr="00DE1403">
        <w:trPr>
          <w:trHeight w:val="547"/>
        </w:trPr>
        <w:tc>
          <w:tcPr>
            <w:tcW w:w="9056" w:type="dxa"/>
          </w:tcPr>
          <w:p w14:paraId="571E2A1E" w14:textId="77777777" w:rsidR="00A1792B" w:rsidRDefault="00A1792B" w:rsidP="00DE1403">
            <w:pPr>
              <w:rPr>
                <w:rFonts w:ascii="Calibri" w:hAnsi="Calibri" w:cs="Times New Roman"/>
                <w:b/>
              </w:rPr>
            </w:pPr>
            <w:r>
              <w:rPr>
                <w:rFonts w:ascii="Calibri" w:hAnsi="Calibri" w:cs="Times New Roman"/>
                <w:b/>
              </w:rPr>
              <w:t>Zusatz</w:t>
            </w:r>
          </w:p>
          <w:p w14:paraId="3B429438" w14:textId="77777777" w:rsidR="00A1792B" w:rsidRPr="00A1792B" w:rsidRDefault="00A1792B" w:rsidP="00DE1403">
            <w:r w:rsidRPr="00A1792B">
              <w:t>Bestimmt experimentell die Leistung, die man beim Hochtragen eines Gegenstandes (z.B. einer Sprudelkiste) erbringt.</w:t>
            </w:r>
          </w:p>
        </w:tc>
      </w:tr>
    </w:tbl>
    <w:p w14:paraId="6A9DCBB9" w14:textId="429D64DA" w:rsidR="00A1792B" w:rsidRDefault="00A1792B" w:rsidP="00F44B5F">
      <w:pPr>
        <w:spacing w:after="200" w:line="276" w:lineRule="auto"/>
        <w:rPr>
          <w:rFonts w:ascii="Calibri" w:eastAsia="Calibri" w:hAnsi="Calibri" w:cs="Times New Roman"/>
          <w:szCs w:val="22"/>
          <w:lang w:eastAsia="en-US"/>
        </w:rPr>
      </w:pPr>
    </w:p>
    <w:p w14:paraId="2B32E792" w14:textId="77777777" w:rsidR="00A1792B" w:rsidRDefault="00A1792B" w:rsidP="00F44B5F">
      <w:pPr>
        <w:spacing w:after="200" w:line="276" w:lineRule="auto"/>
        <w:rPr>
          <w:rFonts w:ascii="Calibri" w:eastAsia="Calibri" w:hAnsi="Calibri" w:cs="Times New Roman"/>
          <w:szCs w:val="22"/>
          <w:lang w:eastAsia="en-US"/>
        </w:rPr>
      </w:pPr>
    </w:p>
    <w:p w14:paraId="4B0FF03F" w14:textId="77777777" w:rsidR="00CA5FBF" w:rsidRDefault="00CA5FBF" w:rsidP="00F44B5F">
      <w:pPr>
        <w:spacing w:after="200" w:line="276" w:lineRule="auto"/>
        <w:rPr>
          <w:rFonts w:ascii="Calibri" w:eastAsia="Calibri" w:hAnsi="Calibri" w:cs="Times New Roman"/>
          <w:szCs w:val="22"/>
          <w:lang w:eastAsia="en-US"/>
        </w:rPr>
      </w:pPr>
    </w:p>
    <w:p w14:paraId="60C6BC61" w14:textId="77777777" w:rsidR="00CA5FBF" w:rsidRDefault="00CA5FBF">
      <w:pPr>
        <w:rPr>
          <w:rFonts w:ascii="Calibri" w:eastAsia="Calibri" w:hAnsi="Calibri" w:cs="Times New Roman"/>
          <w:szCs w:val="22"/>
          <w:lang w:eastAsia="en-US"/>
        </w:rPr>
      </w:pPr>
      <w:r>
        <w:rPr>
          <w:rFonts w:ascii="Calibri" w:eastAsia="Calibri" w:hAnsi="Calibri" w:cs="Times New Roman"/>
          <w:szCs w:val="22"/>
          <w:lang w:eastAsia="en-US"/>
        </w:rPr>
        <w:br w:type="page"/>
      </w:r>
    </w:p>
    <w:p w14:paraId="2D7815B3" w14:textId="77777777" w:rsidR="00F44B5F" w:rsidRPr="00F44B5F" w:rsidRDefault="00F44B5F" w:rsidP="00F44B5F">
      <w:pPr>
        <w:spacing w:after="200" w:line="276" w:lineRule="auto"/>
        <w:rPr>
          <w:rFonts w:ascii="Calibri" w:eastAsia="Calibri" w:hAnsi="Calibri" w:cs="Times New Roman"/>
          <w:szCs w:val="22"/>
          <w:lang w:eastAsia="en-US"/>
        </w:rPr>
      </w:pPr>
    </w:p>
    <w:p w14:paraId="7380A193" w14:textId="77777777" w:rsidR="00F44B5F" w:rsidRPr="00F44B5F" w:rsidRDefault="00F44B5F" w:rsidP="00F44B5F">
      <w:pPr>
        <w:spacing w:after="200" w:line="276" w:lineRule="auto"/>
        <w:rPr>
          <w:rFonts w:ascii="Calibri" w:eastAsia="Calibri" w:hAnsi="Calibri" w:cs="Times New Roman"/>
          <w:szCs w:val="22"/>
          <w:lang w:eastAsia="en-US"/>
        </w:rPr>
      </w:pPr>
    </w:p>
    <w:tbl>
      <w:tblPr>
        <w:tblStyle w:val="Tabellenraster1"/>
        <w:tblW w:w="0" w:type="auto"/>
        <w:tblLook w:val="04A0" w:firstRow="1" w:lastRow="0" w:firstColumn="1" w:lastColumn="0" w:noHBand="0" w:noVBand="1"/>
      </w:tblPr>
      <w:tblGrid>
        <w:gridCol w:w="9056"/>
      </w:tblGrid>
      <w:tr w:rsidR="00F44B5F" w:rsidRPr="00F44B5F" w14:paraId="6BC3B97B" w14:textId="77777777" w:rsidTr="009129B6">
        <w:tc>
          <w:tcPr>
            <w:tcW w:w="9212" w:type="dxa"/>
            <w:shd w:val="clear" w:color="auto" w:fill="D9D9D9" w:themeFill="background1" w:themeFillShade="D9"/>
          </w:tcPr>
          <w:p w14:paraId="28C369EF" w14:textId="77777777" w:rsidR="00F44B5F" w:rsidRPr="00F44B5F" w:rsidRDefault="00F44B5F" w:rsidP="00F44B5F">
            <w:pPr>
              <w:tabs>
                <w:tab w:val="left" w:pos="3255"/>
              </w:tabs>
              <w:jc w:val="center"/>
              <w:rPr>
                <w:rFonts w:ascii="Calibri" w:hAnsi="Calibri" w:cs="Times New Roman"/>
              </w:rPr>
            </w:pPr>
            <w:r w:rsidRPr="00F44B5F">
              <w:rPr>
                <w:rFonts w:ascii="Calibri" w:hAnsi="Calibri" w:cs="Times New Roman"/>
                <w:sz w:val="40"/>
                <w:szCs w:val="40"/>
              </w:rPr>
              <w:t>Hilfe 1</w:t>
            </w:r>
          </w:p>
        </w:tc>
      </w:tr>
      <w:tr w:rsidR="00F44B5F" w:rsidRPr="00F44B5F" w14:paraId="434EABB7" w14:textId="77777777" w:rsidTr="009129B6">
        <w:trPr>
          <w:trHeight w:val="816"/>
        </w:trPr>
        <w:tc>
          <w:tcPr>
            <w:tcW w:w="9212" w:type="dxa"/>
          </w:tcPr>
          <w:p w14:paraId="4EAFA4B6" w14:textId="56777C43" w:rsidR="00F44B5F" w:rsidRPr="00F44B5F" w:rsidRDefault="00F44B5F" w:rsidP="00D33A18">
            <w:pPr>
              <w:rPr>
                <w:rFonts w:ascii="Calibri" w:hAnsi="Calibri" w:cs="Times New Roman"/>
              </w:rPr>
            </w:pPr>
            <w:r w:rsidRPr="00F44B5F">
              <w:rPr>
                <w:rFonts w:ascii="Calibri" w:hAnsi="Calibri" w:cs="Times New Roman"/>
                <w:noProof/>
              </w:rPr>
              <mc:AlternateContent>
                <mc:Choice Requires="wpg">
                  <w:drawing>
                    <wp:anchor distT="0" distB="0" distL="114300" distR="114300" simplePos="0" relativeHeight="251558912" behindDoc="1" locked="0" layoutInCell="1" allowOverlap="1" wp14:anchorId="3D4BC751" wp14:editId="5822FFBB">
                      <wp:simplePos x="0" y="0"/>
                      <wp:positionH relativeFrom="column">
                        <wp:posOffset>4879340</wp:posOffset>
                      </wp:positionH>
                      <wp:positionV relativeFrom="paragraph">
                        <wp:posOffset>37465</wp:posOffset>
                      </wp:positionV>
                      <wp:extent cx="732790" cy="724535"/>
                      <wp:effectExtent l="0" t="0" r="10160" b="18415"/>
                      <wp:wrapTight wrapText="bothSides">
                        <wp:wrapPolygon edited="0">
                          <wp:start x="15161" y="0"/>
                          <wp:lineTo x="10669" y="5111"/>
                          <wp:lineTo x="9546" y="6815"/>
                          <wp:lineTo x="9546" y="9087"/>
                          <wp:lineTo x="0" y="12494"/>
                          <wp:lineTo x="0" y="21581"/>
                          <wp:lineTo x="21338" y="21581"/>
                          <wp:lineTo x="21338" y="0"/>
                          <wp:lineTo x="15161" y="0"/>
                        </wp:wrapPolygon>
                      </wp:wrapTight>
                      <wp:docPr id="127" name="Gruppieren 127"/>
                      <wp:cNvGraphicFramePr/>
                      <a:graphic xmlns:a="http://schemas.openxmlformats.org/drawingml/2006/main">
                        <a:graphicData uri="http://schemas.microsoft.com/office/word/2010/wordprocessingGroup">
                          <wpg:wgp>
                            <wpg:cNvGrpSpPr/>
                            <wpg:grpSpPr>
                              <a:xfrm>
                                <a:off x="0" y="0"/>
                                <a:ext cx="732790" cy="724535"/>
                                <a:chOff x="0" y="0"/>
                                <a:chExt cx="733246" cy="724619"/>
                              </a:xfrm>
                            </wpg:grpSpPr>
                            <wpg:grpSp>
                              <wpg:cNvPr id="320" name="Gruppieren 320"/>
                              <wpg:cNvGrpSpPr/>
                              <wpg:grpSpPr>
                                <a:xfrm>
                                  <a:off x="0" y="543464"/>
                                  <a:ext cx="180544" cy="180340"/>
                                  <a:chOff x="0" y="0"/>
                                  <a:chExt cx="180544" cy="180340"/>
                                </a:xfrm>
                              </wpg:grpSpPr>
                              <wps:wsp>
                                <wps:cNvPr id="321" name="Gerade Verbindung 321"/>
                                <wps:cNvCnPr/>
                                <wps:spPr>
                                  <a:xfrm flipV="1">
                                    <a:off x="0" y="0"/>
                                    <a:ext cx="0" cy="180340"/>
                                  </a:xfrm>
                                  <a:prstGeom prst="line">
                                    <a:avLst/>
                                  </a:prstGeom>
                                  <a:noFill/>
                                  <a:ln w="9525" cap="flat" cmpd="sng" algn="ctr">
                                    <a:solidFill>
                                      <a:sysClr val="windowText" lastClr="000000">
                                        <a:shade val="95000"/>
                                        <a:satMod val="105000"/>
                                      </a:sysClr>
                                    </a:solidFill>
                                    <a:prstDash val="solid"/>
                                  </a:ln>
                                  <a:effectLst/>
                                </wps:spPr>
                                <wps:bodyPr/>
                              </wps:wsp>
                              <wps:wsp>
                                <wps:cNvPr id="322" name="Gerade Verbindung 322"/>
                                <wps:cNvCnPr/>
                                <wps:spPr>
                                  <a:xfrm>
                                    <a:off x="0" y="0"/>
                                    <a:ext cx="180544" cy="0"/>
                                  </a:xfrm>
                                  <a:prstGeom prst="line">
                                    <a:avLst/>
                                  </a:prstGeom>
                                  <a:noFill/>
                                  <a:ln w="9525" cap="flat" cmpd="sng" algn="ctr">
                                    <a:solidFill>
                                      <a:sysClr val="windowText" lastClr="000000">
                                        <a:shade val="95000"/>
                                        <a:satMod val="105000"/>
                                      </a:sysClr>
                                    </a:solidFill>
                                    <a:prstDash val="solid"/>
                                  </a:ln>
                                  <a:effectLst/>
                                </wps:spPr>
                                <wps:bodyPr/>
                              </wps:wsp>
                            </wpg:grpSp>
                            <wpg:grpSp>
                              <wpg:cNvPr id="323" name="Gruppieren 323"/>
                              <wpg:cNvGrpSpPr/>
                              <wpg:grpSpPr>
                                <a:xfrm>
                                  <a:off x="189781" y="370936"/>
                                  <a:ext cx="180340" cy="180340"/>
                                  <a:chOff x="0" y="0"/>
                                  <a:chExt cx="180544" cy="180340"/>
                                </a:xfrm>
                              </wpg:grpSpPr>
                              <wps:wsp>
                                <wps:cNvPr id="324" name="Gerade Verbindung 324"/>
                                <wps:cNvCnPr/>
                                <wps:spPr>
                                  <a:xfrm flipV="1">
                                    <a:off x="0" y="0"/>
                                    <a:ext cx="0" cy="180340"/>
                                  </a:xfrm>
                                  <a:prstGeom prst="line">
                                    <a:avLst/>
                                  </a:prstGeom>
                                  <a:noFill/>
                                  <a:ln w="9525" cap="flat" cmpd="sng" algn="ctr">
                                    <a:solidFill>
                                      <a:sysClr val="windowText" lastClr="000000">
                                        <a:shade val="95000"/>
                                        <a:satMod val="105000"/>
                                      </a:sysClr>
                                    </a:solidFill>
                                    <a:prstDash val="solid"/>
                                  </a:ln>
                                  <a:effectLst/>
                                </wps:spPr>
                                <wps:bodyPr/>
                              </wps:wsp>
                              <wps:wsp>
                                <wps:cNvPr id="325" name="Gerade Verbindung 325"/>
                                <wps:cNvCnPr/>
                                <wps:spPr>
                                  <a:xfrm>
                                    <a:off x="0" y="0"/>
                                    <a:ext cx="180544" cy="0"/>
                                  </a:xfrm>
                                  <a:prstGeom prst="line">
                                    <a:avLst/>
                                  </a:prstGeom>
                                  <a:noFill/>
                                  <a:ln w="9525" cap="flat" cmpd="sng" algn="ctr">
                                    <a:solidFill>
                                      <a:sysClr val="windowText" lastClr="000000">
                                        <a:shade val="95000"/>
                                        <a:satMod val="105000"/>
                                      </a:sysClr>
                                    </a:solidFill>
                                    <a:prstDash val="solid"/>
                                  </a:ln>
                                  <a:effectLst/>
                                </wps:spPr>
                                <wps:bodyPr/>
                              </wps:wsp>
                            </wpg:grpSp>
                            <wpg:grpSp>
                              <wpg:cNvPr id="326" name="Gruppieren 326"/>
                              <wpg:cNvGrpSpPr/>
                              <wpg:grpSpPr>
                                <a:xfrm>
                                  <a:off x="370936" y="181154"/>
                                  <a:ext cx="180340" cy="180340"/>
                                  <a:chOff x="0" y="0"/>
                                  <a:chExt cx="180544" cy="180340"/>
                                </a:xfrm>
                              </wpg:grpSpPr>
                              <wps:wsp>
                                <wps:cNvPr id="327" name="Gerade Verbindung 327"/>
                                <wps:cNvCnPr/>
                                <wps:spPr>
                                  <a:xfrm flipV="1">
                                    <a:off x="0" y="0"/>
                                    <a:ext cx="0" cy="180340"/>
                                  </a:xfrm>
                                  <a:prstGeom prst="line">
                                    <a:avLst/>
                                  </a:prstGeom>
                                  <a:noFill/>
                                  <a:ln w="9525" cap="flat" cmpd="sng" algn="ctr">
                                    <a:solidFill>
                                      <a:sysClr val="windowText" lastClr="000000">
                                        <a:shade val="95000"/>
                                        <a:satMod val="105000"/>
                                      </a:sysClr>
                                    </a:solidFill>
                                    <a:prstDash val="solid"/>
                                  </a:ln>
                                  <a:effectLst/>
                                </wps:spPr>
                                <wps:bodyPr/>
                              </wps:wsp>
                              <wps:wsp>
                                <wps:cNvPr id="328" name="Gerade Verbindung 328"/>
                                <wps:cNvCnPr/>
                                <wps:spPr>
                                  <a:xfrm>
                                    <a:off x="0" y="0"/>
                                    <a:ext cx="180544" cy="0"/>
                                  </a:xfrm>
                                  <a:prstGeom prst="line">
                                    <a:avLst/>
                                  </a:prstGeom>
                                  <a:noFill/>
                                  <a:ln w="9525" cap="flat" cmpd="sng" algn="ctr">
                                    <a:solidFill>
                                      <a:sysClr val="windowText" lastClr="000000">
                                        <a:shade val="95000"/>
                                        <a:satMod val="105000"/>
                                      </a:sysClr>
                                    </a:solidFill>
                                    <a:prstDash val="solid"/>
                                  </a:ln>
                                  <a:effectLst/>
                                </wps:spPr>
                                <wps:bodyPr/>
                              </wps:wsp>
                            </wpg:grpSp>
                            <wpg:grpSp>
                              <wpg:cNvPr id="331" name="Gruppieren 331"/>
                              <wpg:cNvGrpSpPr/>
                              <wpg:grpSpPr>
                                <a:xfrm>
                                  <a:off x="552091" y="0"/>
                                  <a:ext cx="180340" cy="180340"/>
                                  <a:chOff x="0" y="0"/>
                                  <a:chExt cx="180544" cy="180340"/>
                                </a:xfrm>
                              </wpg:grpSpPr>
                              <wps:wsp>
                                <wps:cNvPr id="334" name="Gerade Verbindung 334"/>
                                <wps:cNvCnPr/>
                                <wps:spPr>
                                  <a:xfrm flipV="1">
                                    <a:off x="0" y="0"/>
                                    <a:ext cx="0" cy="180340"/>
                                  </a:xfrm>
                                  <a:prstGeom prst="line">
                                    <a:avLst/>
                                  </a:prstGeom>
                                  <a:noFill/>
                                  <a:ln w="9525" cap="flat" cmpd="sng" algn="ctr">
                                    <a:solidFill>
                                      <a:sysClr val="windowText" lastClr="000000">
                                        <a:shade val="95000"/>
                                        <a:satMod val="105000"/>
                                      </a:sysClr>
                                    </a:solidFill>
                                    <a:prstDash val="solid"/>
                                  </a:ln>
                                  <a:effectLst/>
                                </wps:spPr>
                                <wps:bodyPr/>
                              </wps:wsp>
                              <wps:wsp>
                                <wps:cNvPr id="335" name="Gerade Verbindung 335"/>
                                <wps:cNvCnPr/>
                                <wps:spPr>
                                  <a:xfrm>
                                    <a:off x="0" y="0"/>
                                    <a:ext cx="180544" cy="0"/>
                                  </a:xfrm>
                                  <a:prstGeom prst="line">
                                    <a:avLst/>
                                  </a:prstGeom>
                                  <a:noFill/>
                                  <a:ln w="9525" cap="flat" cmpd="sng" algn="ctr">
                                    <a:solidFill>
                                      <a:sysClr val="windowText" lastClr="000000">
                                        <a:shade val="95000"/>
                                        <a:satMod val="105000"/>
                                      </a:sysClr>
                                    </a:solidFill>
                                    <a:prstDash val="solid"/>
                                  </a:ln>
                                  <a:effectLst/>
                                </wps:spPr>
                                <wps:bodyPr/>
                              </wps:wsp>
                            </wpg:grpSp>
                            <wps:wsp>
                              <wps:cNvPr id="336" name="Gerade Verbindung 336"/>
                              <wps:cNvCnPr/>
                              <wps:spPr>
                                <a:xfrm>
                                  <a:off x="0" y="724619"/>
                                  <a:ext cx="732431" cy="0"/>
                                </a:xfrm>
                                <a:prstGeom prst="line">
                                  <a:avLst/>
                                </a:prstGeom>
                                <a:noFill/>
                                <a:ln w="9525" cap="flat" cmpd="sng" algn="ctr">
                                  <a:solidFill>
                                    <a:sysClr val="windowText" lastClr="000000">
                                      <a:shade val="95000"/>
                                      <a:satMod val="105000"/>
                                    </a:sysClr>
                                  </a:solidFill>
                                  <a:prstDash val="solid"/>
                                </a:ln>
                                <a:effectLst/>
                              </wps:spPr>
                              <wps:bodyPr/>
                            </wps:wsp>
                            <wps:wsp>
                              <wps:cNvPr id="337" name="Gerade Verbindung 337"/>
                              <wps:cNvCnPr/>
                              <wps:spPr>
                                <a:xfrm flipV="1">
                                  <a:off x="733246" y="0"/>
                                  <a:ext cx="0" cy="724619"/>
                                </a:xfrm>
                                <a:prstGeom prst="line">
                                  <a:avLst/>
                                </a:prstGeom>
                                <a:noFill/>
                                <a:ln w="9525" cap="flat" cmpd="sng" algn="ctr">
                                  <a:solidFill>
                                    <a:sysClr val="windowText" lastClr="000000">
                                      <a:shade val="95000"/>
                                      <a:satMod val="105000"/>
                                    </a:sysClr>
                                  </a:solidFill>
                                  <a:prstDash val="solid"/>
                                </a:ln>
                                <a:effectLst/>
                              </wps:spPr>
                              <wps:bodyPr/>
                            </wps:wsp>
                          </wpg:wgp>
                        </a:graphicData>
                      </a:graphic>
                    </wp:anchor>
                  </w:drawing>
                </mc:Choice>
                <mc:Fallback>
                  <w:pict>
                    <v:group w14:anchorId="58C73AB1" id="Gruppieren 127" o:spid="_x0000_s1026" style="position:absolute;margin-left:384.2pt;margin-top:2.95pt;width:57.7pt;height:57.05pt;z-index:-251757568" coordsize="7332,7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">
                      <v:group id="Gruppieren 320" o:spid="_x0000_s1027" style="position:absolute;top:5434;width:1805;height:1804" coordsize="180544,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">
                        <v:line id="Gerade Verbindung 321" o:spid="_x0000_s1028" style="position:absolute;flip:y;visibility:visible;mso-wrap-style:square" from="0,0" to="0,180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"/>
                        <v:line id="Gerade Verbindung 322" o:spid="_x0000_s1029" style="position:absolute;visibility:visible;mso-wrap-style:square" from="0,0" to="1805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"/>
                      </v:group>
                      <v:group id="Gruppieren 323" o:spid="_x0000_s1030" style="position:absolute;left:1897;top:3709;width:1804;height:1803" coordsize="180544,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">
                        <v:line id="Gerade Verbindung 324" o:spid="_x0000_s1031" style="position:absolute;flip:y;visibility:visible;mso-wrap-style:square" from="0,0" to="0,180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"/>
                        <v:line id="Gerade Verbindung 325" o:spid="_x0000_s1032" style="position:absolute;visibility:visible;mso-wrap-style:square" from="0,0" to="1805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"/>
                      </v:group>
                      <v:group id="Gruppieren 326" o:spid="_x0000_s1033" style="position:absolute;left:3709;top:1811;width:1803;height:1803" coordsize="180544,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line id="Gerade Verbindung 327" o:spid="_x0000_s1034" style="position:absolute;flip:y;visibility:visible;mso-wrap-style:square" from="0,0" to="0,180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"/>
                        <v:line id="Gerade Verbindung 328" o:spid="_x0000_s1035" style="position:absolute;visibility:visible;mso-wrap-style:square" from="0,0" to="1805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"/>
                      </v:group>
                      <v:group id="Gruppieren 331" o:spid="_x0000_s1036" style="position:absolute;left:5520;width:1804;height:1803" coordsize="180544,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Gerade Verbindung 334" o:spid="_x0000_s1037" style="position:absolute;flip:y;visibility:visible;mso-wrap-style:square" from="0,0" to="0,180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"/>
                        <v:line id="Gerade Verbindung 335" o:spid="_x0000_s1038" style="position:absolute;visibility:visible;mso-wrap-style:square" from="0,0" to="1805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gcaxwAAANwAAAAPAAAAZHJzL2Rvd25yZXYueG1sRI9Ba8JA&#10;FITvgv9heUJvurGhoa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OUmBxrHAAAA3AAA&#10;AA8AAAAAAAAAAAAAAAAABwIAAGRycy9kb3ducmV2LnhtbFBLBQYAAAAAAwADALcAAAD7AgAAAAA=&#10;"/>
                      </v:group>
                      <v:line id="Gerade Verbindung 336" o:spid="_x0000_s1039" style="position:absolute;visibility:visible;mso-wrap-style:square" from="0,7246" to="7324,7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"/>
                      <v:line id="Gerade Verbindung 337" o:spid="_x0000_s1040" style="position:absolute;flip:y;visibility:visible;mso-wrap-style:square" from="7332,0" to="7332,7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"/>
                      <w10:wrap type="tight"/>
                    </v:group>
                  </w:pict>
                </mc:Fallback>
              </mc:AlternateContent>
            </w:r>
            <w:r w:rsidR="00D33A18">
              <w:rPr>
                <w:rFonts w:ascii="Calibri" w:hAnsi="Calibri" w:cs="Times New Roman"/>
              </w:rPr>
              <w:t>Überlegt</w:t>
            </w:r>
            <w:r w:rsidRPr="00F44B5F">
              <w:rPr>
                <w:rFonts w:ascii="Calibri" w:hAnsi="Calibri" w:cs="Times New Roman"/>
              </w:rPr>
              <w:t xml:space="preserve"> </w:t>
            </w:r>
            <w:r w:rsidR="00D33A18">
              <w:rPr>
                <w:rFonts w:ascii="Calibri" w:hAnsi="Calibri" w:cs="Times New Roman"/>
              </w:rPr>
              <w:t>euch</w:t>
            </w:r>
            <w:r w:rsidRPr="00F44B5F">
              <w:rPr>
                <w:rFonts w:ascii="Calibri" w:hAnsi="Calibri" w:cs="Times New Roman"/>
              </w:rPr>
              <w:t>, welche Energieform, beim Treppensteigen eine Rolle spielt und wie man die Größen ermitteln kann.</w:t>
            </w:r>
          </w:p>
        </w:tc>
      </w:tr>
    </w:tbl>
    <w:p w14:paraId="3C1E5DE7" w14:textId="77777777" w:rsidR="00F44B5F" w:rsidRPr="00F44B5F" w:rsidRDefault="00F44B5F" w:rsidP="00F44B5F">
      <w:pPr>
        <w:spacing w:after="200" w:line="276" w:lineRule="auto"/>
        <w:rPr>
          <w:rFonts w:ascii="Calibri" w:eastAsia="Calibri" w:hAnsi="Calibri" w:cs="Times New Roman"/>
          <w:szCs w:val="22"/>
          <w:lang w:eastAsia="en-US"/>
        </w:rPr>
      </w:pPr>
    </w:p>
    <w:p w14:paraId="74053943" w14:textId="77777777" w:rsidR="00F44B5F" w:rsidRPr="00F44B5F" w:rsidRDefault="00F44B5F" w:rsidP="00F44B5F">
      <w:pPr>
        <w:spacing w:after="200" w:line="276" w:lineRule="auto"/>
        <w:rPr>
          <w:rFonts w:ascii="Calibri" w:eastAsia="Calibri" w:hAnsi="Calibri" w:cs="Times New Roman"/>
          <w:szCs w:val="22"/>
          <w:lang w:eastAsia="en-US"/>
        </w:rPr>
      </w:pPr>
    </w:p>
    <w:tbl>
      <w:tblPr>
        <w:tblStyle w:val="Tabellenraster1"/>
        <w:tblW w:w="0" w:type="auto"/>
        <w:tblLook w:val="04A0" w:firstRow="1" w:lastRow="0" w:firstColumn="1" w:lastColumn="0" w:noHBand="0" w:noVBand="1"/>
      </w:tblPr>
      <w:tblGrid>
        <w:gridCol w:w="9056"/>
      </w:tblGrid>
      <w:tr w:rsidR="00F44B5F" w:rsidRPr="00F44B5F" w14:paraId="56004220" w14:textId="77777777" w:rsidTr="009129B6">
        <w:tc>
          <w:tcPr>
            <w:tcW w:w="9212" w:type="dxa"/>
            <w:shd w:val="clear" w:color="auto" w:fill="D9D9D9" w:themeFill="background1" w:themeFillShade="D9"/>
          </w:tcPr>
          <w:p w14:paraId="0772B116" w14:textId="77777777" w:rsidR="00F44B5F" w:rsidRPr="00F44B5F" w:rsidRDefault="00F44B5F" w:rsidP="00F44B5F">
            <w:pPr>
              <w:tabs>
                <w:tab w:val="left" w:pos="3255"/>
              </w:tabs>
              <w:jc w:val="center"/>
              <w:rPr>
                <w:rFonts w:ascii="Calibri" w:hAnsi="Calibri" w:cs="Times New Roman"/>
              </w:rPr>
            </w:pPr>
            <w:r w:rsidRPr="00F44B5F">
              <w:rPr>
                <w:rFonts w:ascii="Calibri" w:hAnsi="Calibri" w:cs="Times New Roman"/>
                <w:sz w:val="40"/>
                <w:szCs w:val="40"/>
              </w:rPr>
              <w:t>Hilfe 2</w:t>
            </w:r>
          </w:p>
        </w:tc>
      </w:tr>
      <w:tr w:rsidR="00F44B5F" w:rsidRPr="00F44B5F" w14:paraId="1FB13DF7" w14:textId="77777777" w:rsidTr="009129B6">
        <w:trPr>
          <w:trHeight w:val="816"/>
        </w:trPr>
        <w:tc>
          <w:tcPr>
            <w:tcW w:w="9212" w:type="dxa"/>
          </w:tcPr>
          <w:p w14:paraId="62F5BB1C" w14:textId="4D3F5A2F" w:rsidR="00F44B5F" w:rsidRPr="00F44B5F" w:rsidRDefault="00F44B5F" w:rsidP="00F44B5F">
            <w:pPr>
              <w:rPr>
                <w:rFonts w:ascii="Calibri" w:hAnsi="Calibri" w:cs="Times New Roman"/>
              </w:rPr>
            </w:pPr>
            <w:r w:rsidRPr="00F44B5F">
              <w:rPr>
                <w:rFonts w:ascii="Calibri" w:hAnsi="Calibri" w:cs="Times New Roman"/>
                <w:noProof/>
              </w:rPr>
              <mc:AlternateContent>
                <mc:Choice Requires="wpg">
                  <w:drawing>
                    <wp:anchor distT="0" distB="0" distL="114300" distR="114300" simplePos="0" relativeHeight="251563008" behindDoc="1" locked="0" layoutInCell="1" allowOverlap="1" wp14:anchorId="36147401" wp14:editId="51B98CD0">
                      <wp:simplePos x="0" y="0"/>
                      <wp:positionH relativeFrom="column">
                        <wp:posOffset>4879340</wp:posOffset>
                      </wp:positionH>
                      <wp:positionV relativeFrom="paragraph">
                        <wp:posOffset>37465</wp:posOffset>
                      </wp:positionV>
                      <wp:extent cx="732790" cy="724535"/>
                      <wp:effectExtent l="0" t="0" r="10160" b="18415"/>
                      <wp:wrapTight wrapText="bothSides">
                        <wp:wrapPolygon edited="0">
                          <wp:start x="15161" y="0"/>
                          <wp:lineTo x="10669" y="5111"/>
                          <wp:lineTo x="9546" y="6815"/>
                          <wp:lineTo x="9546" y="9087"/>
                          <wp:lineTo x="0" y="12494"/>
                          <wp:lineTo x="0" y="21581"/>
                          <wp:lineTo x="21338" y="21581"/>
                          <wp:lineTo x="21338" y="0"/>
                          <wp:lineTo x="15161" y="0"/>
                        </wp:wrapPolygon>
                      </wp:wrapTight>
                      <wp:docPr id="338" name="Gruppieren 338"/>
                      <wp:cNvGraphicFramePr/>
                      <a:graphic xmlns:a="http://schemas.openxmlformats.org/drawingml/2006/main">
                        <a:graphicData uri="http://schemas.microsoft.com/office/word/2010/wordprocessingGroup">
                          <wpg:wgp>
                            <wpg:cNvGrpSpPr/>
                            <wpg:grpSpPr>
                              <a:xfrm>
                                <a:off x="0" y="0"/>
                                <a:ext cx="732790" cy="724535"/>
                                <a:chOff x="0" y="0"/>
                                <a:chExt cx="733246" cy="724619"/>
                              </a:xfrm>
                            </wpg:grpSpPr>
                            <wpg:grpSp>
                              <wpg:cNvPr id="339" name="Gruppieren 339"/>
                              <wpg:cNvGrpSpPr/>
                              <wpg:grpSpPr>
                                <a:xfrm>
                                  <a:off x="0" y="543464"/>
                                  <a:ext cx="180544" cy="180340"/>
                                  <a:chOff x="0" y="0"/>
                                  <a:chExt cx="180544" cy="180340"/>
                                </a:xfrm>
                              </wpg:grpSpPr>
                              <wps:wsp>
                                <wps:cNvPr id="340" name="Gerade Verbindung 340"/>
                                <wps:cNvCnPr/>
                                <wps:spPr>
                                  <a:xfrm flipV="1">
                                    <a:off x="0" y="0"/>
                                    <a:ext cx="0" cy="180340"/>
                                  </a:xfrm>
                                  <a:prstGeom prst="line">
                                    <a:avLst/>
                                  </a:prstGeom>
                                  <a:noFill/>
                                  <a:ln w="9525" cap="flat" cmpd="sng" algn="ctr">
                                    <a:solidFill>
                                      <a:sysClr val="windowText" lastClr="000000">
                                        <a:shade val="95000"/>
                                        <a:satMod val="105000"/>
                                      </a:sysClr>
                                    </a:solidFill>
                                    <a:prstDash val="solid"/>
                                  </a:ln>
                                  <a:effectLst/>
                                </wps:spPr>
                                <wps:bodyPr/>
                              </wps:wsp>
                              <wps:wsp>
                                <wps:cNvPr id="341" name="Gerade Verbindung 341"/>
                                <wps:cNvCnPr/>
                                <wps:spPr>
                                  <a:xfrm>
                                    <a:off x="0" y="0"/>
                                    <a:ext cx="180544" cy="0"/>
                                  </a:xfrm>
                                  <a:prstGeom prst="line">
                                    <a:avLst/>
                                  </a:prstGeom>
                                  <a:noFill/>
                                  <a:ln w="9525" cap="flat" cmpd="sng" algn="ctr">
                                    <a:solidFill>
                                      <a:sysClr val="windowText" lastClr="000000">
                                        <a:shade val="95000"/>
                                        <a:satMod val="105000"/>
                                      </a:sysClr>
                                    </a:solidFill>
                                    <a:prstDash val="solid"/>
                                  </a:ln>
                                  <a:effectLst/>
                                </wps:spPr>
                                <wps:bodyPr/>
                              </wps:wsp>
                            </wpg:grpSp>
                            <wpg:grpSp>
                              <wpg:cNvPr id="342" name="Gruppieren 342"/>
                              <wpg:cNvGrpSpPr/>
                              <wpg:grpSpPr>
                                <a:xfrm>
                                  <a:off x="189781" y="370936"/>
                                  <a:ext cx="180340" cy="180340"/>
                                  <a:chOff x="0" y="0"/>
                                  <a:chExt cx="180544" cy="180340"/>
                                </a:xfrm>
                              </wpg:grpSpPr>
                              <wps:wsp>
                                <wps:cNvPr id="343" name="Gerade Verbindung 343"/>
                                <wps:cNvCnPr/>
                                <wps:spPr>
                                  <a:xfrm flipV="1">
                                    <a:off x="0" y="0"/>
                                    <a:ext cx="0" cy="180340"/>
                                  </a:xfrm>
                                  <a:prstGeom prst="line">
                                    <a:avLst/>
                                  </a:prstGeom>
                                  <a:noFill/>
                                  <a:ln w="9525" cap="flat" cmpd="sng" algn="ctr">
                                    <a:solidFill>
                                      <a:sysClr val="windowText" lastClr="000000">
                                        <a:shade val="95000"/>
                                        <a:satMod val="105000"/>
                                      </a:sysClr>
                                    </a:solidFill>
                                    <a:prstDash val="solid"/>
                                  </a:ln>
                                  <a:effectLst/>
                                </wps:spPr>
                                <wps:bodyPr/>
                              </wps:wsp>
                              <wps:wsp>
                                <wps:cNvPr id="344" name="Gerade Verbindung 344"/>
                                <wps:cNvCnPr/>
                                <wps:spPr>
                                  <a:xfrm>
                                    <a:off x="0" y="0"/>
                                    <a:ext cx="180544" cy="0"/>
                                  </a:xfrm>
                                  <a:prstGeom prst="line">
                                    <a:avLst/>
                                  </a:prstGeom>
                                  <a:noFill/>
                                  <a:ln w="9525" cap="flat" cmpd="sng" algn="ctr">
                                    <a:solidFill>
                                      <a:sysClr val="windowText" lastClr="000000">
                                        <a:shade val="95000"/>
                                        <a:satMod val="105000"/>
                                      </a:sysClr>
                                    </a:solidFill>
                                    <a:prstDash val="solid"/>
                                  </a:ln>
                                  <a:effectLst/>
                                </wps:spPr>
                                <wps:bodyPr/>
                              </wps:wsp>
                            </wpg:grpSp>
                            <wpg:grpSp>
                              <wpg:cNvPr id="345" name="Gruppieren 345"/>
                              <wpg:cNvGrpSpPr/>
                              <wpg:grpSpPr>
                                <a:xfrm>
                                  <a:off x="370936" y="181154"/>
                                  <a:ext cx="180340" cy="180340"/>
                                  <a:chOff x="0" y="0"/>
                                  <a:chExt cx="180544" cy="180340"/>
                                </a:xfrm>
                              </wpg:grpSpPr>
                              <wps:wsp>
                                <wps:cNvPr id="346" name="Gerade Verbindung 346"/>
                                <wps:cNvCnPr/>
                                <wps:spPr>
                                  <a:xfrm flipV="1">
                                    <a:off x="0" y="0"/>
                                    <a:ext cx="0" cy="180340"/>
                                  </a:xfrm>
                                  <a:prstGeom prst="line">
                                    <a:avLst/>
                                  </a:prstGeom>
                                  <a:noFill/>
                                  <a:ln w="9525" cap="flat" cmpd="sng" algn="ctr">
                                    <a:solidFill>
                                      <a:sysClr val="windowText" lastClr="000000">
                                        <a:shade val="95000"/>
                                        <a:satMod val="105000"/>
                                      </a:sysClr>
                                    </a:solidFill>
                                    <a:prstDash val="solid"/>
                                  </a:ln>
                                  <a:effectLst/>
                                </wps:spPr>
                                <wps:bodyPr/>
                              </wps:wsp>
                              <wps:wsp>
                                <wps:cNvPr id="347" name="Gerade Verbindung 347"/>
                                <wps:cNvCnPr/>
                                <wps:spPr>
                                  <a:xfrm>
                                    <a:off x="0" y="0"/>
                                    <a:ext cx="180544" cy="0"/>
                                  </a:xfrm>
                                  <a:prstGeom prst="line">
                                    <a:avLst/>
                                  </a:prstGeom>
                                  <a:noFill/>
                                  <a:ln w="9525" cap="flat" cmpd="sng" algn="ctr">
                                    <a:solidFill>
                                      <a:sysClr val="windowText" lastClr="000000">
                                        <a:shade val="95000"/>
                                        <a:satMod val="105000"/>
                                      </a:sysClr>
                                    </a:solidFill>
                                    <a:prstDash val="solid"/>
                                  </a:ln>
                                  <a:effectLst/>
                                </wps:spPr>
                                <wps:bodyPr/>
                              </wps:wsp>
                            </wpg:grpSp>
                            <wpg:grpSp>
                              <wpg:cNvPr id="348" name="Gruppieren 348"/>
                              <wpg:cNvGrpSpPr/>
                              <wpg:grpSpPr>
                                <a:xfrm>
                                  <a:off x="552091" y="0"/>
                                  <a:ext cx="180340" cy="180340"/>
                                  <a:chOff x="0" y="0"/>
                                  <a:chExt cx="180544" cy="180340"/>
                                </a:xfrm>
                              </wpg:grpSpPr>
                              <wps:wsp>
                                <wps:cNvPr id="349" name="Gerade Verbindung 349"/>
                                <wps:cNvCnPr/>
                                <wps:spPr>
                                  <a:xfrm flipV="1">
                                    <a:off x="0" y="0"/>
                                    <a:ext cx="0" cy="180340"/>
                                  </a:xfrm>
                                  <a:prstGeom prst="line">
                                    <a:avLst/>
                                  </a:prstGeom>
                                  <a:noFill/>
                                  <a:ln w="9525" cap="flat" cmpd="sng" algn="ctr">
                                    <a:solidFill>
                                      <a:sysClr val="windowText" lastClr="000000">
                                        <a:shade val="95000"/>
                                        <a:satMod val="105000"/>
                                      </a:sysClr>
                                    </a:solidFill>
                                    <a:prstDash val="solid"/>
                                  </a:ln>
                                  <a:effectLst/>
                                </wps:spPr>
                                <wps:bodyPr/>
                              </wps:wsp>
                              <wps:wsp>
                                <wps:cNvPr id="350" name="Gerade Verbindung 350"/>
                                <wps:cNvCnPr/>
                                <wps:spPr>
                                  <a:xfrm>
                                    <a:off x="0" y="0"/>
                                    <a:ext cx="180544" cy="0"/>
                                  </a:xfrm>
                                  <a:prstGeom prst="line">
                                    <a:avLst/>
                                  </a:prstGeom>
                                  <a:noFill/>
                                  <a:ln w="9525" cap="flat" cmpd="sng" algn="ctr">
                                    <a:solidFill>
                                      <a:sysClr val="windowText" lastClr="000000">
                                        <a:shade val="95000"/>
                                        <a:satMod val="105000"/>
                                      </a:sysClr>
                                    </a:solidFill>
                                    <a:prstDash val="solid"/>
                                  </a:ln>
                                  <a:effectLst/>
                                </wps:spPr>
                                <wps:bodyPr/>
                              </wps:wsp>
                            </wpg:grpSp>
                            <wps:wsp>
                              <wps:cNvPr id="351" name="Gerade Verbindung 351"/>
                              <wps:cNvCnPr/>
                              <wps:spPr>
                                <a:xfrm>
                                  <a:off x="0" y="724619"/>
                                  <a:ext cx="732431" cy="0"/>
                                </a:xfrm>
                                <a:prstGeom prst="line">
                                  <a:avLst/>
                                </a:prstGeom>
                                <a:noFill/>
                                <a:ln w="9525" cap="flat" cmpd="sng" algn="ctr">
                                  <a:solidFill>
                                    <a:sysClr val="windowText" lastClr="000000">
                                      <a:shade val="95000"/>
                                      <a:satMod val="105000"/>
                                    </a:sysClr>
                                  </a:solidFill>
                                  <a:prstDash val="solid"/>
                                </a:ln>
                                <a:effectLst/>
                              </wps:spPr>
                              <wps:bodyPr/>
                            </wps:wsp>
                            <wps:wsp>
                              <wps:cNvPr id="352" name="Gerade Verbindung 352"/>
                              <wps:cNvCnPr/>
                              <wps:spPr>
                                <a:xfrm flipV="1">
                                  <a:off x="733246" y="0"/>
                                  <a:ext cx="0" cy="724619"/>
                                </a:xfrm>
                                <a:prstGeom prst="line">
                                  <a:avLst/>
                                </a:prstGeom>
                                <a:noFill/>
                                <a:ln w="9525" cap="flat" cmpd="sng" algn="ctr">
                                  <a:solidFill>
                                    <a:sysClr val="windowText" lastClr="000000">
                                      <a:shade val="95000"/>
                                      <a:satMod val="105000"/>
                                    </a:sysClr>
                                  </a:solidFill>
                                  <a:prstDash val="solid"/>
                                </a:ln>
                                <a:effectLst/>
                              </wps:spPr>
                              <wps:bodyPr/>
                            </wps:wsp>
                          </wpg:wgp>
                        </a:graphicData>
                      </a:graphic>
                    </wp:anchor>
                  </w:drawing>
                </mc:Choice>
                <mc:Fallback>
                  <w:pict>
                    <v:group w14:anchorId="79E3FADE" id="Gruppieren 338" o:spid="_x0000_s1026" style="position:absolute;margin-left:384.2pt;margin-top:2.95pt;width:57.7pt;height:57.05pt;z-index:-251753472" coordsize="7332,7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">
                      <v:group id="Gruppieren 339" o:spid="_x0000_s1027" style="position:absolute;top:5434;width:1805;height:1804" coordsize="180544,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">
                        <v:line id="Gerade Verbindung 340" o:spid="_x0000_s1028" style="position:absolute;flip:y;visibility:visible;mso-wrap-style:square" from="0,0" to="0,180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"/>
                        <v:line id="Gerade Verbindung 341" o:spid="_x0000_s1029" style="position:absolute;visibility:visible;mso-wrap-style:square" from="0,0" to="1805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"/>
                      </v:group>
                      <v:group id="Gruppieren 342" o:spid="_x0000_s1030" style="position:absolute;left:1897;top:3709;width:1804;height:1803" coordsize="180544,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HaR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6SODvTDgCcv0LAAD//wMAUEsBAi0AFAAGAAgAAAAhANvh9svuAAAAhQEAABMAAAAAAAAA&#10;AAAAAAAAAAAAAFtDb250ZW50X1R5cGVzXS54bWxQSwECLQAUAAYACAAAACEAWvQsW78AAAAVAQAA&#10;CwAAAAAAAAAAAAAAAAAfAQAAX3JlbHMvLnJlbHNQSwECLQAUAAYACAAAACEA7/R2kcYAAADcAAAA&#10;DwAAAAAAAAAAAAAAAAAHAgAAZHJzL2Rvd25yZXYueG1sUEsFBgAAAAADAAMAtwAAAPoCAAAAAA==&#10;">
                        <v:line id="Gerade Verbindung 343" o:spid="_x0000_s1031" style="position:absolute;flip:y;visibility:visible;mso-wrap-style:square" from="0,0" to="0,180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"/>
                        <v:line id="Gerade Verbindung 344" o:spid="_x0000_s1032" style="position:absolute;visibility:visible;mso-wrap-style:square" from="0,0" to="1805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"/>
                      </v:group>
                      <v:group id="Gruppieren 345" o:spid="_x0000_s1033" style="position:absolute;left:3709;top:1811;width:1803;height:1803" coordsize="180544,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e7l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">
                        <v:line id="Gerade Verbindung 346" o:spid="_x0000_s1034" style="position:absolute;flip:y;visibility:visible;mso-wrap-style:square" from="0,0" to="0,180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"/>
                        <v:line id="Gerade Verbindung 347" o:spid="_x0000_s1035" style="position:absolute;visibility:visible;mso-wrap-style:square" from="0,0" to="1805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"/>
                      </v:group>
                      <v:group id="Gruppieren 348" o:spid="_x0000_s1036" style="position:absolute;left:5520;width:1804;height:1803" coordsize="180544,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line id="Gerade Verbindung 349" o:spid="_x0000_s1037" style="position:absolute;flip:y;visibility:visible;mso-wrap-style:square" from="0,0" to="0,180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"/>
                        <v:line id="Gerade Verbindung 350" o:spid="_x0000_s1038" style="position:absolute;visibility:visible;mso-wrap-style:square" from="0,0" to="1805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"/>
                      </v:group>
                      <v:line id="Gerade Verbindung 351" o:spid="_x0000_s1039" style="position:absolute;visibility:visible;mso-wrap-style:square" from="0,7246" to="7324,7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"/>
                      <v:line id="Gerade Verbindung 352" o:spid="_x0000_s1040" style="position:absolute;flip:y;visibility:visible;mso-wrap-style:square" from="7332,0" to="7332,7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"/>
                      <w10:wrap type="tight"/>
                    </v:group>
                  </w:pict>
                </mc:Fallback>
              </mc:AlternateContent>
            </w:r>
            <w:r w:rsidRPr="00F44B5F">
              <w:rPr>
                <w:rFonts w:ascii="Calibri" w:hAnsi="Calibri" w:cs="Times New Roman"/>
              </w:rPr>
              <w:t xml:space="preserve">Nachdem </w:t>
            </w:r>
            <w:r w:rsidR="00D33A18">
              <w:rPr>
                <w:rFonts w:ascii="Calibri" w:hAnsi="Calibri" w:cs="Times New Roman"/>
              </w:rPr>
              <w:t>man die Lageenergie bestimmt ha</w:t>
            </w:r>
            <w:r w:rsidRPr="00F44B5F">
              <w:rPr>
                <w:rFonts w:ascii="Calibri" w:hAnsi="Calibri" w:cs="Times New Roman"/>
              </w:rPr>
              <w:t xml:space="preserve">t, musst </w:t>
            </w:r>
            <w:r w:rsidR="00D33A18">
              <w:rPr>
                <w:rFonts w:ascii="Calibri" w:hAnsi="Calibri" w:cs="Times New Roman"/>
              </w:rPr>
              <w:t>man</w:t>
            </w:r>
            <w:r w:rsidRPr="00F44B5F">
              <w:rPr>
                <w:rFonts w:ascii="Calibri" w:hAnsi="Calibri" w:cs="Times New Roman"/>
              </w:rPr>
              <w:t xml:space="preserve"> nur noch die Zeit bestimmen, die man für das Treppensteigen benötigt.</w:t>
            </w:r>
          </w:p>
          <w:p w14:paraId="08181A2F" w14:textId="009E0067" w:rsidR="00F44B5F" w:rsidRPr="00F44B5F" w:rsidRDefault="00D33A18" w:rsidP="00D33A18">
            <w:pPr>
              <w:rPr>
                <w:rFonts w:ascii="Calibri" w:hAnsi="Calibri" w:cs="Times New Roman"/>
              </w:rPr>
            </w:pPr>
            <w:r>
              <w:rPr>
                <w:rFonts w:ascii="Calibri" w:hAnsi="Calibri" w:cs="Times New Roman"/>
              </w:rPr>
              <w:t>D</w:t>
            </w:r>
            <w:r w:rsidR="00F44B5F" w:rsidRPr="00F44B5F">
              <w:rPr>
                <w:rFonts w:ascii="Calibri" w:hAnsi="Calibri" w:cs="Times New Roman"/>
              </w:rPr>
              <w:t xml:space="preserve">amit lässt sich </w:t>
            </w:r>
            <w:r>
              <w:rPr>
                <w:rFonts w:ascii="Calibri" w:hAnsi="Calibri" w:cs="Times New Roman"/>
              </w:rPr>
              <w:t>die</w:t>
            </w:r>
            <w:r w:rsidR="00F44B5F" w:rsidRPr="00F44B5F">
              <w:rPr>
                <w:rFonts w:ascii="Calibri" w:hAnsi="Calibri" w:cs="Times New Roman"/>
              </w:rPr>
              <w:t xml:space="preserve"> Leistung P bestimmen.</w:t>
            </w:r>
          </w:p>
        </w:tc>
      </w:tr>
    </w:tbl>
    <w:p w14:paraId="6DA2EBBE" w14:textId="77777777" w:rsidR="00F44B5F" w:rsidRPr="00F44B5F" w:rsidRDefault="00F44B5F" w:rsidP="00F44B5F">
      <w:pPr>
        <w:spacing w:after="200" w:line="276" w:lineRule="auto"/>
        <w:rPr>
          <w:rFonts w:ascii="Calibri" w:eastAsia="Calibri" w:hAnsi="Calibri" w:cs="Times New Roman"/>
          <w:szCs w:val="22"/>
          <w:lang w:eastAsia="en-US"/>
        </w:rPr>
      </w:pPr>
    </w:p>
    <w:p w14:paraId="1E3ACF03" w14:textId="77777777" w:rsidR="00F44B5F" w:rsidRPr="00F44B5F" w:rsidRDefault="00F44B5F" w:rsidP="00F44B5F">
      <w:pPr>
        <w:spacing w:after="200" w:line="276" w:lineRule="auto"/>
        <w:rPr>
          <w:rFonts w:ascii="Calibri" w:eastAsia="Calibri" w:hAnsi="Calibri" w:cs="Times New Roman"/>
          <w:szCs w:val="22"/>
          <w:lang w:eastAsia="en-US"/>
        </w:rPr>
      </w:pPr>
    </w:p>
    <w:tbl>
      <w:tblPr>
        <w:tblStyle w:val="Tabellenraster1"/>
        <w:tblW w:w="0" w:type="auto"/>
        <w:tblLook w:val="04A0" w:firstRow="1" w:lastRow="0" w:firstColumn="1" w:lastColumn="0" w:noHBand="0" w:noVBand="1"/>
      </w:tblPr>
      <w:tblGrid>
        <w:gridCol w:w="9056"/>
      </w:tblGrid>
      <w:tr w:rsidR="00F44B5F" w:rsidRPr="00F44B5F" w14:paraId="7D1C43DC" w14:textId="77777777" w:rsidTr="009129B6">
        <w:tc>
          <w:tcPr>
            <w:tcW w:w="9212" w:type="dxa"/>
            <w:shd w:val="clear" w:color="auto" w:fill="D9D9D9" w:themeFill="background1" w:themeFillShade="D9"/>
          </w:tcPr>
          <w:p w14:paraId="51246AA6" w14:textId="77777777" w:rsidR="00F44B5F" w:rsidRPr="00F44B5F" w:rsidRDefault="00F44B5F" w:rsidP="00F44B5F">
            <w:pPr>
              <w:tabs>
                <w:tab w:val="left" w:pos="3255"/>
              </w:tabs>
              <w:jc w:val="center"/>
              <w:rPr>
                <w:rFonts w:ascii="Calibri" w:hAnsi="Calibri" w:cs="Times New Roman"/>
              </w:rPr>
            </w:pPr>
            <w:r w:rsidRPr="00F44B5F">
              <w:rPr>
                <w:rFonts w:ascii="Calibri" w:hAnsi="Calibri" w:cs="Times New Roman"/>
                <w:sz w:val="40"/>
                <w:szCs w:val="40"/>
              </w:rPr>
              <w:t>Hilfe 3</w:t>
            </w:r>
          </w:p>
        </w:tc>
      </w:tr>
      <w:tr w:rsidR="00F44B5F" w:rsidRPr="00F44B5F" w14:paraId="78ED7513" w14:textId="77777777" w:rsidTr="009129B6">
        <w:trPr>
          <w:trHeight w:val="816"/>
        </w:trPr>
        <w:tc>
          <w:tcPr>
            <w:tcW w:w="9212" w:type="dxa"/>
          </w:tcPr>
          <w:p w14:paraId="40643BCB" w14:textId="77777777" w:rsidR="00F44B5F" w:rsidRPr="00F44B5F" w:rsidRDefault="00F44B5F" w:rsidP="00F44B5F">
            <w:pPr>
              <w:rPr>
                <w:rFonts w:ascii="Calibri" w:hAnsi="Calibri" w:cs="Times New Roman"/>
                <w:sz w:val="40"/>
                <w:szCs w:val="40"/>
              </w:rPr>
            </w:pPr>
            <w:r w:rsidRPr="00F44B5F">
              <w:rPr>
                <w:rFonts w:ascii="Calibri" w:hAnsi="Calibri" w:cs="Times New Roman"/>
                <w:noProof/>
                <w:sz w:val="40"/>
                <w:szCs w:val="40"/>
              </w:rPr>
              <mc:AlternateContent>
                <mc:Choice Requires="wpg">
                  <w:drawing>
                    <wp:anchor distT="0" distB="0" distL="114300" distR="114300" simplePos="0" relativeHeight="251567104" behindDoc="1" locked="0" layoutInCell="1" allowOverlap="1" wp14:anchorId="7513F801" wp14:editId="565BE645">
                      <wp:simplePos x="0" y="0"/>
                      <wp:positionH relativeFrom="column">
                        <wp:posOffset>4879340</wp:posOffset>
                      </wp:positionH>
                      <wp:positionV relativeFrom="paragraph">
                        <wp:posOffset>37465</wp:posOffset>
                      </wp:positionV>
                      <wp:extent cx="732790" cy="724535"/>
                      <wp:effectExtent l="0" t="0" r="10160" b="18415"/>
                      <wp:wrapTight wrapText="bothSides">
                        <wp:wrapPolygon edited="0">
                          <wp:start x="15161" y="0"/>
                          <wp:lineTo x="10669" y="5111"/>
                          <wp:lineTo x="9546" y="6815"/>
                          <wp:lineTo x="9546" y="9087"/>
                          <wp:lineTo x="0" y="12494"/>
                          <wp:lineTo x="0" y="21581"/>
                          <wp:lineTo x="21338" y="21581"/>
                          <wp:lineTo x="21338" y="0"/>
                          <wp:lineTo x="15161" y="0"/>
                        </wp:wrapPolygon>
                      </wp:wrapTight>
                      <wp:docPr id="353" name="Gruppieren 353"/>
                      <wp:cNvGraphicFramePr/>
                      <a:graphic xmlns:a="http://schemas.openxmlformats.org/drawingml/2006/main">
                        <a:graphicData uri="http://schemas.microsoft.com/office/word/2010/wordprocessingGroup">
                          <wpg:wgp>
                            <wpg:cNvGrpSpPr/>
                            <wpg:grpSpPr>
                              <a:xfrm>
                                <a:off x="0" y="0"/>
                                <a:ext cx="732790" cy="724535"/>
                                <a:chOff x="0" y="0"/>
                                <a:chExt cx="733246" cy="724619"/>
                              </a:xfrm>
                            </wpg:grpSpPr>
                            <wpg:grpSp>
                              <wpg:cNvPr id="354" name="Gruppieren 354"/>
                              <wpg:cNvGrpSpPr/>
                              <wpg:grpSpPr>
                                <a:xfrm>
                                  <a:off x="0" y="543464"/>
                                  <a:ext cx="180544" cy="180340"/>
                                  <a:chOff x="0" y="0"/>
                                  <a:chExt cx="180544" cy="180340"/>
                                </a:xfrm>
                              </wpg:grpSpPr>
                              <wps:wsp>
                                <wps:cNvPr id="355" name="Gerade Verbindung 355"/>
                                <wps:cNvCnPr/>
                                <wps:spPr>
                                  <a:xfrm flipV="1">
                                    <a:off x="0" y="0"/>
                                    <a:ext cx="0" cy="180340"/>
                                  </a:xfrm>
                                  <a:prstGeom prst="line">
                                    <a:avLst/>
                                  </a:prstGeom>
                                  <a:noFill/>
                                  <a:ln w="9525" cap="flat" cmpd="sng" algn="ctr">
                                    <a:solidFill>
                                      <a:sysClr val="windowText" lastClr="000000">
                                        <a:shade val="95000"/>
                                        <a:satMod val="105000"/>
                                      </a:sysClr>
                                    </a:solidFill>
                                    <a:prstDash val="solid"/>
                                  </a:ln>
                                  <a:effectLst/>
                                </wps:spPr>
                                <wps:bodyPr/>
                              </wps:wsp>
                              <wps:wsp>
                                <wps:cNvPr id="356" name="Gerade Verbindung 356"/>
                                <wps:cNvCnPr/>
                                <wps:spPr>
                                  <a:xfrm>
                                    <a:off x="0" y="0"/>
                                    <a:ext cx="180544" cy="0"/>
                                  </a:xfrm>
                                  <a:prstGeom prst="line">
                                    <a:avLst/>
                                  </a:prstGeom>
                                  <a:noFill/>
                                  <a:ln w="9525" cap="flat" cmpd="sng" algn="ctr">
                                    <a:solidFill>
                                      <a:sysClr val="windowText" lastClr="000000">
                                        <a:shade val="95000"/>
                                        <a:satMod val="105000"/>
                                      </a:sysClr>
                                    </a:solidFill>
                                    <a:prstDash val="solid"/>
                                  </a:ln>
                                  <a:effectLst/>
                                </wps:spPr>
                                <wps:bodyPr/>
                              </wps:wsp>
                            </wpg:grpSp>
                            <wpg:grpSp>
                              <wpg:cNvPr id="357" name="Gruppieren 357"/>
                              <wpg:cNvGrpSpPr/>
                              <wpg:grpSpPr>
                                <a:xfrm>
                                  <a:off x="189781" y="370936"/>
                                  <a:ext cx="180340" cy="180340"/>
                                  <a:chOff x="0" y="0"/>
                                  <a:chExt cx="180544" cy="180340"/>
                                </a:xfrm>
                              </wpg:grpSpPr>
                              <wps:wsp>
                                <wps:cNvPr id="358" name="Gerade Verbindung 358"/>
                                <wps:cNvCnPr/>
                                <wps:spPr>
                                  <a:xfrm flipV="1">
                                    <a:off x="0" y="0"/>
                                    <a:ext cx="0" cy="180340"/>
                                  </a:xfrm>
                                  <a:prstGeom prst="line">
                                    <a:avLst/>
                                  </a:prstGeom>
                                  <a:noFill/>
                                  <a:ln w="9525" cap="flat" cmpd="sng" algn="ctr">
                                    <a:solidFill>
                                      <a:sysClr val="windowText" lastClr="000000">
                                        <a:shade val="95000"/>
                                        <a:satMod val="105000"/>
                                      </a:sysClr>
                                    </a:solidFill>
                                    <a:prstDash val="solid"/>
                                  </a:ln>
                                  <a:effectLst/>
                                </wps:spPr>
                                <wps:bodyPr/>
                              </wps:wsp>
                              <wps:wsp>
                                <wps:cNvPr id="359" name="Gerade Verbindung 359"/>
                                <wps:cNvCnPr/>
                                <wps:spPr>
                                  <a:xfrm>
                                    <a:off x="0" y="0"/>
                                    <a:ext cx="180544" cy="0"/>
                                  </a:xfrm>
                                  <a:prstGeom prst="line">
                                    <a:avLst/>
                                  </a:prstGeom>
                                  <a:noFill/>
                                  <a:ln w="9525" cap="flat" cmpd="sng" algn="ctr">
                                    <a:solidFill>
                                      <a:sysClr val="windowText" lastClr="000000">
                                        <a:shade val="95000"/>
                                        <a:satMod val="105000"/>
                                      </a:sysClr>
                                    </a:solidFill>
                                    <a:prstDash val="solid"/>
                                  </a:ln>
                                  <a:effectLst/>
                                </wps:spPr>
                                <wps:bodyPr/>
                              </wps:wsp>
                            </wpg:grpSp>
                            <wpg:grpSp>
                              <wpg:cNvPr id="360" name="Gruppieren 360"/>
                              <wpg:cNvGrpSpPr/>
                              <wpg:grpSpPr>
                                <a:xfrm>
                                  <a:off x="370936" y="181154"/>
                                  <a:ext cx="180340" cy="180340"/>
                                  <a:chOff x="0" y="0"/>
                                  <a:chExt cx="180544" cy="180340"/>
                                </a:xfrm>
                              </wpg:grpSpPr>
                              <wps:wsp>
                                <wps:cNvPr id="361" name="Gerade Verbindung 361"/>
                                <wps:cNvCnPr/>
                                <wps:spPr>
                                  <a:xfrm flipV="1">
                                    <a:off x="0" y="0"/>
                                    <a:ext cx="0" cy="180340"/>
                                  </a:xfrm>
                                  <a:prstGeom prst="line">
                                    <a:avLst/>
                                  </a:prstGeom>
                                  <a:noFill/>
                                  <a:ln w="9525" cap="flat" cmpd="sng" algn="ctr">
                                    <a:solidFill>
                                      <a:sysClr val="windowText" lastClr="000000">
                                        <a:shade val="95000"/>
                                        <a:satMod val="105000"/>
                                      </a:sysClr>
                                    </a:solidFill>
                                    <a:prstDash val="solid"/>
                                  </a:ln>
                                  <a:effectLst/>
                                </wps:spPr>
                                <wps:bodyPr/>
                              </wps:wsp>
                              <wps:wsp>
                                <wps:cNvPr id="362" name="Gerade Verbindung 362"/>
                                <wps:cNvCnPr/>
                                <wps:spPr>
                                  <a:xfrm>
                                    <a:off x="0" y="0"/>
                                    <a:ext cx="180544" cy="0"/>
                                  </a:xfrm>
                                  <a:prstGeom prst="line">
                                    <a:avLst/>
                                  </a:prstGeom>
                                  <a:noFill/>
                                  <a:ln w="9525" cap="flat" cmpd="sng" algn="ctr">
                                    <a:solidFill>
                                      <a:sysClr val="windowText" lastClr="000000">
                                        <a:shade val="95000"/>
                                        <a:satMod val="105000"/>
                                      </a:sysClr>
                                    </a:solidFill>
                                    <a:prstDash val="solid"/>
                                  </a:ln>
                                  <a:effectLst/>
                                </wps:spPr>
                                <wps:bodyPr/>
                              </wps:wsp>
                            </wpg:grpSp>
                            <wpg:grpSp>
                              <wpg:cNvPr id="363" name="Gruppieren 363"/>
                              <wpg:cNvGrpSpPr/>
                              <wpg:grpSpPr>
                                <a:xfrm>
                                  <a:off x="552091" y="0"/>
                                  <a:ext cx="180340" cy="180340"/>
                                  <a:chOff x="0" y="0"/>
                                  <a:chExt cx="180544" cy="180340"/>
                                </a:xfrm>
                              </wpg:grpSpPr>
                              <wps:wsp>
                                <wps:cNvPr id="364" name="Gerade Verbindung 364"/>
                                <wps:cNvCnPr/>
                                <wps:spPr>
                                  <a:xfrm flipV="1">
                                    <a:off x="0" y="0"/>
                                    <a:ext cx="0" cy="180340"/>
                                  </a:xfrm>
                                  <a:prstGeom prst="line">
                                    <a:avLst/>
                                  </a:prstGeom>
                                  <a:noFill/>
                                  <a:ln w="9525" cap="flat" cmpd="sng" algn="ctr">
                                    <a:solidFill>
                                      <a:sysClr val="windowText" lastClr="000000">
                                        <a:shade val="95000"/>
                                        <a:satMod val="105000"/>
                                      </a:sysClr>
                                    </a:solidFill>
                                    <a:prstDash val="solid"/>
                                  </a:ln>
                                  <a:effectLst/>
                                </wps:spPr>
                                <wps:bodyPr/>
                              </wps:wsp>
                              <wps:wsp>
                                <wps:cNvPr id="365" name="Gerade Verbindung 365"/>
                                <wps:cNvCnPr/>
                                <wps:spPr>
                                  <a:xfrm>
                                    <a:off x="0" y="0"/>
                                    <a:ext cx="180544" cy="0"/>
                                  </a:xfrm>
                                  <a:prstGeom prst="line">
                                    <a:avLst/>
                                  </a:prstGeom>
                                  <a:noFill/>
                                  <a:ln w="9525" cap="flat" cmpd="sng" algn="ctr">
                                    <a:solidFill>
                                      <a:sysClr val="windowText" lastClr="000000">
                                        <a:shade val="95000"/>
                                        <a:satMod val="105000"/>
                                      </a:sysClr>
                                    </a:solidFill>
                                    <a:prstDash val="solid"/>
                                  </a:ln>
                                  <a:effectLst/>
                                </wps:spPr>
                                <wps:bodyPr/>
                              </wps:wsp>
                            </wpg:grpSp>
                            <wps:wsp>
                              <wps:cNvPr id="366" name="Gerade Verbindung 366"/>
                              <wps:cNvCnPr/>
                              <wps:spPr>
                                <a:xfrm>
                                  <a:off x="0" y="724619"/>
                                  <a:ext cx="732431" cy="0"/>
                                </a:xfrm>
                                <a:prstGeom prst="line">
                                  <a:avLst/>
                                </a:prstGeom>
                                <a:noFill/>
                                <a:ln w="9525" cap="flat" cmpd="sng" algn="ctr">
                                  <a:solidFill>
                                    <a:sysClr val="windowText" lastClr="000000">
                                      <a:shade val="95000"/>
                                      <a:satMod val="105000"/>
                                    </a:sysClr>
                                  </a:solidFill>
                                  <a:prstDash val="solid"/>
                                </a:ln>
                                <a:effectLst/>
                              </wps:spPr>
                              <wps:bodyPr/>
                            </wps:wsp>
                            <wps:wsp>
                              <wps:cNvPr id="367" name="Gerade Verbindung 367"/>
                              <wps:cNvCnPr/>
                              <wps:spPr>
                                <a:xfrm flipV="1">
                                  <a:off x="733246" y="0"/>
                                  <a:ext cx="0" cy="724619"/>
                                </a:xfrm>
                                <a:prstGeom prst="line">
                                  <a:avLst/>
                                </a:prstGeom>
                                <a:noFill/>
                                <a:ln w="9525" cap="flat" cmpd="sng" algn="ctr">
                                  <a:solidFill>
                                    <a:sysClr val="windowText" lastClr="000000">
                                      <a:shade val="95000"/>
                                      <a:satMod val="105000"/>
                                    </a:sysClr>
                                  </a:solidFill>
                                  <a:prstDash val="solid"/>
                                </a:ln>
                                <a:effectLst/>
                              </wps:spPr>
                              <wps:bodyPr/>
                            </wps:wsp>
                          </wpg:wgp>
                        </a:graphicData>
                      </a:graphic>
                    </wp:anchor>
                  </w:drawing>
                </mc:Choice>
                <mc:Fallback>
                  <w:pict>
                    <v:group w14:anchorId="4D402251" id="Gruppieren 353" o:spid="_x0000_s1026" style="position:absolute;margin-left:384.2pt;margin-top:2.95pt;width:57.7pt;height:57.05pt;z-index:-251749376" coordsize="7332,7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">
                      <v:group id="Gruppieren 354" o:spid="_x0000_s1027" style="position:absolute;top:5434;width:1805;height:1804" coordsize="180544,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N2j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">
                        <v:line id="Gerade Verbindung 355" o:spid="_x0000_s1028" style="position:absolute;flip:y;visibility:visible;mso-wrap-style:square" from="0,0" to="0,180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"/>
                        <v:line id="Gerade Verbindung 356" o:spid="_x0000_s1029" style="position:absolute;visibility:visible;mso-wrap-style:square" from="0,0" to="1805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"/>
                      </v:group>
                      <v:group id="Gruppieren 357" o:spid="_x0000_s1030" style="position:absolute;left:1897;top:3709;width:1804;height:1803" coordsize="180544,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">
                        <v:line id="Gerade Verbindung 358" o:spid="_x0000_s1031" style="position:absolute;flip:y;visibility:visible;mso-wrap-style:square" from="0,0" to="0,180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"/>
                        <v:line id="Gerade Verbindung 359" o:spid="_x0000_s1032" style="position:absolute;visibility:visible;mso-wrap-style:square" from="0,0" to="1805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"/>
                      </v:group>
                      <v:group id="Gruppieren 360" o:spid="_x0000_s1033" style="position:absolute;left:3709;top:1811;width:1803;height:1803" coordsize="180544,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">
                        <v:line id="Gerade Verbindung 361" o:spid="_x0000_s1034" style="position:absolute;flip:y;visibility:visible;mso-wrap-style:square" from="0,0" to="0,180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"/>
                        <v:line id="Gerade Verbindung 362" o:spid="_x0000_s1035" style="position:absolute;visibility:visible;mso-wrap-style:square" from="0,0" to="1805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"/>
                      </v:group>
                      <v:group id="Gruppieren 363" o:spid="_x0000_s1036" style="position:absolute;left:5520;width:1804;height:1803" coordsize="180544,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">
                        <v:line id="Gerade Verbindung 364" o:spid="_x0000_s1037" style="position:absolute;flip:y;visibility:visible;mso-wrap-style:square" from="0,0" to="0,180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"/>
                        <v:line id="Gerade Verbindung 365" o:spid="_x0000_s1038" style="position:absolute;visibility:visible;mso-wrap-style:square" from="0,0" to="1805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"/>
                      </v:group>
                      <v:line id="Gerade Verbindung 366" o:spid="_x0000_s1039" style="position:absolute;visibility:visible;mso-wrap-style:square" from="0,7246" to="7324,7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"/>
                      <v:line id="Gerade Verbindung 367" o:spid="_x0000_s1040" style="position:absolute;flip:y;visibility:visible;mso-wrap-style:square" from="7332,0" to="7332,7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"/>
                      <w10:wrap type="tight"/>
                    </v:group>
                  </w:pict>
                </mc:Fallback>
              </mc:AlternateContent>
            </w:r>
            <m:oMath>
              <m:r>
                <w:rPr>
                  <w:rFonts w:ascii="Cambria Math" w:hAnsi="Cambria Math" w:cs="Times New Roman"/>
                  <w:sz w:val="40"/>
                  <w:szCs w:val="40"/>
                </w:rPr>
                <m:t>P=</m:t>
              </m:r>
              <m:f>
                <m:fPr>
                  <m:ctrlPr>
                    <w:rPr>
                      <w:rFonts w:ascii="Cambria Math" w:hAnsi="Cambria Math" w:cs="Times New Roman"/>
                      <w:i/>
                      <w:sz w:val="40"/>
                      <w:szCs w:val="40"/>
                    </w:rPr>
                  </m:ctrlPr>
                </m:fPr>
                <m:num>
                  <m:sSub>
                    <m:sSubPr>
                      <m:ctrlPr>
                        <w:rPr>
                          <w:rFonts w:ascii="Cambria Math" w:hAnsi="Cambria Math" w:cs="Times New Roman"/>
                          <w:i/>
                          <w:sz w:val="40"/>
                          <w:szCs w:val="40"/>
                        </w:rPr>
                      </m:ctrlPr>
                    </m:sSubPr>
                    <m:e>
                      <m:r>
                        <w:rPr>
                          <w:rFonts w:ascii="Cambria Math" w:hAnsi="Cambria Math" w:cs="Times New Roman"/>
                          <w:sz w:val="40"/>
                          <w:szCs w:val="40"/>
                        </w:rPr>
                        <m:t>E</m:t>
                      </m:r>
                    </m:e>
                    <m:sub>
                      <m:r>
                        <w:rPr>
                          <w:rFonts w:ascii="Cambria Math" w:hAnsi="Cambria Math" w:cs="Times New Roman"/>
                          <w:sz w:val="40"/>
                          <w:szCs w:val="40"/>
                        </w:rPr>
                        <m:t>L</m:t>
                      </m:r>
                    </m:sub>
                  </m:sSub>
                </m:num>
                <m:den>
                  <m:r>
                    <w:rPr>
                      <w:rFonts w:ascii="Cambria Math" w:hAnsi="Cambria Math" w:cs="Times New Roman"/>
                      <w:sz w:val="40"/>
                      <w:szCs w:val="40"/>
                    </w:rPr>
                    <m:t>t</m:t>
                  </m:r>
                </m:den>
              </m:f>
              <m:r>
                <w:rPr>
                  <w:rFonts w:ascii="Cambria Math" w:eastAsia="Times New Roman" w:hAnsi="Cambria Math" w:cs="Times New Roman"/>
                  <w:noProof/>
                  <w:sz w:val="40"/>
                  <w:szCs w:val="40"/>
                </w:rPr>
                <m:t>=</m:t>
              </m:r>
              <m:f>
                <m:fPr>
                  <m:ctrlPr>
                    <w:rPr>
                      <w:rFonts w:ascii="Cambria Math" w:eastAsia="Times New Roman" w:hAnsi="Cambria Math" w:cs="Times New Roman"/>
                      <w:i/>
                      <w:noProof/>
                      <w:sz w:val="40"/>
                      <w:szCs w:val="40"/>
                    </w:rPr>
                  </m:ctrlPr>
                </m:fPr>
                <m:num>
                  <m:r>
                    <w:rPr>
                      <w:rFonts w:ascii="Cambria Math" w:eastAsia="Times New Roman" w:hAnsi="Cambria Math" w:cs="Times New Roman"/>
                      <w:noProof/>
                      <w:sz w:val="40"/>
                      <w:szCs w:val="40"/>
                    </w:rPr>
                    <m:t>m∙g∙h</m:t>
                  </m:r>
                </m:num>
                <m:den>
                  <m:r>
                    <w:rPr>
                      <w:rFonts w:ascii="Cambria Math" w:eastAsia="Times New Roman" w:hAnsi="Cambria Math" w:cs="Times New Roman"/>
                      <w:noProof/>
                      <w:sz w:val="40"/>
                      <w:szCs w:val="40"/>
                    </w:rPr>
                    <m:t>t</m:t>
                  </m:r>
                </m:den>
              </m:f>
            </m:oMath>
          </w:p>
          <w:p w14:paraId="6056B1BC" w14:textId="77777777" w:rsidR="00F44B5F" w:rsidRPr="00F44B5F" w:rsidRDefault="00F44B5F" w:rsidP="00F44B5F">
            <w:pPr>
              <w:rPr>
                <w:rFonts w:ascii="Calibri" w:hAnsi="Calibri" w:cs="Times New Roman"/>
              </w:rPr>
            </w:pPr>
          </w:p>
        </w:tc>
      </w:tr>
    </w:tbl>
    <w:p w14:paraId="6D440AE5" w14:textId="3BE8ACF6" w:rsidR="00CA5FBF" w:rsidRDefault="00CA5FBF">
      <w:pPr>
        <w:rPr>
          <w:rFonts w:ascii="Calibri" w:eastAsia="Calibri" w:hAnsi="Calibri" w:cs="Times New Roman"/>
          <w:szCs w:val="22"/>
          <w:lang w:eastAsia="en-US"/>
        </w:rPr>
      </w:pPr>
    </w:p>
    <w:p w14:paraId="787A30FA" w14:textId="695AAC98" w:rsidR="00CA5FBF" w:rsidRDefault="00CA5FBF">
      <w:pPr>
        <w:rPr>
          <w:rFonts w:ascii="Calibri" w:eastAsia="Calibri" w:hAnsi="Calibri" w:cs="Times New Roman"/>
          <w:szCs w:val="22"/>
          <w:lang w:eastAsia="en-US"/>
        </w:rPr>
      </w:pPr>
    </w:p>
    <w:p w14:paraId="569C309D" w14:textId="021849D2" w:rsidR="00CA5FBF" w:rsidRDefault="00CA5FBF">
      <w:pPr>
        <w:rPr>
          <w:rFonts w:ascii="Calibri" w:eastAsia="Calibri" w:hAnsi="Calibri" w:cs="Times New Roman"/>
          <w:szCs w:val="22"/>
          <w:lang w:eastAsia="en-US"/>
        </w:rPr>
      </w:pPr>
    </w:p>
    <w:p w14:paraId="78D4A453" w14:textId="77777777" w:rsidR="00CA5FBF" w:rsidRDefault="00CA5FBF">
      <w:pPr>
        <w:rPr>
          <w:rFonts w:ascii="Calibri" w:eastAsia="Calibri" w:hAnsi="Calibri" w:cs="Times New Roman"/>
          <w:szCs w:val="22"/>
          <w:lang w:eastAsia="en-US"/>
        </w:rPr>
      </w:pPr>
    </w:p>
    <w:p w14:paraId="02B141A7" w14:textId="77777777" w:rsidR="005E7436" w:rsidRDefault="005E7436">
      <w:pPr>
        <w:rPr>
          <w:rFonts w:ascii="Cambria" w:eastAsia="Times New Roman" w:hAnsi="Cambria" w:cs="Times New Roman"/>
          <w:sz w:val="26"/>
          <w:szCs w:val="26"/>
          <w:lang w:eastAsia="en-US"/>
        </w:rPr>
      </w:pPr>
      <w:r>
        <w:rPr>
          <w:rFonts w:ascii="Cambria" w:eastAsia="Times New Roman" w:hAnsi="Cambria" w:cs="Times New Roman"/>
          <w:sz w:val="26"/>
          <w:szCs w:val="26"/>
          <w:lang w:eastAsia="en-US"/>
        </w:rPr>
        <w:br w:type="page"/>
      </w:r>
    </w:p>
    <w:p w14:paraId="5A06F3A1" w14:textId="68403800" w:rsidR="00F44B5F" w:rsidRPr="00F44B5F" w:rsidRDefault="00F44B5F" w:rsidP="00C94BB9">
      <w:pPr>
        <w:pStyle w:val="berschrift2"/>
        <w:rPr>
          <w:lang w:eastAsia="en-US"/>
        </w:rPr>
      </w:pPr>
      <w:bookmarkStart w:id="12" w:name="_Toc437862769"/>
      <w:r w:rsidRPr="00F44B5F">
        <w:rPr>
          <w:lang w:eastAsia="en-US"/>
        </w:rPr>
        <w:lastRenderedPageBreak/>
        <w:t>Geschwindigkeit</w:t>
      </w:r>
      <w:bookmarkEnd w:id="12"/>
    </w:p>
    <w:p w14:paraId="57BD466C" w14:textId="77777777" w:rsidR="00F44B5F" w:rsidRPr="00F44B5F" w:rsidRDefault="00F44B5F" w:rsidP="00F44B5F">
      <w:pPr>
        <w:rPr>
          <w:rFonts w:ascii="Calibri" w:eastAsia="Calibri" w:hAnsi="Calibri" w:cs="Times New Roman"/>
          <w:szCs w:val="22"/>
          <w:lang w:eastAsia="en-US"/>
        </w:rPr>
      </w:pPr>
    </w:p>
    <w:tbl>
      <w:tblPr>
        <w:tblStyle w:val="Tabellenraster2"/>
        <w:tblW w:w="0" w:type="auto"/>
        <w:tblLook w:val="04A0" w:firstRow="1" w:lastRow="0" w:firstColumn="1" w:lastColumn="0" w:noHBand="0" w:noVBand="1"/>
      </w:tblPr>
      <w:tblGrid>
        <w:gridCol w:w="4543"/>
        <w:gridCol w:w="4513"/>
      </w:tblGrid>
      <w:tr w:rsidR="00F44B5F" w:rsidRPr="00F44B5F" w14:paraId="1F07FC65" w14:textId="77777777" w:rsidTr="003773C2">
        <w:tc>
          <w:tcPr>
            <w:tcW w:w="9056" w:type="dxa"/>
            <w:gridSpan w:val="2"/>
            <w:tcBorders>
              <w:bottom w:val="single" w:sz="4" w:space="0" w:color="auto"/>
            </w:tcBorders>
            <w:shd w:val="clear" w:color="auto" w:fill="D5DCE4" w:themeFill="text2" w:themeFillTint="33"/>
          </w:tcPr>
          <w:p w14:paraId="13437C65" w14:textId="77777777" w:rsidR="00F44B5F" w:rsidRPr="00F44B5F" w:rsidRDefault="00F44B5F" w:rsidP="00F44B5F">
            <w:pPr>
              <w:jc w:val="center"/>
              <w:rPr>
                <w:rFonts w:ascii="Calibri" w:hAnsi="Calibri" w:cs="Times New Roman"/>
                <w:b/>
                <w:sz w:val="28"/>
                <w:szCs w:val="28"/>
              </w:rPr>
            </w:pPr>
            <w:r w:rsidRPr="00F44B5F">
              <w:rPr>
                <w:rFonts w:ascii="Calibri" w:hAnsi="Calibri" w:cs="Times New Roman"/>
                <w:b/>
                <w:sz w:val="28"/>
                <w:szCs w:val="28"/>
              </w:rPr>
              <w:t>Geschwindigkeit</w:t>
            </w:r>
          </w:p>
        </w:tc>
      </w:tr>
      <w:tr w:rsidR="00F44B5F" w:rsidRPr="00F44B5F" w14:paraId="5E58A55E" w14:textId="77777777" w:rsidTr="003773C2">
        <w:tc>
          <w:tcPr>
            <w:tcW w:w="9056" w:type="dxa"/>
            <w:gridSpan w:val="2"/>
            <w:tcBorders>
              <w:bottom w:val="nil"/>
            </w:tcBorders>
            <w:shd w:val="clear" w:color="auto" w:fill="DEEAF6" w:themeFill="accent1" w:themeFillTint="33"/>
          </w:tcPr>
          <w:p w14:paraId="106A7008" w14:textId="77777777" w:rsidR="00F44B5F" w:rsidRPr="00F44B5F" w:rsidRDefault="00F44B5F" w:rsidP="00F44B5F">
            <w:pPr>
              <w:jc w:val="center"/>
              <w:rPr>
                <w:rFonts w:ascii="Calibri" w:hAnsi="Calibri" w:cs="Times New Roman"/>
                <w:b/>
              </w:rPr>
            </w:pPr>
            <w:r w:rsidRPr="00F44B5F">
              <w:rPr>
                <w:rFonts w:ascii="Calibri" w:hAnsi="Calibri" w:cs="Times New Roman"/>
                <w:b/>
              </w:rPr>
              <w:t>Voraussetzungen</w:t>
            </w:r>
          </w:p>
        </w:tc>
      </w:tr>
      <w:tr w:rsidR="00F44B5F" w:rsidRPr="00F44B5F" w14:paraId="6C4F6B05" w14:textId="77777777" w:rsidTr="003773C2">
        <w:tc>
          <w:tcPr>
            <w:tcW w:w="9056" w:type="dxa"/>
            <w:gridSpan w:val="2"/>
            <w:tcBorders>
              <w:top w:val="nil"/>
              <w:bottom w:val="single" w:sz="4" w:space="0" w:color="auto"/>
            </w:tcBorders>
            <w:shd w:val="clear" w:color="auto" w:fill="DEEAF6" w:themeFill="accent1" w:themeFillTint="33"/>
          </w:tcPr>
          <w:p w14:paraId="09CCE569" w14:textId="77777777" w:rsidR="00F44B5F" w:rsidRPr="00F44B5F" w:rsidRDefault="00F44B5F" w:rsidP="00F44B5F">
            <w:pPr>
              <w:rPr>
                <w:rFonts w:ascii="Calibri" w:hAnsi="Calibri" w:cs="Times New Roman"/>
              </w:rPr>
            </w:pPr>
            <w:r w:rsidRPr="00F44B5F">
              <w:rPr>
                <w:rFonts w:ascii="Calibri" w:hAnsi="Calibri" w:cs="Times New Roman"/>
              </w:rPr>
              <w:t>SuS kennen</w:t>
            </w:r>
          </w:p>
          <w:p w14:paraId="1489B3F4" w14:textId="77777777" w:rsidR="00F44B5F" w:rsidRPr="00F44B5F" w:rsidRDefault="00F44B5F" w:rsidP="00F362AD">
            <w:pPr>
              <w:numPr>
                <w:ilvl w:val="0"/>
                <w:numId w:val="33"/>
              </w:numPr>
              <w:contextualSpacing/>
              <w:rPr>
                <w:rFonts w:ascii="Calibri" w:hAnsi="Calibri" w:cs="Times New Roman"/>
              </w:rPr>
            </w:pPr>
            <m:oMath>
              <m:r>
                <w:rPr>
                  <w:rFonts w:ascii="Cambria Math" w:hAnsi="Cambria Math" w:cs="Times New Roman"/>
                </w:rPr>
                <m:t>v=</m:t>
              </m:r>
              <m:f>
                <m:fPr>
                  <m:ctrlPr>
                    <w:rPr>
                      <w:rFonts w:ascii="Cambria Math" w:hAnsi="Cambria Math" w:cs="Times New Roman"/>
                      <w:i/>
                    </w:rPr>
                  </m:ctrlPr>
                </m:fPr>
                <m:num>
                  <m:r>
                    <w:rPr>
                      <w:rFonts w:ascii="Cambria Math" w:hAnsi="Cambria Math" w:cs="Times New Roman"/>
                    </w:rPr>
                    <m:t>s</m:t>
                  </m:r>
                </m:num>
                <m:den>
                  <m:r>
                    <w:rPr>
                      <w:rFonts w:ascii="Cambria Math" w:hAnsi="Cambria Math" w:cs="Times New Roman"/>
                    </w:rPr>
                    <m:t>t</m:t>
                  </m:r>
                </m:den>
              </m:f>
            </m:oMath>
          </w:p>
          <w:p w14:paraId="01C96412" w14:textId="77777777" w:rsidR="00F44B5F" w:rsidRPr="00F44B5F" w:rsidRDefault="00F44B5F" w:rsidP="00F362AD">
            <w:pPr>
              <w:numPr>
                <w:ilvl w:val="0"/>
                <w:numId w:val="33"/>
              </w:numPr>
              <w:contextualSpacing/>
              <w:rPr>
                <w:rFonts w:ascii="Calibri" w:hAnsi="Calibri" w:cs="Times New Roman"/>
              </w:rPr>
            </w:pPr>
            <w:r w:rsidRPr="00F44B5F">
              <w:rPr>
                <w:rFonts w:ascii="Calibri" w:hAnsi="Calibri" w:cs="Times New Roman"/>
              </w:rPr>
              <w:t>Geschwindigkeit entspricht der Steigung eines t-v-Diagramms</w:t>
            </w:r>
          </w:p>
          <w:p w14:paraId="2610C482" w14:textId="77777777" w:rsidR="00F44B5F" w:rsidRPr="00F44B5F" w:rsidRDefault="00F44B5F" w:rsidP="00F362AD">
            <w:pPr>
              <w:numPr>
                <w:ilvl w:val="0"/>
                <w:numId w:val="33"/>
              </w:numPr>
              <w:contextualSpacing/>
              <w:rPr>
                <w:rFonts w:ascii="Calibri" w:hAnsi="Calibri" w:cs="Times New Roman"/>
              </w:rPr>
            </w:pPr>
            <w:r w:rsidRPr="00F44B5F">
              <w:rPr>
                <w:rFonts w:ascii="Calibri" w:hAnsi="Calibri" w:cs="Times New Roman"/>
              </w:rPr>
              <w:t>Aufnehmen von Messwerten, Übertragung in ein Diagramm</w:t>
            </w:r>
          </w:p>
        </w:tc>
      </w:tr>
      <w:tr w:rsidR="00F44B5F" w:rsidRPr="00F44B5F" w14:paraId="784E525C" w14:textId="77777777" w:rsidTr="003773C2">
        <w:tc>
          <w:tcPr>
            <w:tcW w:w="9056" w:type="dxa"/>
            <w:gridSpan w:val="2"/>
            <w:tcBorders>
              <w:top w:val="single" w:sz="4" w:space="0" w:color="auto"/>
              <w:bottom w:val="nil"/>
            </w:tcBorders>
            <w:shd w:val="clear" w:color="auto" w:fill="DBDBDB" w:themeFill="accent3" w:themeFillTint="66"/>
          </w:tcPr>
          <w:p w14:paraId="3DC98DB6" w14:textId="5D1E7E5E" w:rsidR="00F44B5F" w:rsidRPr="00F44B5F" w:rsidRDefault="00CD7B3F" w:rsidP="00F44B5F">
            <w:pPr>
              <w:jc w:val="center"/>
              <w:rPr>
                <w:rFonts w:ascii="Calibri" w:hAnsi="Calibri" w:cs="Times New Roman"/>
                <w:b/>
              </w:rPr>
            </w:pPr>
            <w:r>
              <w:rPr>
                <w:rFonts w:ascii="Calibri" w:hAnsi="Calibri" w:cs="Times New Roman"/>
                <w:b/>
              </w:rPr>
              <w:t>pb</w:t>
            </w:r>
            <w:r w:rsidR="00F44B5F" w:rsidRPr="00F44B5F">
              <w:rPr>
                <w:rFonts w:ascii="Calibri" w:hAnsi="Calibri" w:cs="Times New Roman"/>
                <w:b/>
              </w:rPr>
              <w:t>K-Ziele:</w:t>
            </w:r>
          </w:p>
        </w:tc>
      </w:tr>
      <w:tr w:rsidR="00F44B5F" w:rsidRPr="00F44B5F" w14:paraId="7DDDA5F1" w14:textId="77777777" w:rsidTr="003773C2">
        <w:tc>
          <w:tcPr>
            <w:tcW w:w="9056" w:type="dxa"/>
            <w:gridSpan w:val="2"/>
            <w:tcBorders>
              <w:top w:val="nil"/>
              <w:bottom w:val="single" w:sz="4" w:space="0" w:color="auto"/>
            </w:tcBorders>
            <w:shd w:val="clear" w:color="auto" w:fill="DBDBDB" w:themeFill="accent3" w:themeFillTint="66"/>
          </w:tcPr>
          <w:p w14:paraId="6FBA8C0E" w14:textId="77777777" w:rsidR="00F44B5F" w:rsidRPr="00F44B5F" w:rsidRDefault="00F44B5F" w:rsidP="00002CFF">
            <w:pPr>
              <w:numPr>
                <w:ilvl w:val="0"/>
                <w:numId w:val="9"/>
              </w:numPr>
              <w:spacing w:before="60" w:after="60" w:line="360" w:lineRule="auto"/>
              <w:rPr>
                <w:rFonts w:ascii="Arial" w:hAnsi="Arial" w:cs="Arial"/>
                <w:sz w:val="20"/>
              </w:rPr>
            </w:pPr>
            <w:r w:rsidRPr="00F44B5F">
              <w:rPr>
                <w:rFonts w:ascii="Arial" w:hAnsi="Arial" w:cs="Arial"/>
                <w:sz w:val="20"/>
              </w:rPr>
              <w:t>zielgerichtet beobachten und ihre Beobachtungen beschreiben [E1]</w:t>
            </w:r>
          </w:p>
          <w:p w14:paraId="629BDFDB" w14:textId="77777777" w:rsidR="00F44B5F" w:rsidRPr="00F44B5F" w:rsidRDefault="00F44B5F" w:rsidP="003773C2">
            <w:pPr>
              <w:numPr>
                <w:ilvl w:val="0"/>
                <w:numId w:val="8"/>
              </w:numPr>
              <w:spacing w:before="60" w:after="60" w:line="360" w:lineRule="auto"/>
              <w:rPr>
                <w:rFonts w:ascii="Arial" w:hAnsi="Arial" w:cs="Arial"/>
                <w:sz w:val="20"/>
              </w:rPr>
            </w:pPr>
            <w:r w:rsidRPr="00F44B5F">
              <w:rPr>
                <w:rFonts w:ascii="Arial" w:hAnsi="Arial" w:cs="Arial"/>
                <w:sz w:val="20"/>
              </w:rPr>
              <w:t xml:space="preserve">Experimente </w:t>
            </w:r>
            <w:r w:rsidRPr="00F44B5F">
              <w:rPr>
                <w:rFonts w:ascii="Arial" w:hAnsi="Arial" w:cs="Arial"/>
                <w:color w:val="808080"/>
                <w:sz w:val="20"/>
              </w:rPr>
              <w:t xml:space="preserve">zur Überprüfung von Hypothesen </w:t>
            </w:r>
            <w:r w:rsidRPr="00F44B5F">
              <w:rPr>
                <w:rFonts w:ascii="Arial" w:hAnsi="Arial" w:cs="Arial"/>
                <w:sz w:val="20"/>
              </w:rPr>
              <w:t>planen [E3, B1], durchführen, dokumentieren [K5], auswerten [E4, B3] und bewerten (Messfehler, Genauigkeit, Ausgleichsgerade, mehrfache Messung und Mittelwertbildung) [B2, B3]</w:t>
            </w:r>
          </w:p>
          <w:p w14:paraId="10E7CE9F" w14:textId="77777777" w:rsidR="00F44B5F" w:rsidRPr="00F44B5F" w:rsidRDefault="00F44B5F" w:rsidP="003773C2">
            <w:pPr>
              <w:numPr>
                <w:ilvl w:val="0"/>
                <w:numId w:val="8"/>
              </w:numPr>
              <w:spacing w:before="60" w:after="60" w:line="360" w:lineRule="auto"/>
              <w:rPr>
                <w:rFonts w:ascii="Arial" w:hAnsi="Arial" w:cs="Arial"/>
                <w:sz w:val="20"/>
              </w:rPr>
            </w:pPr>
            <w:r w:rsidRPr="00F44B5F">
              <w:rPr>
                <w:rFonts w:ascii="Arial" w:hAnsi="Arial" w:cs="Arial"/>
                <w:sz w:val="20"/>
              </w:rPr>
              <w:t xml:space="preserve">mathematische Zusammenhänge zwischen physikalischen Größen herstellen, überprüfen [E6] und verbal beschreiben (zum Beispiel „je-desto“-Aussagen) [K2] </w:t>
            </w:r>
          </w:p>
          <w:p w14:paraId="27EE591E" w14:textId="77777777" w:rsidR="00F44B5F" w:rsidRPr="00F44B5F" w:rsidRDefault="00F44B5F" w:rsidP="003773C2">
            <w:pPr>
              <w:numPr>
                <w:ilvl w:val="0"/>
                <w:numId w:val="8"/>
              </w:numPr>
              <w:spacing w:before="60" w:after="60" w:line="360" w:lineRule="auto"/>
              <w:rPr>
                <w:rFonts w:ascii="Arial" w:hAnsi="Arial" w:cs="Arial"/>
                <w:sz w:val="20"/>
              </w:rPr>
            </w:pPr>
            <w:r w:rsidRPr="00F44B5F">
              <w:rPr>
                <w:rFonts w:ascii="Arial" w:hAnsi="Arial" w:cs="Arial"/>
                <w:sz w:val="20"/>
              </w:rPr>
              <w:t xml:space="preserve">aus proportionalen Zusammenhängen Gleichungen entwickeln [E7] </w:t>
            </w:r>
          </w:p>
        </w:tc>
      </w:tr>
      <w:tr w:rsidR="00F44B5F" w:rsidRPr="00F44B5F" w14:paraId="568E7AA3" w14:textId="77777777" w:rsidTr="003773C2">
        <w:tc>
          <w:tcPr>
            <w:tcW w:w="9056" w:type="dxa"/>
            <w:gridSpan w:val="2"/>
            <w:tcBorders>
              <w:bottom w:val="nil"/>
            </w:tcBorders>
            <w:shd w:val="clear" w:color="auto" w:fill="C9C9C9" w:themeFill="accent3" w:themeFillTint="99"/>
          </w:tcPr>
          <w:p w14:paraId="3B340AC8" w14:textId="6FB16A0E" w:rsidR="00F44B5F" w:rsidRPr="00F44B5F" w:rsidRDefault="00CD7B3F" w:rsidP="00F44B5F">
            <w:pPr>
              <w:jc w:val="center"/>
              <w:rPr>
                <w:rFonts w:ascii="Calibri" w:hAnsi="Calibri" w:cs="Times New Roman"/>
                <w:b/>
              </w:rPr>
            </w:pPr>
            <w:r>
              <w:rPr>
                <w:rFonts w:ascii="Calibri" w:hAnsi="Calibri" w:cs="Times New Roman"/>
                <w:b/>
              </w:rPr>
              <w:t>ibk</w:t>
            </w:r>
            <w:r w:rsidR="00F44B5F" w:rsidRPr="00F44B5F">
              <w:rPr>
                <w:rFonts w:ascii="Calibri" w:hAnsi="Calibri" w:cs="Times New Roman"/>
                <w:b/>
              </w:rPr>
              <w:t>-Ziele:</w:t>
            </w:r>
          </w:p>
        </w:tc>
      </w:tr>
      <w:tr w:rsidR="00F44B5F" w:rsidRPr="00F44B5F" w14:paraId="72657FA3" w14:textId="77777777" w:rsidTr="003773C2">
        <w:tc>
          <w:tcPr>
            <w:tcW w:w="9056" w:type="dxa"/>
            <w:gridSpan w:val="2"/>
            <w:tcBorders>
              <w:top w:val="nil"/>
              <w:bottom w:val="single" w:sz="4" w:space="0" w:color="auto"/>
            </w:tcBorders>
            <w:shd w:val="clear" w:color="auto" w:fill="C9C9C9" w:themeFill="accent3" w:themeFillTint="99"/>
          </w:tcPr>
          <w:p w14:paraId="3303B334" w14:textId="77777777" w:rsidR="00F44B5F" w:rsidRPr="00F44B5F" w:rsidRDefault="00F44B5F" w:rsidP="00002CFF">
            <w:pPr>
              <w:numPr>
                <w:ilvl w:val="0"/>
                <w:numId w:val="1"/>
              </w:numPr>
              <w:contextualSpacing/>
              <w:rPr>
                <w:rFonts w:ascii="Calibri" w:hAnsi="Calibri" w:cs="Times New Roman"/>
              </w:rPr>
            </w:pPr>
            <w:r w:rsidRPr="00F44B5F">
              <w:rPr>
                <w:rFonts w:ascii="Calibri" w:hAnsi="Calibri" w:cs="Times New Roman"/>
              </w:rPr>
              <w:t>Bewegungen verbal und mithilfe von Diagrammen beschreiben und klassifizieren (</w:t>
            </w:r>
            <w:r w:rsidRPr="00F44B5F">
              <w:rPr>
                <w:rFonts w:ascii="Arial" w:hAnsi="Arial" w:cs="Times New Roman"/>
                <w:i/>
                <w:sz w:val="20"/>
              </w:rPr>
              <w:t>Zeitpunkt</w:t>
            </w:r>
            <w:r w:rsidRPr="00F44B5F">
              <w:rPr>
                <w:rFonts w:ascii="Calibri" w:hAnsi="Calibri" w:cs="Times New Roman"/>
              </w:rPr>
              <w:t xml:space="preserve">, </w:t>
            </w:r>
            <w:r w:rsidRPr="00F44B5F">
              <w:rPr>
                <w:rFonts w:ascii="Arial" w:hAnsi="Arial" w:cs="Times New Roman"/>
                <w:i/>
                <w:sz w:val="20"/>
              </w:rPr>
              <w:t>Ort</w:t>
            </w:r>
            <w:r w:rsidRPr="00F44B5F">
              <w:rPr>
                <w:rFonts w:ascii="Calibri" w:hAnsi="Calibri" w:cs="Times New Roman"/>
              </w:rPr>
              <w:t xml:space="preserve">, </w:t>
            </w:r>
            <w:r w:rsidRPr="00F44B5F">
              <w:rPr>
                <w:rFonts w:ascii="Arial" w:hAnsi="Arial" w:cs="Times New Roman"/>
                <w:i/>
                <w:sz w:val="20"/>
              </w:rPr>
              <w:t>Richtung</w:t>
            </w:r>
            <w:r w:rsidRPr="00F44B5F">
              <w:rPr>
                <w:rFonts w:ascii="Calibri" w:hAnsi="Calibri" w:cs="Times New Roman"/>
              </w:rPr>
              <w:t xml:space="preserve">, Form der Bahn, </w:t>
            </w:r>
            <w:r w:rsidRPr="00F44B5F">
              <w:rPr>
                <w:rFonts w:ascii="Arial" w:hAnsi="Arial" w:cs="Times New Roman"/>
                <w:i/>
                <w:sz w:val="20"/>
              </w:rPr>
              <w:t>Geschwindigkeit, gleichförmige und beschleunigte Bewegungen</w:t>
            </w:r>
            <w:r w:rsidRPr="00F44B5F">
              <w:rPr>
                <w:rFonts w:ascii="Calibri" w:hAnsi="Calibri" w:cs="Times New Roman"/>
              </w:rPr>
              <w:t>)</w:t>
            </w:r>
          </w:p>
          <w:p w14:paraId="2FFEB2A0" w14:textId="77777777" w:rsidR="00F44B5F" w:rsidRPr="00F44B5F" w:rsidRDefault="00F44B5F" w:rsidP="00002CFF">
            <w:pPr>
              <w:numPr>
                <w:ilvl w:val="0"/>
                <w:numId w:val="1"/>
              </w:numPr>
              <w:contextualSpacing/>
              <w:rPr>
                <w:rFonts w:ascii="Calibri" w:hAnsi="Calibri" w:cs="Times New Roman"/>
              </w:rPr>
            </w:pPr>
            <w:r w:rsidRPr="00F44B5F">
              <w:rPr>
                <w:rFonts w:ascii="Calibri" w:hAnsi="Calibri" w:cs="Times New Roman"/>
              </w:rPr>
              <w:t>Bewegungsdiagramme erstellen und interpretieren (</w:t>
            </w:r>
            <w:r w:rsidRPr="00F44B5F">
              <w:rPr>
                <w:rFonts w:ascii="Calibri" w:hAnsi="Calibri" w:cs="Times New Roman"/>
                <w:i/>
              </w:rPr>
              <w:t>s-t-Diagramm</w:t>
            </w:r>
            <w:r w:rsidRPr="00F44B5F">
              <w:rPr>
                <w:rFonts w:ascii="Calibri" w:hAnsi="Calibri" w:cs="Times New Roman"/>
              </w:rPr>
              <w:t>, Richtung der Bewegung)</w:t>
            </w:r>
          </w:p>
          <w:p w14:paraId="59176AB5" w14:textId="77777777" w:rsidR="00F44B5F" w:rsidRPr="00F44B5F" w:rsidRDefault="00F44B5F" w:rsidP="00002CFF">
            <w:pPr>
              <w:numPr>
                <w:ilvl w:val="0"/>
                <w:numId w:val="1"/>
              </w:numPr>
              <w:contextualSpacing/>
              <w:rPr>
                <w:rFonts w:ascii="Calibri" w:hAnsi="Calibri" w:cs="Times New Roman"/>
              </w:rPr>
            </w:pPr>
            <w:r w:rsidRPr="00F44B5F">
              <w:rPr>
                <w:rFonts w:ascii="Calibri" w:hAnsi="Calibri" w:cs="Times New Roman"/>
              </w:rPr>
              <w:t xml:space="preserve">die Quotientenbildung aus </w:t>
            </w:r>
            <w:r w:rsidRPr="00F44B5F">
              <w:rPr>
                <w:rFonts w:ascii="Arial" w:hAnsi="Arial" w:cs="Times New Roman"/>
                <w:i/>
                <w:sz w:val="20"/>
              </w:rPr>
              <w:t>Strecke</w:t>
            </w:r>
            <w:r w:rsidRPr="00F44B5F">
              <w:rPr>
                <w:rFonts w:ascii="Calibri" w:hAnsi="Calibri" w:cs="Times New Roman"/>
              </w:rPr>
              <w:t xml:space="preserve"> und </w:t>
            </w:r>
            <w:r w:rsidRPr="00F44B5F">
              <w:rPr>
                <w:rFonts w:ascii="Arial" w:hAnsi="Arial" w:cs="Times New Roman"/>
                <w:i/>
                <w:sz w:val="20"/>
              </w:rPr>
              <w:t>Zeitspanne</w:t>
            </w:r>
            <w:r w:rsidRPr="00F44B5F">
              <w:rPr>
                <w:rFonts w:ascii="Calibri" w:hAnsi="Calibri" w:cs="Times New Roman"/>
              </w:rPr>
              <w:t xml:space="preserve"> bei der Berechnung der </w:t>
            </w:r>
            <w:r w:rsidRPr="00F44B5F">
              <w:rPr>
                <w:rFonts w:ascii="Arial" w:hAnsi="Arial" w:cs="Times New Roman"/>
                <w:i/>
                <w:sz w:val="20"/>
              </w:rPr>
              <w:t>Geschwindigkeit</w:t>
            </w:r>
            <w:r w:rsidRPr="00F44B5F">
              <w:rPr>
                <w:rFonts w:ascii="Calibri" w:hAnsi="Calibri" w:cs="Times New Roman"/>
              </w:rPr>
              <w:t xml:space="preserve"> erläutern und anwenden (</w:t>
            </w:r>
            <m:oMath>
              <m:r>
                <w:rPr>
                  <w:rFonts w:ascii="Cambria Math" w:hAnsi="Cambria Math" w:cs="Times New Roman"/>
                  <w:szCs w:val="20"/>
                </w:rPr>
                <m:t>v=</m:t>
              </m:r>
              <m:f>
                <m:fPr>
                  <m:ctrlPr>
                    <w:rPr>
                      <w:rFonts w:ascii="Cambria Math" w:hAnsi="Cambria Math" w:cs="Times New Roman"/>
                      <w:i/>
                      <w:szCs w:val="20"/>
                    </w:rPr>
                  </m:ctrlPr>
                </m:fPr>
                <m:num>
                  <m:r>
                    <w:rPr>
                      <w:rFonts w:ascii="Cambria Math" w:hAnsi="Cambria Math" w:cs="Times New Roman"/>
                      <w:szCs w:val="20"/>
                    </w:rPr>
                    <m:t>∆s</m:t>
                  </m:r>
                </m:num>
                <m:den>
                  <m:r>
                    <w:rPr>
                      <w:rFonts w:ascii="Cambria Math" w:hAnsi="Cambria Math" w:cs="Times New Roman"/>
                      <w:szCs w:val="20"/>
                    </w:rPr>
                    <m:t>∆t</m:t>
                  </m:r>
                </m:den>
              </m:f>
            </m:oMath>
            <w:r w:rsidRPr="00F44B5F">
              <w:rPr>
                <w:rFonts w:ascii="Calibri" w:hAnsi="Calibri" w:cs="Times New Roman"/>
              </w:rPr>
              <w:t>)</w:t>
            </w:r>
          </w:p>
        </w:tc>
      </w:tr>
      <w:tr w:rsidR="00F44B5F" w:rsidRPr="00F44B5F" w14:paraId="05042551" w14:textId="77777777" w:rsidTr="003773C2">
        <w:tc>
          <w:tcPr>
            <w:tcW w:w="9056" w:type="dxa"/>
            <w:gridSpan w:val="2"/>
            <w:tcBorders>
              <w:bottom w:val="nil"/>
            </w:tcBorders>
            <w:shd w:val="clear" w:color="auto" w:fill="A8D08D" w:themeFill="accent6" w:themeFillTint="99"/>
          </w:tcPr>
          <w:p w14:paraId="3ADE80E8" w14:textId="77777777" w:rsidR="00F44B5F" w:rsidRPr="00F44B5F" w:rsidRDefault="00F44B5F" w:rsidP="00F44B5F">
            <w:pPr>
              <w:jc w:val="center"/>
              <w:rPr>
                <w:rFonts w:ascii="Calibri" w:hAnsi="Calibri" w:cs="Times New Roman"/>
                <w:b/>
              </w:rPr>
            </w:pPr>
            <w:r w:rsidRPr="00F44B5F">
              <w:rPr>
                <w:rFonts w:ascii="Calibri" w:hAnsi="Calibri" w:cs="Times New Roman"/>
                <w:b/>
              </w:rPr>
              <w:t>Material</w:t>
            </w:r>
          </w:p>
        </w:tc>
      </w:tr>
      <w:tr w:rsidR="00F44B5F" w:rsidRPr="00F44B5F" w14:paraId="0396381B" w14:textId="77777777" w:rsidTr="003773C2">
        <w:tc>
          <w:tcPr>
            <w:tcW w:w="4543" w:type="dxa"/>
            <w:tcBorders>
              <w:top w:val="nil"/>
              <w:bottom w:val="single" w:sz="4" w:space="0" w:color="auto"/>
              <w:right w:val="nil"/>
            </w:tcBorders>
            <w:shd w:val="clear" w:color="auto" w:fill="A8D08D" w:themeFill="accent6" w:themeFillTint="99"/>
          </w:tcPr>
          <w:p w14:paraId="0B185086" w14:textId="77777777" w:rsidR="00F44B5F" w:rsidRPr="00F44B5F" w:rsidRDefault="00F44B5F" w:rsidP="00002CFF">
            <w:pPr>
              <w:numPr>
                <w:ilvl w:val="0"/>
                <w:numId w:val="2"/>
              </w:numPr>
              <w:contextualSpacing/>
              <w:rPr>
                <w:rFonts w:ascii="Calibri" w:hAnsi="Calibri" w:cs="Times New Roman"/>
              </w:rPr>
            </w:pPr>
            <w:r w:rsidRPr="00F44B5F">
              <w:rPr>
                <w:rFonts w:ascii="Calibri" w:hAnsi="Calibri" w:cs="Times New Roman"/>
              </w:rPr>
              <w:t>Arbeitsaufträge</w:t>
            </w:r>
          </w:p>
          <w:p w14:paraId="3ED5CBB8" w14:textId="77777777" w:rsidR="00F44B5F" w:rsidRPr="00F44B5F" w:rsidRDefault="00F44B5F" w:rsidP="00002CFF">
            <w:pPr>
              <w:numPr>
                <w:ilvl w:val="0"/>
                <w:numId w:val="2"/>
              </w:numPr>
              <w:contextualSpacing/>
              <w:rPr>
                <w:rFonts w:ascii="Calibri" w:hAnsi="Calibri" w:cs="Times New Roman"/>
              </w:rPr>
            </w:pPr>
            <w:r w:rsidRPr="00F44B5F">
              <w:rPr>
                <w:rFonts w:ascii="Calibri" w:hAnsi="Calibri" w:cs="Times New Roman"/>
              </w:rPr>
              <w:t>Erwartungshorizont</w:t>
            </w:r>
          </w:p>
        </w:tc>
        <w:tc>
          <w:tcPr>
            <w:tcW w:w="4513" w:type="dxa"/>
            <w:tcBorders>
              <w:top w:val="nil"/>
              <w:left w:val="nil"/>
              <w:bottom w:val="single" w:sz="4" w:space="0" w:color="auto"/>
            </w:tcBorders>
            <w:shd w:val="clear" w:color="auto" w:fill="A8D08D" w:themeFill="accent6" w:themeFillTint="99"/>
          </w:tcPr>
          <w:p w14:paraId="2AF51DAC" w14:textId="77777777" w:rsidR="00F44B5F" w:rsidRPr="00F44B5F" w:rsidRDefault="00F44B5F" w:rsidP="00F44B5F">
            <w:pPr>
              <w:jc w:val="both"/>
              <w:rPr>
                <w:rFonts w:ascii="Calibri" w:hAnsi="Calibri" w:cs="Times New Roman"/>
              </w:rPr>
            </w:pPr>
            <w:r w:rsidRPr="00F44B5F">
              <w:rPr>
                <w:rFonts w:ascii="Calibri" w:hAnsi="Calibri" w:cs="Times New Roman"/>
              </w:rPr>
              <w:t>Pro Gruppe:</w:t>
            </w:r>
          </w:p>
          <w:p w14:paraId="1880226F" w14:textId="77777777" w:rsidR="00F44B5F" w:rsidRPr="00F44B5F" w:rsidRDefault="00F44B5F" w:rsidP="00F362AD">
            <w:pPr>
              <w:numPr>
                <w:ilvl w:val="0"/>
                <w:numId w:val="32"/>
              </w:numPr>
              <w:contextualSpacing/>
              <w:jc w:val="both"/>
              <w:rPr>
                <w:rFonts w:ascii="Calibri" w:hAnsi="Calibri" w:cs="Times New Roman"/>
              </w:rPr>
            </w:pPr>
            <w:r w:rsidRPr="00F44B5F">
              <w:rPr>
                <w:rFonts w:ascii="Calibri" w:hAnsi="Calibri" w:cs="Times New Roman"/>
              </w:rPr>
              <w:t>1 Steigrohr mit Wasser und Luftblase</w:t>
            </w:r>
          </w:p>
          <w:p w14:paraId="06B5B2BA" w14:textId="77777777" w:rsidR="00F44B5F" w:rsidRPr="00F44B5F" w:rsidRDefault="00F44B5F" w:rsidP="00F362AD">
            <w:pPr>
              <w:numPr>
                <w:ilvl w:val="0"/>
                <w:numId w:val="32"/>
              </w:numPr>
              <w:contextualSpacing/>
              <w:jc w:val="both"/>
              <w:rPr>
                <w:rFonts w:ascii="Calibri" w:hAnsi="Calibri" w:cs="Times New Roman"/>
              </w:rPr>
            </w:pPr>
            <w:r w:rsidRPr="00F44B5F">
              <w:rPr>
                <w:rFonts w:ascii="Calibri" w:hAnsi="Calibri" w:cs="Times New Roman"/>
              </w:rPr>
              <w:t>Stoppuhr und Lineal</w:t>
            </w:r>
          </w:p>
        </w:tc>
      </w:tr>
      <w:tr w:rsidR="00F44B5F" w:rsidRPr="00F44B5F" w14:paraId="6BA90A82" w14:textId="77777777" w:rsidTr="003773C2">
        <w:tc>
          <w:tcPr>
            <w:tcW w:w="9056" w:type="dxa"/>
            <w:gridSpan w:val="2"/>
            <w:tcBorders>
              <w:bottom w:val="nil"/>
            </w:tcBorders>
            <w:shd w:val="clear" w:color="auto" w:fill="FFE599" w:themeFill="accent4" w:themeFillTint="66"/>
          </w:tcPr>
          <w:p w14:paraId="34F30F91" w14:textId="77777777" w:rsidR="00F44B5F" w:rsidRPr="00F44B5F" w:rsidRDefault="00F44B5F" w:rsidP="00F44B5F">
            <w:pPr>
              <w:jc w:val="center"/>
              <w:rPr>
                <w:rFonts w:ascii="Calibri" w:hAnsi="Calibri" w:cs="Times New Roman"/>
                <w:b/>
              </w:rPr>
            </w:pPr>
            <w:r w:rsidRPr="00F44B5F">
              <w:rPr>
                <w:rFonts w:ascii="Calibri" w:hAnsi="Calibri" w:cs="Times New Roman"/>
                <w:b/>
              </w:rPr>
              <w:t>Hinweise:</w:t>
            </w:r>
          </w:p>
        </w:tc>
      </w:tr>
      <w:tr w:rsidR="00F44B5F" w:rsidRPr="00F44B5F" w14:paraId="22FB343A" w14:textId="77777777" w:rsidTr="003773C2">
        <w:tc>
          <w:tcPr>
            <w:tcW w:w="9056" w:type="dxa"/>
            <w:gridSpan w:val="2"/>
            <w:tcBorders>
              <w:top w:val="nil"/>
            </w:tcBorders>
            <w:shd w:val="clear" w:color="auto" w:fill="FFE599" w:themeFill="accent4" w:themeFillTint="66"/>
          </w:tcPr>
          <w:p w14:paraId="38AE61A8" w14:textId="0232A8BF" w:rsidR="003773C2" w:rsidRDefault="003773C2" w:rsidP="003773C2">
            <w:pPr>
              <w:rPr>
                <w:rFonts w:ascii="Calibri" w:hAnsi="Calibri" w:cs="Times New Roman"/>
              </w:rPr>
            </w:pPr>
            <w:r>
              <w:rPr>
                <w:rFonts w:ascii="Calibri" w:hAnsi="Calibri" w:cs="Times New Roman"/>
              </w:rPr>
              <w:t>Das Steigrohr kann mit Heißkleber verschlossen werden.</w:t>
            </w:r>
          </w:p>
          <w:p w14:paraId="3AE80DFE" w14:textId="77777777" w:rsidR="003773C2" w:rsidRDefault="003773C2" w:rsidP="003773C2">
            <w:pPr>
              <w:rPr>
                <w:rFonts w:ascii="Calibri" w:hAnsi="Calibri" w:cs="Times New Roman"/>
              </w:rPr>
            </w:pPr>
          </w:p>
          <w:p w14:paraId="3A56BB98" w14:textId="14E5472C" w:rsidR="003773C2" w:rsidRDefault="003773C2" w:rsidP="003773C2">
            <w:pPr>
              <w:rPr>
                <w:rFonts w:ascii="Calibri" w:hAnsi="Calibri" w:cs="Times New Roman"/>
              </w:rPr>
            </w:pPr>
            <w:r>
              <w:rPr>
                <w:rFonts w:ascii="Calibri" w:hAnsi="Calibri" w:cs="Times New Roman"/>
              </w:rPr>
              <w:t>Die SuS haben die Möglichkeit die Geschwindigkeit als Mittelwert der einzelnen v-Werte oder als Steigung der Ausgleichsgeraden (Pi-mal-daumen-Methode) zu bestimmen.</w:t>
            </w:r>
          </w:p>
          <w:p w14:paraId="1BE06331" w14:textId="77777777" w:rsidR="003773C2" w:rsidRDefault="003773C2" w:rsidP="003773C2">
            <w:pPr>
              <w:rPr>
                <w:rFonts w:ascii="Calibri" w:hAnsi="Calibri" w:cs="Times New Roman"/>
              </w:rPr>
            </w:pPr>
          </w:p>
          <w:p w14:paraId="1EEAE4DA" w14:textId="77777777" w:rsidR="003773C2" w:rsidRDefault="003773C2" w:rsidP="003773C2">
            <w:pPr>
              <w:rPr>
                <w:rFonts w:ascii="Calibri" w:hAnsi="Calibri" w:cs="Times New Roman"/>
              </w:rPr>
            </w:pPr>
            <w:r>
              <w:rPr>
                <w:rFonts w:ascii="Calibri" w:hAnsi="Calibri" w:cs="Times New Roman"/>
              </w:rPr>
              <w:t>Will man eine bestimmte Auswertung haben, muss man die Aufgabe entsprechend umformulieren.</w:t>
            </w:r>
          </w:p>
          <w:p w14:paraId="0716D6F7" w14:textId="77777777" w:rsidR="003773C2" w:rsidRDefault="003773C2" w:rsidP="003773C2">
            <w:pPr>
              <w:rPr>
                <w:rFonts w:ascii="Calibri" w:hAnsi="Calibri" w:cs="Times New Roman"/>
              </w:rPr>
            </w:pPr>
          </w:p>
          <w:p w14:paraId="64120949" w14:textId="12D0E972" w:rsidR="00F44B5F" w:rsidRPr="00F44B5F" w:rsidRDefault="003773C2" w:rsidP="003773C2">
            <w:pPr>
              <w:rPr>
                <w:rFonts w:ascii="Calibri" w:hAnsi="Calibri" w:cs="Times New Roman"/>
              </w:rPr>
            </w:pPr>
            <w:r>
              <w:rPr>
                <w:rFonts w:ascii="Calibri" w:hAnsi="Calibri" w:cs="Times New Roman"/>
              </w:rPr>
              <w:t>Die Ergebnisse und Vorgehensweisen sollten im Plenum besprochen werden.</w:t>
            </w:r>
          </w:p>
        </w:tc>
      </w:tr>
    </w:tbl>
    <w:p w14:paraId="1A0F4E78" w14:textId="77777777" w:rsidR="00F44B5F" w:rsidRPr="00F44B5F" w:rsidRDefault="00F44B5F" w:rsidP="00F44B5F">
      <w:pPr>
        <w:rPr>
          <w:rFonts w:ascii="Calibri" w:eastAsia="Calibri" w:hAnsi="Calibri" w:cs="Times New Roman"/>
          <w:szCs w:val="22"/>
          <w:lang w:eastAsia="en-US"/>
        </w:rPr>
      </w:pPr>
    </w:p>
    <w:p w14:paraId="58420A50" w14:textId="77777777" w:rsidR="00F44B5F" w:rsidRPr="00F44B5F" w:rsidRDefault="00F44B5F" w:rsidP="00F44B5F">
      <w:pPr>
        <w:rPr>
          <w:rFonts w:ascii="Calibri" w:eastAsia="Calibri" w:hAnsi="Calibri" w:cs="Times New Roman"/>
          <w:szCs w:val="22"/>
          <w:lang w:eastAsia="en-US"/>
        </w:rPr>
      </w:pPr>
    </w:p>
    <w:p w14:paraId="78928C28" w14:textId="77777777" w:rsidR="00F44B5F" w:rsidRPr="00F44B5F" w:rsidRDefault="00F44B5F" w:rsidP="00F44B5F">
      <w:pPr>
        <w:rPr>
          <w:rFonts w:ascii="Calibri" w:eastAsia="Calibri" w:hAnsi="Calibri" w:cs="Times New Roman"/>
          <w:szCs w:val="22"/>
          <w:lang w:eastAsia="en-US"/>
        </w:rPr>
      </w:pPr>
    </w:p>
    <w:p w14:paraId="2917C65B" w14:textId="77777777" w:rsidR="00F44B5F" w:rsidRPr="00F44B5F" w:rsidRDefault="00F44B5F" w:rsidP="00F44B5F">
      <w:pPr>
        <w:rPr>
          <w:rFonts w:ascii="Calibri" w:eastAsia="Calibri" w:hAnsi="Calibri" w:cs="Times New Roman"/>
          <w:szCs w:val="22"/>
          <w:lang w:eastAsia="en-US"/>
        </w:rPr>
      </w:pPr>
      <w:r w:rsidRPr="00F44B5F">
        <w:rPr>
          <w:rFonts w:ascii="Calibri" w:eastAsia="Calibri" w:hAnsi="Calibri" w:cs="Times New Roman"/>
          <w:szCs w:val="22"/>
          <w:lang w:eastAsia="en-US"/>
        </w:rPr>
        <w:br w:type="page"/>
      </w:r>
    </w:p>
    <w:tbl>
      <w:tblPr>
        <w:tblStyle w:val="Tabellenraster2"/>
        <w:tblW w:w="0" w:type="auto"/>
        <w:tblLook w:val="04A0" w:firstRow="1" w:lastRow="0" w:firstColumn="1" w:lastColumn="0" w:noHBand="0" w:noVBand="1"/>
      </w:tblPr>
      <w:tblGrid>
        <w:gridCol w:w="9056"/>
      </w:tblGrid>
      <w:tr w:rsidR="00F44B5F" w:rsidRPr="00F44B5F" w14:paraId="69827417" w14:textId="77777777" w:rsidTr="009129B6">
        <w:tc>
          <w:tcPr>
            <w:tcW w:w="9212" w:type="dxa"/>
            <w:shd w:val="clear" w:color="auto" w:fill="D9D9D9" w:themeFill="background1" w:themeFillShade="D9"/>
          </w:tcPr>
          <w:p w14:paraId="10215339" w14:textId="77777777" w:rsidR="00F44B5F" w:rsidRPr="00F44B5F" w:rsidRDefault="00F44B5F" w:rsidP="007B6A3B">
            <w:pPr>
              <w:jc w:val="center"/>
              <w:rPr>
                <w:rFonts w:ascii="Calibri" w:hAnsi="Calibri" w:cs="Times New Roman"/>
              </w:rPr>
            </w:pPr>
            <w:r w:rsidRPr="00F44B5F">
              <w:rPr>
                <w:rFonts w:ascii="Calibri" w:hAnsi="Calibri" w:cs="Times New Roman"/>
                <w:sz w:val="40"/>
                <w:szCs w:val="40"/>
              </w:rPr>
              <w:lastRenderedPageBreak/>
              <w:t>Bestimmung der Geschwindigkeit einer Luftblase (Niveau 1)</w:t>
            </w:r>
          </w:p>
        </w:tc>
      </w:tr>
      <w:tr w:rsidR="00F44B5F" w:rsidRPr="00F44B5F" w14:paraId="6ED545DE" w14:textId="77777777" w:rsidTr="009129B6">
        <w:tc>
          <w:tcPr>
            <w:tcW w:w="9212" w:type="dxa"/>
          </w:tcPr>
          <w:p w14:paraId="4CAC9402" w14:textId="77777777" w:rsidR="00F44B5F" w:rsidRPr="00F44B5F" w:rsidRDefault="00F44B5F" w:rsidP="00F44B5F">
            <w:pPr>
              <w:rPr>
                <w:rFonts w:ascii="Calibri" w:hAnsi="Calibri" w:cs="Times New Roman"/>
                <w:b/>
              </w:rPr>
            </w:pPr>
            <w:r w:rsidRPr="00F44B5F">
              <w:rPr>
                <w:rFonts w:ascii="Calibri" w:hAnsi="Calibri" w:cs="Times New Roman"/>
                <w:b/>
              </w:rPr>
              <w:t>Material:</w:t>
            </w:r>
          </w:p>
          <w:p w14:paraId="13B70205" w14:textId="77777777" w:rsidR="00F44B5F" w:rsidRPr="00F44B5F" w:rsidRDefault="00F44B5F" w:rsidP="00F44B5F">
            <w:pPr>
              <w:rPr>
                <w:rFonts w:ascii="Calibri" w:hAnsi="Calibri" w:cs="Times New Roman"/>
              </w:rPr>
            </w:pPr>
            <w:r w:rsidRPr="00F44B5F">
              <w:rPr>
                <w:rFonts w:ascii="Calibri" w:hAnsi="Calibri" w:cs="Times New Roman"/>
              </w:rPr>
              <w:t>1 Steigrohr abgedichtet mit Wasser und Luftblase</w:t>
            </w:r>
          </w:p>
        </w:tc>
      </w:tr>
      <w:tr w:rsidR="00F44B5F" w:rsidRPr="00F44B5F" w14:paraId="0EFC9857" w14:textId="77777777" w:rsidTr="009129B6">
        <w:tc>
          <w:tcPr>
            <w:tcW w:w="9212" w:type="dxa"/>
          </w:tcPr>
          <w:p w14:paraId="4AA9B033" w14:textId="39C3536A" w:rsidR="00BB19BC" w:rsidRDefault="00BB19BC" w:rsidP="00F44B5F">
            <w:pPr>
              <w:rPr>
                <w:rFonts w:ascii="Calibri" w:hAnsi="Calibri" w:cs="Times New Roman"/>
                <w:b/>
              </w:rPr>
            </w:pPr>
            <w:r>
              <w:rPr>
                <w:rFonts w:ascii="Calibri" w:hAnsi="Calibri" w:cs="Times New Roman"/>
                <w:b/>
              </w:rPr>
              <w:t>Voraussetzungen</w:t>
            </w:r>
          </w:p>
          <w:p w14:paraId="49D227E6" w14:textId="6D9048BF" w:rsidR="00F44B5F" w:rsidRPr="00F44B5F" w:rsidRDefault="00EB3F55" w:rsidP="00EB3F55">
            <w:pPr>
              <w:rPr>
                <w:rFonts w:ascii="Calibri" w:hAnsi="Calibri" w:cs="Times New Roman"/>
              </w:rPr>
            </w:pPr>
            <w:r w:rsidRPr="00B37C43">
              <w:rPr>
                <w:rFonts w:ascii="Calibri" w:hAnsi="Calibri" w:cs="Times New Roman"/>
              </w:rPr>
              <w:t xml:space="preserve">Tausche dich mit deinen Gruppenmitgliedern aus, </w:t>
            </w:r>
          </w:p>
          <w:p w14:paraId="1E517893" w14:textId="3937560E" w:rsidR="00F44B5F" w:rsidRPr="00F44B5F" w:rsidRDefault="00EB3F55" w:rsidP="00F362AD">
            <w:pPr>
              <w:numPr>
                <w:ilvl w:val="0"/>
                <w:numId w:val="25"/>
              </w:numPr>
              <w:rPr>
                <w:rFonts w:ascii="Calibri" w:hAnsi="Calibri" w:cs="Times New Roman"/>
              </w:rPr>
            </w:pPr>
            <w:r>
              <w:rPr>
                <w:rFonts w:ascii="Calibri" w:hAnsi="Calibri" w:cs="Times New Roman"/>
              </w:rPr>
              <w:t xml:space="preserve">wie man </w:t>
            </w:r>
            <w:r w:rsidR="00F44B5F" w:rsidRPr="00F44B5F">
              <w:rPr>
                <w:rFonts w:ascii="Calibri" w:hAnsi="Calibri" w:cs="Times New Roman"/>
              </w:rPr>
              <w:t>Messwerte in ein zugehöriges Diagramm übertragen</w:t>
            </w:r>
            <w:r>
              <w:rPr>
                <w:rFonts w:ascii="Calibri" w:hAnsi="Calibri" w:cs="Times New Roman"/>
              </w:rPr>
              <w:t xml:space="preserve"> kann</w:t>
            </w:r>
          </w:p>
          <w:p w14:paraId="368B66F6" w14:textId="52A1178B" w:rsidR="00F44B5F" w:rsidRPr="00F44B5F" w:rsidRDefault="00EB3F55" w:rsidP="00F362AD">
            <w:pPr>
              <w:numPr>
                <w:ilvl w:val="0"/>
                <w:numId w:val="25"/>
              </w:numPr>
              <w:rPr>
                <w:rFonts w:ascii="Calibri" w:hAnsi="Calibri" w:cs="Times New Roman"/>
              </w:rPr>
            </w:pPr>
            <w:r>
              <w:rPr>
                <w:rFonts w:ascii="Calibri" w:hAnsi="Calibri" w:cs="Times New Roman"/>
              </w:rPr>
              <w:t>wie man aus Strecke und Zeit die Geschwindigkeit bestimmen kann</w:t>
            </w:r>
          </w:p>
          <w:p w14:paraId="1CF9B0C1" w14:textId="6AB4F7C2" w:rsidR="00F44B5F" w:rsidRPr="00F44B5F" w:rsidRDefault="00EB3F55" w:rsidP="00F362AD">
            <w:pPr>
              <w:numPr>
                <w:ilvl w:val="0"/>
                <w:numId w:val="25"/>
              </w:numPr>
              <w:rPr>
                <w:rFonts w:ascii="Calibri" w:hAnsi="Calibri" w:cs="Times New Roman"/>
              </w:rPr>
            </w:pPr>
            <w:r>
              <w:rPr>
                <w:rFonts w:ascii="Calibri" w:eastAsia="Times New Roman" w:hAnsi="Calibri" w:cs="Times New Roman"/>
              </w:rPr>
              <w:t xml:space="preserve">wie man die </w:t>
            </w:r>
            <w:r w:rsidR="00BB19BC">
              <w:rPr>
                <w:rFonts w:ascii="Calibri" w:eastAsia="Times New Roman" w:hAnsi="Calibri" w:cs="Times New Roman"/>
              </w:rPr>
              <w:t>Ausgleichsgerade berech</w:t>
            </w:r>
            <w:r>
              <w:rPr>
                <w:rFonts w:ascii="Calibri" w:eastAsia="Times New Roman" w:hAnsi="Calibri" w:cs="Times New Roman"/>
              </w:rPr>
              <w:t>net</w:t>
            </w:r>
          </w:p>
          <w:p w14:paraId="07FBF3AD" w14:textId="2E213918" w:rsidR="00F44B5F" w:rsidRPr="00BB19BC" w:rsidRDefault="00EB3F55" w:rsidP="00F362AD">
            <w:pPr>
              <w:numPr>
                <w:ilvl w:val="0"/>
                <w:numId w:val="25"/>
              </w:numPr>
              <w:rPr>
                <w:rFonts w:ascii="Calibri" w:hAnsi="Calibri" w:cs="Times New Roman"/>
              </w:rPr>
            </w:pPr>
            <w:r>
              <w:rPr>
                <w:rFonts w:ascii="Calibri" w:eastAsia="Times New Roman" w:hAnsi="Calibri" w:cs="Times New Roman"/>
              </w:rPr>
              <w:t>wie man den Mittelwert bildet</w:t>
            </w:r>
          </w:p>
          <w:p w14:paraId="31FE973C" w14:textId="3FC9225C" w:rsidR="00BB19BC" w:rsidRPr="00F44B5F" w:rsidRDefault="00BB19BC" w:rsidP="00EB3F55">
            <w:pPr>
              <w:rPr>
                <w:rFonts w:ascii="Calibri" w:hAnsi="Calibri" w:cs="Times New Roman"/>
              </w:rPr>
            </w:pPr>
            <w:r>
              <w:t xml:space="preserve">Wenn </w:t>
            </w:r>
            <w:r w:rsidR="00EB3F55">
              <w:t>euch was unklar ist, schaut</w:t>
            </w:r>
            <w:r>
              <w:t xml:space="preserve"> nach!</w:t>
            </w:r>
          </w:p>
        </w:tc>
      </w:tr>
      <w:tr w:rsidR="00F44B5F" w:rsidRPr="00F44B5F" w14:paraId="151959F9" w14:textId="77777777" w:rsidTr="009129B6">
        <w:tc>
          <w:tcPr>
            <w:tcW w:w="9212" w:type="dxa"/>
          </w:tcPr>
          <w:p w14:paraId="0B6CF649" w14:textId="77777777" w:rsidR="00F44B5F" w:rsidRPr="00F44B5F" w:rsidRDefault="00F44B5F" w:rsidP="00F44B5F">
            <w:pPr>
              <w:rPr>
                <w:rFonts w:ascii="Calibri" w:hAnsi="Calibri" w:cs="Times New Roman"/>
                <w:b/>
              </w:rPr>
            </w:pPr>
            <w:r w:rsidRPr="00F44B5F">
              <w:rPr>
                <w:rFonts w:ascii="Calibri" w:hAnsi="Calibri" w:cs="Times New Roman"/>
                <w:b/>
                <w:noProof/>
              </w:rPr>
              <mc:AlternateContent>
                <mc:Choice Requires="wpg">
                  <w:drawing>
                    <wp:anchor distT="0" distB="0" distL="114300" distR="114300" simplePos="0" relativeHeight="251571200" behindDoc="0" locked="0" layoutInCell="1" allowOverlap="1" wp14:anchorId="5639CB10" wp14:editId="1E9DD5B0">
                      <wp:simplePos x="0" y="0"/>
                      <wp:positionH relativeFrom="column">
                        <wp:posOffset>3291205</wp:posOffset>
                      </wp:positionH>
                      <wp:positionV relativeFrom="paragraph">
                        <wp:posOffset>1905</wp:posOffset>
                      </wp:positionV>
                      <wp:extent cx="1875155" cy="1967230"/>
                      <wp:effectExtent l="0" t="0" r="601345" b="0"/>
                      <wp:wrapSquare wrapText="bothSides"/>
                      <wp:docPr id="368" name="Gruppieren 368"/>
                      <wp:cNvGraphicFramePr/>
                      <a:graphic xmlns:a="http://schemas.openxmlformats.org/drawingml/2006/main">
                        <a:graphicData uri="http://schemas.microsoft.com/office/word/2010/wordprocessingGroup">
                          <wpg:wgp>
                            <wpg:cNvGrpSpPr/>
                            <wpg:grpSpPr>
                              <a:xfrm>
                                <a:off x="0" y="0"/>
                                <a:ext cx="1875155" cy="1967230"/>
                                <a:chOff x="0" y="0"/>
                                <a:chExt cx="1875155" cy="1967230"/>
                              </a:xfrm>
                            </wpg:grpSpPr>
                            <wpg:grpSp>
                              <wpg:cNvPr id="369" name="Gruppieren 369"/>
                              <wpg:cNvGrpSpPr/>
                              <wpg:grpSpPr>
                                <a:xfrm rot="18321956">
                                  <a:off x="809625" y="901700"/>
                                  <a:ext cx="1967230" cy="163830"/>
                                  <a:chOff x="0" y="0"/>
                                  <a:chExt cx="3933825" cy="295275"/>
                                </a:xfrm>
                              </wpg:grpSpPr>
                              <wps:wsp>
                                <wps:cNvPr id="370" name="Abgerundetes Rechteck 370"/>
                                <wps:cNvSpPr/>
                                <wps:spPr>
                                  <a:xfrm>
                                    <a:off x="0" y="0"/>
                                    <a:ext cx="3933825" cy="295275"/>
                                  </a:xfrm>
                                  <a:prstGeom prst="round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1" name="Abgerundetes Rechteck 371"/>
                                <wps:cNvSpPr/>
                                <wps:spPr>
                                  <a:xfrm>
                                    <a:off x="904875" y="0"/>
                                    <a:ext cx="581025" cy="295275"/>
                                  </a:xfrm>
                                  <a:prstGeom prst="roundRect">
                                    <a:avLst/>
                                  </a:prstGeom>
                                  <a:solidFill>
                                    <a:sysClr val="window" lastClr="FFFFFF"/>
                                  </a:solidFill>
                                  <a:ln w="63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72" name="Rechteckige Legende 372"/>
                              <wps:cNvSpPr/>
                              <wps:spPr>
                                <a:xfrm>
                                  <a:off x="0" y="968375"/>
                                  <a:ext cx="866775" cy="285750"/>
                                </a:xfrm>
                                <a:prstGeom prst="wedgeRectCallout">
                                  <a:avLst>
                                    <a:gd name="adj1" fmla="val 130815"/>
                                    <a:gd name="adj2" fmla="val 40878"/>
                                  </a:avLst>
                                </a:prstGeom>
                                <a:solidFill>
                                  <a:sysClr val="window" lastClr="FFFFFF"/>
                                </a:solidFill>
                                <a:ln w="6350" cap="flat" cmpd="sng" algn="ctr">
                                  <a:solidFill>
                                    <a:sysClr val="windowText" lastClr="000000"/>
                                  </a:solidFill>
                                  <a:prstDash val="solid"/>
                                </a:ln>
                                <a:effectLst/>
                              </wps:spPr>
                              <wps:txbx>
                                <w:txbxContent>
                                  <w:p w14:paraId="587816BF" w14:textId="77777777" w:rsidR="00AB26FB" w:rsidRDefault="00AB26FB" w:rsidP="00F44B5F">
                                    <w:pPr>
                                      <w:jc w:val="center"/>
                                    </w:pPr>
                                    <w:r>
                                      <w:t>Luftblase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639CB10" id="Gruppieren 368" o:spid="_x0000_s1334" style="position:absolute;margin-left:259.15pt;margin-top:.15pt;width:147.65pt;height:154.9pt;z-index:251571200" coordsize="18751,19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">
                      <v:group id="Gruppieren 369" o:spid="_x0000_s1335" style="position:absolute;left:8096;top:9017;width:19672;height:1638;rotation:-3580498fd" coordsize="3933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">
                        <v:roundrect id="Abgerundetes Rechteck 370" o:spid="_x0000_s1336" style="position:absolute;width:39338;height:2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" fillcolor="#bcbcbc">
                          <v:fill color2="#ededed" rotate="t" angle="180" colors="0 #bcbcbc;22938f #d0d0d0;1 #ededed" focus="100%" type="gradient"/>
                          <v:shadow on="t" color="black" opacity="24903f" origin=",.5" offset="0,.55556mm"/>
                        </v:roundrect>
                        <v:roundrect id="Abgerundetes Rechteck 371" o:spid="_x0000_s1337" style="position:absolute;left:9048;width:5811;height:2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" fillcolor="window" strokecolor="windowText" strokeweight=".5pt"/>
                      </v:group>
                      <v:shape id="Rechteckige Legende 372" o:spid="_x0000_s1338" type="#_x0000_t61" style="position:absolute;top:9683;width:8667;height:2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" adj="39056,19630" fillcolor="window" strokecolor="windowText" strokeweight=".5pt">
                        <v:textbox>
                          <w:txbxContent>
                            <w:p w14:paraId="587816BF" w14:textId="77777777" w:rsidR="00AB26FB" w:rsidRDefault="00AB26FB" w:rsidP="00F44B5F">
                              <w:pPr>
                                <w:jc w:val="center"/>
                              </w:pPr>
                              <w:r>
                                <w:t>Luftblase</w:t>
                              </w:r>
                            </w:p>
                          </w:txbxContent>
                        </v:textbox>
                      </v:shape>
                      <w10:wrap type="square"/>
                    </v:group>
                  </w:pict>
                </mc:Fallback>
              </mc:AlternateContent>
            </w:r>
            <w:r w:rsidRPr="00F44B5F">
              <w:rPr>
                <w:rFonts w:ascii="Calibri" w:hAnsi="Calibri" w:cs="Times New Roman"/>
                <w:b/>
              </w:rPr>
              <w:t>Aufgabenstellung:</w:t>
            </w:r>
            <w:r w:rsidRPr="00F44B5F">
              <w:rPr>
                <w:rFonts w:ascii="Calibri" w:hAnsi="Calibri" w:cs="Times New Roman"/>
                <w:b/>
                <w:noProof/>
              </w:rPr>
              <w:t xml:space="preserve"> </w:t>
            </w:r>
          </w:p>
          <w:p w14:paraId="6E30F63B" w14:textId="77777777" w:rsidR="00F44B5F" w:rsidRPr="00F44B5F" w:rsidRDefault="00F44B5F" w:rsidP="00F44B5F">
            <w:pPr>
              <w:rPr>
                <w:rFonts w:ascii="Calibri" w:hAnsi="Calibri" w:cs="Times New Roman"/>
              </w:rPr>
            </w:pPr>
            <w:r w:rsidRPr="00F44B5F">
              <w:rPr>
                <w:rFonts w:ascii="Calibri" w:hAnsi="Calibri" w:cs="Times New Roman"/>
              </w:rPr>
              <w:t xml:space="preserve">Stellt die Bewegung einer Luftblase für zwei verschiedene Winkelstellungen in einem geeigneten t-s-Diagramm dar. </w:t>
            </w:r>
          </w:p>
          <w:p w14:paraId="6763199C" w14:textId="77777777" w:rsidR="00F44B5F" w:rsidRPr="00F44B5F" w:rsidRDefault="00F44B5F" w:rsidP="00F44B5F">
            <w:pPr>
              <w:rPr>
                <w:rFonts w:ascii="Calibri" w:hAnsi="Calibri" w:cs="Times New Roman"/>
              </w:rPr>
            </w:pPr>
            <w:r w:rsidRPr="00F44B5F">
              <w:rPr>
                <w:rFonts w:ascii="Calibri" w:hAnsi="Calibri" w:cs="Times New Roman"/>
              </w:rPr>
              <w:t>Bestimmt für die beiden Bewegungen die jeweilige Geschwindigkeit der Luftblase.</w:t>
            </w:r>
          </w:p>
          <w:p w14:paraId="5FDA7054" w14:textId="77777777" w:rsidR="00F44B5F" w:rsidRPr="00F44B5F" w:rsidRDefault="00F44B5F" w:rsidP="00F44B5F">
            <w:pPr>
              <w:rPr>
                <w:rFonts w:ascii="Calibri" w:hAnsi="Calibri" w:cs="Times New Roman"/>
              </w:rPr>
            </w:pPr>
          </w:p>
          <w:p w14:paraId="5A142D9E" w14:textId="77777777" w:rsidR="00F44B5F" w:rsidRPr="00F44B5F" w:rsidRDefault="00F44B5F" w:rsidP="00F44B5F">
            <w:pPr>
              <w:rPr>
                <w:rFonts w:ascii="Calibri" w:hAnsi="Calibri" w:cs="Times New Roman"/>
              </w:rPr>
            </w:pPr>
          </w:p>
          <w:p w14:paraId="5326DDD7" w14:textId="77777777" w:rsidR="00F44B5F" w:rsidRPr="00F44B5F" w:rsidRDefault="00F44B5F" w:rsidP="00F44B5F">
            <w:pPr>
              <w:rPr>
                <w:rFonts w:ascii="Calibri" w:hAnsi="Calibri" w:cs="Times New Roman"/>
              </w:rPr>
            </w:pPr>
          </w:p>
        </w:tc>
      </w:tr>
      <w:tr w:rsidR="00F44B5F" w:rsidRPr="00F44B5F" w14:paraId="19E97943" w14:textId="77777777" w:rsidTr="009129B6">
        <w:tc>
          <w:tcPr>
            <w:tcW w:w="9212" w:type="dxa"/>
            <w:tcBorders>
              <w:bottom w:val="single" w:sz="4" w:space="0" w:color="auto"/>
            </w:tcBorders>
          </w:tcPr>
          <w:p w14:paraId="089D6945" w14:textId="77777777" w:rsidR="00F44B5F" w:rsidRPr="00F44B5F" w:rsidRDefault="00F44B5F" w:rsidP="00F44B5F">
            <w:pPr>
              <w:rPr>
                <w:rFonts w:ascii="Calibri" w:hAnsi="Calibri" w:cs="Times New Roman"/>
                <w:b/>
              </w:rPr>
            </w:pPr>
            <w:r w:rsidRPr="00F44B5F">
              <w:rPr>
                <w:rFonts w:ascii="Calibri" w:hAnsi="Calibri" w:cs="Times New Roman"/>
                <w:b/>
              </w:rPr>
              <w:t>Vorbereitung</w:t>
            </w:r>
          </w:p>
          <w:p w14:paraId="19DC3E4E" w14:textId="77777777" w:rsidR="00F44B5F" w:rsidRPr="00F44B5F" w:rsidRDefault="00F44B5F" w:rsidP="00F362AD">
            <w:pPr>
              <w:numPr>
                <w:ilvl w:val="0"/>
                <w:numId w:val="37"/>
              </w:numPr>
              <w:rPr>
                <w:rFonts w:ascii="Calibri" w:hAnsi="Calibri" w:cs="Times New Roman"/>
              </w:rPr>
            </w:pPr>
            <w:r w:rsidRPr="00F44B5F">
              <w:rPr>
                <w:rFonts w:ascii="Calibri" w:hAnsi="Calibri" w:cs="Times New Roman"/>
              </w:rPr>
              <w:t>Haltet das Glasrohr senkrecht nach oben und wartet bis die Luftblase ganz oben ist.</w:t>
            </w:r>
          </w:p>
          <w:p w14:paraId="314EFFB1" w14:textId="77777777" w:rsidR="00F44B5F" w:rsidRPr="00F44B5F" w:rsidRDefault="00F44B5F" w:rsidP="00F362AD">
            <w:pPr>
              <w:numPr>
                <w:ilvl w:val="0"/>
                <w:numId w:val="37"/>
              </w:numPr>
              <w:rPr>
                <w:rFonts w:ascii="Calibri" w:hAnsi="Calibri" w:cs="Times New Roman"/>
              </w:rPr>
            </w:pPr>
            <w:r w:rsidRPr="00F44B5F">
              <w:rPr>
                <w:rFonts w:ascii="Calibri" w:hAnsi="Calibri" w:cs="Times New Roman"/>
              </w:rPr>
              <w:t>Dreht dann das Glasrohr um. Das ist euer Startzeitpunkt.</w:t>
            </w:r>
          </w:p>
          <w:p w14:paraId="3EB3FC79" w14:textId="77777777" w:rsidR="00F44B5F" w:rsidRPr="00F44B5F" w:rsidRDefault="00F44B5F" w:rsidP="00F362AD">
            <w:pPr>
              <w:numPr>
                <w:ilvl w:val="0"/>
                <w:numId w:val="37"/>
              </w:numPr>
              <w:rPr>
                <w:rFonts w:ascii="Calibri" w:hAnsi="Calibri" w:cs="Times New Roman"/>
              </w:rPr>
            </w:pPr>
            <w:r w:rsidRPr="00F44B5F">
              <w:rPr>
                <w:rFonts w:ascii="Calibri" w:hAnsi="Calibri" w:cs="Times New Roman"/>
              </w:rPr>
              <w:t>Bevor ihr die Werte aufnehmt, sollt ihr das Experiment einmal durchführen, um ein geeignetes Zeitintervall für die Messung festzulegen.</w:t>
            </w:r>
          </w:p>
        </w:tc>
      </w:tr>
      <w:tr w:rsidR="00F44B5F" w:rsidRPr="00F44B5F" w14:paraId="53498942" w14:textId="77777777" w:rsidTr="009129B6">
        <w:tc>
          <w:tcPr>
            <w:tcW w:w="9212" w:type="dxa"/>
            <w:tcBorders>
              <w:bottom w:val="nil"/>
            </w:tcBorders>
          </w:tcPr>
          <w:p w14:paraId="2CDDC7DF" w14:textId="77777777" w:rsidR="00F44B5F" w:rsidRPr="00F44B5F" w:rsidRDefault="00F44B5F" w:rsidP="00F44B5F">
            <w:pPr>
              <w:rPr>
                <w:rFonts w:ascii="Calibri" w:hAnsi="Calibri" w:cs="Times New Roman"/>
                <w:b/>
              </w:rPr>
            </w:pPr>
            <w:r w:rsidRPr="00F44B5F">
              <w:rPr>
                <w:rFonts w:ascii="Calibri" w:hAnsi="Calibri" w:cs="Times New Roman"/>
                <w:b/>
              </w:rPr>
              <w:t>Durchführung:</w:t>
            </w:r>
          </w:p>
        </w:tc>
      </w:tr>
      <w:tr w:rsidR="00F44B5F" w:rsidRPr="00F44B5F" w14:paraId="49396D34" w14:textId="77777777" w:rsidTr="009129B6">
        <w:tc>
          <w:tcPr>
            <w:tcW w:w="9212" w:type="dxa"/>
            <w:tcBorders>
              <w:top w:val="nil"/>
            </w:tcBorders>
          </w:tcPr>
          <w:p w14:paraId="47237B3F" w14:textId="7F9F8198" w:rsidR="00F44B5F" w:rsidRPr="00F44B5F" w:rsidRDefault="00F44B5F" w:rsidP="00F362AD">
            <w:pPr>
              <w:numPr>
                <w:ilvl w:val="0"/>
                <w:numId w:val="38"/>
              </w:numPr>
              <w:rPr>
                <w:rFonts w:ascii="Calibri" w:hAnsi="Calibri" w:cs="Times New Roman"/>
              </w:rPr>
            </w:pPr>
            <w:r w:rsidRPr="00F44B5F">
              <w:rPr>
                <w:rFonts w:ascii="Calibri" w:hAnsi="Calibri" w:cs="Times New Roman"/>
              </w:rPr>
              <w:t>Legt ei</w:t>
            </w:r>
            <w:r w:rsidR="00BB19BC">
              <w:rPr>
                <w:rFonts w:ascii="Calibri" w:hAnsi="Calibri" w:cs="Times New Roman"/>
              </w:rPr>
              <w:t>ne Messwertetabelle an</w:t>
            </w:r>
            <w:r w:rsidRPr="00F44B5F">
              <w:rPr>
                <w:rFonts w:ascii="Calibri" w:hAnsi="Calibri" w:cs="Times New Roman"/>
              </w:rPr>
              <w:t>.</w:t>
            </w:r>
          </w:p>
          <w:p w14:paraId="373C0AA9" w14:textId="7D2B8F03" w:rsidR="00F44B5F" w:rsidRPr="00F44B5F" w:rsidRDefault="00F44B5F" w:rsidP="00F362AD">
            <w:pPr>
              <w:numPr>
                <w:ilvl w:val="0"/>
                <w:numId w:val="38"/>
              </w:numPr>
              <w:rPr>
                <w:rFonts w:ascii="Calibri" w:hAnsi="Calibri" w:cs="Times New Roman"/>
              </w:rPr>
            </w:pPr>
            <w:r w:rsidRPr="00F44B5F">
              <w:rPr>
                <w:rFonts w:ascii="Calibri" w:hAnsi="Calibri" w:cs="Times New Roman"/>
              </w:rPr>
              <w:t>Tragt die Me</w:t>
            </w:r>
            <w:r w:rsidR="00DF5179">
              <w:rPr>
                <w:rFonts w:ascii="Calibri" w:hAnsi="Calibri" w:cs="Times New Roman"/>
              </w:rPr>
              <w:t xml:space="preserve">sswertepaare in ein geeignetes </w:t>
            </w:r>
            <w:r w:rsidRPr="00F44B5F">
              <w:rPr>
                <w:rFonts w:ascii="Calibri" w:hAnsi="Calibri" w:cs="Times New Roman"/>
              </w:rPr>
              <w:t>t-s-Diagramm ein.</w:t>
            </w:r>
          </w:p>
          <w:p w14:paraId="1571C904" w14:textId="2999A2D9" w:rsidR="00F44B5F" w:rsidRPr="00F44B5F" w:rsidRDefault="00F44B5F" w:rsidP="00F362AD">
            <w:pPr>
              <w:numPr>
                <w:ilvl w:val="0"/>
                <w:numId w:val="38"/>
              </w:numPr>
              <w:rPr>
                <w:rFonts w:ascii="Calibri" w:hAnsi="Calibri" w:cs="Times New Roman"/>
              </w:rPr>
            </w:pPr>
            <w:r w:rsidRPr="00F44B5F">
              <w:rPr>
                <w:rFonts w:ascii="Calibri" w:hAnsi="Calibri" w:cs="Times New Roman"/>
              </w:rPr>
              <w:t>Bestimmt aus dem Diagramm die Gesc</w:t>
            </w:r>
            <w:r w:rsidR="00BB19BC">
              <w:rPr>
                <w:rFonts w:ascii="Calibri" w:hAnsi="Calibri" w:cs="Times New Roman"/>
              </w:rPr>
              <w:t>hwindigkeit der Luftblase</w:t>
            </w:r>
            <w:r w:rsidRPr="00F44B5F">
              <w:rPr>
                <w:rFonts w:ascii="Calibri" w:hAnsi="Calibri" w:cs="Times New Roman"/>
              </w:rPr>
              <w:t>.</w:t>
            </w:r>
          </w:p>
        </w:tc>
      </w:tr>
    </w:tbl>
    <w:p w14:paraId="3B1F3A0F" w14:textId="77777777" w:rsidR="00F44B5F" w:rsidRPr="00F44B5F" w:rsidRDefault="00F44B5F" w:rsidP="00F44B5F">
      <w:pPr>
        <w:rPr>
          <w:rFonts w:ascii="Calibri" w:eastAsia="Calibri" w:hAnsi="Calibri" w:cs="Times New Roman"/>
          <w:szCs w:val="22"/>
          <w:lang w:eastAsia="en-US"/>
        </w:rPr>
      </w:pPr>
    </w:p>
    <w:p w14:paraId="380326F1" w14:textId="77777777" w:rsidR="00F44B5F" w:rsidRPr="00F44B5F" w:rsidRDefault="00F44B5F" w:rsidP="00F44B5F">
      <w:pPr>
        <w:rPr>
          <w:rFonts w:ascii="Calibri" w:eastAsia="Calibri" w:hAnsi="Calibri" w:cs="Times New Roman"/>
          <w:szCs w:val="22"/>
          <w:lang w:eastAsia="en-US"/>
        </w:rPr>
      </w:pPr>
    </w:p>
    <w:p w14:paraId="6BF9CF0E" w14:textId="77777777" w:rsidR="00F44B5F" w:rsidRPr="00F44B5F" w:rsidRDefault="00F44B5F" w:rsidP="00F44B5F">
      <w:pPr>
        <w:rPr>
          <w:rFonts w:ascii="Calibri" w:eastAsia="Calibri" w:hAnsi="Calibri" w:cs="Times New Roman"/>
          <w:szCs w:val="22"/>
          <w:lang w:eastAsia="en-US"/>
        </w:rPr>
      </w:pPr>
      <w:r w:rsidRPr="00F44B5F">
        <w:rPr>
          <w:rFonts w:ascii="Calibri" w:eastAsia="Calibri" w:hAnsi="Calibri" w:cs="Times New Roman"/>
          <w:szCs w:val="22"/>
          <w:lang w:eastAsia="en-US"/>
        </w:rPr>
        <w:br w:type="page"/>
      </w:r>
    </w:p>
    <w:p w14:paraId="69892E51" w14:textId="77777777" w:rsidR="00F44B5F" w:rsidRPr="00F44B5F" w:rsidRDefault="00F44B5F" w:rsidP="00F44B5F">
      <w:pPr>
        <w:rPr>
          <w:rFonts w:ascii="Calibri" w:eastAsia="Calibri" w:hAnsi="Calibri" w:cs="Times New Roman"/>
          <w:szCs w:val="22"/>
          <w:lang w:eastAsia="en-US"/>
        </w:rPr>
      </w:pPr>
    </w:p>
    <w:p w14:paraId="0EEF335E" w14:textId="4E4F4C6E" w:rsidR="00F44B5F" w:rsidRPr="00F44B5F" w:rsidRDefault="00F44B5F" w:rsidP="00F44B5F">
      <w:pPr>
        <w:rPr>
          <w:rFonts w:ascii="Calibri" w:eastAsia="Calibri" w:hAnsi="Calibri" w:cs="Times New Roman"/>
          <w:szCs w:val="22"/>
          <w:lang w:eastAsia="en-US"/>
        </w:rPr>
      </w:pPr>
    </w:p>
    <w:tbl>
      <w:tblPr>
        <w:tblStyle w:val="Tabellenraster2"/>
        <w:tblW w:w="0" w:type="auto"/>
        <w:tblLook w:val="04A0" w:firstRow="1" w:lastRow="0" w:firstColumn="1" w:lastColumn="0" w:noHBand="0" w:noVBand="1"/>
      </w:tblPr>
      <w:tblGrid>
        <w:gridCol w:w="9056"/>
      </w:tblGrid>
      <w:tr w:rsidR="00F44B5F" w:rsidRPr="00F44B5F" w14:paraId="4CC74053" w14:textId="77777777" w:rsidTr="009129B6">
        <w:tc>
          <w:tcPr>
            <w:tcW w:w="9212" w:type="dxa"/>
            <w:shd w:val="clear" w:color="auto" w:fill="D9D9D9" w:themeFill="background1" w:themeFillShade="D9"/>
          </w:tcPr>
          <w:p w14:paraId="09924E01" w14:textId="69BA5303" w:rsidR="00F44B5F" w:rsidRPr="00F44B5F" w:rsidRDefault="00F44B5F" w:rsidP="007B6A3B">
            <w:pPr>
              <w:jc w:val="center"/>
              <w:rPr>
                <w:rFonts w:ascii="Calibri" w:hAnsi="Calibri" w:cs="Times New Roman"/>
              </w:rPr>
            </w:pPr>
            <w:r w:rsidRPr="00F44B5F">
              <w:rPr>
                <w:rFonts w:ascii="Calibri" w:hAnsi="Calibri" w:cs="Times New Roman"/>
                <w:sz w:val="40"/>
                <w:szCs w:val="40"/>
              </w:rPr>
              <w:t>Bestimmung der Geschwind</w:t>
            </w:r>
            <w:r w:rsidR="007B6A3B">
              <w:rPr>
                <w:rFonts w:ascii="Calibri" w:hAnsi="Calibri" w:cs="Times New Roman"/>
                <w:sz w:val="40"/>
                <w:szCs w:val="40"/>
              </w:rPr>
              <w:t>igkeit einer Luftblase (Niveau 2</w:t>
            </w:r>
            <w:r w:rsidRPr="00F44B5F">
              <w:rPr>
                <w:rFonts w:ascii="Calibri" w:hAnsi="Calibri" w:cs="Times New Roman"/>
                <w:sz w:val="40"/>
                <w:szCs w:val="40"/>
              </w:rPr>
              <w:t>)</w:t>
            </w:r>
          </w:p>
        </w:tc>
      </w:tr>
      <w:tr w:rsidR="00F44B5F" w:rsidRPr="00F44B5F" w14:paraId="4B3B0F68" w14:textId="77777777" w:rsidTr="009129B6">
        <w:tc>
          <w:tcPr>
            <w:tcW w:w="9212" w:type="dxa"/>
          </w:tcPr>
          <w:p w14:paraId="12FB8054" w14:textId="77777777" w:rsidR="00F44B5F" w:rsidRPr="00F44B5F" w:rsidRDefault="00F44B5F" w:rsidP="00F44B5F">
            <w:pPr>
              <w:rPr>
                <w:rFonts w:ascii="Calibri" w:hAnsi="Calibri" w:cs="Times New Roman"/>
                <w:b/>
              </w:rPr>
            </w:pPr>
            <w:r w:rsidRPr="00F44B5F">
              <w:rPr>
                <w:rFonts w:ascii="Calibri" w:hAnsi="Calibri" w:cs="Times New Roman"/>
                <w:b/>
              </w:rPr>
              <w:t>Material:</w:t>
            </w:r>
          </w:p>
          <w:p w14:paraId="5576D7A1" w14:textId="77777777" w:rsidR="00F44B5F" w:rsidRPr="00F44B5F" w:rsidRDefault="00F44B5F" w:rsidP="00F44B5F">
            <w:pPr>
              <w:rPr>
                <w:rFonts w:ascii="Calibri" w:hAnsi="Calibri" w:cs="Times New Roman"/>
              </w:rPr>
            </w:pPr>
            <w:r w:rsidRPr="00F44B5F">
              <w:rPr>
                <w:rFonts w:ascii="Calibri" w:hAnsi="Calibri" w:cs="Times New Roman"/>
              </w:rPr>
              <w:t>1 Steigrohr abgedichtet mit Wasser und Luftblase, Stoppuhr, Lineal</w:t>
            </w:r>
          </w:p>
        </w:tc>
      </w:tr>
      <w:tr w:rsidR="00F44B5F" w:rsidRPr="00F44B5F" w14:paraId="70C6262C" w14:textId="77777777" w:rsidTr="009129B6">
        <w:tc>
          <w:tcPr>
            <w:tcW w:w="9212" w:type="dxa"/>
          </w:tcPr>
          <w:p w14:paraId="33CAF368" w14:textId="77777777" w:rsidR="00F44B5F" w:rsidRPr="00F44B5F" w:rsidRDefault="00F44B5F" w:rsidP="00F44B5F">
            <w:pPr>
              <w:rPr>
                <w:rFonts w:ascii="Calibri" w:hAnsi="Calibri" w:cs="Times New Roman"/>
                <w:b/>
              </w:rPr>
            </w:pPr>
            <w:r w:rsidRPr="00F44B5F">
              <w:rPr>
                <w:rFonts w:ascii="Calibri" w:hAnsi="Calibri" w:cs="Times New Roman"/>
                <w:b/>
                <w:noProof/>
              </w:rPr>
              <mc:AlternateContent>
                <mc:Choice Requires="wpg">
                  <w:drawing>
                    <wp:anchor distT="0" distB="0" distL="114300" distR="114300" simplePos="0" relativeHeight="251575296" behindDoc="0" locked="0" layoutInCell="1" allowOverlap="1" wp14:anchorId="754DF959" wp14:editId="281B74A4">
                      <wp:simplePos x="0" y="0"/>
                      <wp:positionH relativeFrom="column">
                        <wp:posOffset>3291205</wp:posOffset>
                      </wp:positionH>
                      <wp:positionV relativeFrom="paragraph">
                        <wp:posOffset>1905</wp:posOffset>
                      </wp:positionV>
                      <wp:extent cx="1875155" cy="1967230"/>
                      <wp:effectExtent l="0" t="0" r="601345" b="0"/>
                      <wp:wrapSquare wrapText="bothSides"/>
                      <wp:docPr id="383" name="Gruppieren 383"/>
                      <wp:cNvGraphicFramePr/>
                      <a:graphic xmlns:a="http://schemas.openxmlformats.org/drawingml/2006/main">
                        <a:graphicData uri="http://schemas.microsoft.com/office/word/2010/wordprocessingGroup">
                          <wpg:wgp>
                            <wpg:cNvGrpSpPr/>
                            <wpg:grpSpPr>
                              <a:xfrm>
                                <a:off x="0" y="0"/>
                                <a:ext cx="1875155" cy="1967230"/>
                                <a:chOff x="0" y="0"/>
                                <a:chExt cx="1875155" cy="1967230"/>
                              </a:xfrm>
                            </wpg:grpSpPr>
                            <wpg:grpSp>
                              <wpg:cNvPr id="384" name="Gruppieren 384"/>
                              <wpg:cNvGrpSpPr/>
                              <wpg:grpSpPr>
                                <a:xfrm rot="18321956">
                                  <a:off x="809625" y="901700"/>
                                  <a:ext cx="1967230" cy="163830"/>
                                  <a:chOff x="0" y="0"/>
                                  <a:chExt cx="3933825" cy="295275"/>
                                </a:xfrm>
                              </wpg:grpSpPr>
                              <wps:wsp>
                                <wps:cNvPr id="385" name="Abgerundetes Rechteck 385"/>
                                <wps:cNvSpPr/>
                                <wps:spPr>
                                  <a:xfrm>
                                    <a:off x="0" y="0"/>
                                    <a:ext cx="3933825" cy="295275"/>
                                  </a:xfrm>
                                  <a:prstGeom prst="round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6" name="Abgerundetes Rechteck 386"/>
                                <wps:cNvSpPr/>
                                <wps:spPr>
                                  <a:xfrm>
                                    <a:off x="904875" y="0"/>
                                    <a:ext cx="581025" cy="295275"/>
                                  </a:xfrm>
                                  <a:prstGeom prst="roundRect">
                                    <a:avLst/>
                                  </a:prstGeom>
                                  <a:solidFill>
                                    <a:sysClr val="window" lastClr="FFFFFF"/>
                                  </a:solidFill>
                                  <a:ln w="63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87" name="Rechteckige Legende 387"/>
                              <wps:cNvSpPr/>
                              <wps:spPr>
                                <a:xfrm>
                                  <a:off x="0" y="968375"/>
                                  <a:ext cx="866775" cy="285750"/>
                                </a:xfrm>
                                <a:prstGeom prst="wedgeRectCallout">
                                  <a:avLst>
                                    <a:gd name="adj1" fmla="val 130815"/>
                                    <a:gd name="adj2" fmla="val 40878"/>
                                  </a:avLst>
                                </a:prstGeom>
                                <a:solidFill>
                                  <a:sysClr val="window" lastClr="FFFFFF"/>
                                </a:solidFill>
                                <a:ln w="6350" cap="flat" cmpd="sng" algn="ctr">
                                  <a:solidFill>
                                    <a:sysClr val="windowText" lastClr="000000"/>
                                  </a:solidFill>
                                  <a:prstDash val="solid"/>
                                </a:ln>
                                <a:effectLst/>
                              </wps:spPr>
                              <wps:txbx>
                                <w:txbxContent>
                                  <w:p w14:paraId="27DEB738" w14:textId="77777777" w:rsidR="00AB26FB" w:rsidRDefault="00AB26FB" w:rsidP="00F44B5F">
                                    <w:pPr>
                                      <w:jc w:val="center"/>
                                    </w:pPr>
                                    <w:r>
                                      <w:t>Luftblase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54DF959" id="Gruppieren 383" o:spid="_x0000_s1339" style="position:absolute;margin-left:259.15pt;margin-top:.15pt;width:147.65pt;height:154.9pt;z-index:251575296" coordsize="18751,19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">
                      <v:group id="Gruppieren 384" o:spid="_x0000_s1340" style="position:absolute;left:8096;top:9017;width:19672;height:1638;rotation:-3580498fd" coordsize="3933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">
                        <v:roundrect id="Abgerundetes Rechteck 385" o:spid="_x0000_s1341" style="position:absolute;width:39338;height:2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" fillcolor="#bcbcbc">
                          <v:fill color2="#ededed" rotate="t" angle="180" colors="0 #bcbcbc;22938f #d0d0d0;1 #ededed" focus="100%" type="gradient"/>
                          <v:shadow on="t" color="black" opacity="24903f" origin=",.5" offset="0,.55556mm"/>
                        </v:roundrect>
                        <v:roundrect id="Abgerundetes Rechteck 386" o:spid="_x0000_s1342" style="position:absolute;left:9048;width:5811;height:2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" fillcolor="window" strokecolor="windowText" strokeweight=".5pt"/>
                      </v:group>
                      <v:shape id="Rechteckige Legende 387" o:spid="_x0000_s1343" type="#_x0000_t61" style="position:absolute;top:9683;width:8667;height:2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" adj="39056,19630" fillcolor="window" strokecolor="windowText" strokeweight=".5pt">
                        <v:textbox>
                          <w:txbxContent>
                            <w:p w14:paraId="27DEB738" w14:textId="77777777" w:rsidR="00AB26FB" w:rsidRDefault="00AB26FB" w:rsidP="00F44B5F">
                              <w:pPr>
                                <w:jc w:val="center"/>
                              </w:pPr>
                              <w:r>
                                <w:t>Luftblase</w:t>
                              </w:r>
                            </w:p>
                          </w:txbxContent>
                        </v:textbox>
                      </v:shape>
                      <w10:wrap type="square"/>
                    </v:group>
                  </w:pict>
                </mc:Fallback>
              </mc:AlternateContent>
            </w:r>
            <w:r w:rsidRPr="00F44B5F">
              <w:rPr>
                <w:rFonts w:ascii="Calibri" w:hAnsi="Calibri" w:cs="Times New Roman"/>
                <w:b/>
              </w:rPr>
              <w:t>Aufgabenstellung:</w:t>
            </w:r>
            <w:r w:rsidRPr="00F44B5F">
              <w:rPr>
                <w:rFonts w:ascii="Calibri" w:hAnsi="Calibri" w:cs="Times New Roman"/>
                <w:b/>
                <w:noProof/>
              </w:rPr>
              <w:t xml:space="preserve"> </w:t>
            </w:r>
          </w:p>
          <w:p w14:paraId="0BE8A278" w14:textId="5A149D20" w:rsidR="00F44B5F" w:rsidRPr="00F44B5F" w:rsidRDefault="00F44B5F" w:rsidP="00F44B5F">
            <w:pPr>
              <w:rPr>
                <w:rFonts w:ascii="Calibri" w:hAnsi="Calibri" w:cs="Times New Roman"/>
              </w:rPr>
            </w:pPr>
            <w:r w:rsidRPr="00F44B5F">
              <w:rPr>
                <w:rFonts w:ascii="Calibri" w:hAnsi="Calibri" w:cs="Times New Roman"/>
              </w:rPr>
              <w:t>Bestimmt für zwei Winkelstellung</w:t>
            </w:r>
            <w:r w:rsidR="003A6E2F">
              <w:rPr>
                <w:rFonts w:ascii="Calibri" w:hAnsi="Calibri" w:cs="Times New Roman"/>
              </w:rPr>
              <w:t>en die Geschwindigkeit einer Luf</w:t>
            </w:r>
            <w:r w:rsidRPr="00F44B5F">
              <w:rPr>
                <w:rFonts w:ascii="Calibri" w:hAnsi="Calibri" w:cs="Times New Roman"/>
              </w:rPr>
              <w:t>tblase.</w:t>
            </w:r>
          </w:p>
          <w:p w14:paraId="76AD8638" w14:textId="77777777" w:rsidR="00F44B5F" w:rsidRPr="00F44B5F" w:rsidRDefault="00F44B5F" w:rsidP="00F44B5F">
            <w:pPr>
              <w:rPr>
                <w:rFonts w:ascii="Calibri" w:hAnsi="Calibri" w:cs="Times New Roman"/>
              </w:rPr>
            </w:pPr>
          </w:p>
          <w:p w14:paraId="7A030E1F" w14:textId="77777777" w:rsidR="00F44B5F" w:rsidRPr="00F44B5F" w:rsidRDefault="00F44B5F" w:rsidP="00F362AD">
            <w:pPr>
              <w:numPr>
                <w:ilvl w:val="0"/>
                <w:numId w:val="39"/>
              </w:numPr>
              <w:rPr>
                <w:rFonts w:ascii="Calibri" w:hAnsi="Calibri" w:cs="Times New Roman"/>
              </w:rPr>
            </w:pPr>
            <w:r w:rsidRPr="00F44B5F">
              <w:rPr>
                <w:rFonts w:ascii="Calibri" w:hAnsi="Calibri" w:cs="Times New Roman"/>
              </w:rPr>
              <w:t>Plant ein Experiment.</w:t>
            </w:r>
          </w:p>
          <w:p w14:paraId="6241BE29" w14:textId="77777777" w:rsidR="00F44B5F" w:rsidRPr="00F44B5F" w:rsidRDefault="00F44B5F" w:rsidP="00F362AD">
            <w:pPr>
              <w:numPr>
                <w:ilvl w:val="0"/>
                <w:numId w:val="39"/>
              </w:numPr>
              <w:rPr>
                <w:rFonts w:ascii="Calibri" w:hAnsi="Calibri" w:cs="Times New Roman"/>
              </w:rPr>
            </w:pPr>
            <w:r w:rsidRPr="00F44B5F">
              <w:rPr>
                <w:rFonts w:ascii="Calibri" w:hAnsi="Calibri" w:cs="Times New Roman"/>
              </w:rPr>
              <w:t>Führt es durch und wertet es aus.</w:t>
            </w:r>
          </w:p>
          <w:p w14:paraId="0F291153" w14:textId="77777777" w:rsidR="00F44B5F" w:rsidRPr="00F44B5F" w:rsidRDefault="00F44B5F" w:rsidP="00F44B5F">
            <w:pPr>
              <w:rPr>
                <w:rFonts w:ascii="Calibri" w:hAnsi="Calibri" w:cs="Times New Roman"/>
              </w:rPr>
            </w:pPr>
          </w:p>
          <w:p w14:paraId="358A5C3E" w14:textId="6D5B612B" w:rsidR="00F44B5F" w:rsidRPr="00F44B5F" w:rsidRDefault="00F44B5F" w:rsidP="00F44B5F">
            <w:pPr>
              <w:rPr>
                <w:rFonts w:ascii="Calibri" w:hAnsi="Calibri" w:cs="Times New Roman"/>
              </w:rPr>
            </w:pPr>
          </w:p>
          <w:p w14:paraId="18018E1E" w14:textId="77777777" w:rsidR="00F44B5F" w:rsidRPr="00F44B5F" w:rsidRDefault="00F44B5F" w:rsidP="00F44B5F">
            <w:pPr>
              <w:rPr>
                <w:rFonts w:ascii="Calibri" w:hAnsi="Calibri" w:cs="Times New Roman"/>
              </w:rPr>
            </w:pPr>
          </w:p>
          <w:p w14:paraId="0EB5D557" w14:textId="77777777" w:rsidR="00F44B5F" w:rsidRPr="00F44B5F" w:rsidRDefault="00F44B5F" w:rsidP="00F44B5F">
            <w:pPr>
              <w:rPr>
                <w:rFonts w:ascii="Calibri" w:hAnsi="Calibri" w:cs="Times New Roman"/>
              </w:rPr>
            </w:pPr>
          </w:p>
        </w:tc>
      </w:tr>
      <w:tr w:rsidR="00F44B5F" w:rsidRPr="00F44B5F" w14:paraId="038DDE3C" w14:textId="77777777" w:rsidTr="009129B6">
        <w:tc>
          <w:tcPr>
            <w:tcW w:w="9212" w:type="dxa"/>
          </w:tcPr>
          <w:p w14:paraId="7CB34F55" w14:textId="77777777" w:rsidR="00F44B5F" w:rsidRPr="00F44B5F" w:rsidRDefault="00F44B5F" w:rsidP="00F44B5F">
            <w:pPr>
              <w:rPr>
                <w:rFonts w:ascii="Calibri" w:hAnsi="Calibri" w:cs="Times New Roman"/>
                <w:b/>
              </w:rPr>
            </w:pPr>
            <w:r w:rsidRPr="00F44B5F">
              <w:rPr>
                <w:rFonts w:ascii="Calibri" w:hAnsi="Calibri" w:cs="Times New Roman"/>
                <w:b/>
              </w:rPr>
              <w:t>Tipp zur Durchführung:</w:t>
            </w:r>
          </w:p>
          <w:p w14:paraId="05F7588F" w14:textId="77777777" w:rsidR="00F44B5F" w:rsidRPr="00F44B5F" w:rsidRDefault="00F44B5F" w:rsidP="00F362AD">
            <w:pPr>
              <w:numPr>
                <w:ilvl w:val="0"/>
                <w:numId w:val="37"/>
              </w:numPr>
              <w:rPr>
                <w:rFonts w:ascii="Calibri" w:hAnsi="Calibri" w:cs="Times New Roman"/>
              </w:rPr>
            </w:pPr>
            <w:r w:rsidRPr="00F44B5F">
              <w:rPr>
                <w:rFonts w:ascii="Calibri" w:hAnsi="Calibri" w:cs="Times New Roman"/>
              </w:rPr>
              <w:t>Haltet das Glasrohr senkrecht nach oben und wartet bis die Luftblase ganz oben ist.</w:t>
            </w:r>
          </w:p>
          <w:p w14:paraId="7D0D0FFB" w14:textId="77777777" w:rsidR="00F44B5F" w:rsidRPr="00F44B5F" w:rsidRDefault="00F44B5F" w:rsidP="00F362AD">
            <w:pPr>
              <w:numPr>
                <w:ilvl w:val="0"/>
                <w:numId w:val="37"/>
              </w:numPr>
              <w:rPr>
                <w:rFonts w:ascii="Calibri" w:hAnsi="Calibri" w:cs="Times New Roman"/>
              </w:rPr>
            </w:pPr>
            <w:r w:rsidRPr="00F44B5F">
              <w:rPr>
                <w:rFonts w:ascii="Calibri" w:hAnsi="Calibri" w:cs="Times New Roman"/>
              </w:rPr>
              <w:t>Dreht dann das Glasrohr um. Das ist euer Startzeitpunkt.</w:t>
            </w:r>
          </w:p>
          <w:p w14:paraId="792B0C90" w14:textId="77777777" w:rsidR="00F44B5F" w:rsidRPr="00F44B5F" w:rsidRDefault="00F44B5F" w:rsidP="00F362AD">
            <w:pPr>
              <w:numPr>
                <w:ilvl w:val="0"/>
                <w:numId w:val="37"/>
              </w:numPr>
              <w:rPr>
                <w:rFonts w:ascii="Calibri" w:hAnsi="Calibri" w:cs="Times New Roman"/>
              </w:rPr>
            </w:pPr>
            <w:r w:rsidRPr="00F44B5F">
              <w:rPr>
                <w:rFonts w:ascii="Calibri" w:hAnsi="Calibri" w:cs="Times New Roman"/>
              </w:rPr>
              <w:t>Bevor ihr die Werte aufnehmt, sollt ihr das Experiment einmal durchführen, um ein geeignetes Zeitintervall für die Messung festzulegen.</w:t>
            </w:r>
          </w:p>
        </w:tc>
      </w:tr>
    </w:tbl>
    <w:p w14:paraId="74936941" w14:textId="77777777" w:rsidR="00F44B5F" w:rsidRPr="00F44B5F" w:rsidRDefault="00F44B5F" w:rsidP="00F44B5F">
      <w:pPr>
        <w:rPr>
          <w:rFonts w:ascii="Calibri" w:eastAsia="Calibri" w:hAnsi="Calibri" w:cs="Times New Roman"/>
          <w:szCs w:val="22"/>
          <w:lang w:eastAsia="en-US"/>
        </w:rPr>
      </w:pPr>
    </w:p>
    <w:p w14:paraId="0F1CD7B7" w14:textId="77777777" w:rsidR="00F44B5F" w:rsidRPr="00F44B5F" w:rsidRDefault="00F44B5F" w:rsidP="00F44B5F">
      <w:pPr>
        <w:spacing w:after="200" w:line="276" w:lineRule="auto"/>
        <w:rPr>
          <w:rFonts w:ascii="Calibri" w:eastAsia="Calibri" w:hAnsi="Calibri" w:cs="Times New Roman"/>
          <w:szCs w:val="22"/>
          <w:lang w:eastAsia="en-US"/>
        </w:rPr>
      </w:pPr>
    </w:p>
    <w:p w14:paraId="57420AE6" w14:textId="4ED0ECEE" w:rsidR="00F44B5F" w:rsidRDefault="00F44B5F" w:rsidP="00F44B5F">
      <w:pPr>
        <w:spacing w:after="200" w:line="276" w:lineRule="auto"/>
        <w:rPr>
          <w:rFonts w:ascii="Calibri" w:eastAsia="Calibri" w:hAnsi="Calibri" w:cs="Times New Roman"/>
          <w:szCs w:val="22"/>
          <w:lang w:eastAsia="en-US"/>
        </w:rPr>
      </w:pPr>
    </w:p>
    <w:p w14:paraId="401E435F" w14:textId="640B7657" w:rsidR="009D3A9D" w:rsidRDefault="009D3A9D" w:rsidP="00F44B5F">
      <w:pPr>
        <w:spacing w:after="200" w:line="276" w:lineRule="auto"/>
        <w:rPr>
          <w:rFonts w:ascii="Calibri" w:eastAsia="Calibri" w:hAnsi="Calibri" w:cs="Times New Roman"/>
          <w:szCs w:val="22"/>
          <w:lang w:eastAsia="en-US"/>
        </w:rPr>
      </w:pPr>
    </w:p>
    <w:p w14:paraId="26C7D7DA" w14:textId="77777777" w:rsidR="009D3A9D" w:rsidRPr="00F44B5F" w:rsidRDefault="009D3A9D" w:rsidP="00F44B5F">
      <w:pPr>
        <w:spacing w:after="200" w:line="276" w:lineRule="auto"/>
        <w:rPr>
          <w:rFonts w:ascii="Calibri" w:eastAsia="Calibri" w:hAnsi="Calibri" w:cs="Times New Roman"/>
          <w:szCs w:val="22"/>
          <w:lang w:eastAsia="en-US"/>
        </w:rPr>
      </w:pPr>
    </w:p>
    <w:p w14:paraId="1BA8FF03" w14:textId="77777777" w:rsidR="00F44B5F" w:rsidRPr="00F44B5F" w:rsidRDefault="00F44B5F" w:rsidP="00F44B5F">
      <w:pPr>
        <w:rPr>
          <w:rFonts w:ascii="Calibri" w:eastAsia="Calibri" w:hAnsi="Calibri" w:cs="Times New Roman"/>
          <w:szCs w:val="22"/>
          <w:lang w:eastAsia="en-US"/>
        </w:rPr>
      </w:pPr>
    </w:p>
    <w:p w14:paraId="719A0D4D" w14:textId="700274BC" w:rsidR="00A6307E" w:rsidRDefault="00A6307E">
      <w:r>
        <w:br w:type="page"/>
      </w:r>
    </w:p>
    <w:p w14:paraId="205F0E15" w14:textId="77777777" w:rsidR="00A6307E" w:rsidRPr="00A6307E" w:rsidRDefault="00A6307E" w:rsidP="00C94BB9">
      <w:pPr>
        <w:pStyle w:val="berschrift2"/>
        <w:rPr>
          <w:lang w:eastAsia="en-US"/>
        </w:rPr>
      </w:pPr>
      <w:bookmarkStart w:id="13" w:name="_Toc437862770"/>
      <w:r w:rsidRPr="00A6307E">
        <w:rPr>
          <w:lang w:eastAsia="en-US"/>
        </w:rPr>
        <w:lastRenderedPageBreak/>
        <w:t>Gewichtskraft</w:t>
      </w:r>
      <w:bookmarkEnd w:id="13"/>
    </w:p>
    <w:p w14:paraId="79AC111E" w14:textId="77777777" w:rsidR="00A6307E" w:rsidRPr="00A6307E" w:rsidRDefault="00A6307E" w:rsidP="00A6307E">
      <w:pPr>
        <w:rPr>
          <w:rFonts w:ascii="Calibri" w:eastAsia="Calibri" w:hAnsi="Calibri" w:cs="Times New Roman"/>
          <w:szCs w:val="22"/>
          <w:lang w:eastAsia="en-US"/>
        </w:rPr>
      </w:pPr>
    </w:p>
    <w:tbl>
      <w:tblPr>
        <w:tblStyle w:val="Tabellenraster3"/>
        <w:tblW w:w="0" w:type="auto"/>
        <w:tblLook w:val="04A0" w:firstRow="1" w:lastRow="0" w:firstColumn="1" w:lastColumn="0" w:noHBand="0" w:noVBand="1"/>
      </w:tblPr>
      <w:tblGrid>
        <w:gridCol w:w="4525"/>
        <w:gridCol w:w="4531"/>
      </w:tblGrid>
      <w:tr w:rsidR="00A6307E" w:rsidRPr="00A6307E" w14:paraId="4A5F026F" w14:textId="77777777" w:rsidTr="009129B6">
        <w:tc>
          <w:tcPr>
            <w:tcW w:w="9212" w:type="dxa"/>
            <w:gridSpan w:val="2"/>
            <w:tcBorders>
              <w:bottom w:val="single" w:sz="4" w:space="0" w:color="auto"/>
            </w:tcBorders>
            <w:shd w:val="clear" w:color="auto" w:fill="D5DCE4" w:themeFill="text2" w:themeFillTint="33"/>
          </w:tcPr>
          <w:p w14:paraId="5919B5C4" w14:textId="77777777" w:rsidR="00A6307E" w:rsidRPr="00A6307E" w:rsidRDefault="00A6307E" w:rsidP="00A6307E">
            <w:pPr>
              <w:jc w:val="center"/>
              <w:rPr>
                <w:rFonts w:ascii="Calibri" w:hAnsi="Calibri" w:cs="Times New Roman"/>
                <w:b/>
                <w:sz w:val="28"/>
                <w:szCs w:val="28"/>
              </w:rPr>
            </w:pPr>
            <w:r w:rsidRPr="00A6307E">
              <w:rPr>
                <w:rFonts w:ascii="Calibri" w:hAnsi="Calibri" w:cs="Times New Roman"/>
                <w:b/>
                <w:sz w:val="28"/>
                <w:szCs w:val="28"/>
              </w:rPr>
              <w:t>Gewichtskraft</w:t>
            </w:r>
          </w:p>
        </w:tc>
      </w:tr>
      <w:tr w:rsidR="00A6307E" w:rsidRPr="00A6307E" w14:paraId="5D045243" w14:textId="77777777" w:rsidTr="009129B6">
        <w:tc>
          <w:tcPr>
            <w:tcW w:w="9212" w:type="dxa"/>
            <w:gridSpan w:val="2"/>
            <w:tcBorders>
              <w:bottom w:val="nil"/>
            </w:tcBorders>
            <w:shd w:val="clear" w:color="auto" w:fill="DEEAF6" w:themeFill="accent1" w:themeFillTint="33"/>
          </w:tcPr>
          <w:p w14:paraId="39ED3B2F" w14:textId="77777777" w:rsidR="00A6307E" w:rsidRPr="00A6307E" w:rsidRDefault="00A6307E" w:rsidP="00A6307E">
            <w:pPr>
              <w:jc w:val="center"/>
              <w:rPr>
                <w:rFonts w:ascii="Calibri" w:hAnsi="Calibri" w:cs="Times New Roman"/>
                <w:b/>
              </w:rPr>
            </w:pPr>
            <w:r w:rsidRPr="00A6307E">
              <w:rPr>
                <w:rFonts w:ascii="Calibri" w:hAnsi="Calibri" w:cs="Times New Roman"/>
                <w:b/>
              </w:rPr>
              <w:t>Voraussetzungen</w:t>
            </w:r>
          </w:p>
        </w:tc>
      </w:tr>
      <w:tr w:rsidR="00A6307E" w:rsidRPr="00A6307E" w14:paraId="6220CAB5" w14:textId="77777777" w:rsidTr="009129B6">
        <w:tc>
          <w:tcPr>
            <w:tcW w:w="9212" w:type="dxa"/>
            <w:gridSpan w:val="2"/>
            <w:tcBorders>
              <w:bottom w:val="nil"/>
            </w:tcBorders>
            <w:shd w:val="clear" w:color="auto" w:fill="DEEAF6" w:themeFill="accent1" w:themeFillTint="33"/>
          </w:tcPr>
          <w:p w14:paraId="09D4CC87" w14:textId="77777777" w:rsidR="00A6307E" w:rsidRPr="00A6307E" w:rsidRDefault="00A6307E" w:rsidP="00A6307E">
            <w:pPr>
              <w:rPr>
                <w:rFonts w:ascii="Calibri" w:hAnsi="Calibri" w:cs="Times New Roman"/>
              </w:rPr>
            </w:pPr>
            <w:r w:rsidRPr="00A6307E">
              <w:rPr>
                <w:rFonts w:ascii="Calibri" w:hAnsi="Calibri" w:cs="Times New Roman"/>
              </w:rPr>
              <w:t xml:space="preserve">SuS </w:t>
            </w:r>
          </w:p>
          <w:p w14:paraId="43B71802" w14:textId="13C2E46E" w:rsidR="001764CE" w:rsidRPr="001764CE" w:rsidRDefault="001764CE" w:rsidP="00F362AD">
            <w:pPr>
              <w:numPr>
                <w:ilvl w:val="0"/>
                <w:numId w:val="33"/>
              </w:numPr>
              <w:rPr>
                <w:rFonts w:ascii="Calibri" w:hAnsi="Calibri" w:cs="Times New Roman"/>
              </w:rPr>
            </w:pPr>
            <w:r>
              <w:rPr>
                <w:rFonts w:ascii="Calibri" w:hAnsi="Calibri" w:cs="Times New Roman"/>
              </w:rPr>
              <w:t>kennen den Federkraftmesser</w:t>
            </w:r>
          </w:p>
        </w:tc>
      </w:tr>
      <w:tr w:rsidR="003773C2" w:rsidRPr="00A6307E" w14:paraId="4DB7C011" w14:textId="77777777" w:rsidTr="009129B6">
        <w:tc>
          <w:tcPr>
            <w:tcW w:w="9212" w:type="dxa"/>
            <w:gridSpan w:val="2"/>
            <w:tcBorders>
              <w:bottom w:val="nil"/>
            </w:tcBorders>
            <w:shd w:val="clear" w:color="auto" w:fill="DEEAF6" w:themeFill="accent1" w:themeFillTint="33"/>
          </w:tcPr>
          <w:p w14:paraId="5E17AF95" w14:textId="569BAAC3" w:rsidR="003773C2" w:rsidRPr="003773C2" w:rsidRDefault="003773C2" w:rsidP="003773C2">
            <w:pPr>
              <w:jc w:val="center"/>
              <w:rPr>
                <w:rFonts w:ascii="Calibri" w:hAnsi="Calibri" w:cs="Times New Roman"/>
                <w:b/>
              </w:rPr>
            </w:pPr>
            <w:r w:rsidRPr="003773C2">
              <w:rPr>
                <w:rFonts w:ascii="Calibri" w:hAnsi="Calibri" w:cs="Times New Roman"/>
                <w:b/>
              </w:rPr>
              <w:t>Ziele:</w:t>
            </w:r>
          </w:p>
        </w:tc>
      </w:tr>
      <w:tr w:rsidR="00A6307E" w:rsidRPr="00A6307E" w14:paraId="623FBCB2" w14:textId="77777777" w:rsidTr="009129B6">
        <w:tc>
          <w:tcPr>
            <w:tcW w:w="9212" w:type="dxa"/>
            <w:gridSpan w:val="2"/>
            <w:tcBorders>
              <w:bottom w:val="nil"/>
            </w:tcBorders>
            <w:shd w:val="clear" w:color="auto" w:fill="DBDBDB" w:themeFill="accent3" w:themeFillTint="66"/>
          </w:tcPr>
          <w:p w14:paraId="1F0D749F" w14:textId="3AE62005" w:rsidR="00A6307E" w:rsidRPr="00A6307E" w:rsidRDefault="003773C2" w:rsidP="003773C2">
            <w:pPr>
              <w:ind w:left="708"/>
              <w:rPr>
                <w:rFonts w:ascii="Calibri" w:hAnsi="Calibri" w:cs="Times New Roman"/>
                <w:b/>
              </w:rPr>
            </w:pPr>
            <w:r>
              <w:rPr>
                <w:rFonts w:ascii="Calibri" w:hAnsi="Calibri" w:cs="Times New Roman"/>
                <w:b/>
              </w:rPr>
              <w:t>pbK´s</w:t>
            </w:r>
            <w:r w:rsidR="00A6307E" w:rsidRPr="00A6307E">
              <w:rPr>
                <w:rFonts w:ascii="Calibri" w:hAnsi="Calibri" w:cs="Times New Roman"/>
                <w:b/>
              </w:rPr>
              <w:t>:</w:t>
            </w:r>
          </w:p>
        </w:tc>
      </w:tr>
      <w:tr w:rsidR="00A6307E" w:rsidRPr="00A6307E" w14:paraId="7EEF3B08" w14:textId="77777777" w:rsidTr="009129B6">
        <w:tc>
          <w:tcPr>
            <w:tcW w:w="9212" w:type="dxa"/>
            <w:gridSpan w:val="2"/>
            <w:tcBorders>
              <w:top w:val="nil"/>
              <w:bottom w:val="single" w:sz="4" w:space="0" w:color="auto"/>
            </w:tcBorders>
            <w:shd w:val="clear" w:color="auto" w:fill="DBDBDB" w:themeFill="accent3" w:themeFillTint="66"/>
          </w:tcPr>
          <w:p w14:paraId="4236D6B3" w14:textId="77777777" w:rsidR="00A6307E" w:rsidRPr="00A6307E" w:rsidRDefault="00A6307E" w:rsidP="00F362AD">
            <w:pPr>
              <w:widowControl w:val="0"/>
              <w:numPr>
                <w:ilvl w:val="0"/>
                <w:numId w:val="41"/>
              </w:numPr>
              <w:rPr>
                <w:rFonts w:ascii="Calibri" w:hAnsi="Calibri" w:cs="Times New Roman"/>
              </w:rPr>
            </w:pPr>
            <w:r w:rsidRPr="00A6307E">
              <w:rPr>
                <w:rFonts w:ascii="Calibri" w:hAnsi="Calibri" w:cs="Times New Roman"/>
                <w:b/>
              </w:rPr>
              <w:t>Hypothesen zu physikalischen Fragestellungen aufstellen</w:t>
            </w:r>
            <w:r w:rsidRPr="00A6307E">
              <w:rPr>
                <w:rFonts w:ascii="Calibri" w:hAnsi="Calibri" w:cs="Times New Roman"/>
              </w:rPr>
              <w:t xml:space="preserve"> [E2]</w:t>
            </w:r>
          </w:p>
          <w:p w14:paraId="4C722CB4" w14:textId="77777777" w:rsidR="00A6307E" w:rsidRDefault="00A6307E" w:rsidP="00F362AD">
            <w:pPr>
              <w:widowControl w:val="0"/>
              <w:numPr>
                <w:ilvl w:val="0"/>
                <w:numId w:val="41"/>
              </w:numPr>
              <w:rPr>
                <w:rFonts w:ascii="Calibri" w:hAnsi="Calibri" w:cs="Times New Roman"/>
              </w:rPr>
            </w:pPr>
            <w:r w:rsidRPr="00A6307E">
              <w:rPr>
                <w:rFonts w:ascii="Calibri" w:hAnsi="Calibri" w:cs="Times New Roman"/>
                <w:b/>
              </w:rPr>
              <w:t>Experimente zur Überprüfung von Hypothesen planen [E3, B1], durchführen, dokumentieren [K5], auswerten</w:t>
            </w:r>
            <w:r w:rsidRPr="00A6307E">
              <w:rPr>
                <w:rFonts w:ascii="Calibri" w:hAnsi="Calibri" w:cs="Times New Roman"/>
              </w:rPr>
              <w:t xml:space="preserve"> [E4, B3] und bewerten (Messfehler, Genauigkeit, </w:t>
            </w:r>
            <w:r w:rsidRPr="00A6307E">
              <w:rPr>
                <w:rFonts w:ascii="Calibri" w:hAnsi="Calibri" w:cs="Times New Roman"/>
                <w:color w:val="A6A6A6"/>
              </w:rPr>
              <w:t>Ausgleichsgerade, mehrfache Messung und Mittelwertbildung</w:t>
            </w:r>
            <w:r w:rsidRPr="00A6307E">
              <w:rPr>
                <w:rFonts w:ascii="Calibri" w:hAnsi="Calibri" w:cs="Times New Roman"/>
              </w:rPr>
              <w:t xml:space="preserve">) [B2, B3] </w:t>
            </w:r>
          </w:p>
          <w:p w14:paraId="4CD7694B" w14:textId="7553FADF" w:rsidR="001764CE" w:rsidRPr="00A6307E" w:rsidRDefault="001764CE" w:rsidP="00F362AD">
            <w:pPr>
              <w:widowControl w:val="0"/>
              <w:numPr>
                <w:ilvl w:val="0"/>
                <w:numId w:val="41"/>
              </w:numPr>
              <w:rPr>
                <w:rFonts w:ascii="Calibri" w:hAnsi="Calibri" w:cs="Times New Roman"/>
              </w:rPr>
            </w:pPr>
            <w:r>
              <w:rPr>
                <w:rFonts w:ascii="Calibri" w:hAnsi="Calibri" w:cs="Times New Roman"/>
                <w:b/>
              </w:rPr>
              <w:t>funktionale Zusammenhänge zwischen physikalischen Größen verbal beschreiben … („je-desto-Formulierungen) …</w:t>
            </w:r>
          </w:p>
        </w:tc>
      </w:tr>
      <w:tr w:rsidR="00A6307E" w:rsidRPr="00A6307E" w14:paraId="59972DAD" w14:textId="77777777" w:rsidTr="00B01702">
        <w:tc>
          <w:tcPr>
            <w:tcW w:w="9212" w:type="dxa"/>
            <w:gridSpan w:val="2"/>
            <w:tcBorders>
              <w:bottom w:val="nil"/>
            </w:tcBorders>
            <w:shd w:val="clear" w:color="auto" w:fill="D9D9D9" w:themeFill="background1" w:themeFillShade="D9"/>
          </w:tcPr>
          <w:p w14:paraId="3AB8AB7A" w14:textId="4931CED1" w:rsidR="00A6307E" w:rsidRPr="00A6307E" w:rsidRDefault="003773C2" w:rsidP="003773C2">
            <w:pPr>
              <w:ind w:left="708"/>
              <w:rPr>
                <w:rFonts w:ascii="Calibri" w:hAnsi="Calibri" w:cs="Times New Roman"/>
                <w:b/>
              </w:rPr>
            </w:pPr>
            <w:r>
              <w:rPr>
                <w:rFonts w:ascii="Calibri" w:hAnsi="Calibri" w:cs="Times New Roman"/>
                <w:b/>
              </w:rPr>
              <w:t>ibK´s</w:t>
            </w:r>
            <w:r w:rsidR="00A6307E" w:rsidRPr="00A6307E">
              <w:rPr>
                <w:rFonts w:ascii="Calibri" w:hAnsi="Calibri" w:cs="Times New Roman"/>
                <w:b/>
              </w:rPr>
              <w:t>:</w:t>
            </w:r>
          </w:p>
        </w:tc>
      </w:tr>
      <w:tr w:rsidR="00A6307E" w:rsidRPr="00A6307E" w14:paraId="43C56F7E" w14:textId="77777777" w:rsidTr="00B01702">
        <w:tc>
          <w:tcPr>
            <w:tcW w:w="9212" w:type="dxa"/>
            <w:gridSpan w:val="2"/>
            <w:tcBorders>
              <w:top w:val="nil"/>
              <w:bottom w:val="single" w:sz="4" w:space="0" w:color="auto"/>
            </w:tcBorders>
            <w:shd w:val="clear" w:color="auto" w:fill="D9D9D9" w:themeFill="background1" w:themeFillShade="D9"/>
          </w:tcPr>
          <w:p w14:paraId="06286FEC" w14:textId="77777777" w:rsidR="001764CE" w:rsidRDefault="001764CE" w:rsidP="00F362AD">
            <w:pPr>
              <w:widowControl w:val="0"/>
              <w:numPr>
                <w:ilvl w:val="0"/>
                <w:numId w:val="41"/>
              </w:numPr>
              <w:rPr>
                <w:rFonts w:ascii="Calibri" w:hAnsi="Calibri" w:cs="Times New Roman"/>
              </w:rPr>
            </w:pPr>
            <w:r>
              <w:rPr>
                <w:rFonts w:ascii="Calibri" w:hAnsi="Calibri" w:cs="Times New Roman"/>
              </w:rPr>
              <w:t xml:space="preserve">Zusammenhang und Unterschied von Masse und Gewichtskraft erläutern (Ortsfaktor, </w:t>
            </w:r>
          </w:p>
          <w:p w14:paraId="17C03532" w14:textId="01612080" w:rsidR="00A6307E" w:rsidRPr="00A6307E" w:rsidRDefault="001764CE" w:rsidP="001764CE">
            <w:pPr>
              <w:widowControl w:val="0"/>
              <w:ind w:left="720"/>
              <w:rPr>
                <w:rFonts w:ascii="Calibri" w:hAnsi="Calibri" w:cs="Times New Roman"/>
              </w:rPr>
            </w:pPr>
            <w:r>
              <w:rPr>
                <w:rFonts w:ascii="Calibri" w:hAnsi="Calibri" w:cs="Times New Roman"/>
              </w:rPr>
              <w:t>F</w:t>
            </w:r>
            <w:r w:rsidRPr="001764CE">
              <w:rPr>
                <w:rFonts w:ascii="Calibri" w:hAnsi="Calibri" w:cs="Times New Roman"/>
                <w:vertAlign w:val="subscript"/>
              </w:rPr>
              <w:t>G</w:t>
            </w:r>
            <w:r>
              <w:rPr>
                <w:rFonts w:ascii="Calibri" w:hAnsi="Calibri" w:cs="Times New Roman"/>
              </w:rPr>
              <w:t xml:space="preserve"> = mg)</w:t>
            </w:r>
          </w:p>
        </w:tc>
      </w:tr>
      <w:tr w:rsidR="00A6307E" w:rsidRPr="00A6307E" w14:paraId="764D443B" w14:textId="77777777" w:rsidTr="009129B6">
        <w:tc>
          <w:tcPr>
            <w:tcW w:w="9212" w:type="dxa"/>
            <w:gridSpan w:val="2"/>
            <w:tcBorders>
              <w:bottom w:val="nil"/>
            </w:tcBorders>
            <w:shd w:val="clear" w:color="auto" w:fill="A8D08D" w:themeFill="accent6" w:themeFillTint="99"/>
          </w:tcPr>
          <w:p w14:paraId="085314AF" w14:textId="77777777" w:rsidR="00A6307E" w:rsidRPr="00A6307E" w:rsidRDefault="00A6307E" w:rsidP="00A6307E">
            <w:pPr>
              <w:jc w:val="center"/>
              <w:rPr>
                <w:rFonts w:ascii="Calibri" w:hAnsi="Calibri" w:cs="Times New Roman"/>
                <w:b/>
              </w:rPr>
            </w:pPr>
            <w:r w:rsidRPr="00A6307E">
              <w:rPr>
                <w:rFonts w:ascii="Calibri" w:hAnsi="Calibri" w:cs="Times New Roman"/>
                <w:b/>
              </w:rPr>
              <w:t>Material</w:t>
            </w:r>
          </w:p>
        </w:tc>
      </w:tr>
      <w:tr w:rsidR="00A6307E" w:rsidRPr="00A6307E" w14:paraId="5DB88A0E" w14:textId="77777777" w:rsidTr="009129B6">
        <w:tc>
          <w:tcPr>
            <w:tcW w:w="4606" w:type="dxa"/>
            <w:tcBorders>
              <w:top w:val="nil"/>
              <w:bottom w:val="single" w:sz="4" w:space="0" w:color="auto"/>
              <w:right w:val="nil"/>
            </w:tcBorders>
            <w:shd w:val="clear" w:color="auto" w:fill="A8D08D" w:themeFill="accent6" w:themeFillTint="99"/>
          </w:tcPr>
          <w:p w14:paraId="55C38D17" w14:textId="709265E8" w:rsidR="00A6307E" w:rsidRPr="009D3A9D" w:rsidRDefault="00A6307E" w:rsidP="009D3A9D">
            <w:pPr>
              <w:numPr>
                <w:ilvl w:val="0"/>
                <w:numId w:val="2"/>
              </w:numPr>
              <w:rPr>
                <w:rFonts w:ascii="Calibri" w:hAnsi="Calibri" w:cs="Times New Roman"/>
              </w:rPr>
            </w:pPr>
            <w:r w:rsidRPr="00A6307E">
              <w:rPr>
                <w:rFonts w:ascii="Calibri" w:hAnsi="Calibri" w:cs="Times New Roman"/>
              </w:rPr>
              <w:t>Arbeitsaufträge</w:t>
            </w:r>
          </w:p>
          <w:p w14:paraId="4A088CC3" w14:textId="77777777" w:rsidR="00A6307E" w:rsidRPr="00A6307E" w:rsidRDefault="00A6307E" w:rsidP="00A6307E">
            <w:pPr>
              <w:ind w:left="720"/>
              <w:rPr>
                <w:rFonts w:ascii="Calibri" w:hAnsi="Calibri" w:cs="Times New Roman"/>
              </w:rPr>
            </w:pPr>
          </w:p>
        </w:tc>
        <w:tc>
          <w:tcPr>
            <w:tcW w:w="4606" w:type="dxa"/>
            <w:tcBorders>
              <w:top w:val="nil"/>
              <w:left w:val="nil"/>
              <w:bottom w:val="single" w:sz="4" w:space="0" w:color="auto"/>
            </w:tcBorders>
            <w:shd w:val="clear" w:color="auto" w:fill="A8D08D" w:themeFill="accent6" w:themeFillTint="99"/>
          </w:tcPr>
          <w:p w14:paraId="450CF3C6" w14:textId="77777777" w:rsidR="00A6307E" w:rsidRPr="00A6307E" w:rsidRDefault="00A6307E" w:rsidP="00A6307E">
            <w:pPr>
              <w:jc w:val="both"/>
              <w:rPr>
                <w:rFonts w:ascii="Calibri" w:hAnsi="Calibri" w:cs="Times New Roman"/>
              </w:rPr>
            </w:pPr>
            <w:r w:rsidRPr="00A6307E">
              <w:rPr>
                <w:rFonts w:ascii="Calibri" w:hAnsi="Calibri" w:cs="Times New Roman"/>
              </w:rPr>
              <w:t>Pro Gruppe:</w:t>
            </w:r>
          </w:p>
          <w:p w14:paraId="06D9FE35" w14:textId="77777777" w:rsidR="00A6307E" w:rsidRDefault="009D3A9D" w:rsidP="00F362AD">
            <w:pPr>
              <w:numPr>
                <w:ilvl w:val="0"/>
                <w:numId w:val="32"/>
              </w:numPr>
              <w:jc w:val="both"/>
              <w:rPr>
                <w:rFonts w:ascii="Calibri" w:hAnsi="Calibri" w:cs="Times New Roman"/>
              </w:rPr>
            </w:pPr>
            <w:r>
              <w:rPr>
                <w:rFonts w:ascii="Calibri" w:hAnsi="Calibri" w:cs="Times New Roman"/>
              </w:rPr>
              <w:t xml:space="preserve">Federkraftmesser </w:t>
            </w:r>
          </w:p>
          <w:p w14:paraId="1CF0D217" w14:textId="6F4416C2" w:rsidR="00D41010" w:rsidRPr="00A6307E" w:rsidRDefault="00D41010" w:rsidP="00F362AD">
            <w:pPr>
              <w:numPr>
                <w:ilvl w:val="0"/>
                <w:numId w:val="32"/>
              </w:numPr>
              <w:jc w:val="both"/>
              <w:rPr>
                <w:rFonts w:ascii="Calibri" w:hAnsi="Calibri" w:cs="Times New Roman"/>
              </w:rPr>
            </w:pPr>
            <w:r>
              <w:rPr>
                <w:rFonts w:ascii="Calibri" w:hAnsi="Calibri" w:cs="Times New Roman"/>
              </w:rPr>
              <w:t>event. gleiche Massenstücke</w:t>
            </w:r>
          </w:p>
        </w:tc>
      </w:tr>
      <w:tr w:rsidR="00A6307E" w:rsidRPr="00A6307E" w14:paraId="736461D7" w14:textId="77777777" w:rsidTr="009129B6">
        <w:tc>
          <w:tcPr>
            <w:tcW w:w="9212" w:type="dxa"/>
            <w:gridSpan w:val="2"/>
            <w:tcBorders>
              <w:bottom w:val="nil"/>
            </w:tcBorders>
            <w:shd w:val="clear" w:color="auto" w:fill="FFE599" w:themeFill="accent4" w:themeFillTint="66"/>
          </w:tcPr>
          <w:p w14:paraId="0B9522CA" w14:textId="77777777" w:rsidR="00A6307E" w:rsidRPr="00A6307E" w:rsidRDefault="00A6307E" w:rsidP="00A6307E">
            <w:pPr>
              <w:jc w:val="center"/>
              <w:rPr>
                <w:rFonts w:ascii="Calibri" w:hAnsi="Calibri" w:cs="Times New Roman"/>
                <w:b/>
              </w:rPr>
            </w:pPr>
            <w:r w:rsidRPr="00A6307E">
              <w:rPr>
                <w:rFonts w:ascii="Calibri" w:hAnsi="Calibri" w:cs="Times New Roman"/>
                <w:b/>
              </w:rPr>
              <w:t>Hinweise:</w:t>
            </w:r>
          </w:p>
        </w:tc>
      </w:tr>
      <w:tr w:rsidR="00A6307E" w:rsidRPr="00A6307E" w14:paraId="45ECC1BE" w14:textId="77777777" w:rsidTr="009129B6">
        <w:tc>
          <w:tcPr>
            <w:tcW w:w="9212" w:type="dxa"/>
            <w:gridSpan w:val="2"/>
            <w:tcBorders>
              <w:top w:val="nil"/>
              <w:bottom w:val="single" w:sz="4" w:space="0" w:color="auto"/>
            </w:tcBorders>
            <w:shd w:val="clear" w:color="auto" w:fill="FFE599" w:themeFill="accent4" w:themeFillTint="66"/>
          </w:tcPr>
          <w:p w14:paraId="6B94E197" w14:textId="77777777" w:rsidR="00A6307E" w:rsidRDefault="001764CE" w:rsidP="00A6307E">
            <w:pPr>
              <w:rPr>
                <w:rFonts w:ascii="Calibri" w:hAnsi="Calibri" w:cs="Times New Roman"/>
              </w:rPr>
            </w:pPr>
            <w:r>
              <w:rPr>
                <w:rFonts w:ascii="Calibri" w:hAnsi="Calibri" w:cs="Times New Roman"/>
              </w:rPr>
              <w:t>Man könnte bei diesem Experiment auch die Proportionalität einführen.</w:t>
            </w:r>
          </w:p>
          <w:p w14:paraId="0055C94E" w14:textId="77777777" w:rsidR="001764CE" w:rsidRDefault="001764CE" w:rsidP="00A6307E">
            <w:pPr>
              <w:rPr>
                <w:rFonts w:ascii="Calibri" w:hAnsi="Calibri" w:cs="Times New Roman"/>
              </w:rPr>
            </w:pPr>
          </w:p>
          <w:p w14:paraId="7FC08188" w14:textId="77777777" w:rsidR="001764CE" w:rsidRDefault="001764CE" w:rsidP="00A6307E">
            <w:pPr>
              <w:rPr>
                <w:rFonts w:ascii="Calibri" w:hAnsi="Calibri" w:cs="Times New Roman"/>
              </w:rPr>
            </w:pPr>
            <w:r>
              <w:rPr>
                <w:rFonts w:ascii="Calibri" w:hAnsi="Calibri" w:cs="Times New Roman"/>
              </w:rPr>
              <w:t>Im Niveau zwei sind keine gleichen Massen vorgegeben. Die SuS sollen eigene Gegenstände, verwenden, die Masse bestimmen und die Kraft ermitteln.</w:t>
            </w:r>
          </w:p>
          <w:p w14:paraId="158B89C0" w14:textId="77777777" w:rsidR="00D41010" w:rsidRDefault="00D41010" w:rsidP="00A6307E">
            <w:pPr>
              <w:rPr>
                <w:rFonts w:ascii="Calibri" w:hAnsi="Calibri" w:cs="Times New Roman"/>
              </w:rPr>
            </w:pPr>
          </w:p>
          <w:p w14:paraId="6D0A79BA" w14:textId="3CA1CFE7" w:rsidR="00D41010" w:rsidRPr="00A6307E" w:rsidRDefault="00D41010" w:rsidP="00A6307E">
            <w:pPr>
              <w:rPr>
                <w:rFonts w:ascii="Calibri" w:hAnsi="Calibri" w:cs="Times New Roman"/>
              </w:rPr>
            </w:pPr>
            <w:r>
              <w:rPr>
                <w:rFonts w:ascii="Calibri" w:hAnsi="Calibri" w:cs="Times New Roman"/>
              </w:rPr>
              <w:t>Es hängt vom Unterrichtsgang ab, ob der Name Gewichtskraft schon vor dem Experiment verwendet wird.</w:t>
            </w:r>
          </w:p>
        </w:tc>
      </w:tr>
    </w:tbl>
    <w:p w14:paraId="26D16287" w14:textId="77777777" w:rsidR="00A6307E" w:rsidRPr="00A6307E" w:rsidRDefault="00A6307E" w:rsidP="00A6307E">
      <w:pPr>
        <w:rPr>
          <w:rFonts w:ascii="Calibri" w:eastAsia="Calibri" w:hAnsi="Calibri" w:cs="Times New Roman"/>
          <w:szCs w:val="22"/>
          <w:lang w:eastAsia="en-US"/>
        </w:rPr>
      </w:pPr>
    </w:p>
    <w:p w14:paraId="49BD99FA" w14:textId="77777777" w:rsidR="00A6307E" w:rsidRPr="00A6307E" w:rsidRDefault="00A6307E" w:rsidP="00A6307E">
      <w:pPr>
        <w:spacing w:after="160" w:line="259" w:lineRule="auto"/>
        <w:rPr>
          <w:rFonts w:ascii="Calibri" w:eastAsia="Calibri" w:hAnsi="Calibri" w:cs="Times New Roman"/>
          <w:szCs w:val="22"/>
          <w:lang w:eastAsia="en-US"/>
        </w:rPr>
      </w:pPr>
      <w:r w:rsidRPr="00A6307E">
        <w:rPr>
          <w:rFonts w:ascii="Calibri" w:eastAsia="Calibri" w:hAnsi="Calibri" w:cs="Times New Roman"/>
          <w:szCs w:val="22"/>
          <w:lang w:eastAsia="en-US"/>
        </w:rPr>
        <w:br w:type="page"/>
      </w:r>
    </w:p>
    <w:p w14:paraId="09C8E9DC" w14:textId="77777777" w:rsidR="00A6307E" w:rsidRPr="00A6307E" w:rsidRDefault="00A6307E" w:rsidP="00A6307E">
      <w:pPr>
        <w:spacing w:after="160" w:line="259" w:lineRule="auto"/>
        <w:rPr>
          <w:rFonts w:ascii="Calibri" w:eastAsia="Calibri" w:hAnsi="Calibri" w:cs="Times New Roman"/>
          <w:szCs w:val="22"/>
          <w:lang w:eastAsia="en-US"/>
        </w:rPr>
      </w:pPr>
    </w:p>
    <w:tbl>
      <w:tblPr>
        <w:tblStyle w:val="Tabellenraster3"/>
        <w:tblW w:w="0" w:type="auto"/>
        <w:tblLook w:val="04A0" w:firstRow="1" w:lastRow="0" w:firstColumn="1" w:lastColumn="0" w:noHBand="0" w:noVBand="1"/>
      </w:tblPr>
      <w:tblGrid>
        <w:gridCol w:w="9056"/>
      </w:tblGrid>
      <w:tr w:rsidR="00A6307E" w:rsidRPr="00A6307E" w14:paraId="1B9CCD72" w14:textId="77777777" w:rsidTr="001764CE">
        <w:tc>
          <w:tcPr>
            <w:tcW w:w="9056" w:type="dxa"/>
            <w:shd w:val="clear" w:color="auto" w:fill="D9D9D9" w:themeFill="background1" w:themeFillShade="D9"/>
          </w:tcPr>
          <w:p w14:paraId="7BC04ED2" w14:textId="4F623810" w:rsidR="00A6307E" w:rsidRPr="00A6307E" w:rsidRDefault="00A6307E" w:rsidP="00A6307E">
            <w:pPr>
              <w:tabs>
                <w:tab w:val="left" w:pos="3255"/>
              </w:tabs>
              <w:jc w:val="center"/>
              <w:rPr>
                <w:rFonts w:ascii="Calibri" w:hAnsi="Calibri" w:cs="Times New Roman"/>
                <w:sz w:val="40"/>
                <w:szCs w:val="40"/>
              </w:rPr>
            </w:pPr>
            <w:r w:rsidRPr="00A6307E">
              <w:rPr>
                <w:rFonts w:ascii="Calibri" w:hAnsi="Calibri" w:cs="Times New Roman"/>
                <w:sz w:val="40"/>
                <w:szCs w:val="40"/>
              </w:rPr>
              <w:t xml:space="preserve">Gewichtskraft  </w:t>
            </w:r>
            <w:r w:rsidR="001764CE">
              <w:rPr>
                <w:rFonts w:ascii="Calibri" w:hAnsi="Calibri" w:cs="Times New Roman"/>
                <w:sz w:val="40"/>
                <w:szCs w:val="40"/>
              </w:rPr>
              <w:t>(Niveau 1)</w:t>
            </w:r>
          </w:p>
        </w:tc>
      </w:tr>
      <w:tr w:rsidR="001764CE" w:rsidRPr="00A6307E" w14:paraId="22E53698" w14:textId="77777777" w:rsidTr="001764CE">
        <w:tc>
          <w:tcPr>
            <w:tcW w:w="9056" w:type="dxa"/>
          </w:tcPr>
          <w:p w14:paraId="10164E70" w14:textId="77777777" w:rsidR="00D41010" w:rsidRPr="00F44B5F" w:rsidRDefault="00D41010" w:rsidP="00D41010">
            <w:pPr>
              <w:rPr>
                <w:rFonts w:ascii="Calibri" w:hAnsi="Calibri" w:cs="Times New Roman"/>
                <w:b/>
              </w:rPr>
            </w:pPr>
            <w:r w:rsidRPr="00F44B5F">
              <w:rPr>
                <w:rFonts w:ascii="Calibri" w:hAnsi="Calibri" w:cs="Times New Roman"/>
                <w:b/>
              </w:rPr>
              <w:t>Ziele</w:t>
            </w:r>
          </w:p>
          <w:p w14:paraId="42CBCFD7" w14:textId="77777777" w:rsidR="00D41010" w:rsidRPr="00951BE1" w:rsidRDefault="00D41010" w:rsidP="00F362AD">
            <w:pPr>
              <w:pStyle w:val="Listenabsatz"/>
              <w:numPr>
                <w:ilvl w:val="0"/>
                <w:numId w:val="108"/>
              </w:numPr>
            </w:pPr>
            <w:r w:rsidRPr="00951BE1">
              <w:t>Planen und durchführen eines Experimentes</w:t>
            </w:r>
          </w:p>
          <w:p w14:paraId="1FF14AF1" w14:textId="77777777" w:rsidR="00D41010" w:rsidRPr="00D41010" w:rsidRDefault="00D41010" w:rsidP="00F362AD">
            <w:pPr>
              <w:pStyle w:val="Listenabsatz"/>
              <w:numPr>
                <w:ilvl w:val="0"/>
                <w:numId w:val="108"/>
              </w:numPr>
              <w:rPr>
                <w:b/>
              </w:rPr>
            </w:pPr>
            <w:r w:rsidRPr="00951BE1">
              <w:t>Ergebnisse dokumentieren</w:t>
            </w:r>
          </w:p>
          <w:p w14:paraId="6180BD26" w14:textId="06D4BF3E" w:rsidR="001764CE" w:rsidRPr="00A6307E" w:rsidRDefault="00D41010" w:rsidP="00D41010">
            <w:pPr>
              <w:rPr>
                <w:rFonts w:ascii="Calibri" w:hAnsi="Calibri" w:cs="Times New Roman"/>
              </w:rPr>
            </w:pPr>
            <w:r>
              <w:t>Zusammenhang zwischen Gewichtskraft und Masse.</w:t>
            </w:r>
          </w:p>
        </w:tc>
      </w:tr>
      <w:tr w:rsidR="00D41010" w:rsidRPr="00A6307E" w14:paraId="01025D0A" w14:textId="77777777" w:rsidTr="001764CE">
        <w:tc>
          <w:tcPr>
            <w:tcW w:w="9056" w:type="dxa"/>
          </w:tcPr>
          <w:p w14:paraId="232A9EF8" w14:textId="77777777" w:rsidR="00D41010" w:rsidRPr="00A6307E" w:rsidRDefault="00D41010" w:rsidP="00D41010">
            <w:pPr>
              <w:rPr>
                <w:rFonts w:ascii="Calibri" w:hAnsi="Calibri" w:cs="Times New Roman"/>
                <w:b/>
              </w:rPr>
            </w:pPr>
            <w:r w:rsidRPr="00A6307E">
              <w:rPr>
                <w:rFonts w:ascii="Calibri" w:hAnsi="Calibri" w:cs="Times New Roman"/>
                <w:b/>
              </w:rPr>
              <w:t>Material</w:t>
            </w:r>
          </w:p>
          <w:p w14:paraId="6D6CC65A" w14:textId="352164D7" w:rsidR="00D41010" w:rsidRPr="00A6307E" w:rsidRDefault="00D41010" w:rsidP="00D41010">
            <w:pPr>
              <w:rPr>
                <w:rFonts w:ascii="Calibri" w:hAnsi="Calibri" w:cs="Times New Roman"/>
                <w:b/>
              </w:rPr>
            </w:pPr>
            <w:r w:rsidRPr="00A6307E">
              <w:rPr>
                <w:rFonts w:ascii="Calibri" w:hAnsi="Calibri" w:cs="Times New Roman"/>
              </w:rPr>
              <w:t>Federkraftmesser, 5 gleiche Massenstücke ( m = 0,02 kg)</w:t>
            </w:r>
          </w:p>
        </w:tc>
      </w:tr>
      <w:tr w:rsidR="001764CE" w:rsidRPr="00A6307E" w14:paraId="61188BFF" w14:textId="77777777" w:rsidTr="00DE1403">
        <w:tc>
          <w:tcPr>
            <w:tcW w:w="9056" w:type="dxa"/>
            <w:tcBorders>
              <w:bottom w:val="nil"/>
            </w:tcBorders>
            <w:shd w:val="clear" w:color="auto" w:fill="D9D9D9" w:themeFill="background1" w:themeFillShade="D9"/>
          </w:tcPr>
          <w:p w14:paraId="0B875019" w14:textId="77777777" w:rsidR="001764CE" w:rsidRPr="00A6307E" w:rsidRDefault="001764CE" w:rsidP="00DE1403">
            <w:pPr>
              <w:rPr>
                <w:rFonts w:ascii="Calibri" w:hAnsi="Calibri" w:cs="Times New Roman"/>
                <w:b/>
              </w:rPr>
            </w:pPr>
            <w:r w:rsidRPr="00A6307E">
              <w:rPr>
                <w:rFonts w:ascii="Calibri" w:hAnsi="Calibri" w:cs="Times New Roman"/>
                <w:b/>
              </w:rPr>
              <w:t>Alltagserfahrung</w:t>
            </w:r>
          </w:p>
        </w:tc>
      </w:tr>
      <w:tr w:rsidR="00A6307E" w:rsidRPr="00A6307E" w14:paraId="3BFF2A09" w14:textId="77777777" w:rsidTr="001764CE">
        <w:tc>
          <w:tcPr>
            <w:tcW w:w="9056" w:type="dxa"/>
            <w:tcBorders>
              <w:top w:val="nil"/>
            </w:tcBorders>
            <w:shd w:val="clear" w:color="auto" w:fill="D9D9D9" w:themeFill="background1" w:themeFillShade="D9"/>
          </w:tcPr>
          <w:p w14:paraId="6CB2888F" w14:textId="77777777" w:rsidR="00A6307E" w:rsidRPr="00A6307E" w:rsidRDefault="00A6307E" w:rsidP="00F362AD">
            <w:pPr>
              <w:numPr>
                <w:ilvl w:val="0"/>
                <w:numId w:val="40"/>
              </w:numPr>
              <w:rPr>
                <w:rFonts w:ascii="Calibri" w:hAnsi="Calibri" w:cs="Times New Roman"/>
              </w:rPr>
            </w:pPr>
            <w:r w:rsidRPr="00A6307E">
              <w:rPr>
                <w:rFonts w:ascii="Calibri" w:hAnsi="Calibri" w:cs="Times New Roman"/>
              </w:rPr>
              <w:t>Alle Körper fallen nach unten!</w:t>
            </w:r>
          </w:p>
          <w:p w14:paraId="182DB988" w14:textId="77777777" w:rsidR="00A6307E" w:rsidRPr="00A6307E" w:rsidRDefault="00A6307E" w:rsidP="00F362AD">
            <w:pPr>
              <w:numPr>
                <w:ilvl w:val="0"/>
                <w:numId w:val="40"/>
              </w:numPr>
              <w:rPr>
                <w:rFonts w:ascii="Calibri" w:hAnsi="Calibri" w:cs="Times New Roman"/>
              </w:rPr>
            </w:pPr>
            <w:r w:rsidRPr="00A6307E">
              <w:rPr>
                <w:rFonts w:ascii="Calibri" w:hAnsi="Calibri" w:cs="Times New Roman"/>
              </w:rPr>
              <w:t>Hält man einen Körper in der Hand, „zieht“ er nach unten.</w:t>
            </w:r>
          </w:p>
          <w:p w14:paraId="2D335952" w14:textId="77777777" w:rsidR="00A6307E" w:rsidRPr="00A6307E" w:rsidRDefault="00A6307E" w:rsidP="00F362AD">
            <w:pPr>
              <w:numPr>
                <w:ilvl w:val="0"/>
                <w:numId w:val="40"/>
              </w:numPr>
              <w:rPr>
                <w:rFonts w:ascii="Calibri" w:hAnsi="Calibri" w:cs="Times New Roman"/>
              </w:rPr>
            </w:pPr>
            <w:r w:rsidRPr="00A6307E">
              <w:rPr>
                <w:rFonts w:ascii="Calibri" w:hAnsi="Calibri" w:cs="Times New Roman"/>
              </w:rPr>
              <w:t>Auch wir „fallen“ nicht von der Erde „herunter“.</w:t>
            </w:r>
          </w:p>
          <w:p w14:paraId="25F65A22" w14:textId="77777777" w:rsidR="00A6307E" w:rsidRPr="00A6307E" w:rsidRDefault="00A6307E" w:rsidP="00A6307E">
            <w:pPr>
              <w:rPr>
                <w:rFonts w:ascii="Calibri" w:hAnsi="Calibri" w:cs="Times New Roman"/>
              </w:rPr>
            </w:pPr>
          </w:p>
          <w:p w14:paraId="76EC9ECB" w14:textId="77777777" w:rsidR="00A6307E" w:rsidRPr="00A6307E" w:rsidRDefault="00A6307E" w:rsidP="00A6307E">
            <w:pPr>
              <w:rPr>
                <w:rFonts w:ascii="Calibri" w:hAnsi="Calibri" w:cs="Times New Roman"/>
              </w:rPr>
            </w:pPr>
            <w:r w:rsidRPr="00A6307E">
              <w:rPr>
                <w:rFonts w:ascii="Calibri" w:hAnsi="Calibri" w:cs="Times New Roman"/>
              </w:rPr>
              <w:t>Erklärung:</w:t>
            </w:r>
          </w:p>
          <w:p w14:paraId="5C9ADC38" w14:textId="6397A878" w:rsidR="00A6307E" w:rsidRPr="00A6307E" w:rsidRDefault="00D41010" w:rsidP="00A6307E">
            <w:pPr>
              <w:rPr>
                <w:rFonts w:ascii="Calibri" w:hAnsi="Calibri" w:cs="Times New Roman"/>
              </w:rPr>
            </w:pPr>
            <w:r>
              <w:rPr>
                <w:rFonts w:ascii="Calibri" w:hAnsi="Calibri" w:cs="Times New Roman"/>
              </w:rPr>
              <w:t>Die Erde übt eine Kraft aus.</w:t>
            </w:r>
          </w:p>
        </w:tc>
      </w:tr>
      <w:tr w:rsidR="00A6307E" w:rsidRPr="00A6307E" w14:paraId="03D7831B" w14:textId="77777777" w:rsidTr="001764CE">
        <w:tc>
          <w:tcPr>
            <w:tcW w:w="9056" w:type="dxa"/>
          </w:tcPr>
          <w:p w14:paraId="7DBCF954" w14:textId="77777777" w:rsidR="00A6307E" w:rsidRPr="00A6307E" w:rsidRDefault="00A6307E" w:rsidP="00A6307E">
            <w:pPr>
              <w:rPr>
                <w:rFonts w:ascii="Calibri" w:hAnsi="Calibri" w:cs="Times New Roman"/>
                <w:noProof/>
                <w:sz w:val="20"/>
                <w:szCs w:val="20"/>
              </w:rPr>
            </w:pPr>
            <w:r w:rsidRPr="00A6307E">
              <w:rPr>
                <w:rFonts w:ascii="Calibri" w:hAnsi="Calibri" w:cs="Times New Roman"/>
                <w:b/>
              </w:rPr>
              <w:t xml:space="preserve">Aufgabenstellung </w:t>
            </w:r>
          </w:p>
          <w:p w14:paraId="55B600B4" w14:textId="77777777" w:rsidR="00A6307E" w:rsidRPr="00A6307E" w:rsidRDefault="00A6307E" w:rsidP="00A6307E">
            <w:pPr>
              <w:rPr>
                <w:rFonts w:ascii="Calibri" w:hAnsi="Calibri" w:cs="Times New Roman"/>
              </w:rPr>
            </w:pPr>
            <w:r w:rsidRPr="00A6307E">
              <w:rPr>
                <w:rFonts w:ascii="Calibri" w:hAnsi="Calibri" w:cs="Times New Roman"/>
              </w:rPr>
              <w:t>Von was hängt die Anziehungskraft der Erde auf einen Körper ab oder werden alle Körper von der Erde gleich angezogen?</w:t>
            </w:r>
          </w:p>
          <w:p w14:paraId="4245D687" w14:textId="77777777" w:rsidR="00A6307E" w:rsidRPr="00A6307E" w:rsidRDefault="00A6307E" w:rsidP="00F362AD">
            <w:pPr>
              <w:numPr>
                <w:ilvl w:val="0"/>
                <w:numId w:val="42"/>
              </w:numPr>
              <w:rPr>
                <w:rFonts w:ascii="Calibri" w:hAnsi="Calibri" w:cs="Times New Roman"/>
              </w:rPr>
            </w:pPr>
            <w:r w:rsidRPr="00A6307E">
              <w:rPr>
                <w:rFonts w:ascii="Calibri" w:hAnsi="Calibri" w:cs="Times New Roman"/>
              </w:rPr>
              <w:t>Formuliert Hypothesen und verwendet „je – desto – Sätze.</w:t>
            </w:r>
          </w:p>
          <w:p w14:paraId="0C43CA6B" w14:textId="77777777" w:rsidR="00A6307E" w:rsidRPr="00A6307E" w:rsidRDefault="00A6307E" w:rsidP="00F362AD">
            <w:pPr>
              <w:numPr>
                <w:ilvl w:val="0"/>
                <w:numId w:val="42"/>
              </w:numPr>
              <w:rPr>
                <w:rFonts w:ascii="Calibri" w:hAnsi="Calibri" w:cs="Times New Roman"/>
              </w:rPr>
            </w:pPr>
            <w:r w:rsidRPr="00A6307E">
              <w:rPr>
                <w:rFonts w:ascii="Calibri" w:hAnsi="Calibri" w:cs="Times New Roman"/>
              </w:rPr>
              <w:t>Plant mit den vorgegebenen Materialien ein Experiment zur Überprüfung der Hypothese(n).</w:t>
            </w:r>
          </w:p>
          <w:p w14:paraId="1FB92864" w14:textId="087CBEFB" w:rsidR="00A6307E" w:rsidRPr="00A6307E" w:rsidRDefault="00A6307E" w:rsidP="00F362AD">
            <w:pPr>
              <w:numPr>
                <w:ilvl w:val="0"/>
                <w:numId w:val="42"/>
              </w:numPr>
              <w:rPr>
                <w:rFonts w:ascii="Calibri" w:hAnsi="Calibri" w:cs="Times New Roman"/>
              </w:rPr>
            </w:pPr>
            <w:r w:rsidRPr="00A6307E">
              <w:rPr>
                <w:rFonts w:ascii="Calibri" w:hAnsi="Calibri" w:cs="Times New Roman"/>
              </w:rPr>
              <w:t xml:space="preserve">Führt das </w:t>
            </w:r>
            <w:r w:rsidR="001764CE">
              <w:rPr>
                <w:rFonts w:ascii="Calibri" w:hAnsi="Calibri" w:cs="Times New Roman"/>
              </w:rPr>
              <w:t xml:space="preserve">Experiment durch, dokumentiert </w:t>
            </w:r>
            <w:r w:rsidRPr="00A6307E">
              <w:rPr>
                <w:rFonts w:ascii="Calibri" w:hAnsi="Calibri" w:cs="Times New Roman"/>
              </w:rPr>
              <w:t>eure Ergebnisse.</w:t>
            </w:r>
          </w:p>
          <w:p w14:paraId="1D4F3CAD" w14:textId="77777777" w:rsidR="00A6307E" w:rsidRPr="00A6307E" w:rsidRDefault="00A6307E" w:rsidP="00F362AD">
            <w:pPr>
              <w:numPr>
                <w:ilvl w:val="0"/>
                <w:numId w:val="42"/>
              </w:numPr>
              <w:rPr>
                <w:rFonts w:ascii="Calibri" w:hAnsi="Calibri" w:cs="Times New Roman"/>
              </w:rPr>
            </w:pPr>
            <w:r w:rsidRPr="00A6307E">
              <w:rPr>
                <w:rFonts w:ascii="Calibri" w:hAnsi="Calibri" w:cs="Times New Roman"/>
              </w:rPr>
              <w:t xml:space="preserve">Formuliert eine Antwort bezüglich der Aufgabenstellung. </w:t>
            </w:r>
          </w:p>
        </w:tc>
      </w:tr>
      <w:tr w:rsidR="00A6307E" w:rsidRPr="00A6307E" w14:paraId="497C9FCE" w14:textId="77777777" w:rsidTr="001764CE">
        <w:tc>
          <w:tcPr>
            <w:tcW w:w="9056" w:type="dxa"/>
          </w:tcPr>
          <w:p w14:paraId="7DCD5681" w14:textId="77777777" w:rsidR="00A6307E" w:rsidRPr="00A6307E" w:rsidRDefault="00A6307E" w:rsidP="00A6307E">
            <w:pPr>
              <w:rPr>
                <w:rFonts w:ascii="Calibri" w:hAnsi="Calibri" w:cs="Times New Roman"/>
                <w:b/>
              </w:rPr>
            </w:pPr>
            <w:r w:rsidRPr="00A6307E">
              <w:rPr>
                <w:rFonts w:ascii="Calibri" w:hAnsi="Calibri" w:cs="Times New Roman"/>
                <w:b/>
              </w:rPr>
              <w:t>Tipp zur Durchführung</w:t>
            </w:r>
          </w:p>
        </w:tc>
      </w:tr>
      <w:tr w:rsidR="00A6307E" w:rsidRPr="00A6307E" w14:paraId="4AABC381" w14:textId="77777777" w:rsidTr="001764CE">
        <w:tc>
          <w:tcPr>
            <w:tcW w:w="9056" w:type="dxa"/>
          </w:tcPr>
          <w:p w14:paraId="4D0B6EF0" w14:textId="77777777" w:rsidR="00A6307E" w:rsidRPr="00A6307E" w:rsidRDefault="00A6307E" w:rsidP="00A6307E">
            <w:pPr>
              <w:rPr>
                <w:rFonts w:ascii="Calibri" w:hAnsi="Calibri" w:cs="Times New Roman"/>
              </w:rPr>
            </w:pPr>
            <w:r w:rsidRPr="00A6307E">
              <w:rPr>
                <w:rFonts w:ascii="Calibri" w:hAnsi="Calibri" w:cs="Times New Roman"/>
              </w:rPr>
              <w:t>Halte den Kraftmesser senkrecht nach unten und achtet, dass die Nullmarkierung stimmt, wenn noch kein Gegenstand dran hängt.</w:t>
            </w:r>
          </w:p>
        </w:tc>
      </w:tr>
      <w:tr w:rsidR="00A6307E" w:rsidRPr="00A6307E" w14:paraId="2AEF8B83" w14:textId="77777777" w:rsidTr="001764CE">
        <w:tc>
          <w:tcPr>
            <w:tcW w:w="9056" w:type="dxa"/>
            <w:tcBorders>
              <w:bottom w:val="nil"/>
            </w:tcBorders>
          </w:tcPr>
          <w:p w14:paraId="3A780F4B" w14:textId="77777777" w:rsidR="00A6307E" w:rsidRPr="00A6307E" w:rsidRDefault="00A6307E" w:rsidP="00A6307E">
            <w:pPr>
              <w:rPr>
                <w:rFonts w:ascii="Calibri" w:hAnsi="Calibri" w:cs="Times New Roman"/>
                <w:b/>
              </w:rPr>
            </w:pPr>
            <w:r w:rsidRPr="00A6307E">
              <w:rPr>
                <w:rFonts w:ascii="Calibri" w:hAnsi="Calibri" w:cs="Times New Roman"/>
                <w:b/>
              </w:rPr>
              <w:t>Zusatzaufgabe</w:t>
            </w:r>
          </w:p>
        </w:tc>
      </w:tr>
      <w:tr w:rsidR="00A6307E" w:rsidRPr="00A6307E" w14:paraId="087E1213" w14:textId="77777777" w:rsidTr="001764CE">
        <w:tc>
          <w:tcPr>
            <w:tcW w:w="9056" w:type="dxa"/>
            <w:tcBorders>
              <w:top w:val="nil"/>
            </w:tcBorders>
          </w:tcPr>
          <w:p w14:paraId="42C7DD35" w14:textId="77777777" w:rsidR="00A6307E" w:rsidRPr="00A6307E" w:rsidRDefault="00A6307E" w:rsidP="00A6307E">
            <w:pPr>
              <w:rPr>
                <w:rFonts w:ascii="Calibri" w:hAnsi="Calibri" w:cs="Times New Roman"/>
              </w:rPr>
            </w:pPr>
            <w:r w:rsidRPr="00A6307E">
              <w:rPr>
                <w:rFonts w:ascii="Calibri" w:hAnsi="Calibri" w:cs="Times New Roman"/>
              </w:rPr>
              <w:t>Bestimme die Anziehungskraft der Erde auf einen Körper der Masse m = 5 kg.</w:t>
            </w:r>
          </w:p>
        </w:tc>
      </w:tr>
    </w:tbl>
    <w:p w14:paraId="678811E1" w14:textId="77777777" w:rsidR="00A6307E" w:rsidRPr="00A6307E" w:rsidRDefault="00A6307E" w:rsidP="00A6307E">
      <w:pPr>
        <w:rPr>
          <w:rFonts w:ascii="Calibri" w:eastAsia="Calibri" w:hAnsi="Calibri" w:cs="Times New Roman"/>
          <w:szCs w:val="22"/>
          <w:lang w:eastAsia="en-US"/>
        </w:rPr>
      </w:pPr>
    </w:p>
    <w:p w14:paraId="3092BE9D" w14:textId="77777777" w:rsidR="001764CE" w:rsidRDefault="001764CE">
      <w:r>
        <w:br w:type="page"/>
      </w:r>
    </w:p>
    <w:tbl>
      <w:tblPr>
        <w:tblStyle w:val="Tabellenraster3"/>
        <w:tblW w:w="0" w:type="auto"/>
        <w:tblLook w:val="04A0" w:firstRow="1" w:lastRow="0" w:firstColumn="1" w:lastColumn="0" w:noHBand="0" w:noVBand="1"/>
      </w:tblPr>
      <w:tblGrid>
        <w:gridCol w:w="9056"/>
      </w:tblGrid>
      <w:tr w:rsidR="001764CE" w:rsidRPr="00A6307E" w14:paraId="18A3F6BD" w14:textId="77777777" w:rsidTr="00DE1403">
        <w:tc>
          <w:tcPr>
            <w:tcW w:w="9056" w:type="dxa"/>
            <w:shd w:val="clear" w:color="auto" w:fill="D9D9D9" w:themeFill="background1" w:themeFillShade="D9"/>
          </w:tcPr>
          <w:p w14:paraId="08A76395" w14:textId="2B7EE9DF" w:rsidR="001764CE" w:rsidRPr="00A6307E" w:rsidRDefault="001764CE" w:rsidP="00DE1403">
            <w:pPr>
              <w:tabs>
                <w:tab w:val="left" w:pos="3255"/>
              </w:tabs>
              <w:jc w:val="center"/>
              <w:rPr>
                <w:rFonts w:ascii="Calibri" w:hAnsi="Calibri" w:cs="Times New Roman"/>
                <w:sz w:val="40"/>
                <w:szCs w:val="40"/>
              </w:rPr>
            </w:pPr>
            <w:r w:rsidRPr="00A6307E">
              <w:rPr>
                <w:rFonts w:ascii="Calibri" w:hAnsi="Calibri" w:cs="Times New Roman"/>
                <w:sz w:val="40"/>
                <w:szCs w:val="40"/>
              </w:rPr>
              <w:lastRenderedPageBreak/>
              <w:t xml:space="preserve">Gewichtskraft  </w:t>
            </w:r>
            <w:r>
              <w:rPr>
                <w:rFonts w:ascii="Calibri" w:hAnsi="Calibri" w:cs="Times New Roman"/>
                <w:sz w:val="40"/>
                <w:szCs w:val="40"/>
              </w:rPr>
              <w:t>(Niveau 2)</w:t>
            </w:r>
          </w:p>
        </w:tc>
      </w:tr>
      <w:tr w:rsidR="00D41010" w:rsidRPr="00A6307E" w14:paraId="0D0398E8" w14:textId="77777777" w:rsidTr="00DE1403">
        <w:tc>
          <w:tcPr>
            <w:tcW w:w="9056" w:type="dxa"/>
          </w:tcPr>
          <w:p w14:paraId="28C618BD" w14:textId="77777777" w:rsidR="00D41010" w:rsidRPr="00F44B5F" w:rsidRDefault="00D41010" w:rsidP="00DE1403">
            <w:pPr>
              <w:rPr>
                <w:rFonts w:ascii="Calibri" w:hAnsi="Calibri" w:cs="Times New Roman"/>
                <w:b/>
              </w:rPr>
            </w:pPr>
            <w:r w:rsidRPr="00F44B5F">
              <w:rPr>
                <w:rFonts w:ascii="Calibri" w:hAnsi="Calibri" w:cs="Times New Roman"/>
                <w:b/>
              </w:rPr>
              <w:t>Ziele</w:t>
            </w:r>
          </w:p>
          <w:p w14:paraId="52AFC973" w14:textId="77777777" w:rsidR="00D41010" w:rsidRPr="00951BE1" w:rsidRDefault="00D41010" w:rsidP="00F362AD">
            <w:pPr>
              <w:pStyle w:val="Listenabsatz"/>
              <w:numPr>
                <w:ilvl w:val="0"/>
                <w:numId w:val="108"/>
              </w:numPr>
            </w:pPr>
            <w:r w:rsidRPr="00951BE1">
              <w:t>Planen und durchführen eines Experimentes</w:t>
            </w:r>
          </w:p>
          <w:p w14:paraId="3CD022DC" w14:textId="77777777" w:rsidR="00D41010" w:rsidRPr="00D41010" w:rsidRDefault="00D41010" w:rsidP="00F362AD">
            <w:pPr>
              <w:pStyle w:val="Listenabsatz"/>
              <w:numPr>
                <w:ilvl w:val="0"/>
                <w:numId w:val="108"/>
              </w:numPr>
              <w:rPr>
                <w:b/>
              </w:rPr>
            </w:pPr>
            <w:r w:rsidRPr="00951BE1">
              <w:t>Ergebnisse dokumentieren</w:t>
            </w:r>
          </w:p>
          <w:p w14:paraId="17D622D9" w14:textId="77777777" w:rsidR="00D41010" w:rsidRPr="00A6307E" w:rsidRDefault="00D41010" w:rsidP="00DE1403">
            <w:pPr>
              <w:rPr>
                <w:rFonts w:ascii="Calibri" w:hAnsi="Calibri" w:cs="Times New Roman"/>
              </w:rPr>
            </w:pPr>
            <w:r>
              <w:t>Zusammenhang zwischen Gewichtskraft und Masse.</w:t>
            </w:r>
          </w:p>
        </w:tc>
      </w:tr>
      <w:tr w:rsidR="001764CE" w:rsidRPr="00A6307E" w14:paraId="47F245DC" w14:textId="77777777" w:rsidTr="00DE1403">
        <w:tc>
          <w:tcPr>
            <w:tcW w:w="9056" w:type="dxa"/>
          </w:tcPr>
          <w:p w14:paraId="3B0216B9" w14:textId="77777777" w:rsidR="001764CE" w:rsidRPr="00A6307E" w:rsidRDefault="001764CE" w:rsidP="00DE1403">
            <w:pPr>
              <w:rPr>
                <w:rFonts w:ascii="Calibri" w:hAnsi="Calibri" w:cs="Times New Roman"/>
                <w:b/>
              </w:rPr>
            </w:pPr>
            <w:r w:rsidRPr="00A6307E">
              <w:rPr>
                <w:rFonts w:ascii="Calibri" w:hAnsi="Calibri" w:cs="Times New Roman"/>
                <w:b/>
              </w:rPr>
              <w:t>Material</w:t>
            </w:r>
          </w:p>
          <w:p w14:paraId="5A2E940B" w14:textId="12FEEC9D" w:rsidR="001764CE" w:rsidRPr="00A6307E" w:rsidRDefault="001764CE" w:rsidP="001764CE">
            <w:pPr>
              <w:rPr>
                <w:rFonts w:ascii="Calibri" w:hAnsi="Calibri" w:cs="Times New Roman"/>
              </w:rPr>
            </w:pPr>
            <w:r>
              <w:rPr>
                <w:rFonts w:ascii="Calibri" w:hAnsi="Calibri" w:cs="Times New Roman"/>
              </w:rPr>
              <w:t>Federkraftmesser</w:t>
            </w:r>
          </w:p>
        </w:tc>
      </w:tr>
      <w:tr w:rsidR="001764CE" w:rsidRPr="00A6307E" w14:paraId="1B37F8F3" w14:textId="77777777" w:rsidTr="00DE1403">
        <w:tc>
          <w:tcPr>
            <w:tcW w:w="9056" w:type="dxa"/>
            <w:tcBorders>
              <w:bottom w:val="nil"/>
            </w:tcBorders>
            <w:shd w:val="clear" w:color="auto" w:fill="D9D9D9" w:themeFill="background1" w:themeFillShade="D9"/>
          </w:tcPr>
          <w:p w14:paraId="346ED6EC" w14:textId="77777777" w:rsidR="001764CE" w:rsidRPr="00A6307E" w:rsidRDefault="001764CE" w:rsidP="00DE1403">
            <w:pPr>
              <w:rPr>
                <w:rFonts w:ascii="Calibri" w:hAnsi="Calibri" w:cs="Times New Roman"/>
                <w:b/>
              </w:rPr>
            </w:pPr>
            <w:r w:rsidRPr="00A6307E">
              <w:rPr>
                <w:rFonts w:ascii="Calibri" w:hAnsi="Calibri" w:cs="Times New Roman"/>
                <w:b/>
              </w:rPr>
              <w:t>Alltagserfahrung</w:t>
            </w:r>
          </w:p>
        </w:tc>
      </w:tr>
      <w:tr w:rsidR="001764CE" w:rsidRPr="00A6307E" w14:paraId="42CCCA59" w14:textId="77777777" w:rsidTr="00DE1403">
        <w:tc>
          <w:tcPr>
            <w:tcW w:w="9056" w:type="dxa"/>
            <w:tcBorders>
              <w:top w:val="nil"/>
            </w:tcBorders>
            <w:shd w:val="clear" w:color="auto" w:fill="D9D9D9" w:themeFill="background1" w:themeFillShade="D9"/>
          </w:tcPr>
          <w:p w14:paraId="4D563441" w14:textId="77777777" w:rsidR="001764CE" w:rsidRPr="00A6307E" w:rsidRDefault="001764CE" w:rsidP="00F362AD">
            <w:pPr>
              <w:numPr>
                <w:ilvl w:val="0"/>
                <w:numId w:val="40"/>
              </w:numPr>
              <w:rPr>
                <w:rFonts w:ascii="Calibri" w:hAnsi="Calibri" w:cs="Times New Roman"/>
              </w:rPr>
            </w:pPr>
            <w:r w:rsidRPr="00A6307E">
              <w:rPr>
                <w:rFonts w:ascii="Calibri" w:hAnsi="Calibri" w:cs="Times New Roman"/>
              </w:rPr>
              <w:t>Alle Körper fallen nach unten!</w:t>
            </w:r>
          </w:p>
          <w:p w14:paraId="7F1F815E" w14:textId="77777777" w:rsidR="001764CE" w:rsidRPr="00A6307E" w:rsidRDefault="001764CE" w:rsidP="00F362AD">
            <w:pPr>
              <w:numPr>
                <w:ilvl w:val="0"/>
                <w:numId w:val="40"/>
              </w:numPr>
              <w:rPr>
                <w:rFonts w:ascii="Calibri" w:hAnsi="Calibri" w:cs="Times New Roman"/>
              </w:rPr>
            </w:pPr>
            <w:r w:rsidRPr="00A6307E">
              <w:rPr>
                <w:rFonts w:ascii="Calibri" w:hAnsi="Calibri" w:cs="Times New Roman"/>
              </w:rPr>
              <w:t>Hält man einen Körper in der Hand, „zieht“ er nach unten.</w:t>
            </w:r>
          </w:p>
          <w:p w14:paraId="76B2F898" w14:textId="77777777" w:rsidR="001764CE" w:rsidRPr="00A6307E" w:rsidRDefault="001764CE" w:rsidP="00F362AD">
            <w:pPr>
              <w:numPr>
                <w:ilvl w:val="0"/>
                <w:numId w:val="40"/>
              </w:numPr>
              <w:rPr>
                <w:rFonts w:ascii="Calibri" w:hAnsi="Calibri" w:cs="Times New Roman"/>
              </w:rPr>
            </w:pPr>
            <w:r w:rsidRPr="00A6307E">
              <w:rPr>
                <w:rFonts w:ascii="Calibri" w:hAnsi="Calibri" w:cs="Times New Roman"/>
              </w:rPr>
              <w:t>Auch wir „fallen“ nicht von der Erde „herunter“.</w:t>
            </w:r>
          </w:p>
          <w:p w14:paraId="4AF7CC64" w14:textId="77777777" w:rsidR="001764CE" w:rsidRPr="00A6307E" w:rsidRDefault="001764CE" w:rsidP="00DE1403">
            <w:pPr>
              <w:rPr>
                <w:rFonts w:ascii="Calibri" w:hAnsi="Calibri" w:cs="Times New Roman"/>
              </w:rPr>
            </w:pPr>
          </w:p>
          <w:p w14:paraId="1F68E4D5" w14:textId="77777777" w:rsidR="001764CE" w:rsidRPr="00A6307E" w:rsidRDefault="001764CE" w:rsidP="00DE1403">
            <w:pPr>
              <w:rPr>
                <w:rFonts w:ascii="Calibri" w:hAnsi="Calibri" w:cs="Times New Roman"/>
              </w:rPr>
            </w:pPr>
            <w:r w:rsidRPr="00A6307E">
              <w:rPr>
                <w:rFonts w:ascii="Calibri" w:hAnsi="Calibri" w:cs="Times New Roman"/>
              </w:rPr>
              <w:t>Erklärung:</w:t>
            </w:r>
          </w:p>
          <w:p w14:paraId="5223CF19" w14:textId="4CCC2647" w:rsidR="001764CE" w:rsidRPr="00A6307E" w:rsidRDefault="001764CE" w:rsidP="00DE1403">
            <w:pPr>
              <w:rPr>
                <w:rFonts w:ascii="Calibri" w:hAnsi="Calibri" w:cs="Times New Roman"/>
              </w:rPr>
            </w:pPr>
            <w:r w:rsidRPr="00A6307E">
              <w:rPr>
                <w:rFonts w:ascii="Calibri" w:hAnsi="Calibri" w:cs="Times New Roman"/>
              </w:rPr>
              <w:t>Die Er</w:t>
            </w:r>
            <w:r w:rsidR="00D41010">
              <w:rPr>
                <w:rFonts w:ascii="Calibri" w:hAnsi="Calibri" w:cs="Times New Roman"/>
              </w:rPr>
              <w:t>de übt eine Kraft aus.</w:t>
            </w:r>
          </w:p>
        </w:tc>
      </w:tr>
      <w:tr w:rsidR="001764CE" w:rsidRPr="00A6307E" w14:paraId="24D404AE" w14:textId="77777777" w:rsidTr="00DE1403">
        <w:tc>
          <w:tcPr>
            <w:tcW w:w="9056" w:type="dxa"/>
          </w:tcPr>
          <w:p w14:paraId="457B911F" w14:textId="77777777" w:rsidR="001764CE" w:rsidRPr="00A6307E" w:rsidRDefault="001764CE" w:rsidP="00DE1403">
            <w:pPr>
              <w:rPr>
                <w:rFonts w:ascii="Calibri" w:hAnsi="Calibri" w:cs="Times New Roman"/>
                <w:noProof/>
                <w:sz w:val="20"/>
                <w:szCs w:val="20"/>
              </w:rPr>
            </w:pPr>
            <w:r w:rsidRPr="00A6307E">
              <w:rPr>
                <w:rFonts w:ascii="Calibri" w:hAnsi="Calibri" w:cs="Times New Roman"/>
                <w:b/>
              </w:rPr>
              <w:t xml:space="preserve">Aufgabenstellung </w:t>
            </w:r>
          </w:p>
          <w:p w14:paraId="307B3578" w14:textId="77777777" w:rsidR="001764CE" w:rsidRPr="00A6307E" w:rsidRDefault="001764CE" w:rsidP="00DE1403">
            <w:pPr>
              <w:rPr>
                <w:rFonts w:ascii="Calibri" w:hAnsi="Calibri" w:cs="Times New Roman"/>
              </w:rPr>
            </w:pPr>
            <w:r w:rsidRPr="00A6307E">
              <w:rPr>
                <w:rFonts w:ascii="Calibri" w:hAnsi="Calibri" w:cs="Times New Roman"/>
              </w:rPr>
              <w:t>Von was hängt die Anziehungskraft der Erde auf einen Körper ab oder werden alle Körper von der Erde gleich angezogen?</w:t>
            </w:r>
          </w:p>
          <w:p w14:paraId="01BF02F5" w14:textId="77777777" w:rsidR="001764CE" w:rsidRPr="00A6307E" w:rsidRDefault="001764CE" w:rsidP="00F362AD">
            <w:pPr>
              <w:numPr>
                <w:ilvl w:val="0"/>
                <w:numId w:val="111"/>
              </w:numPr>
              <w:rPr>
                <w:rFonts w:ascii="Calibri" w:hAnsi="Calibri" w:cs="Times New Roman"/>
              </w:rPr>
            </w:pPr>
            <w:r w:rsidRPr="00A6307E">
              <w:rPr>
                <w:rFonts w:ascii="Calibri" w:hAnsi="Calibri" w:cs="Times New Roman"/>
              </w:rPr>
              <w:t>Formuliert Hypothesen und verwendet „je – desto – Sätze.</w:t>
            </w:r>
          </w:p>
          <w:p w14:paraId="17E113A0" w14:textId="7C8F2C91" w:rsidR="001764CE" w:rsidRPr="00A6307E" w:rsidRDefault="001764CE" w:rsidP="00F362AD">
            <w:pPr>
              <w:numPr>
                <w:ilvl w:val="0"/>
                <w:numId w:val="111"/>
              </w:numPr>
              <w:rPr>
                <w:rFonts w:ascii="Calibri" w:hAnsi="Calibri" w:cs="Times New Roman"/>
              </w:rPr>
            </w:pPr>
            <w:r w:rsidRPr="00A6307E">
              <w:rPr>
                <w:rFonts w:ascii="Calibri" w:hAnsi="Calibri" w:cs="Times New Roman"/>
              </w:rPr>
              <w:t>Plant ein Experiment zur Überprüfung der Hypothese(n).</w:t>
            </w:r>
          </w:p>
          <w:p w14:paraId="30BA9175" w14:textId="77777777" w:rsidR="001764CE" w:rsidRPr="00A6307E" w:rsidRDefault="001764CE" w:rsidP="00F362AD">
            <w:pPr>
              <w:numPr>
                <w:ilvl w:val="0"/>
                <w:numId w:val="111"/>
              </w:numPr>
              <w:rPr>
                <w:rFonts w:ascii="Calibri" w:hAnsi="Calibri" w:cs="Times New Roman"/>
              </w:rPr>
            </w:pPr>
            <w:r w:rsidRPr="00A6307E">
              <w:rPr>
                <w:rFonts w:ascii="Calibri" w:hAnsi="Calibri" w:cs="Times New Roman"/>
              </w:rPr>
              <w:t xml:space="preserve">Führt das </w:t>
            </w:r>
            <w:r>
              <w:rPr>
                <w:rFonts w:ascii="Calibri" w:hAnsi="Calibri" w:cs="Times New Roman"/>
              </w:rPr>
              <w:t xml:space="preserve">Experiment durch, dokumentiert </w:t>
            </w:r>
            <w:r w:rsidRPr="00A6307E">
              <w:rPr>
                <w:rFonts w:ascii="Calibri" w:hAnsi="Calibri" w:cs="Times New Roman"/>
              </w:rPr>
              <w:t>eure Ergebnisse.</w:t>
            </w:r>
          </w:p>
          <w:p w14:paraId="006B060E" w14:textId="77777777" w:rsidR="001764CE" w:rsidRPr="00A6307E" w:rsidRDefault="001764CE" w:rsidP="00F362AD">
            <w:pPr>
              <w:numPr>
                <w:ilvl w:val="0"/>
                <w:numId w:val="111"/>
              </w:numPr>
              <w:rPr>
                <w:rFonts w:ascii="Calibri" w:hAnsi="Calibri" w:cs="Times New Roman"/>
              </w:rPr>
            </w:pPr>
            <w:r w:rsidRPr="00A6307E">
              <w:rPr>
                <w:rFonts w:ascii="Calibri" w:hAnsi="Calibri" w:cs="Times New Roman"/>
              </w:rPr>
              <w:t xml:space="preserve">Formuliert eine Antwort bezüglich der Aufgabenstellung. </w:t>
            </w:r>
          </w:p>
        </w:tc>
      </w:tr>
      <w:tr w:rsidR="001764CE" w:rsidRPr="00A6307E" w14:paraId="28D27AAE" w14:textId="77777777" w:rsidTr="00DE1403">
        <w:tc>
          <w:tcPr>
            <w:tcW w:w="9056" w:type="dxa"/>
          </w:tcPr>
          <w:p w14:paraId="74C44686" w14:textId="77777777" w:rsidR="001764CE" w:rsidRPr="00A6307E" w:rsidRDefault="001764CE" w:rsidP="00DE1403">
            <w:pPr>
              <w:rPr>
                <w:rFonts w:ascii="Calibri" w:hAnsi="Calibri" w:cs="Times New Roman"/>
                <w:b/>
              </w:rPr>
            </w:pPr>
            <w:r w:rsidRPr="00A6307E">
              <w:rPr>
                <w:rFonts w:ascii="Calibri" w:hAnsi="Calibri" w:cs="Times New Roman"/>
                <w:b/>
              </w:rPr>
              <w:t>Tipp zur Durchführung</w:t>
            </w:r>
          </w:p>
        </w:tc>
      </w:tr>
      <w:tr w:rsidR="001764CE" w:rsidRPr="00A6307E" w14:paraId="333F4F3A" w14:textId="77777777" w:rsidTr="00DE1403">
        <w:tc>
          <w:tcPr>
            <w:tcW w:w="9056" w:type="dxa"/>
          </w:tcPr>
          <w:p w14:paraId="2DB927F9" w14:textId="7521F4A3" w:rsidR="001764CE" w:rsidRPr="00A6307E" w:rsidRDefault="001764CE" w:rsidP="00DE1403">
            <w:pPr>
              <w:rPr>
                <w:rFonts w:ascii="Calibri" w:hAnsi="Calibri" w:cs="Times New Roman"/>
              </w:rPr>
            </w:pPr>
            <w:r w:rsidRPr="00A6307E">
              <w:rPr>
                <w:rFonts w:ascii="Calibri" w:hAnsi="Calibri" w:cs="Times New Roman"/>
              </w:rPr>
              <w:t>Halte</w:t>
            </w:r>
            <w:r w:rsidR="00177A0C">
              <w:rPr>
                <w:rFonts w:ascii="Calibri" w:hAnsi="Calibri" w:cs="Times New Roman"/>
              </w:rPr>
              <w:t>t</w:t>
            </w:r>
            <w:r w:rsidRPr="00A6307E">
              <w:rPr>
                <w:rFonts w:ascii="Calibri" w:hAnsi="Calibri" w:cs="Times New Roman"/>
              </w:rPr>
              <w:t xml:space="preserve"> den Kraftmesser senkrecht nach unten und achtet</w:t>
            </w:r>
            <w:r w:rsidR="00177A0C">
              <w:rPr>
                <w:rFonts w:ascii="Calibri" w:hAnsi="Calibri" w:cs="Times New Roman"/>
              </w:rPr>
              <w:t xml:space="preserve"> darauf</w:t>
            </w:r>
            <w:r w:rsidRPr="00A6307E">
              <w:rPr>
                <w:rFonts w:ascii="Calibri" w:hAnsi="Calibri" w:cs="Times New Roman"/>
              </w:rPr>
              <w:t>, dass die Nullmarkierung stimmt, wenn noch kein Gegenstand dran hängt.</w:t>
            </w:r>
          </w:p>
        </w:tc>
      </w:tr>
      <w:tr w:rsidR="001764CE" w:rsidRPr="00A6307E" w14:paraId="0FF42068" w14:textId="77777777" w:rsidTr="00DE1403">
        <w:tc>
          <w:tcPr>
            <w:tcW w:w="9056" w:type="dxa"/>
            <w:tcBorders>
              <w:bottom w:val="nil"/>
            </w:tcBorders>
          </w:tcPr>
          <w:p w14:paraId="1ECF40C2" w14:textId="77777777" w:rsidR="001764CE" w:rsidRPr="00A6307E" w:rsidRDefault="001764CE" w:rsidP="00DE1403">
            <w:pPr>
              <w:rPr>
                <w:rFonts w:ascii="Calibri" w:hAnsi="Calibri" w:cs="Times New Roman"/>
                <w:b/>
              </w:rPr>
            </w:pPr>
            <w:r w:rsidRPr="00A6307E">
              <w:rPr>
                <w:rFonts w:ascii="Calibri" w:hAnsi="Calibri" w:cs="Times New Roman"/>
                <w:b/>
              </w:rPr>
              <w:t>Zusatzaufgabe</w:t>
            </w:r>
          </w:p>
        </w:tc>
      </w:tr>
      <w:tr w:rsidR="001764CE" w:rsidRPr="00A6307E" w14:paraId="48F660DB" w14:textId="77777777" w:rsidTr="00DE1403">
        <w:tc>
          <w:tcPr>
            <w:tcW w:w="9056" w:type="dxa"/>
            <w:tcBorders>
              <w:top w:val="nil"/>
            </w:tcBorders>
          </w:tcPr>
          <w:p w14:paraId="238BE5AA" w14:textId="1289C58B" w:rsidR="001764CE" w:rsidRPr="00A6307E" w:rsidRDefault="00177A0C" w:rsidP="00DE1403">
            <w:pPr>
              <w:rPr>
                <w:rFonts w:ascii="Calibri" w:hAnsi="Calibri" w:cs="Times New Roman"/>
              </w:rPr>
            </w:pPr>
            <w:r>
              <w:rPr>
                <w:rFonts w:ascii="Calibri" w:hAnsi="Calibri" w:cs="Times New Roman"/>
              </w:rPr>
              <w:t>Bestimmt</w:t>
            </w:r>
            <w:r w:rsidR="001764CE" w:rsidRPr="00A6307E">
              <w:rPr>
                <w:rFonts w:ascii="Calibri" w:hAnsi="Calibri" w:cs="Times New Roman"/>
              </w:rPr>
              <w:t xml:space="preserve"> die Anziehungskraft der Erde auf einen Körper der Masse m = 5 kg.</w:t>
            </w:r>
          </w:p>
        </w:tc>
      </w:tr>
    </w:tbl>
    <w:p w14:paraId="29454A95" w14:textId="614F0C2B" w:rsidR="00A6307E" w:rsidRDefault="00A6307E">
      <w:r>
        <w:br w:type="page"/>
      </w:r>
    </w:p>
    <w:tbl>
      <w:tblPr>
        <w:tblStyle w:val="Tabellenraster4"/>
        <w:tblpPr w:leftFromText="141" w:rightFromText="141" w:horzAnchor="margin" w:tblpY="735"/>
        <w:tblW w:w="0" w:type="auto"/>
        <w:tblLook w:val="04A0" w:firstRow="1" w:lastRow="0" w:firstColumn="1" w:lastColumn="0" w:noHBand="0" w:noVBand="1"/>
      </w:tblPr>
      <w:tblGrid>
        <w:gridCol w:w="4502"/>
        <w:gridCol w:w="4554"/>
      </w:tblGrid>
      <w:tr w:rsidR="00A6307E" w:rsidRPr="00177A0C" w14:paraId="1D657C60" w14:textId="77777777" w:rsidTr="00B01702">
        <w:tc>
          <w:tcPr>
            <w:tcW w:w="9056" w:type="dxa"/>
            <w:gridSpan w:val="2"/>
            <w:tcBorders>
              <w:bottom w:val="single" w:sz="4" w:space="0" w:color="auto"/>
            </w:tcBorders>
            <w:shd w:val="clear" w:color="auto" w:fill="D5DCE4" w:themeFill="text2" w:themeFillTint="33"/>
          </w:tcPr>
          <w:p w14:paraId="0E6D97CE" w14:textId="77777777" w:rsidR="00A6307E" w:rsidRPr="00177A0C" w:rsidRDefault="00A6307E" w:rsidP="00A6307E">
            <w:pPr>
              <w:jc w:val="center"/>
              <w:rPr>
                <w:rFonts w:asciiTheme="minorHAnsi" w:hAnsiTheme="minorHAnsi"/>
                <w:b/>
              </w:rPr>
            </w:pPr>
            <w:r w:rsidRPr="00177A0C">
              <w:rPr>
                <w:rFonts w:asciiTheme="minorHAnsi" w:hAnsiTheme="minorHAnsi"/>
                <w:b/>
              </w:rPr>
              <w:lastRenderedPageBreak/>
              <w:t>Hook’sches Gesetz</w:t>
            </w:r>
          </w:p>
        </w:tc>
      </w:tr>
      <w:tr w:rsidR="00B01702" w:rsidRPr="00177A0C" w14:paraId="2DD2347C" w14:textId="77777777" w:rsidTr="00B01702">
        <w:tc>
          <w:tcPr>
            <w:tcW w:w="9056" w:type="dxa"/>
            <w:gridSpan w:val="2"/>
            <w:tcBorders>
              <w:bottom w:val="nil"/>
            </w:tcBorders>
            <w:shd w:val="clear" w:color="auto" w:fill="BDD6EE" w:themeFill="accent1" w:themeFillTint="66"/>
          </w:tcPr>
          <w:p w14:paraId="157B149B" w14:textId="188C8BB8" w:rsidR="00B01702" w:rsidRPr="00177A0C" w:rsidRDefault="00B01702" w:rsidP="00B01702">
            <w:pPr>
              <w:jc w:val="center"/>
              <w:rPr>
                <w:rFonts w:asciiTheme="minorHAnsi" w:hAnsiTheme="minorHAnsi"/>
                <w:b/>
              </w:rPr>
            </w:pPr>
            <w:r w:rsidRPr="00177A0C">
              <w:rPr>
                <w:rFonts w:asciiTheme="minorHAnsi" w:hAnsiTheme="minorHAnsi" w:cs="Times New Roman"/>
                <w:b/>
              </w:rPr>
              <w:t>Voraussetzungen</w:t>
            </w:r>
          </w:p>
        </w:tc>
      </w:tr>
      <w:tr w:rsidR="00B01702" w:rsidRPr="00177A0C" w14:paraId="6058A394" w14:textId="77777777" w:rsidTr="00B01702">
        <w:tc>
          <w:tcPr>
            <w:tcW w:w="9056" w:type="dxa"/>
            <w:gridSpan w:val="2"/>
            <w:tcBorders>
              <w:top w:val="nil"/>
              <w:bottom w:val="single" w:sz="4" w:space="0" w:color="auto"/>
            </w:tcBorders>
            <w:shd w:val="clear" w:color="auto" w:fill="BDD6EE" w:themeFill="accent1" w:themeFillTint="66"/>
          </w:tcPr>
          <w:p w14:paraId="4F9BDA31" w14:textId="77777777" w:rsidR="00B01702" w:rsidRPr="00177A0C" w:rsidRDefault="00B01702" w:rsidP="00B01702">
            <w:pPr>
              <w:rPr>
                <w:rFonts w:asciiTheme="minorHAnsi" w:hAnsiTheme="minorHAnsi" w:cs="Times New Roman"/>
              </w:rPr>
            </w:pPr>
            <w:r w:rsidRPr="00177A0C">
              <w:rPr>
                <w:rFonts w:asciiTheme="minorHAnsi" w:hAnsiTheme="minorHAnsi" w:cs="Times New Roman"/>
              </w:rPr>
              <w:t xml:space="preserve">SuS </w:t>
            </w:r>
          </w:p>
          <w:p w14:paraId="7D080B37" w14:textId="77777777" w:rsidR="00B01702" w:rsidRPr="00177A0C" w:rsidRDefault="00B01702" w:rsidP="00F362AD">
            <w:pPr>
              <w:pStyle w:val="Listenabsatz"/>
              <w:numPr>
                <w:ilvl w:val="0"/>
                <w:numId w:val="114"/>
              </w:numPr>
              <w:rPr>
                <w:rFonts w:asciiTheme="minorHAnsi" w:hAnsiTheme="minorHAnsi" w:cs="Times New Roman"/>
                <w:b/>
              </w:rPr>
            </w:pPr>
            <w:r w:rsidRPr="00177A0C">
              <w:rPr>
                <w:rFonts w:asciiTheme="minorHAnsi" w:hAnsiTheme="minorHAnsi" w:cs="Times New Roman"/>
              </w:rPr>
              <w:t>kennen den Federkraftmesser</w:t>
            </w:r>
          </w:p>
          <w:p w14:paraId="34EACC70" w14:textId="77777777" w:rsidR="00B01702" w:rsidRPr="00177A0C" w:rsidRDefault="00B01702" w:rsidP="00F362AD">
            <w:pPr>
              <w:pStyle w:val="Listenabsatz"/>
              <w:numPr>
                <w:ilvl w:val="0"/>
                <w:numId w:val="114"/>
              </w:numPr>
              <w:rPr>
                <w:rFonts w:asciiTheme="minorHAnsi" w:hAnsiTheme="minorHAnsi" w:cs="Times New Roman"/>
                <w:b/>
              </w:rPr>
            </w:pPr>
            <w:r w:rsidRPr="00177A0C">
              <w:rPr>
                <w:rFonts w:asciiTheme="minorHAnsi" w:hAnsiTheme="minorHAnsi" w:cs="Times New Roman"/>
              </w:rPr>
              <w:t>kennen die Gewichtskraft</w:t>
            </w:r>
          </w:p>
          <w:p w14:paraId="39ADEC8D" w14:textId="65B39605" w:rsidR="00B01702" w:rsidRPr="00177A0C" w:rsidRDefault="00B01702" w:rsidP="00F362AD">
            <w:pPr>
              <w:pStyle w:val="Listenabsatz"/>
              <w:numPr>
                <w:ilvl w:val="0"/>
                <w:numId w:val="114"/>
              </w:numPr>
              <w:rPr>
                <w:rFonts w:asciiTheme="minorHAnsi" w:hAnsiTheme="minorHAnsi" w:cs="Times New Roman"/>
                <w:b/>
              </w:rPr>
            </w:pPr>
            <w:r w:rsidRPr="00177A0C">
              <w:rPr>
                <w:rFonts w:asciiTheme="minorHAnsi" w:hAnsiTheme="minorHAnsi" w:cs="Times New Roman"/>
              </w:rPr>
              <w:t>kennen proportionale Zusammenhänge</w:t>
            </w:r>
          </w:p>
        </w:tc>
      </w:tr>
      <w:tr w:rsidR="00B01702" w:rsidRPr="00177A0C" w14:paraId="4BEB6671" w14:textId="77777777" w:rsidTr="00B01702">
        <w:tc>
          <w:tcPr>
            <w:tcW w:w="9056" w:type="dxa"/>
            <w:gridSpan w:val="2"/>
            <w:tcBorders>
              <w:bottom w:val="nil"/>
            </w:tcBorders>
            <w:shd w:val="clear" w:color="auto" w:fill="BFBFBF" w:themeFill="background1" w:themeFillShade="BF"/>
          </w:tcPr>
          <w:p w14:paraId="3C956FB6" w14:textId="2B91A872" w:rsidR="00B01702" w:rsidRPr="00177A0C" w:rsidRDefault="00B01702" w:rsidP="00B01702">
            <w:pPr>
              <w:jc w:val="center"/>
              <w:rPr>
                <w:rFonts w:asciiTheme="minorHAnsi" w:hAnsiTheme="minorHAnsi" w:cs="Times New Roman"/>
                <w:b/>
              </w:rPr>
            </w:pPr>
            <w:r w:rsidRPr="00177A0C">
              <w:rPr>
                <w:rFonts w:asciiTheme="minorHAnsi" w:hAnsiTheme="minorHAnsi" w:cs="Times New Roman"/>
                <w:b/>
              </w:rPr>
              <w:t>Ziele</w:t>
            </w:r>
          </w:p>
        </w:tc>
      </w:tr>
      <w:tr w:rsidR="00B01702" w:rsidRPr="00177A0C" w14:paraId="7566D62D" w14:textId="77777777" w:rsidTr="00B01702">
        <w:tc>
          <w:tcPr>
            <w:tcW w:w="9056" w:type="dxa"/>
            <w:gridSpan w:val="2"/>
            <w:tcBorders>
              <w:top w:val="nil"/>
              <w:bottom w:val="nil"/>
            </w:tcBorders>
            <w:shd w:val="clear" w:color="auto" w:fill="C9C9C9" w:themeFill="accent3" w:themeFillTint="99"/>
          </w:tcPr>
          <w:p w14:paraId="1669D6EC" w14:textId="77777777" w:rsidR="00B01702" w:rsidRPr="00177A0C" w:rsidRDefault="00B01702" w:rsidP="00B01702">
            <w:pPr>
              <w:contextualSpacing/>
              <w:jc w:val="both"/>
              <w:rPr>
                <w:rFonts w:asciiTheme="minorHAnsi" w:eastAsia="Times New Roman" w:hAnsiTheme="minorHAnsi"/>
                <w:b/>
              </w:rPr>
            </w:pPr>
            <w:r w:rsidRPr="00177A0C">
              <w:rPr>
                <w:rFonts w:asciiTheme="minorHAnsi" w:eastAsia="Times New Roman" w:hAnsiTheme="minorHAnsi"/>
                <w:b/>
              </w:rPr>
              <w:t>ibK´s:</w:t>
            </w:r>
          </w:p>
        </w:tc>
      </w:tr>
      <w:tr w:rsidR="00B01702" w:rsidRPr="00177A0C" w14:paraId="238DC354" w14:textId="77777777" w:rsidTr="00B01702">
        <w:tc>
          <w:tcPr>
            <w:tcW w:w="9056" w:type="dxa"/>
            <w:gridSpan w:val="2"/>
            <w:tcBorders>
              <w:top w:val="nil"/>
              <w:bottom w:val="nil"/>
            </w:tcBorders>
            <w:shd w:val="clear" w:color="auto" w:fill="C9C9C9" w:themeFill="accent3" w:themeFillTint="99"/>
          </w:tcPr>
          <w:p w14:paraId="05337EA2" w14:textId="535A4DF6" w:rsidR="00B01702" w:rsidRPr="00177A0C" w:rsidRDefault="00B01702" w:rsidP="00F362AD">
            <w:pPr>
              <w:pStyle w:val="Listenabsatz"/>
              <w:numPr>
                <w:ilvl w:val="0"/>
                <w:numId w:val="112"/>
              </w:numPr>
              <w:rPr>
                <w:rFonts w:asciiTheme="minorHAnsi" w:eastAsia="Times New Roman" w:hAnsiTheme="minorHAnsi"/>
              </w:rPr>
            </w:pPr>
            <w:r w:rsidRPr="00177A0C">
              <w:rPr>
                <w:rFonts w:asciiTheme="minorHAnsi" w:eastAsia="Times New Roman" w:hAnsiTheme="minorHAnsi"/>
              </w:rPr>
              <w:t>Verformungen als Wirkungen von Kräften beschreiben (zum Beispiel Gummiband, Hook´sches Gesetz, Federkraftmesser)</w:t>
            </w:r>
          </w:p>
        </w:tc>
      </w:tr>
      <w:tr w:rsidR="00B01702" w:rsidRPr="00177A0C" w14:paraId="44CB1E74" w14:textId="77777777" w:rsidTr="00B01702">
        <w:tc>
          <w:tcPr>
            <w:tcW w:w="9056" w:type="dxa"/>
            <w:gridSpan w:val="2"/>
            <w:tcBorders>
              <w:top w:val="nil"/>
              <w:bottom w:val="nil"/>
            </w:tcBorders>
            <w:shd w:val="clear" w:color="auto" w:fill="C9C9C9" w:themeFill="accent3" w:themeFillTint="99"/>
          </w:tcPr>
          <w:p w14:paraId="108B2305" w14:textId="77777777" w:rsidR="00B01702" w:rsidRPr="00177A0C" w:rsidRDefault="00B01702" w:rsidP="00B01702">
            <w:pPr>
              <w:contextualSpacing/>
              <w:rPr>
                <w:rFonts w:asciiTheme="minorHAnsi" w:eastAsia="Times New Roman" w:hAnsiTheme="minorHAnsi"/>
                <w:b/>
              </w:rPr>
            </w:pPr>
            <w:r w:rsidRPr="00177A0C">
              <w:rPr>
                <w:rFonts w:asciiTheme="minorHAnsi" w:eastAsia="Times New Roman" w:hAnsiTheme="minorHAnsi"/>
                <w:b/>
              </w:rPr>
              <w:t>pbK´s:</w:t>
            </w:r>
          </w:p>
        </w:tc>
      </w:tr>
      <w:tr w:rsidR="00B01702" w:rsidRPr="00177A0C" w14:paraId="4D11C609" w14:textId="77777777" w:rsidTr="00B01702">
        <w:tc>
          <w:tcPr>
            <w:tcW w:w="9056" w:type="dxa"/>
            <w:gridSpan w:val="2"/>
            <w:tcBorders>
              <w:top w:val="nil"/>
              <w:bottom w:val="single" w:sz="4" w:space="0" w:color="auto"/>
            </w:tcBorders>
            <w:shd w:val="clear" w:color="auto" w:fill="C9C9C9" w:themeFill="accent3" w:themeFillTint="99"/>
          </w:tcPr>
          <w:p w14:paraId="2E610319" w14:textId="77777777" w:rsidR="00B01702" w:rsidRPr="00177A0C" w:rsidRDefault="00B01702" w:rsidP="00F362AD">
            <w:pPr>
              <w:widowControl w:val="0"/>
              <w:numPr>
                <w:ilvl w:val="0"/>
                <w:numId w:val="41"/>
              </w:numPr>
              <w:rPr>
                <w:rFonts w:asciiTheme="minorHAnsi" w:hAnsiTheme="minorHAnsi" w:cs="Times New Roman"/>
              </w:rPr>
            </w:pPr>
            <w:r w:rsidRPr="00177A0C">
              <w:rPr>
                <w:rFonts w:asciiTheme="minorHAnsi" w:hAnsiTheme="minorHAnsi" w:cs="Times New Roman"/>
                <w:b/>
              </w:rPr>
              <w:t>Hypothesen zu physikalischen Fragestellungen aufstellen</w:t>
            </w:r>
            <w:r w:rsidRPr="00177A0C">
              <w:rPr>
                <w:rFonts w:asciiTheme="minorHAnsi" w:hAnsiTheme="minorHAnsi" w:cs="Times New Roman"/>
              </w:rPr>
              <w:t xml:space="preserve"> [E2]</w:t>
            </w:r>
          </w:p>
          <w:p w14:paraId="5AC0A5BB" w14:textId="77777777" w:rsidR="00B01702" w:rsidRPr="00177A0C" w:rsidRDefault="00B01702" w:rsidP="00F362AD">
            <w:pPr>
              <w:widowControl w:val="0"/>
              <w:numPr>
                <w:ilvl w:val="0"/>
                <w:numId w:val="41"/>
              </w:numPr>
              <w:rPr>
                <w:rFonts w:asciiTheme="minorHAnsi" w:hAnsiTheme="minorHAnsi" w:cs="Times New Roman"/>
              </w:rPr>
            </w:pPr>
            <w:r w:rsidRPr="00177A0C">
              <w:rPr>
                <w:rFonts w:asciiTheme="minorHAnsi" w:hAnsiTheme="minorHAnsi" w:cs="Times New Roman"/>
                <w:b/>
              </w:rPr>
              <w:t>Experimente zur Überprüfung von Hypothesen planen [E3, B1], durchführen, dokumentieren [K5], auswerten</w:t>
            </w:r>
            <w:r w:rsidRPr="00177A0C">
              <w:rPr>
                <w:rFonts w:asciiTheme="minorHAnsi" w:hAnsiTheme="minorHAnsi" w:cs="Times New Roman"/>
              </w:rPr>
              <w:t xml:space="preserve"> [E4, B3] und bewerten (Messfehler, Genauigkeit, </w:t>
            </w:r>
            <w:r w:rsidRPr="00177A0C">
              <w:rPr>
                <w:rFonts w:asciiTheme="minorHAnsi" w:hAnsiTheme="minorHAnsi" w:cs="Times New Roman"/>
                <w:color w:val="A6A6A6"/>
              </w:rPr>
              <w:t>Ausgleichsgerade, mehrfache Messung und Mittelwertbildung</w:t>
            </w:r>
            <w:r w:rsidRPr="00177A0C">
              <w:rPr>
                <w:rFonts w:asciiTheme="minorHAnsi" w:hAnsiTheme="minorHAnsi" w:cs="Times New Roman"/>
              </w:rPr>
              <w:t xml:space="preserve">) [B2, B3] </w:t>
            </w:r>
          </w:p>
          <w:p w14:paraId="3F5C255A" w14:textId="2BA2D3FF" w:rsidR="00B01702" w:rsidRPr="00177A0C" w:rsidRDefault="00B01702" w:rsidP="00F362AD">
            <w:pPr>
              <w:pStyle w:val="Listenabsatz"/>
              <w:numPr>
                <w:ilvl w:val="0"/>
                <w:numId w:val="41"/>
              </w:numPr>
              <w:rPr>
                <w:rFonts w:asciiTheme="minorHAnsi" w:eastAsia="Times New Roman" w:hAnsiTheme="minorHAnsi"/>
                <w:b/>
              </w:rPr>
            </w:pPr>
            <w:r w:rsidRPr="00177A0C">
              <w:rPr>
                <w:rFonts w:asciiTheme="minorHAnsi" w:hAnsiTheme="minorHAnsi" w:cs="Times New Roman"/>
                <w:b/>
              </w:rPr>
              <w:t>funktionale Zusammenhänge zwischen physikalischen Größen verbal beschreiben … („je-desto-Formulierungen) …</w:t>
            </w:r>
          </w:p>
        </w:tc>
      </w:tr>
      <w:tr w:rsidR="00B01702" w:rsidRPr="00177A0C" w14:paraId="67D116A0" w14:textId="77777777" w:rsidTr="00B01702">
        <w:tc>
          <w:tcPr>
            <w:tcW w:w="9056" w:type="dxa"/>
            <w:gridSpan w:val="2"/>
            <w:tcBorders>
              <w:bottom w:val="nil"/>
            </w:tcBorders>
            <w:shd w:val="clear" w:color="auto" w:fill="A8D08D" w:themeFill="accent6" w:themeFillTint="99"/>
          </w:tcPr>
          <w:p w14:paraId="3DE72707" w14:textId="77777777" w:rsidR="00B01702" w:rsidRPr="00177A0C" w:rsidRDefault="00B01702" w:rsidP="00B01702">
            <w:pPr>
              <w:jc w:val="center"/>
              <w:rPr>
                <w:rFonts w:asciiTheme="minorHAnsi" w:hAnsiTheme="minorHAnsi"/>
                <w:b/>
              </w:rPr>
            </w:pPr>
            <w:r w:rsidRPr="00177A0C">
              <w:rPr>
                <w:rFonts w:asciiTheme="minorHAnsi" w:hAnsiTheme="minorHAnsi"/>
                <w:b/>
              </w:rPr>
              <w:t>Material:</w:t>
            </w:r>
          </w:p>
        </w:tc>
      </w:tr>
      <w:tr w:rsidR="00B01702" w:rsidRPr="00177A0C" w14:paraId="057B10B6" w14:textId="77777777" w:rsidTr="00B01702">
        <w:tc>
          <w:tcPr>
            <w:tcW w:w="4502" w:type="dxa"/>
            <w:tcBorders>
              <w:top w:val="nil"/>
              <w:bottom w:val="single" w:sz="4" w:space="0" w:color="auto"/>
              <w:right w:val="nil"/>
            </w:tcBorders>
            <w:shd w:val="clear" w:color="auto" w:fill="A8D08D" w:themeFill="accent6" w:themeFillTint="99"/>
          </w:tcPr>
          <w:p w14:paraId="5B5DE538" w14:textId="77777777" w:rsidR="00B01702" w:rsidRPr="00177A0C" w:rsidRDefault="00B01702" w:rsidP="00B01702">
            <w:pPr>
              <w:rPr>
                <w:rFonts w:asciiTheme="minorHAnsi" w:hAnsiTheme="minorHAnsi"/>
              </w:rPr>
            </w:pPr>
          </w:p>
        </w:tc>
        <w:tc>
          <w:tcPr>
            <w:tcW w:w="4554" w:type="dxa"/>
            <w:tcBorders>
              <w:top w:val="nil"/>
              <w:left w:val="nil"/>
              <w:bottom w:val="single" w:sz="4" w:space="0" w:color="auto"/>
            </w:tcBorders>
            <w:shd w:val="clear" w:color="auto" w:fill="A8D08D" w:themeFill="accent6" w:themeFillTint="99"/>
          </w:tcPr>
          <w:p w14:paraId="780F5D13" w14:textId="73D37B5A" w:rsidR="00B01702" w:rsidRPr="00177A0C" w:rsidRDefault="00B01702" w:rsidP="00B01702">
            <w:pPr>
              <w:rPr>
                <w:rFonts w:asciiTheme="minorHAnsi" w:hAnsiTheme="minorHAnsi"/>
              </w:rPr>
            </w:pPr>
            <w:r w:rsidRPr="00177A0C">
              <w:rPr>
                <w:rFonts w:asciiTheme="minorHAnsi" w:hAnsiTheme="minorHAnsi"/>
              </w:rPr>
              <w:t>Pro Gruppe:</w:t>
            </w:r>
          </w:p>
          <w:p w14:paraId="3C2F812B" w14:textId="1D81C6B5" w:rsidR="00B01702" w:rsidRPr="00177A0C" w:rsidRDefault="00B01702" w:rsidP="00F362AD">
            <w:pPr>
              <w:pStyle w:val="Listenabsatz"/>
              <w:numPr>
                <w:ilvl w:val="0"/>
                <w:numId w:val="113"/>
              </w:numPr>
              <w:rPr>
                <w:rFonts w:asciiTheme="minorHAnsi" w:hAnsiTheme="minorHAnsi"/>
              </w:rPr>
            </w:pPr>
            <w:r w:rsidRPr="00177A0C">
              <w:rPr>
                <w:rFonts w:asciiTheme="minorHAnsi" w:hAnsiTheme="minorHAnsi"/>
              </w:rPr>
              <w:t>Feder, Gummiband, Stativmaterial, Massenstücke, Maßstab</w:t>
            </w:r>
          </w:p>
        </w:tc>
      </w:tr>
      <w:tr w:rsidR="00B01702" w:rsidRPr="00177A0C" w14:paraId="013F5030" w14:textId="77777777" w:rsidTr="00B01702">
        <w:tc>
          <w:tcPr>
            <w:tcW w:w="9056" w:type="dxa"/>
            <w:gridSpan w:val="2"/>
            <w:tcBorders>
              <w:bottom w:val="nil"/>
            </w:tcBorders>
            <w:shd w:val="clear" w:color="auto" w:fill="FFE599" w:themeFill="accent4" w:themeFillTint="66"/>
          </w:tcPr>
          <w:p w14:paraId="5D3CD189" w14:textId="77777777" w:rsidR="00B01702" w:rsidRPr="00177A0C" w:rsidRDefault="00B01702" w:rsidP="00B01702">
            <w:pPr>
              <w:jc w:val="center"/>
              <w:rPr>
                <w:rFonts w:asciiTheme="minorHAnsi" w:hAnsiTheme="minorHAnsi"/>
                <w:b/>
              </w:rPr>
            </w:pPr>
            <w:r w:rsidRPr="00177A0C">
              <w:rPr>
                <w:rFonts w:asciiTheme="minorHAnsi" w:hAnsiTheme="minorHAnsi"/>
                <w:b/>
              </w:rPr>
              <w:t>Hinweise:</w:t>
            </w:r>
          </w:p>
        </w:tc>
      </w:tr>
      <w:tr w:rsidR="00B01702" w:rsidRPr="00177A0C" w14:paraId="6C1096E3" w14:textId="77777777" w:rsidTr="00B01702">
        <w:tc>
          <w:tcPr>
            <w:tcW w:w="9056" w:type="dxa"/>
            <w:gridSpan w:val="2"/>
            <w:tcBorders>
              <w:top w:val="nil"/>
            </w:tcBorders>
            <w:shd w:val="clear" w:color="auto" w:fill="FFE599" w:themeFill="accent4" w:themeFillTint="66"/>
          </w:tcPr>
          <w:p w14:paraId="31AA4472" w14:textId="23719A56" w:rsidR="00B01702" w:rsidRPr="00177A0C" w:rsidRDefault="00177A0C" w:rsidP="00B01702">
            <w:pPr>
              <w:rPr>
                <w:rFonts w:asciiTheme="minorHAnsi" w:hAnsiTheme="minorHAnsi"/>
              </w:rPr>
            </w:pPr>
            <w:r>
              <w:rPr>
                <w:rFonts w:asciiTheme="minorHAnsi" w:hAnsiTheme="minorHAnsi"/>
              </w:rPr>
              <w:t>keine</w:t>
            </w:r>
          </w:p>
        </w:tc>
      </w:tr>
    </w:tbl>
    <w:p w14:paraId="53797B9F" w14:textId="77777777" w:rsidR="00A6307E" w:rsidRPr="00A6307E" w:rsidRDefault="00A6307E" w:rsidP="00C94BB9">
      <w:pPr>
        <w:pStyle w:val="berschrift2"/>
        <w:rPr>
          <w:lang w:eastAsia="en-US"/>
        </w:rPr>
      </w:pPr>
      <w:bookmarkStart w:id="14" w:name="_Toc437862771"/>
      <w:r w:rsidRPr="00A6307E">
        <w:rPr>
          <w:lang w:eastAsia="en-US"/>
        </w:rPr>
        <w:t>Hook´sches Gesetz</w:t>
      </w:r>
      <w:bookmarkEnd w:id="14"/>
      <w:r w:rsidRPr="00A6307E">
        <w:rPr>
          <w:lang w:eastAsia="en-US"/>
        </w:rPr>
        <w:br w:type="page"/>
      </w:r>
    </w:p>
    <w:tbl>
      <w:tblPr>
        <w:tblStyle w:val="Tabellenraster4"/>
        <w:tblW w:w="0" w:type="auto"/>
        <w:tblLook w:val="04A0" w:firstRow="1" w:lastRow="0" w:firstColumn="1" w:lastColumn="0" w:noHBand="0" w:noVBand="1"/>
      </w:tblPr>
      <w:tblGrid>
        <w:gridCol w:w="9056"/>
      </w:tblGrid>
      <w:tr w:rsidR="00A6307E" w:rsidRPr="00A6307E" w14:paraId="54D457C5" w14:textId="77777777" w:rsidTr="00B01702">
        <w:tc>
          <w:tcPr>
            <w:tcW w:w="9056" w:type="dxa"/>
            <w:shd w:val="clear" w:color="auto" w:fill="D9D9D9" w:themeFill="background1" w:themeFillShade="D9"/>
          </w:tcPr>
          <w:p w14:paraId="6C716248" w14:textId="640B2BEC" w:rsidR="00A6307E" w:rsidRPr="00A6307E" w:rsidRDefault="00A6307E" w:rsidP="00177A0C">
            <w:pPr>
              <w:tabs>
                <w:tab w:val="left" w:pos="3255"/>
              </w:tabs>
              <w:jc w:val="center"/>
              <w:rPr>
                <w:rFonts w:ascii="Calibri" w:hAnsi="Calibri"/>
                <w:sz w:val="40"/>
                <w:szCs w:val="40"/>
              </w:rPr>
            </w:pPr>
            <w:r w:rsidRPr="00A6307E">
              <w:rPr>
                <w:rFonts w:ascii="Calibri" w:hAnsi="Calibri"/>
                <w:sz w:val="40"/>
                <w:szCs w:val="40"/>
              </w:rPr>
              <w:lastRenderedPageBreak/>
              <w:t xml:space="preserve">Warum eignen sich Federn zum Kraftmessen?  </w:t>
            </w:r>
          </w:p>
        </w:tc>
      </w:tr>
      <w:tr w:rsidR="00A6307E" w:rsidRPr="00A6307E" w14:paraId="38C0D939" w14:textId="77777777" w:rsidTr="00B01702">
        <w:trPr>
          <w:trHeight w:val="816"/>
        </w:trPr>
        <w:tc>
          <w:tcPr>
            <w:tcW w:w="9056" w:type="dxa"/>
          </w:tcPr>
          <w:p w14:paraId="713804E5" w14:textId="77777777" w:rsidR="00A6307E" w:rsidRPr="00A6307E" w:rsidRDefault="00A6307E" w:rsidP="00A6307E">
            <w:pPr>
              <w:rPr>
                <w:rFonts w:ascii="Calibri" w:hAnsi="Calibri"/>
                <w:b/>
              </w:rPr>
            </w:pPr>
            <w:r w:rsidRPr="00A6307E">
              <w:rPr>
                <w:rFonts w:ascii="Calibri" w:hAnsi="Calibri"/>
                <w:b/>
              </w:rPr>
              <w:t>Ziele</w:t>
            </w:r>
          </w:p>
          <w:p w14:paraId="68B6B476" w14:textId="77777777" w:rsidR="00A6307E" w:rsidRPr="00177A0C" w:rsidRDefault="00177A0C" w:rsidP="00F362AD">
            <w:pPr>
              <w:numPr>
                <w:ilvl w:val="0"/>
                <w:numId w:val="25"/>
              </w:numPr>
              <w:rPr>
                <w:rFonts w:ascii="Calibri" w:hAnsi="Calibri"/>
              </w:rPr>
            </w:pPr>
            <w:r w:rsidRPr="00177A0C">
              <w:rPr>
                <w:rFonts w:ascii="Calibri" w:hAnsi="Calibri"/>
              </w:rPr>
              <w:t>Experiment planen, durchführen und auswerten</w:t>
            </w:r>
          </w:p>
          <w:p w14:paraId="0D20A75A" w14:textId="56F8D926" w:rsidR="00177A0C" w:rsidRPr="00A6307E" w:rsidRDefault="00177A0C" w:rsidP="00F362AD">
            <w:pPr>
              <w:numPr>
                <w:ilvl w:val="0"/>
                <w:numId w:val="25"/>
              </w:numPr>
              <w:rPr>
                <w:rFonts w:ascii="Calibri" w:hAnsi="Calibri"/>
                <w:b/>
              </w:rPr>
            </w:pPr>
            <w:r w:rsidRPr="00177A0C">
              <w:rPr>
                <w:rFonts w:ascii="Calibri" w:hAnsi="Calibri"/>
              </w:rPr>
              <w:t>Hook´sches Gesetz herausfinden.</w:t>
            </w:r>
          </w:p>
        </w:tc>
      </w:tr>
      <w:tr w:rsidR="00A6307E" w:rsidRPr="00A6307E" w14:paraId="5260613F" w14:textId="77777777" w:rsidTr="00B01702">
        <w:tc>
          <w:tcPr>
            <w:tcW w:w="9056" w:type="dxa"/>
          </w:tcPr>
          <w:p w14:paraId="595A3C04" w14:textId="77777777" w:rsidR="00A6307E" w:rsidRPr="00A6307E" w:rsidRDefault="00A6307E" w:rsidP="00A6307E">
            <w:pPr>
              <w:rPr>
                <w:rFonts w:ascii="Calibri" w:hAnsi="Calibri"/>
                <w:b/>
              </w:rPr>
            </w:pPr>
            <w:r w:rsidRPr="00A6307E">
              <w:rPr>
                <w:rFonts w:ascii="Calibri" w:hAnsi="Calibri"/>
                <w:b/>
              </w:rPr>
              <w:t>Voraussetzungen</w:t>
            </w:r>
          </w:p>
          <w:p w14:paraId="75BD5D43" w14:textId="7782CF3F" w:rsidR="00A6307E" w:rsidRDefault="00177A0C" w:rsidP="00A6307E">
            <w:pPr>
              <w:rPr>
                <w:rFonts w:ascii="Calibri" w:hAnsi="Calibri"/>
              </w:rPr>
            </w:pPr>
            <w:r>
              <w:rPr>
                <w:rFonts w:ascii="Calibri" w:hAnsi="Calibri"/>
              </w:rPr>
              <w:t>Tausche dich mit deinen Gruppenmitgliedern aus,</w:t>
            </w:r>
          </w:p>
          <w:p w14:paraId="7CAFBE2F" w14:textId="1041168F" w:rsidR="00A6307E" w:rsidRPr="00177A0C" w:rsidRDefault="00177A0C" w:rsidP="00F362AD">
            <w:pPr>
              <w:pStyle w:val="Listenabsatz"/>
              <w:numPr>
                <w:ilvl w:val="0"/>
                <w:numId w:val="129"/>
              </w:numPr>
              <w:rPr>
                <w:rFonts w:ascii="Calibri" w:hAnsi="Calibri"/>
              </w:rPr>
            </w:pPr>
            <w:r>
              <w:rPr>
                <w:rFonts w:ascii="Calibri" w:hAnsi="Calibri"/>
              </w:rPr>
              <w:t>wie man die Gewichtskraft berechnet.</w:t>
            </w:r>
          </w:p>
          <w:p w14:paraId="7D201206" w14:textId="5559E5CA" w:rsidR="00A6307E" w:rsidRPr="00177A0C" w:rsidRDefault="00A6307E" w:rsidP="00177A0C">
            <w:pPr>
              <w:rPr>
                <w:rFonts w:ascii="Calibri" w:hAnsi="Calibri"/>
              </w:rPr>
            </w:pPr>
            <w:r w:rsidRPr="00177A0C">
              <w:rPr>
                <w:rFonts w:ascii="Calibri" w:hAnsi="Calibri"/>
              </w:rPr>
              <w:t>Schau</w:t>
            </w:r>
            <w:r w:rsidR="00177A0C" w:rsidRPr="00177A0C">
              <w:rPr>
                <w:rFonts w:ascii="Calibri" w:hAnsi="Calibri"/>
              </w:rPr>
              <w:t>t</w:t>
            </w:r>
            <w:r w:rsidRPr="00177A0C">
              <w:rPr>
                <w:rFonts w:ascii="Calibri" w:hAnsi="Calibri"/>
              </w:rPr>
              <w:t xml:space="preserve"> nach, wenn </w:t>
            </w:r>
            <w:r w:rsidR="00177A0C" w:rsidRPr="00177A0C">
              <w:rPr>
                <w:rFonts w:ascii="Calibri" w:hAnsi="Calibri"/>
              </w:rPr>
              <w:t>euch</w:t>
            </w:r>
            <w:r w:rsidRPr="00177A0C">
              <w:rPr>
                <w:rFonts w:ascii="Calibri" w:hAnsi="Calibri"/>
              </w:rPr>
              <w:t xml:space="preserve"> was unklar ist.</w:t>
            </w:r>
          </w:p>
        </w:tc>
      </w:tr>
      <w:tr w:rsidR="00A6307E" w:rsidRPr="00A6307E" w14:paraId="761675C6" w14:textId="77777777" w:rsidTr="00177A0C">
        <w:tc>
          <w:tcPr>
            <w:tcW w:w="9056" w:type="dxa"/>
            <w:tcBorders>
              <w:bottom w:val="nil"/>
            </w:tcBorders>
            <w:shd w:val="clear" w:color="auto" w:fill="D9D9D9" w:themeFill="background1" w:themeFillShade="D9"/>
          </w:tcPr>
          <w:p w14:paraId="567F8B79" w14:textId="77777777" w:rsidR="00A6307E" w:rsidRPr="00A6307E" w:rsidRDefault="00A6307E" w:rsidP="00A6307E">
            <w:pPr>
              <w:rPr>
                <w:rFonts w:ascii="Calibri" w:hAnsi="Calibri"/>
                <w:b/>
              </w:rPr>
            </w:pPr>
            <w:r w:rsidRPr="00A6307E">
              <w:rPr>
                <w:rFonts w:ascii="Calibri" w:hAnsi="Calibri"/>
                <w:b/>
              </w:rPr>
              <w:t>Fragestellung</w:t>
            </w:r>
          </w:p>
        </w:tc>
      </w:tr>
      <w:tr w:rsidR="00A6307E" w:rsidRPr="00A6307E" w14:paraId="63E9DC72" w14:textId="77777777" w:rsidTr="00177A0C">
        <w:tc>
          <w:tcPr>
            <w:tcW w:w="9056" w:type="dxa"/>
            <w:tcBorders>
              <w:top w:val="nil"/>
            </w:tcBorders>
            <w:shd w:val="clear" w:color="auto" w:fill="D9D9D9" w:themeFill="background1" w:themeFillShade="D9"/>
          </w:tcPr>
          <w:p w14:paraId="56B11E72" w14:textId="77777777" w:rsidR="00A6307E" w:rsidRPr="00A6307E" w:rsidRDefault="00A6307E" w:rsidP="00A6307E">
            <w:pPr>
              <w:rPr>
                <w:rFonts w:ascii="Calibri" w:hAnsi="Calibri"/>
              </w:rPr>
            </w:pPr>
            <w:r w:rsidRPr="00A6307E">
              <w:rPr>
                <w:rFonts w:ascii="Calibri" w:hAnsi="Calibri"/>
              </w:rPr>
              <w:t>Warum eignen sich Federn zum Kraftmessen und Gummibänder weniger?</w:t>
            </w:r>
          </w:p>
        </w:tc>
      </w:tr>
      <w:tr w:rsidR="00A6307E" w:rsidRPr="00A6307E" w14:paraId="058A4157" w14:textId="77777777" w:rsidTr="00B01702">
        <w:tc>
          <w:tcPr>
            <w:tcW w:w="9056" w:type="dxa"/>
          </w:tcPr>
          <w:p w14:paraId="1DBAE3DF" w14:textId="77777777" w:rsidR="00A6307E" w:rsidRPr="00A6307E" w:rsidRDefault="00A6307E" w:rsidP="00A6307E">
            <w:pPr>
              <w:rPr>
                <w:rFonts w:ascii="Calibri" w:hAnsi="Calibri"/>
                <w:b/>
              </w:rPr>
            </w:pPr>
            <w:r w:rsidRPr="00A6307E">
              <w:rPr>
                <w:rFonts w:ascii="Calibri" w:hAnsi="Calibri"/>
                <w:b/>
              </w:rPr>
              <w:t>Material</w:t>
            </w:r>
          </w:p>
          <w:p w14:paraId="25C4AF6A" w14:textId="77777777" w:rsidR="00A6307E" w:rsidRPr="00A6307E" w:rsidRDefault="00A6307E" w:rsidP="00A6307E">
            <w:pPr>
              <w:rPr>
                <w:rFonts w:ascii="Calibri" w:hAnsi="Calibri"/>
              </w:rPr>
            </w:pPr>
            <w:r w:rsidRPr="00A6307E">
              <w:rPr>
                <w:rFonts w:ascii="Calibri" w:hAnsi="Calibri"/>
              </w:rPr>
              <w:t>Feder, Gummiband, mehrere gleiche  Massenstücke 20 g</w:t>
            </w:r>
          </w:p>
        </w:tc>
      </w:tr>
      <w:tr w:rsidR="00A6307E" w:rsidRPr="00A6307E" w14:paraId="297ABA6C" w14:textId="77777777" w:rsidTr="00B01702">
        <w:tc>
          <w:tcPr>
            <w:tcW w:w="9056" w:type="dxa"/>
          </w:tcPr>
          <w:p w14:paraId="23F95331" w14:textId="77777777" w:rsidR="00A6307E" w:rsidRPr="00A6307E" w:rsidRDefault="00A6307E" w:rsidP="00A6307E">
            <w:pPr>
              <w:rPr>
                <w:rFonts w:ascii="Calibri" w:hAnsi="Calibri"/>
                <w:b/>
              </w:rPr>
            </w:pPr>
            <w:r w:rsidRPr="00A6307E">
              <w:rPr>
                <w:rFonts w:ascii="Calibri" w:hAnsi="Calibri"/>
                <w:b/>
              </w:rPr>
              <w:t>Aufgabe</w:t>
            </w:r>
          </w:p>
          <w:p w14:paraId="1E53D116" w14:textId="4E89E00C" w:rsidR="00B01702" w:rsidRPr="00B01702" w:rsidRDefault="00B01702" w:rsidP="00F362AD">
            <w:pPr>
              <w:pStyle w:val="Listenabsatz"/>
              <w:numPr>
                <w:ilvl w:val="0"/>
                <w:numId w:val="25"/>
              </w:numPr>
              <w:rPr>
                <w:rFonts w:asciiTheme="minorHAnsi" w:hAnsiTheme="minorHAnsi"/>
              </w:rPr>
            </w:pPr>
            <w:r w:rsidRPr="00B01702">
              <w:rPr>
                <w:rFonts w:asciiTheme="minorHAnsi" w:hAnsiTheme="minorHAnsi"/>
              </w:rPr>
              <w:t>Hängt an die Feder/den Gummi, gleich schwere Massenstücke (20 g).</w:t>
            </w:r>
          </w:p>
          <w:p w14:paraId="7587F168" w14:textId="146FD223" w:rsidR="00B01702" w:rsidRPr="00B01702" w:rsidRDefault="00B01702" w:rsidP="00F362AD">
            <w:pPr>
              <w:pStyle w:val="Listenabsatz"/>
              <w:numPr>
                <w:ilvl w:val="0"/>
                <w:numId w:val="25"/>
              </w:numPr>
              <w:rPr>
                <w:rFonts w:asciiTheme="minorHAnsi" w:hAnsiTheme="minorHAnsi"/>
              </w:rPr>
            </w:pPr>
            <w:r w:rsidRPr="00B01702">
              <w:rPr>
                <w:rFonts w:asciiTheme="minorHAnsi" w:hAnsiTheme="minorHAnsi"/>
              </w:rPr>
              <w:t>Dokumentiert möglichst genau, was das Anhängen dieser Massenstücke bewirkt. Verwendet Tabellen! Achtung: Berechne zuerst die Kraft, mit der die Massenstücke die Feder auslenken.</w:t>
            </w:r>
            <w:r>
              <w:rPr>
                <w:rFonts w:asciiTheme="minorHAnsi" w:hAnsiTheme="minorHAnsi"/>
              </w:rPr>
              <w:t xml:space="preserve"> (→ H1)</w:t>
            </w:r>
          </w:p>
          <w:p w14:paraId="710F7BD0" w14:textId="1F0BA35B" w:rsidR="00B01702" w:rsidRPr="00B01702" w:rsidRDefault="00B01702" w:rsidP="00F362AD">
            <w:pPr>
              <w:pStyle w:val="Listenabsatz"/>
              <w:numPr>
                <w:ilvl w:val="0"/>
                <w:numId w:val="25"/>
              </w:numPr>
              <w:rPr>
                <w:rFonts w:asciiTheme="minorHAnsi" w:hAnsiTheme="minorHAnsi"/>
              </w:rPr>
            </w:pPr>
            <w:r w:rsidRPr="00B01702">
              <w:rPr>
                <w:rFonts w:asciiTheme="minorHAnsi" w:hAnsiTheme="minorHAnsi"/>
              </w:rPr>
              <w:t>Zeichne</w:t>
            </w:r>
            <w:r w:rsidR="00177A0C">
              <w:rPr>
                <w:rFonts w:asciiTheme="minorHAnsi" w:hAnsiTheme="minorHAnsi"/>
              </w:rPr>
              <w:t>t</w:t>
            </w:r>
            <w:r w:rsidRPr="00B01702">
              <w:rPr>
                <w:rFonts w:asciiTheme="minorHAnsi" w:hAnsiTheme="minorHAnsi"/>
              </w:rPr>
              <w:t xml:space="preserve"> die Werteaare in ein s-F-Diagramm ein.</w:t>
            </w:r>
          </w:p>
          <w:p w14:paraId="7A0DD3B8" w14:textId="77777777" w:rsidR="00B01702" w:rsidRPr="00B01702" w:rsidRDefault="00B01702" w:rsidP="00F362AD">
            <w:pPr>
              <w:pStyle w:val="Listenabsatz"/>
              <w:numPr>
                <w:ilvl w:val="0"/>
                <w:numId w:val="25"/>
              </w:numPr>
              <w:rPr>
                <w:rFonts w:asciiTheme="minorHAnsi" w:hAnsiTheme="minorHAnsi"/>
              </w:rPr>
            </w:pPr>
            <w:r w:rsidRPr="00B01702">
              <w:rPr>
                <w:rFonts w:asciiTheme="minorHAnsi" w:hAnsiTheme="minorHAnsi"/>
              </w:rPr>
              <w:t>Formuliere ein Ergebnis hinsichtlich der Fragestellung</w:t>
            </w:r>
          </w:p>
          <w:p w14:paraId="2EF93533" w14:textId="0A2160FF" w:rsidR="00A6307E" w:rsidRPr="00A6307E" w:rsidRDefault="00B01702" w:rsidP="00B01702">
            <w:pPr>
              <w:rPr>
                <w:rFonts w:ascii="Calibri" w:hAnsi="Calibri"/>
                <w:noProof/>
              </w:rPr>
            </w:pPr>
            <w:r>
              <w:rPr>
                <w:rFonts w:ascii="Calibri" w:hAnsi="Calibri" w:cs="Times New Roman"/>
                <w:noProof/>
              </w:rPr>
              <mc:AlternateContent>
                <mc:Choice Requires="wpg">
                  <w:drawing>
                    <wp:anchor distT="0" distB="0" distL="114300" distR="114300" simplePos="0" relativeHeight="251444224" behindDoc="0" locked="0" layoutInCell="1" allowOverlap="1" wp14:anchorId="3D92CACA" wp14:editId="405677CB">
                      <wp:simplePos x="0" y="0"/>
                      <wp:positionH relativeFrom="column">
                        <wp:posOffset>2708275</wp:posOffset>
                      </wp:positionH>
                      <wp:positionV relativeFrom="paragraph">
                        <wp:posOffset>95885</wp:posOffset>
                      </wp:positionV>
                      <wp:extent cx="2745105" cy="2228850"/>
                      <wp:effectExtent l="0" t="0" r="0" b="95250"/>
                      <wp:wrapSquare wrapText="bothSides"/>
                      <wp:docPr id="1451" name="Gruppieren 1451"/>
                      <wp:cNvGraphicFramePr/>
                      <a:graphic xmlns:a="http://schemas.openxmlformats.org/drawingml/2006/main">
                        <a:graphicData uri="http://schemas.microsoft.com/office/word/2010/wordprocessingGroup">
                          <wpg:wgp>
                            <wpg:cNvGrpSpPr/>
                            <wpg:grpSpPr>
                              <a:xfrm>
                                <a:off x="0" y="0"/>
                                <a:ext cx="2745105" cy="2228850"/>
                                <a:chOff x="0" y="0"/>
                                <a:chExt cx="2745105" cy="2228850"/>
                              </a:xfrm>
                            </wpg:grpSpPr>
                            <wpg:grpSp>
                              <wpg:cNvPr id="388" name="Gruppieren 388"/>
                              <wpg:cNvGrpSpPr/>
                              <wpg:grpSpPr>
                                <a:xfrm>
                                  <a:off x="0" y="0"/>
                                  <a:ext cx="2745105" cy="2228850"/>
                                  <a:chOff x="0" y="0"/>
                                  <a:chExt cx="3228975" cy="2228850"/>
                                </a:xfrm>
                                <a:solidFill>
                                  <a:sysClr val="window" lastClr="FFFFFF"/>
                                </a:solidFill>
                              </wpg:grpSpPr>
                              <wps:wsp>
                                <wps:cNvPr id="389" name="Textfeld 389"/>
                                <wps:cNvSpPr txBox="1"/>
                                <wps:spPr>
                                  <a:xfrm>
                                    <a:off x="1533525" y="1628775"/>
                                    <a:ext cx="1188650" cy="295275"/>
                                  </a:xfrm>
                                  <a:prstGeom prst="rect">
                                    <a:avLst/>
                                  </a:prstGeom>
                                  <a:grpFill/>
                                  <a:ln w="6350">
                                    <a:noFill/>
                                  </a:ln>
                                  <a:effectLst/>
                                </wps:spPr>
                                <wps:txbx>
                                  <w:txbxContent>
                                    <w:p w14:paraId="5E4D7D1E" w14:textId="77777777" w:rsidR="00AB26FB" w:rsidRDefault="00AB26FB" w:rsidP="00B01702">
                                      <w:r>
                                        <w:t>mit Masse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90" name="Gruppieren 390"/>
                                <wpg:cNvGrpSpPr/>
                                <wpg:grpSpPr>
                                  <a:xfrm>
                                    <a:off x="0" y="0"/>
                                    <a:ext cx="3228975" cy="2228850"/>
                                    <a:chOff x="0" y="0"/>
                                    <a:chExt cx="3228975" cy="2228850"/>
                                  </a:xfrm>
                                  <a:grpFill/>
                                </wpg:grpSpPr>
                                <wps:wsp>
                                  <wps:cNvPr id="391" name="Textfeld 391"/>
                                  <wps:cNvSpPr txBox="1"/>
                                  <wps:spPr>
                                    <a:xfrm>
                                      <a:off x="1200150" y="1276350"/>
                                      <a:ext cx="2028825" cy="295275"/>
                                    </a:xfrm>
                                    <a:prstGeom prst="rect">
                                      <a:avLst/>
                                    </a:prstGeom>
                                    <a:grpFill/>
                                    <a:ln w="6350">
                                      <a:noFill/>
                                    </a:ln>
                                    <a:effectLst/>
                                  </wps:spPr>
                                  <wps:txbx>
                                    <w:txbxContent>
                                      <w:p w14:paraId="5DC5CF4C" w14:textId="77777777" w:rsidR="00AB26FB" w:rsidRDefault="00AB26FB" w:rsidP="00B01702">
                                        <w:r>
                                          <w:t>Auslenkung s der Feder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92" name="Gruppieren 392"/>
                                  <wpg:cNvGrpSpPr/>
                                  <wpg:grpSpPr>
                                    <a:xfrm>
                                      <a:off x="0" y="0"/>
                                      <a:ext cx="2722174" cy="2228850"/>
                                      <a:chOff x="0" y="0"/>
                                      <a:chExt cx="2722174" cy="2228850"/>
                                    </a:xfrm>
                                    <a:grpFill/>
                                  </wpg:grpSpPr>
                                  <wps:wsp>
                                    <wps:cNvPr id="393" name="Textfeld 393"/>
                                    <wps:cNvSpPr txBox="1"/>
                                    <wps:spPr>
                                      <a:xfrm>
                                        <a:off x="1533525" y="971550"/>
                                        <a:ext cx="1188649" cy="295275"/>
                                      </a:xfrm>
                                      <a:prstGeom prst="rect">
                                        <a:avLst/>
                                      </a:prstGeom>
                                      <a:grpFill/>
                                      <a:ln w="6350">
                                        <a:noFill/>
                                      </a:ln>
                                      <a:effectLst/>
                                    </wps:spPr>
                                    <wps:txbx>
                                      <w:txbxContent>
                                        <w:p w14:paraId="08AE89ED" w14:textId="77777777" w:rsidR="00AB26FB" w:rsidRDefault="00AB26FB" w:rsidP="00B01702">
                                          <w:r>
                                            <w:t>ohne Masse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94" name="Gruppieren 394"/>
                                    <wpg:cNvGrpSpPr/>
                                    <wpg:grpSpPr>
                                      <a:xfrm>
                                        <a:off x="0" y="0"/>
                                        <a:ext cx="1400175" cy="2228850"/>
                                        <a:chOff x="0" y="0"/>
                                        <a:chExt cx="1400175" cy="2228850"/>
                                      </a:xfrm>
                                      <a:grpFill/>
                                    </wpg:grpSpPr>
                                    <wpg:grpSp>
                                      <wpg:cNvPr id="395" name="Gruppieren 395"/>
                                      <wpg:cNvGrpSpPr/>
                                      <wpg:grpSpPr>
                                        <a:xfrm>
                                          <a:off x="0" y="0"/>
                                          <a:ext cx="1400175" cy="1967230"/>
                                          <a:chOff x="0" y="0"/>
                                          <a:chExt cx="1400175" cy="1967230"/>
                                        </a:xfrm>
                                        <a:grpFill/>
                                      </wpg:grpSpPr>
                                      <wpg:grpSp>
                                        <wpg:cNvPr id="396" name="Gruppieren 396"/>
                                        <wpg:cNvGrpSpPr/>
                                        <wpg:grpSpPr>
                                          <a:xfrm>
                                            <a:off x="0" y="0"/>
                                            <a:ext cx="447675" cy="1967230"/>
                                            <a:chOff x="0" y="0"/>
                                            <a:chExt cx="447675" cy="1967230"/>
                                          </a:xfrm>
                                          <a:grpFill/>
                                        </wpg:grpSpPr>
                                        <wps:wsp>
                                          <wps:cNvPr id="397" name="Gerade Verbindung 397"/>
                                          <wps:cNvCnPr/>
                                          <wps:spPr>
                                            <a:xfrm>
                                              <a:off x="0" y="0"/>
                                              <a:ext cx="447675" cy="0"/>
                                            </a:xfrm>
                                            <a:prstGeom prst="line">
                                              <a:avLst/>
                                            </a:prstGeom>
                                            <a:grpFill/>
                                            <a:ln w="9525" cap="flat" cmpd="sng" algn="ctr">
                                              <a:solidFill>
                                                <a:sysClr val="windowText" lastClr="000000">
                                                  <a:shade val="95000"/>
                                                  <a:satMod val="105000"/>
                                                </a:sysClr>
                                              </a:solidFill>
                                              <a:prstDash val="solid"/>
                                            </a:ln>
                                            <a:effectLst/>
                                          </wps:spPr>
                                          <wps:bodyPr/>
                                        </wps:wsp>
                                        <wps:wsp>
                                          <wps:cNvPr id="398" name="Gerade Verbindung 398"/>
                                          <wps:cNvCnPr/>
                                          <wps:spPr>
                                            <a:xfrm>
                                              <a:off x="180975" y="0"/>
                                              <a:ext cx="182245" cy="182880"/>
                                            </a:xfrm>
                                            <a:prstGeom prst="line">
                                              <a:avLst/>
                                            </a:prstGeom>
                                            <a:grpFill/>
                                            <a:ln w="9525" cap="flat" cmpd="sng" algn="ctr">
                                              <a:solidFill>
                                                <a:sysClr val="windowText" lastClr="000000">
                                                  <a:shade val="95000"/>
                                                  <a:satMod val="105000"/>
                                                </a:sysClr>
                                              </a:solidFill>
                                              <a:prstDash val="solid"/>
                                            </a:ln>
                                            <a:effectLst/>
                                          </wps:spPr>
                                          <wps:bodyPr/>
                                        </wps:wsp>
                                        <wps:wsp>
                                          <wps:cNvPr id="399" name="Gerade Verbindung 399"/>
                                          <wps:cNvCnPr/>
                                          <wps:spPr>
                                            <a:xfrm>
                                              <a:off x="190500" y="371475"/>
                                              <a:ext cx="182245" cy="182880"/>
                                            </a:xfrm>
                                            <a:prstGeom prst="line">
                                              <a:avLst/>
                                            </a:prstGeom>
                                            <a:grpFill/>
                                            <a:ln w="9525" cap="flat" cmpd="sng" algn="ctr">
                                              <a:solidFill>
                                                <a:sysClr val="windowText" lastClr="000000">
                                                  <a:shade val="95000"/>
                                                  <a:satMod val="105000"/>
                                                </a:sysClr>
                                              </a:solidFill>
                                              <a:prstDash val="solid"/>
                                            </a:ln>
                                            <a:effectLst/>
                                          </wps:spPr>
                                          <wps:bodyPr/>
                                        </wps:wsp>
                                        <wps:wsp>
                                          <wps:cNvPr id="400" name="Gerade Verbindung 400"/>
                                          <wps:cNvCnPr/>
                                          <wps:spPr>
                                            <a:xfrm>
                                              <a:off x="190500" y="733425"/>
                                              <a:ext cx="182245" cy="182880"/>
                                            </a:xfrm>
                                            <a:prstGeom prst="line">
                                              <a:avLst/>
                                            </a:prstGeom>
                                            <a:grpFill/>
                                            <a:ln w="9525" cap="flat" cmpd="sng" algn="ctr">
                                              <a:solidFill>
                                                <a:sysClr val="windowText" lastClr="000000">
                                                  <a:shade val="95000"/>
                                                  <a:satMod val="105000"/>
                                                </a:sysClr>
                                              </a:solidFill>
                                              <a:prstDash val="solid"/>
                                            </a:ln>
                                            <a:effectLst/>
                                          </wps:spPr>
                                          <wps:bodyPr/>
                                        </wps:wsp>
                                        <wps:wsp>
                                          <wps:cNvPr id="401" name="Gerade Verbindung 401"/>
                                          <wps:cNvCnPr/>
                                          <wps:spPr>
                                            <a:xfrm>
                                              <a:off x="190500" y="1085850"/>
                                              <a:ext cx="182245" cy="182880"/>
                                            </a:xfrm>
                                            <a:prstGeom prst="line">
                                              <a:avLst/>
                                            </a:prstGeom>
                                            <a:grpFill/>
                                            <a:ln w="9525" cap="flat" cmpd="sng" algn="ctr">
                                              <a:solidFill>
                                                <a:sysClr val="windowText" lastClr="000000">
                                                  <a:shade val="95000"/>
                                                  <a:satMod val="105000"/>
                                                </a:sysClr>
                                              </a:solidFill>
                                              <a:prstDash val="solid"/>
                                            </a:ln>
                                            <a:effectLst/>
                                          </wps:spPr>
                                          <wps:bodyPr/>
                                        </wps:wsp>
                                        <wps:wsp>
                                          <wps:cNvPr id="402" name="Gerade Verbindung 402"/>
                                          <wps:cNvCnPr/>
                                          <wps:spPr>
                                            <a:xfrm>
                                              <a:off x="190500" y="1447800"/>
                                              <a:ext cx="182245" cy="182880"/>
                                            </a:xfrm>
                                            <a:prstGeom prst="line">
                                              <a:avLst/>
                                            </a:prstGeom>
                                            <a:grpFill/>
                                            <a:ln w="9525" cap="flat" cmpd="sng" algn="ctr">
                                              <a:solidFill>
                                                <a:sysClr val="windowText" lastClr="000000">
                                                  <a:shade val="95000"/>
                                                  <a:satMod val="105000"/>
                                                </a:sysClr>
                                              </a:solidFill>
                                              <a:prstDash val="solid"/>
                                            </a:ln>
                                            <a:effectLst/>
                                          </wps:spPr>
                                          <wps:bodyPr/>
                                        </wps:wsp>
                                        <wps:wsp>
                                          <wps:cNvPr id="403" name="Gerade Verbindung 403"/>
                                          <wps:cNvCnPr/>
                                          <wps:spPr>
                                            <a:xfrm flipV="1">
                                              <a:off x="190500" y="180975"/>
                                              <a:ext cx="172085" cy="180975"/>
                                            </a:xfrm>
                                            <a:prstGeom prst="line">
                                              <a:avLst/>
                                            </a:prstGeom>
                                            <a:grpFill/>
                                            <a:ln w="9525" cap="flat" cmpd="sng" algn="ctr">
                                              <a:solidFill>
                                                <a:sysClr val="windowText" lastClr="000000">
                                                  <a:shade val="95000"/>
                                                  <a:satMod val="105000"/>
                                                </a:sysClr>
                                              </a:solidFill>
                                              <a:prstDash val="solid"/>
                                            </a:ln>
                                            <a:effectLst/>
                                          </wps:spPr>
                                          <wps:bodyPr/>
                                        </wps:wsp>
                                        <wps:wsp>
                                          <wps:cNvPr id="404" name="Gerade Verbindung 404"/>
                                          <wps:cNvCnPr/>
                                          <wps:spPr>
                                            <a:xfrm flipV="1">
                                              <a:off x="180975" y="552450"/>
                                              <a:ext cx="172085" cy="180975"/>
                                            </a:xfrm>
                                            <a:prstGeom prst="line">
                                              <a:avLst/>
                                            </a:prstGeom>
                                            <a:grpFill/>
                                            <a:ln w="9525" cap="flat" cmpd="sng" algn="ctr">
                                              <a:solidFill>
                                                <a:sysClr val="windowText" lastClr="000000">
                                                  <a:shade val="95000"/>
                                                  <a:satMod val="105000"/>
                                                </a:sysClr>
                                              </a:solidFill>
                                              <a:prstDash val="solid"/>
                                            </a:ln>
                                            <a:effectLst/>
                                          </wps:spPr>
                                          <wps:bodyPr/>
                                        </wps:wsp>
                                        <wps:wsp>
                                          <wps:cNvPr id="405" name="Gerade Verbindung 405"/>
                                          <wps:cNvCnPr/>
                                          <wps:spPr>
                                            <a:xfrm flipV="1">
                                              <a:off x="200025" y="904875"/>
                                              <a:ext cx="172085" cy="180975"/>
                                            </a:xfrm>
                                            <a:prstGeom prst="line">
                                              <a:avLst/>
                                            </a:prstGeom>
                                            <a:grpFill/>
                                            <a:ln w="9525" cap="flat" cmpd="sng" algn="ctr">
                                              <a:solidFill>
                                                <a:sysClr val="windowText" lastClr="000000">
                                                  <a:shade val="95000"/>
                                                  <a:satMod val="105000"/>
                                                </a:sysClr>
                                              </a:solidFill>
                                              <a:prstDash val="solid"/>
                                            </a:ln>
                                            <a:effectLst/>
                                          </wps:spPr>
                                          <wps:bodyPr/>
                                        </wps:wsp>
                                        <wps:wsp>
                                          <wps:cNvPr id="406" name="Gerade Verbindung 406"/>
                                          <wps:cNvCnPr/>
                                          <wps:spPr>
                                            <a:xfrm flipV="1">
                                              <a:off x="200025" y="1266825"/>
                                              <a:ext cx="172085" cy="180975"/>
                                            </a:xfrm>
                                            <a:prstGeom prst="line">
                                              <a:avLst/>
                                            </a:prstGeom>
                                            <a:grpFill/>
                                            <a:ln w="9525" cap="flat" cmpd="sng" algn="ctr">
                                              <a:solidFill>
                                                <a:sysClr val="windowText" lastClr="000000">
                                                  <a:shade val="95000"/>
                                                  <a:satMod val="105000"/>
                                                </a:sysClr>
                                              </a:solidFill>
                                              <a:prstDash val="solid"/>
                                            </a:ln>
                                            <a:effectLst/>
                                          </wps:spPr>
                                          <wps:bodyPr/>
                                        </wps:wsp>
                                        <wps:wsp>
                                          <wps:cNvPr id="407" name="Gerade Verbindung 407"/>
                                          <wps:cNvCnPr/>
                                          <wps:spPr>
                                            <a:xfrm flipV="1">
                                              <a:off x="276225" y="1628775"/>
                                              <a:ext cx="99695" cy="128270"/>
                                            </a:xfrm>
                                            <a:prstGeom prst="line">
                                              <a:avLst/>
                                            </a:prstGeom>
                                            <a:grpFill/>
                                            <a:ln w="9525" cap="flat" cmpd="sng" algn="ctr">
                                              <a:solidFill>
                                                <a:sysClr val="windowText" lastClr="000000">
                                                  <a:shade val="95000"/>
                                                  <a:satMod val="105000"/>
                                                </a:sysClr>
                                              </a:solidFill>
                                              <a:prstDash val="solid"/>
                                            </a:ln>
                                            <a:effectLst/>
                                          </wps:spPr>
                                          <wps:bodyPr/>
                                        </wps:wsp>
                                        <wps:wsp>
                                          <wps:cNvPr id="408" name="Rechteck 408"/>
                                          <wps:cNvSpPr/>
                                          <wps:spPr>
                                            <a:xfrm>
                                              <a:off x="47625" y="1752600"/>
                                              <a:ext cx="400050" cy="214630"/>
                                            </a:xfrm>
                                            <a:prstGeom prst="rect">
                                              <a:avLst/>
                                            </a:prstGeom>
                                            <a:grp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09" name="Gerade Verbindung mit Pfeil 409"/>
                                        <wps:cNvCnPr/>
                                        <wps:spPr>
                                          <a:xfrm flipH="1">
                                            <a:off x="742950" y="1085850"/>
                                            <a:ext cx="657225" cy="0"/>
                                          </a:xfrm>
                                          <a:prstGeom prst="straightConnector1">
                                            <a:avLst/>
                                          </a:prstGeom>
                                          <a:grpFill/>
                                          <a:ln w="9525" cap="flat" cmpd="sng" algn="ctr">
                                            <a:solidFill>
                                              <a:srgbClr val="4F81BD">
                                                <a:shade val="95000"/>
                                                <a:satMod val="105000"/>
                                              </a:srgbClr>
                                            </a:solidFill>
                                            <a:prstDash val="solid"/>
                                            <a:tailEnd type="arrow"/>
                                          </a:ln>
                                          <a:effectLst/>
                                        </wps:spPr>
                                        <wps:bodyPr/>
                                      </wps:wsp>
                                      <wps:wsp>
                                        <wps:cNvPr id="410" name="Gerade Verbindung mit Pfeil 410"/>
                                        <wps:cNvCnPr/>
                                        <wps:spPr>
                                          <a:xfrm flipH="1">
                                            <a:off x="742950" y="1724025"/>
                                            <a:ext cx="657225" cy="0"/>
                                          </a:xfrm>
                                          <a:prstGeom prst="straightConnector1">
                                            <a:avLst/>
                                          </a:prstGeom>
                                          <a:grpFill/>
                                          <a:ln w="9525" cap="flat" cmpd="sng" algn="ctr">
                                            <a:solidFill>
                                              <a:srgbClr val="4F81BD">
                                                <a:shade val="95000"/>
                                                <a:satMod val="105000"/>
                                              </a:srgbClr>
                                            </a:solidFill>
                                            <a:prstDash val="solid"/>
                                            <a:tailEnd type="arrow"/>
                                          </a:ln>
                                          <a:effectLst/>
                                        </wps:spPr>
                                        <wps:bodyPr/>
                                      </wps:wsp>
                                      <wps:wsp>
                                        <wps:cNvPr id="411" name="Gerade Verbindung mit Pfeil 411"/>
                                        <wps:cNvCnPr/>
                                        <wps:spPr>
                                          <a:xfrm>
                                            <a:off x="1095375" y="1085850"/>
                                            <a:ext cx="0" cy="638175"/>
                                          </a:xfrm>
                                          <a:prstGeom prst="straightConnector1">
                                            <a:avLst/>
                                          </a:prstGeom>
                                          <a:grpFill/>
                                          <a:ln w="9525" cap="flat" cmpd="sng" algn="ctr">
                                            <a:solidFill>
                                              <a:srgbClr val="4F81BD">
                                                <a:shade val="95000"/>
                                                <a:satMod val="105000"/>
                                              </a:srgbClr>
                                            </a:solidFill>
                                            <a:prstDash val="dash"/>
                                            <a:headEnd type="triangle" w="med" len="med"/>
                                            <a:tailEnd type="triangle" w="med" len="med"/>
                                          </a:ln>
                                          <a:effectLst/>
                                        </wps:spPr>
                                        <wps:bodyPr/>
                                      </wps:wsp>
                                    </wpg:grpSp>
                                    <wps:wsp>
                                      <wps:cNvPr id="412" name="Gerade Verbindung mit Pfeil 412"/>
                                      <wps:cNvCnPr/>
                                      <wps:spPr>
                                        <a:xfrm>
                                          <a:off x="276225" y="1847850"/>
                                          <a:ext cx="0" cy="381000"/>
                                        </a:xfrm>
                                        <a:prstGeom prst="straightConnector1">
                                          <a:avLst/>
                                        </a:prstGeom>
                                        <a:grp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g:grpSp>
                                </wpg:grpSp>
                              </wpg:grpSp>
                            </wpg:grpSp>
                            <wps:wsp>
                              <wps:cNvPr id="1450" name="Textfeld 1450"/>
                              <wps:cNvSpPr txBox="1"/>
                              <wps:spPr>
                                <a:xfrm>
                                  <a:off x="457200" y="1952625"/>
                                  <a:ext cx="361950" cy="276225"/>
                                </a:xfrm>
                                <a:prstGeom prst="rect">
                                  <a:avLst/>
                                </a:prstGeom>
                                <a:solidFill>
                                  <a:schemeClr val="lt1"/>
                                </a:solidFill>
                                <a:ln w="6350">
                                  <a:noFill/>
                                </a:ln>
                              </wps:spPr>
                              <wps:txbx>
                                <w:txbxContent>
                                  <w:p w14:paraId="2AEE117B" w14:textId="77777777" w:rsidR="00AB26FB" w:rsidRPr="00B01702" w:rsidRDefault="00AB26FB" w:rsidP="00B01702">
                                    <w:pPr>
                                      <w:rPr>
                                        <w:b/>
                                      </w:rPr>
                                    </w:pPr>
                                    <w:r w:rsidRPr="00B01702">
                                      <w:rPr>
                                        <w:b/>
                                      </w:rPr>
                                      <w:t>F</w:t>
                                    </w:r>
                                    <w:r w:rsidRPr="00B01702">
                                      <w:rPr>
                                        <w:b/>
                                        <w:vertAlign w:val="subscript"/>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D92CACA" id="Gruppieren 1451" o:spid="_x0000_s1344" style="position:absolute;margin-left:213.25pt;margin-top:7.55pt;width:216.15pt;height:175.5pt;z-index:251444224" coordsize="27451,22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">
                      <v:group id="Gruppieren 388" o:spid="_x0000_s1345" style="position:absolute;width:27451;height:22288" coordsize="32289,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shape id="Textfeld 389" o:spid="_x0000_s1346" type="#_x0000_t202" style="position:absolute;left:15335;top:16287;width:11886;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" filled="f" stroked="f" strokeweight=".5pt">
                          <v:textbox>
                            <w:txbxContent>
                              <w:p w14:paraId="5E4D7D1E" w14:textId="77777777" w:rsidR="00AB26FB" w:rsidRDefault="00AB26FB" w:rsidP="00B01702">
                                <w:r>
                                  <w:t>mit Masse</w:t>
                                </w:r>
                              </w:p>
                            </w:txbxContent>
                          </v:textbox>
                        </v:shape>
                        <v:group id="Gruppieren 390" o:spid="_x0000_s1347" style="position:absolute;width:32289;height:22288" coordsize="32289,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shape id="Textfeld 391" o:spid="_x0000_s1348" type="#_x0000_t202" style="position:absolute;left:12001;top:12763;width:20288;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" filled="f" stroked="f" strokeweight=".5pt">
                            <v:textbox>
                              <w:txbxContent>
                                <w:p w14:paraId="5DC5CF4C" w14:textId="77777777" w:rsidR="00AB26FB" w:rsidRDefault="00AB26FB" w:rsidP="00B01702">
                                  <w:r>
                                    <w:t>Auslenkung s der Feder</w:t>
                                  </w:r>
                                </w:p>
                              </w:txbxContent>
                            </v:textbox>
                          </v:shape>
                          <v:group id="Gruppieren 392" o:spid="_x0000_s1349" style="position:absolute;width:27221;height:22288" coordsize="27221,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FrW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6TODvTDgCcv0LAAD//wMAUEsBAi0AFAAGAAgAAAAhANvh9svuAAAAhQEAABMAAAAAAAAA&#10;AAAAAAAAAAAAAFtDb250ZW50X1R5cGVzXS54bWxQSwECLQAUAAYACAAAACEAWvQsW78AAAAVAQAA&#10;CwAAAAAAAAAAAAAAAAAfAQAAX3JlbHMvLnJlbHNQSwECLQAUAAYACAAAACEAkZRa1sYAAADcAAAA&#10;DwAAAAAAAAAAAAAAAAAHAgAAZHJzL2Rvd25yZXYueG1sUEsFBgAAAAADAAMAtwAAAPoCAAAAAA==&#10;">
                            <v:shape id="Textfeld 393" o:spid="_x0000_s1350" type="#_x0000_t202" style="position:absolute;left:15335;top:9715;width:11886;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G8SxwAAANwAAAAPAAAAZHJzL2Rvd25yZXYueG1sRI9Ba8JA&#10;FITvQv/D8gq96aYGi42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NyIbxLHAAAA3AAA&#10;AA8AAAAAAAAAAAAAAAAABwIAAGRycy9kb3ducmV2LnhtbFBLBQYAAAAAAwADALcAAAD7AgAAAAA=&#10;" filled="f" stroked="f" strokeweight=".5pt">
                              <v:textbox>
                                <w:txbxContent>
                                  <w:p w14:paraId="08AE89ED" w14:textId="77777777" w:rsidR="00AB26FB" w:rsidRDefault="00AB26FB" w:rsidP="00B01702">
                                    <w:r>
                                      <w:t>ohne Masse</w:t>
                                    </w:r>
                                  </w:p>
                                </w:txbxContent>
                              </v:textbox>
                            </v:shape>
                            <v:group id="Gruppieren 394" o:spid="_x0000_s1351" style="position:absolute;width:14001;height:22288" coordsize="14001,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c5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">
                              <v:group id="Gruppieren 395" o:spid="_x0000_s1352" style="position:absolute;width:14001;height:19672" coordsize="14001,1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cKi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cpfB7JhwBuf4BAAD//wMAUEsBAi0AFAAGAAgAAAAhANvh9svuAAAAhQEAABMAAAAAAAAA&#10;AAAAAAAAAAAAAFtDb250ZW50X1R5cGVzXS54bWxQSwECLQAUAAYACAAAACEAWvQsW78AAAAVAQAA&#10;CwAAAAAAAAAAAAAAAAAfAQAAX3JlbHMvLnJlbHNQSwECLQAUAAYACAAAACEAHn3CosYAAADcAAAA&#10;DwAAAAAAAAAAAAAAAAAHAgAAZHJzL2Rvd25yZXYueG1sUEsFBgAAAAADAAMAtwAAAPoCAAAAAA==&#10;">
                                <v:group id="Gruppieren 396" o:spid="_x0000_s1353" style="position:absolute;width:4476;height:19672" coordsize="4476,1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line id="Gerade Verbindung 397" o:spid="_x0000_s1354" style="position:absolute;visibility:visible;mso-wrap-style:square" from="0,0" to="44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"/>
                                  <v:line id="Gerade Verbindung 398" o:spid="_x0000_s1355" style="position:absolute;visibility:visible;mso-wrap-style:square" from="1809,0" to="3632,1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"/>
                                  <v:line id="Gerade Verbindung 399" o:spid="_x0000_s1356" style="position:absolute;visibility:visible;mso-wrap-style:square" from="1905,3714" to="372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"/>
                                  <v:line id="Gerade Verbindung 400" o:spid="_x0000_s1357" style="position:absolute;visibility:visible;mso-wrap-style:square" from="1905,7334" to="3727,9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"/>
                                  <v:line id="Gerade Verbindung 401" o:spid="_x0000_s1358" style="position:absolute;visibility:visible;mso-wrap-style:square" from="1905,10858" to="3727,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wbBxgAAANwAAAAPAAAAZHJzL2Rvd25yZXYueG1sRI9Ba8JA&#10;FITvBf/D8gq91Y22BE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lNsGwcYAAADcAAAA&#10;DwAAAAAAAAAAAAAAAAAHAgAAZHJzL2Rvd25yZXYueG1sUEsFBgAAAAADAAMAtwAAAPoCAAAAAA==&#10;"/>
                                  <v:line id="Gerade Verbindung 402" o:spid="_x0000_s1359" style="position:absolute;visibility:visible;mso-wrap-style:square" from="1905,14478" to="3727,16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"/>
                                  <v:line id="Gerade Verbindung 403" o:spid="_x0000_s1360" style="position:absolute;flip:y;visibility:visible;mso-wrap-style:square" from="1905,1809" to="3625,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"/>
                                  <v:line id="Gerade Verbindung 404" o:spid="_x0000_s1361" style="position:absolute;flip:y;visibility:visible;mso-wrap-style:square" from="1809,5524" to="3530,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"/>
                                  <v:line id="Gerade Verbindung 405" o:spid="_x0000_s1362" style="position:absolute;flip:y;visibility:visible;mso-wrap-style:square" from="2000,9048" to="3721,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"/>
                                  <v:line id="Gerade Verbindung 406" o:spid="_x0000_s1363" style="position:absolute;flip:y;visibility:visible;mso-wrap-style:square" from="2000,12668" to="3721,1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"/>
                                  <v:line id="Gerade Verbindung 407" o:spid="_x0000_s1364" style="position:absolute;flip:y;visibility:visible;mso-wrap-style:square" from="2762,16287" to="3759,17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"/>
                                  <v:rect id="Rechteck 408" o:spid="_x0000_s1365" style="position:absolute;left:476;top:17526;width:4000;height:2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" filled="f"/>
                                </v:group>
                                <v:shape id="Gerade Verbindung mit Pfeil 409" o:spid="_x0000_s1366" type="#_x0000_t32" style="position:absolute;left:7429;top:10858;width:65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" strokecolor="#4a7ebb">
                                  <v:stroke endarrow="open"/>
                                </v:shape>
                                <v:shape id="Gerade Verbindung mit Pfeil 410" o:spid="_x0000_s1367" type="#_x0000_t32" style="position:absolute;left:7429;top:17240;width:65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" strokecolor="#4a7ebb">
                                  <v:stroke endarrow="open"/>
                                </v:shape>
                                <v:shape id="Gerade Verbindung mit Pfeil 411" o:spid="_x0000_s1368" type="#_x0000_t32" style="position:absolute;left:10953;top:10858;width:0;height:63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" strokecolor="#4a7ebb">
                                  <v:stroke dashstyle="dash" startarrow="block" endarrow="block"/>
                                </v:shape>
                              </v:group>
                              <v:shape id="Gerade Verbindung mit Pfeil 412" o:spid="_x0000_s1369" type="#_x0000_t32" style="position:absolute;left:2762;top:18478;width:0;height:38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" strokecolor="windowText" strokeweight="2pt">
                                <v:stroke endarrow="open"/>
                                <v:shadow on="t" color="black" opacity="24903f" origin=",.5" offset="0,.55556mm"/>
                              </v:shape>
                            </v:group>
                          </v:group>
                        </v:group>
                      </v:group>
                      <v:shape id="Textfeld 1450" o:spid="_x0000_s1370" type="#_x0000_t202" style="position:absolute;left:4572;top:19526;width:3619;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" fillcolor="white [3201]" stroked="f" strokeweight=".5pt">
                        <v:textbox>
                          <w:txbxContent>
                            <w:p w14:paraId="2AEE117B" w14:textId="77777777" w:rsidR="00AB26FB" w:rsidRPr="00B01702" w:rsidRDefault="00AB26FB" w:rsidP="00B01702">
                              <w:pPr>
                                <w:rPr>
                                  <w:b/>
                                </w:rPr>
                              </w:pPr>
                              <w:r w:rsidRPr="00B01702">
                                <w:rPr>
                                  <w:b/>
                                </w:rPr>
                                <w:t>F</w:t>
                              </w:r>
                              <w:r w:rsidRPr="00B01702">
                                <w:rPr>
                                  <w:b/>
                                  <w:vertAlign w:val="subscript"/>
                                </w:rPr>
                                <w:t>G</w:t>
                              </w:r>
                            </w:p>
                          </w:txbxContent>
                        </v:textbox>
                      </v:shape>
                      <w10:wrap type="square"/>
                    </v:group>
                  </w:pict>
                </mc:Fallback>
              </mc:AlternateContent>
            </w:r>
          </w:p>
        </w:tc>
      </w:tr>
    </w:tbl>
    <w:p w14:paraId="3F8CDE33" w14:textId="77777777" w:rsidR="00A6307E" w:rsidRPr="00A6307E" w:rsidRDefault="00A6307E" w:rsidP="00A6307E">
      <w:pPr>
        <w:spacing w:after="200" w:line="276" w:lineRule="auto"/>
        <w:rPr>
          <w:rFonts w:ascii="Calibri" w:eastAsia="Calibri" w:hAnsi="Calibri" w:cs="Times New Roman"/>
          <w:b/>
          <w:szCs w:val="22"/>
          <w:lang w:eastAsia="en-US"/>
        </w:rPr>
      </w:pPr>
    </w:p>
    <w:p w14:paraId="3BB17582" w14:textId="77777777" w:rsidR="00A6307E" w:rsidRPr="00A6307E" w:rsidRDefault="00A6307E" w:rsidP="00A6307E">
      <w:pPr>
        <w:rPr>
          <w:rFonts w:ascii="Calibri" w:eastAsia="Calibri" w:hAnsi="Calibri" w:cs="Times New Roman"/>
          <w:szCs w:val="22"/>
          <w:lang w:eastAsia="en-US"/>
        </w:rPr>
      </w:pPr>
    </w:p>
    <w:p w14:paraId="21F5CECD" w14:textId="77777777" w:rsidR="00A6307E" w:rsidRPr="00A6307E" w:rsidRDefault="00A6307E" w:rsidP="00A6307E">
      <w:pPr>
        <w:rPr>
          <w:rFonts w:ascii="Calibri" w:eastAsia="Calibri" w:hAnsi="Calibri" w:cs="Times New Roman"/>
          <w:szCs w:val="22"/>
          <w:lang w:eastAsia="en-US"/>
        </w:rPr>
      </w:pPr>
    </w:p>
    <w:tbl>
      <w:tblPr>
        <w:tblStyle w:val="Tabellenraster1"/>
        <w:tblW w:w="0" w:type="auto"/>
        <w:tblLook w:val="04A0" w:firstRow="1" w:lastRow="0" w:firstColumn="1" w:lastColumn="0" w:noHBand="0" w:noVBand="1"/>
      </w:tblPr>
      <w:tblGrid>
        <w:gridCol w:w="9026"/>
      </w:tblGrid>
      <w:tr w:rsidR="00B01702" w:rsidRPr="00F44B5F" w14:paraId="6802C745" w14:textId="77777777" w:rsidTr="00B01702">
        <w:trPr>
          <w:trHeight w:val="196"/>
        </w:trPr>
        <w:tc>
          <w:tcPr>
            <w:tcW w:w="9026" w:type="dxa"/>
            <w:shd w:val="clear" w:color="auto" w:fill="D9D9D9" w:themeFill="background1" w:themeFillShade="D9"/>
          </w:tcPr>
          <w:p w14:paraId="1A05B523" w14:textId="77777777" w:rsidR="00B01702" w:rsidRPr="00F44B5F" w:rsidRDefault="00B01702" w:rsidP="009408E4">
            <w:pPr>
              <w:tabs>
                <w:tab w:val="left" w:pos="3255"/>
              </w:tabs>
              <w:jc w:val="center"/>
              <w:rPr>
                <w:rFonts w:ascii="Calibri" w:hAnsi="Calibri" w:cs="Times New Roman"/>
              </w:rPr>
            </w:pPr>
            <w:r w:rsidRPr="00F44B5F">
              <w:rPr>
                <w:rFonts w:ascii="Calibri" w:hAnsi="Calibri" w:cs="Times New Roman"/>
                <w:sz w:val="40"/>
                <w:szCs w:val="40"/>
              </w:rPr>
              <w:t>Hilfe 1</w:t>
            </w:r>
          </w:p>
        </w:tc>
      </w:tr>
      <w:tr w:rsidR="00B01702" w:rsidRPr="00F44B5F" w14:paraId="1684460C" w14:textId="77777777" w:rsidTr="00B01702">
        <w:trPr>
          <w:trHeight w:val="333"/>
        </w:trPr>
        <w:tc>
          <w:tcPr>
            <w:tcW w:w="9026" w:type="dxa"/>
          </w:tcPr>
          <w:p w14:paraId="4F9024E3" w14:textId="77777777" w:rsidR="00B01702" w:rsidRDefault="00B01702" w:rsidP="00B01702">
            <w:pPr>
              <w:rPr>
                <w:rFonts w:ascii="Calibri" w:hAnsi="Calibri" w:cs="Times New Roman"/>
              </w:rPr>
            </w:pPr>
          </w:p>
          <w:tbl>
            <w:tblPr>
              <w:tblStyle w:val="Tabellenraster"/>
              <w:tblW w:w="0" w:type="auto"/>
              <w:jc w:val="center"/>
              <w:tblLook w:val="04A0" w:firstRow="1" w:lastRow="0" w:firstColumn="1" w:lastColumn="0" w:noHBand="0" w:noVBand="1"/>
            </w:tblPr>
            <w:tblGrid>
              <w:gridCol w:w="2002"/>
              <w:gridCol w:w="1134"/>
              <w:gridCol w:w="1134"/>
              <w:gridCol w:w="1134"/>
              <w:gridCol w:w="1134"/>
            </w:tblGrid>
            <w:tr w:rsidR="00104054" w14:paraId="524FDA35" w14:textId="77777777" w:rsidTr="00104054">
              <w:trPr>
                <w:jc w:val="center"/>
              </w:trPr>
              <w:tc>
                <w:tcPr>
                  <w:tcW w:w="2002" w:type="dxa"/>
                </w:tcPr>
                <w:p w14:paraId="4FDEECCC" w14:textId="6C34B2D0" w:rsidR="00104054" w:rsidRDefault="00104054" w:rsidP="00B01702">
                  <w:pPr>
                    <w:rPr>
                      <w:rFonts w:ascii="Calibri" w:hAnsi="Calibri" w:cs="Times New Roman"/>
                    </w:rPr>
                  </w:pPr>
                  <w:r>
                    <w:rPr>
                      <w:rFonts w:ascii="Calibri" w:hAnsi="Calibri" w:cs="Times New Roman"/>
                    </w:rPr>
                    <w:t>Masse m in kg</w:t>
                  </w:r>
                </w:p>
              </w:tc>
              <w:tc>
                <w:tcPr>
                  <w:tcW w:w="1134" w:type="dxa"/>
                </w:tcPr>
                <w:p w14:paraId="362F3151" w14:textId="77777777" w:rsidR="00104054" w:rsidRDefault="00104054" w:rsidP="00B01702">
                  <w:pPr>
                    <w:rPr>
                      <w:rFonts w:ascii="Calibri" w:hAnsi="Calibri" w:cs="Times New Roman"/>
                    </w:rPr>
                  </w:pPr>
                </w:p>
              </w:tc>
              <w:tc>
                <w:tcPr>
                  <w:tcW w:w="1134" w:type="dxa"/>
                </w:tcPr>
                <w:p w14:paraId="4B83B6C8" w14:textId="77777777" w:rsidR="00104054" w:rsidRDefault="00104054" w:rsidP="00B01702">
                  <w:pPr>
                    <w:rPr>
                      <w:rFonts w:ascii="Calibri" w:hAnsi="Calibri" w:cs="Times New Roman"/>
                    </w:rPr>
                  </w:pPr>
                </w:p>
              </w:tc>
              <w:tc>
                <w:tcPr>
                  <w:tcW w:w="1134" w:type="dxa"/>
                </w:tcPr>
                <w:p w14:paraId="17080601" w14:textId="77777777" w:rsidR="00104054" w:rsidRDefault="00104054" w:rsidP="00B01702">
                  <w:pPr>
                    <w:rPr>
                      <w:rFonts w:ascii="Calibri" w:hAnsi="Calibri" w:cs="Times New Roman"/>
                    </w:rPr>
                  </w:pPr>
                </w:p>
              </w:tc>
              <w:tc>
                <w:tcPr>
                  <w:tcW w:w="1134" w:type="dxa"/>
                </w:tcPr>
                <w:p w14:paraId="29DB04B2" w14:textId="77777777" w:rsidR="00104054" w:rsidRDefault="00104054" w:rsidP="00B01702">
                  <w:pPr>
                    <w:rPr>
                      <w:rFonts w:ascii="Calibri" w:hAnsi="Calibri" w:cs="Times New Roman"/>
                    </w:rPr>
                  </w:pPr>
                </w:p>
              </w:tc>
            </w:tr>
            <w:tr w:rsidR="00104054" w14:paraId="6A40CC45" w14:textId="77777777" w:rsidTr="00104054">
              <w:trPr>
                <w:jc w:val="center"/>
              </w:trPr>
              <w:tc>
                <w:tcPr>
                  <w:tcW w:w="2002" w:type="dxa"/>
                </w:tcPr>
                <w:p w14:paraId="5C731046" w14:textId="04232B4B" w:rsidR="00104054" w:rsidRPr="00104054" w:rsidRDefault="00104054" w:rsidP="00B01702">
                  <w:pPr>
                    <w:rPr>
                      <w:rFonts w:ascii="Calibri" w:hAnsi="Calibri" w:cs="Times New Roman"/>
                    </w:rPr>
                  </w:pPr>
                  <w:r>
                    <w:rPr>
                      <w:rFonts w:ascii="Calibri" w:hAnsi="Calibri" w:cs="Times New Roman"/>
                    </w:rPr>
                    <w:t>F</w:t>
                  </w:r>
                  <w:r>
                    <w:rPr>
                      <w:rFonts w:ascii="Calibri" w:hAnsi="Calibri" w:cs="Times New Roman"/>
                      <w:vertAlign w:val="subscript"/>
                    </w:rPr>
                    <w:t>G</w:t>
                  </w:r>
                  <w:r>
                    <w:rPr>
                      <w:rFonts w:ascii="Calibri" w:hAnsi="Calibri" w:cs="Times New Roman"/>
                    </w:rPr>
                    <w:t xml:space="preserve"> =mg in N</w:t>
                  </w:r>
                </w:p>
              </w:tc>
              <w:tc>
                <w:tcPr>
                  <w:tcW w:w="1134" w:type="dxa"/>
                </w:tcPr>
                <w:p w14:paraId="45443248" w14:textId="77777777" w:rsidR="00104054" w:rsidRDefault="00104054" w:rsidP="00B01702">
                  <w:pPr>
                    <w:rPr>
                      <w:rFonts w:ascii="Calibri" w:hAnsi="Calibri" w:cs="Times New Roman"/>
                    </w:rPr>
                  </w:pPr>
                </w:p>
              </w:tc>
              <w:tc>
                <w:tcPr>
                  <w:tcW w:w="1134" w:type="dxa"/>
                </w:tcPr>
                <w:p w14:paraId="6449E0BA" w14:textId="77777777" w:rsidR="00104054" w:rsidRDefault="00104054" w:rsidP="00B01702">
                  <w:pPr>
                    <w:rPr>
                      <w:rFonts w:ascii="Calibri" w:hAnsi="Calibri" w:cs="Times New Roman"/>
                    </w:rPr>
                  </w:pPr>
                </w:p>
              </w:tc>
              <w:tc>
                <w:tcPr>
                  <w:tcW w:w="1134" w:type="dxa"/>
                </w:tcPr>
                <w:p w14:paraId="013F20FB" w14:textId="77777777" w:rsidR="00104054" w:rsidRDefault="00104054" w:rsidP="00B01702">
                  <w:pPr>
                    <w:rPr>
                      <w:rFonts w:ascii="Calibri" w:hAnsi="Calibri" w:cs="Times New Roman"/>
                    </w:rPr>
                  </w:pPr>
                </w:p>
              </w:tc>
              <w:tc>
                <w:tcPr>
                  <w:tcW w:w="1134" w:type="dxa"/>
                </w:tcPr>
                <w:p w14:paraId="6DE0F5C1" w14:textId="77777777" w:rsidR="00104054" w:rsidRDefault="00104054" w:rsidP="00B01702">
                  <w:pPr>
                    <w:rPr>
                      <w:rFonts w:ascii="Calibri" w:hAnsi="Calibri" w:cs="Times New Roman"/>
                    </w:rPr>
                  </w:pPr>
                </w:p>
              </w:tc>
            </w:tr>
            <w:tr w:rsidR="00104054" w14:paraId="2AD640B5" w14:textId="77777777" w:rsidTr="00104054">
              <w:trPr>
                <w:jc w:val="center"/>
              </w:trPr>
              <w:tc>
                <w:tcPr>
                  <w:tcW w:w="2002" w:type="dxa"/>
                </w:tcPr>
                <w:p w14:paraId="52E972AB" w14:textId="39B29E61" w:rsidR="00104054" w:rsidRDefault="00104054" w:rsidP="00B01702">
                  <w:pPr>
                    <w:rPr>
                      <w:rFonts w:ascii="Calibri" w:hAnsi="Calibri" w:cs="Times New Roman"/>
                    </w:rPr>
                  </w:pPr>
                  <w:r>
                    <w:rPr>
                      <w:rFonts w:ascii="Calibri" w:hAnsi="Calibri" w:cs="Times New Roman"/>
                    </w:rPr>
                    <w:t>Auslenkung s in cm</w:t>
                  </w:r>
                </w:p>
              </w:tc>
              <w:tc>
                <w:tcPr>
                  <w:tcW w:w="1134" w:type="dxa"/>
                </w:tcPr>
                <w:p w14:paraId="60E0F0C5" w14:textId="77777777" w:rsidR="00104054" w:rsidRDefault="00104054" w:rsidP="00B01702">
                  <w:pPr>
                    <w:rPr>
                      <w:rFonts w:ascii="Calibri" w:hAnsi="Calibri" w:cs="Times New Roman"/>
                    </w:rPr>
                  </w:pPr>
                </w:p>
              </w:tc>
              <w:tc>
                <w:tcPr>
                  <w:tcW w:w="1134" w:type="dxa"/>
                </w:tcPr>
                <w:p w14:paraId="3081AFED" w14:textId="77777777" w:rsidR="00104054" w:rsidRDefault="00104054" w:rsidP="00B01702">
                  <w:pPr>
                    <w:rPr>
                      <w:rFonts w:ascii="Calibri" w:hAnsi="Calibri" w:cs="Times New Roman"/>
                    </w:rPr>
                  </w:pPr>
                </w:p>
              </w:tc>
              <w:tc>
                <w:tcPr>
                  <w:tcW w:w="1134" w:type="dxa"/>
                </w:tcPr>
                <w:p w14:paraId="7A46E253" w14:textId="77777777" w:rsidR="00104054" w:rsidRDefault="00104054" w:rsidP="00B01702">
                  <w:pPr>
                    <w:rPr>
                      <w:rFonts w:ascii="Calibri" w:hAnsi="Calibri" w:cs="Times New Roman"/>
                    </w:rPr>
                  </w:pPr>
                </w:p>
              </w:tc>
              <w:tc>
                <w:tcPr>
                  <w:tcW w:w="1134" w:type="dxa"/>
                </w:tcPr>
                <w:p w14:paraId="0C657215" w14:textId="77777777" w:rsidR="00104054" w:rsidRDefault="00104054" w:rsidP="00B01702">
                  <w:pPr>
                    <w:rPr>
                      <w:rFonts w:ascii="Calibri" w:hAnsi="Calibri" w:cs="Times New Roman"/>
                    </w:rPr>
                  </w:pPr>
                </w:p>
              </w:tc>
            </w:tr>
          </w:tbl>
          <w:p w14:paraId="4D1246EB" w14:textId="3FC5F5CE" w:rsidR="00104054" w:rsidRDefault="00104054" w:rsidP="00B01702">
            <w:pPr>
              <w:rPr>
                <w:rFonts w:ascii="Calibri" w:hAnsi="Calibri" w:cs="Times New Roman"/>
              </w:rPr>
            </w:pPr>
          </w:p>
          <w:p w14:paraId="4DA38DD0" w14:textId="37C2F3DD" w:rsidR="00104054" w:rsidRPr="00F44B5F" w:rsidRDefault="00104054" w:rsidP="00B01702">
            <w:pPr>
              <w:rPr>
                <w:rFonts w:ascii="Calibri" w:hAnsi="Calibri" w:cs="Times New Roman"/>
              </w:rPr>
            </w:pPr>
          </w:p>
        </w:tc>
      </w:tr>
    </w:tbl>
    <w:p w14:paraId="6E0B4864" w14:textId="77777777" w:rsidR="00A6307E" w:rsidRPr="00A6307E" w:rsidRDefault="00A6307E" w:rsidP="00A6307E">
      <w:pPr>
        <w:spacing w:after="200" w:line="276" w:lineRule="auto"/>
        <w:rPr>
          <w:rFonts w:ascii="Calibri" w:eastAsia="Calibri" w:hAnsi="Calibri" w:cs="Times New Roman"/>
          <w:szCs w:val="22"/>
          <w:lang w:eastAsia="en-US"/>
        </w:rPr>
      </w:pPr>
      <w:r w:rsidRPr="00A6307E">
        <w:rPr>
          <w:rFonts w:ascii="Calibri" w:eastAsia="Calibri" w:hAnsi="Calibri" w:cs="Times New Roman"/>
          <w:szCs w:val="22"/>
          <w:lang w:eastAsia="en-US"/>
        </w:rPr>
        <w:br w:type="page"/>
      </w:r>
    </w:p>
    <w:p w14:paraId="41E50DD4" w14:textId="77777777" w:rsidR="00A6307E" w:rsidRPr="00A6307E" w:rsidRDefault="00A6307E" w:rsidP="00A6307E">
      <w:pPr>
        <w:spacing w:after="200" w:line="276" w:lineRule="auto"/>
        <w:rPr>
          <w:rFonts w:ascii="Calibri" w:eastAsia="Calibri" w:hAnsi="Calibri" w:cs="Times New Roman"/>
          <w:szCs w:val="22"/>
          <w:lang w:eastAsia="en-US"/>
        </w:rPr>
      </w:pPr>
    </w:p>
    <w:p w14:paraId="0B504E44" w14:textId="77777777" w:rsidR="00A6307E" w:rsidRPr="00A6307E" w:rsidRDefault="00A6307E" w:rsidP="00A6307E">
      <w:pPr>
        <w:rPr>
          <w:rFonts w:ascii="Calibri" w:eastAsia="Calibri" w:hAnsi="Calibri" w:cs="Times New Roman"/>
          <w:b/>
          <w:sz w:val="24"/>
          <w:lang w:eastAsia="en-US"/>
        </w:rPr>
      </w:pPr>
      <w:r w:rsidRPr="00A6307E">
        <w:rPr>
          <w:rFonts w:ascii="Calibri" w:eastAsia="Calibri" w:hAnsi="Calibri" w:cs="Times New Roman"/>
          <w:b/>
          <w:sz w:val="24"/>
          <w:lang w:eastAsia="en-US"/>
        </w:rPr>
        <w:t>Warum eignen sich Federn besser zur Kraftmessung als z.B. Gummi?</w:t>
      </w:r>
    </w:p>
    <w:p w14:paraId="22D74EC9" w14:textId="77777777" w:rsidR="00A6307E" w:rsidRPr="00A6307E" w:rsidRDefault="00A6307E" w:rsidP="00A6307E">
      <w:pPr>
        <w:rPr>
          <w:rFonts w:ascii="Calibri" w:eastAsia="Calibri" w:hAnsi="Calibri" w:cs="Times New Roman"/>
          <w:szCs w:val="22"/>
          <w:lang w:eastAsia="en-US"/>
        </w:rPr>
      </w:pPr>
    </w:p>
    <w:p w14:paraId="38F644D2" w14:textId="77777777" w:rsidR="00A6307E" w:rsidRPr="00A6307E" w:rsidRDefault="00A6307E" w:rsidP="00A6307E">
      <w:pPr>
        <w:rPr>
          <w:rFonts w:ascii="Calibri" w:eastAsia="Calibri" w:hAnsi="Calibri" w:cs="Times New Roman"/>
          <w:szCs w:val="22"/>
          <w:lang w:eastAsia="en-US"/>
        </w:rPr>
      </w:pPr>
    </w:p>
    <w:p w14:paraId="5ABAF0EC" w14:textId="77777777" w:rsidR="00A6307E" w:rsidRPr="00A6307E" w:rsidRDefault="00A6307E" w:rsidP="00A6307E">
      <w:pPr>
        <w:rPr>
          <w:rFonts w:ascii="Calibri" w:eastAsia="Calibri" w:hAnsi="Calibri" w:cs="Times New Roman"/>
          <w:szCs w:val="22"/>
          <w:lang w:eastAsia="en-US"/>
        </w:rPr>
      </w:pPr>
      <w:r w:rsidRPr="00A6307E">
        <w:rPr>
          <w:rFonts w:ascii="Calibri" w:eastAsia="Calibri" w:hAnsi="Calibri" w:cs="Times New Roman"/>
          <w:noProof/>
          <w:szCs w:val="22"/>
        </w:rPr>
        <mc:AlternateContent>
          <mc:Choice Requires="wpg">
            <w:drawing>
              <wp:anchor distT="0" distB="0" distL="114300" distR="114300" simplePos="0" relativeHeight="251583488" behindDoc="0" locked="0" layoutInCell="1" allowOverlap="1" wp14:anchorId="415CB96E" wp14:editId="503E73C6">
                <wp:simplePos x="0" y="0"/>
                <wp:positionH relativeFrom="column">
                  <wp:posOffset>538480</wp:posOffset>
                </wp:positionH>
                <wp:positionV relativeFrom="paragraph">
                  <wp:posOffset>30480</wp:posOffset>
                </wp:positionV>
                <wp:extent cx="3562350" cy="2228850"/>
                <wp:effectExtent l="0" t="0" r="0" b="95250"/>
                <wp:wrapNone/>
                <wp:docPr id="421" name="Gruppieren 421"/>
                <wp:cNvGraphicFramePr/>
                <a:graphic xmlns:a="http://schemas.openxmlformats.org/drawingml/2006/main">
                  <a:graphicData uri="http://schemas.microsoft.com/office/word/2010/wordprocessingGroup">
                    <wpg:wgp>
                      <wpg:cNvGrpSpPr/>
                      <wpg:grpSpPr>
                        <a:xfrm>
                          <a:off x="0" y="0"/>
                          <a:ext cx="3562350" cy="2228850"/>
                          <a:chOff x="0" y="0"/>
                          <a:chExt cx="3562350" cy="2228850"/>
                        </a:xfrm>
                      </wpg:grpSpPr>
                      <wps:wsp>
                        <wps:cNvPr id="422" name="Textfeld 422"/>
                        <wps:cNvSpPr txBox="1"/>
                        <wps:spPr>
                          <a:xfrm>
                            <a:off x="1533525" y="1628775"/>
                            <a:ext cx="2028825" cy="295275"/>
                          </a:xfrm>
                          <a:prstGeom prst="rect">
                            <a:avLst/>
                          </a:prstGeom>
                          <a:solidFill>
                            <a:sysClr val="window" lastClr="FFFFFF"/>
                          </a:solidFill>
                          <a:ln w="6350">
                            <a:noFill/>
                          </a:ln>
                          <a:effectLst/>
                        </wps:spPr>
                        <wps:txbx>
                          <w:txbxContent>
                            <w:p w14:paraId="561F167B" w14:textId="77777777" w:rsidR="00AB26FB" w:rsidRDefault="00AB26FB" w:rsidP="00A6307E">
                              <w:r>
                                <w:t>mit Masse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23" name="Gruppieren 423"/>
                        <wpg:cNvGrpSpPr/>
                        <wpg:grpSpPr>
                          <a:xfrm>
                            <a:off x="0" y="0"/>
                            <a:ext cx="3562350" cy="2228850"/>
                            <a:chOff x="0" y="0"/>
                            <a:chExt cx="3562350" cy="2228850"/>
                          </a:xfrm>
                        </wpg:grpSpPr>
                        <wps:wsp>
                          <wps:cNvPr id="425" name="Textfeld 425"/>
                          <wps:cNvSpPr txBox="1"/>
                          <wps:spPr>
                            <a:xfrm>
                              <a:off x="1200150" y="1276350"/>
                              <a:ext cx="2028825" cy="295275"/>
                            </a:xfrm>
                            <a:prstGeom prst="rect">
                              <a:avLst/>
                            </a:prstGeom>
                            <a:solidFill>
                              <a:sysClr val="window" lastClr="FFFFFF"/>
                            </a:solidFill>
                            <a:ln w="6350">
                              <a:noFill/>
                            </a:ln>
                            <a:effectLst/>
                          </wps:spPr>
                          <wps:txbx>
                            <w:txbxContent>
                              <w:p w14:paraId="18CE1215" w14:textId="77777777" w:rsidR="00AB26FB" w:rsidRDefault="00AB26FB" w:rsidP="00A6307E">
                                <w:r>
                                  <w:t>Auslenkung s der Feder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28" name="Gruppieren 428"/>
                          <wpg:cNvGrpSpPr/>
                          <wpg:grpSpPr>
                            <a:xfrm>
                              <a:off x="0" y="0"/>
                              <a:ext cx="3562350" cy="2228850"/>
                              <a:chOff x="0" y="0"/>
                              <a:chExt cx="3562350" cy="2228850"/>
                            </a:xfrm>
                          </wpg:grpSpPr>
                          <wps:wsp>
                            <wps:cNvPr id="429" name="Textfeld 429"/>
                            <wps:cNvSpPr txBox="1"/>
                            <wps:spPr>
                              <a:xfrm>
                                <a:off x="1533525" y="971550"/>
                                <a:ext cx="2028825" cy="295275"/>
                              </a:xfrm>
                              <a:prstGeom prst="rect">
                                <a:avLst/>
                              </a:prstGeom>
                              <a:solidFill>
                                <a:sysClr val="window" lastClr="FFFFFF"/>
                              </a:solidFill>
                              <a:ln w="6350">
                                <a:noFill/>
                              </a:ln>
                              <a:effectLst/>
                            </wps:spPr>
                            <wps:txbx>
                              <w:txbxContent>
                                <w:p w14:paraId="581E68F4" w14:textId="77777777" w:rsidR="00AB26FB" w:rsidRDefault="00AB26FB" w:rsidP="00A6307E">
                                  <w:r>
                                    <w:t>ohne Masse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30" name="Gruppieren 430"/>
                            <wpg:cNvGrpSpPr/>
                            <wpg:grpSpPr>
                              <a:xfrm>
                                <a:off x="0" y="0"/>
                                <a:ext cx="1400175" cy="2228850"/>
                                <a:chOff x="0" y="0"/>
                                <a:chExt cx="1400175" cy="2228850"/>
                              </a:xfrm>
                            </wpg:grpSpPr>
                            <wpg:grpSp>
                              <wpg:cNvPr id="432" name="Gruppieren 432"/>
                              <wpg:cNvGrpSpPr/>
                              <wpg:grpSpPr>
                                <a:xfrm>
                                  <a:off x="0" y="0"/>
                                  <a:ext cx="1400175" cy="1967230"/>
                                  <a:chOff x="0" y="0"/>
                                  <a:chExt cx="1400175" cy="1967230"/>
                                </a:xfrm>
                              </wpg:grpSpPr>
                              <wpg:grpSp>
                                <wpg:cNvPr id="433" name="Gruppieren 433"/>
                                <wpg:cNvGrpSpPr/>
                                <wpg:grpSpPr>
                                  <a:xfrm>
                                    <a:off x="0" y="0"/>
                                    <a:ext cx="447675" cy="1967230"/>
                                    <a:chOff x="0" y="0"/>
                                    <a:chExt cx="447675" cy="1967230"/>
                                  </a:xfrm>
                                </wpg:grpSpPr>
                                <wps:wsp>
                                  <wps:cNvPr id="434" name="Gerade Verbindung 434"/>
                                  <wps:cNvCnPr/>
                                  <wps:spPr>
                                    <a:xfrm>
                                      <a:off x="0" y="0"/>
                                      <a:ext cx="447675" cy="0"/>
                                    </a:xfrm>
                                    <a:prstGeom prst="line">
                                      <a:avLst/>
                                    </a:prstGeom>
                                    <a:noFill/>
                                    <a:ln w="9525" cap="flat" cmpd="sng" algn="ctr">
                                      <a:solidFill>
                                        <a:sysClr val="windowText" lastClr="000000">
                                          <a:shade val="95000"/>
                                          <a:satMod val="105000"/>
                                        </a:sysClr>
                                      </a:solidFill>
                                      <a:prstDash val="solid"/>
                                    </a:ln>
                                    <a:effectLst/>
                                  </wps:spPr>
                                  <wps:bodyPr/>
                                </wps:wsp>
                                <wps:wsp>
                                  <wps:cNvPr id="435" name="Gerade Verbindung 435"/>
                                  <wps:cNvCnPr/>
                                  <wps:spPr>
                                    <a:xfrm>
                                      <a:off x="180975" y="0"/>
                                      <a:ext cx="182245" cy="182880"/>
                                    </a:xfrm>
                                    <a:prstGeom prst="line">
                                      <a:avLst/>
                                    </a:prstGeom>
                                    <a:noFill/>
                                    <a:ln w="9525" cap="flat" cmpd="sng" algn="ctr">
                                      <a:solidFill>
                                        <a:sysClr val="windowText" lastClr="000000">
                                          <a:shade val="95000"/>
                                          <a:satMod val="105000"/>
                                        </a:sysClr>
                                      </a:solidFill>
                                      <a:prstDash val="solid"/>
                                    </a:ln>
                                    <a:effectLst/>
                                  </wps:spPr>
                                  <wps:bodyPr/>
                                </wps:wsp>
                                <wps:wsp>
                                  <wps:cNvPr id="436" name="Gerade Verbindung 436"/>
                                  <wps:cNvCnPr/>
                                  <wps:spPr>
                                    <a:xfrm>
                                      <a:off x="190500" y="371475"/>
                                      <a:ext cx="182245" cy="182880"/>
                                    </a:xfrm>
                                    <a:prstGeom prst="line">
                                      <a:avLst/>
                                    </a:prstGeom>
                                    <a:noFill/>
                                    <a:ln w="9525" cap="flat" cmpd="sng" algn="ctr">
                                      <a:solidFill>
                                        <a:sysClr val="windowText" lastClr="000000">
                                          <a:shade val="95000"/>
                                          <a:satMod val="105000"/>
                                        </a:sysClr>
                                      </a:solidFill>
                                      <a:prstDash val="solid"/>
                                    </a:ln>
                                    <a:effectLst/>
                                  </wps:spPr>
                                  <wps:bodyPr/>
                                </wps:wsp>
                                <wps:wsp>
                                  <wps:cNvPr id="437" name="Gerade Verbindung 437"/>
                                  <wps:cNvCnPr/>
                                  <wps:spPr>
                                    <a:xfrm>
                                      <a:off x="190500" y="733425"/>
                                      <a:ext cx="182245" cy="182880"/>
                                    </a:xfrm>
                                    <a:prstGeom prst="line">
                                      <a:avLst/>
                                    </a:prstGeom>
                                    <a:noFill/>
                                    <a:ln w="9525" cap="flat" cmpd="sng" algn="ctr">
                                      <a:solidFill>
                                        <a:sysClr val="windowText" lastClr="000000">
                                          <a:shade val="95000"/>
                                          <a:satMod val="105000"/>
                                        </a:sysClr>
                                      </a:solidFill>
                                      <a:prstDash val="solid"/>
                                    </a:ln>
                                    <a:effectLst/>
                                  </wps:spPr>
                                  <wps:bodyPr/>
                                </wps:wsp>
                                <wps:wsp>
                                  <wps:cNvPr id="438" name="Gerade Verbindung 438"/>
                                  <wps:cNvCnPr/>
                                  <wps:spPr>
                                    <a:xfrm>
                                      <a:off x="190500" y="1085850"/>
                                      <a:ext cx="182245" cy="182880"/>
                                    </a:xfrm>
                                    <a:prstGeom prst="line">
                                      <a:avLst/>
                                    </a:prstGeom>
                                    <a:noFill/>
                                    <a:ln w="9525" cap="flat" cmpd="sng" algn="ctr">
                                      <a:solidFill>
                                        <a:sysClr val="windowText" lastClr="000000">
                                          <a:shade val="95000"/>
                                          <a:satMod val="105000"/>
                                        </a:sysClr>
                                      </a:solidFill>
                                      <a:prstDash val="solid"/>
                                    </a:ln>
                                    <a:effectLst/>
                                  </wps:spPr>
                                  <wps:bodyPr/>
                                </wps:wsp>
                                <wps:wsp>
                                  <wps:cNvPr id="439" name="Gerade Verbindung 439"/>
                                  <wps:cNvCnPr/>
                                  <wps:spPr>
                                    <a:xfrm>
                                      <a:off x="190500" y="1447800"/>
                                      <a:ext cx="182245" cy="182880"/>
                                    </a:xfrm>
                                    <a:prstGeom prst="line">
                                      <a:avLst/>
                                    </a:prstGeom>
                                    <a:noFill/>
                                    <a:ln w="9525" cap="flat" cmpd="sng" algn="ctr">
                                      <a:solidFill>
                                        <a:sysClr val="windowText" lastClr="000000">
                                          <a:shade val="95000"/>
                                          <a:satMod val="105000"/>
                                        </a:sysClr>
                                      </a:solidFill>
                                      <a:prstDash val="solid"/>
                                    </a:ln>
                                    <a:effectLst/>
                                  </wps:spPr>
                                  <wps:bodyPr/>
                                </wps:wsp>
                                <wps:wsp>
                                  <wps:cNvPr id="440" name="Gerade Verbindung 440"/>
                                  <wps:cNvCnPr/>
                                  <wps:spPr>
                                    <a:xfrm flipV="1">
                                      <a:off x="190500" y="180975"/>
                                      <a:ext cx="172085" cy="180975"/>
                                    </a:xfrm>
                                    <a:prstGeom prst="line">
                                      <a:avLst/>
                                    </a:prstGeom>
                                    <a:noFill/>
                                    <a:ln w="9525" cap="flat" cmpd="sng" algn="ctr">
                                      <a:solidFill>
                                        <a:sysClr val="windowText" lastClr="000000">
                                          <a:shade val="95000"/>
                                          <a:satMod val="105000"/>
                                        </a:sysClr>
                                      </a:solidFill>
                                      <a:prstDash val="solid"/>
                                    </a:ln>
                                    <a:effectLst/>
                                  </wps:spPr>
                                  <wps:bodyPr/>
                                </wps:wsp>
                                <wps:wsp>
                                  <wps:cNvPr id="441" name="Gerade Verbindung 441"/>
                                  <wps:cNvCnPr/>
                                  <wps:spPr>
                                    <a:xfrm flipV="1">
                                      <a:off x="180975" y="552450"/>
                                      <a:ext cx="172085" cy="180975"/>
                                    </a:xfrm>
                                    <a:prstGeom prst="line">
                                      <a:avLst/>
                                    </a:prstGeom>
                                    <a:noFill/>
                                    <a:ln w="9525" cap="flat" cmpd="sng" algn="ctr">
                                      <a:solidFill>
                                        <a:sysClr val="windowText" lastClr="000000">
                                          <a:shade val="95000"/>
                                          <a:satMod val="105000"/>
                                        </a:sysClr>
                                      </a:solidFill>
                                      <a:prstDash val="solid"/>
                                    </a:ln>
                                    <a:effectLst/>
                                  </wps:spPr>
                                  <wps:bodyPr/>
                                </wps:wsp>
                                <wps:wsp>
                                  <wps:cNvPr id="442" name="Gerade Verbindung 442"/>
                                  <wps:cNvCnPr/>
                                  <wps:spPr>
                                    <a:xfrm flipV="1">
                                      <a:off x="200025" y="904875"/>
                                      <a:ext cx="172085" cy="180975"/>
                                    </a:xfrm>
                                    <a:prstGeom prst="line">
                                      <a:avLst/>
                                    </a:prstGeom>
                                    <a:noFill/>
                                    <a:ln w="9525" cap="flat" cmpd="sng" algn="ctr">
                                      <a:solidFill>
                                        <a:sysClr val="windowText" lastClr="000000">
                                          <a:shade val="95000"/>
                                          <a:satMod val="105000"/>
                                        </a:sysClr>
                                      </a:solidFill>
                                      <a:prstDash val="solid"/>
                                    </a:ln>
                                    <a:effectLst/>
                                  </wps:spPr>
                                  <wps:bodyPr/>
                                </wps:wsp>
                                <wps:wsp>
                                  <wps:cNvPr id="443" name="Gerade Verbindung 443"/>
                                  <wps:cNvCnPr/>
                                  <wps:spPr>
                                    <a:xfrm flipV="1">
                                      <a:off x="200025" y="1266825"/>
                                      <a:ext cx="172085" cy="180975"/>
                                    </a:xfrm>
                                    <a:prstGeom prst="line">
                                      <a:avLst/>
                                    </a:prstGeom>
                                    <a:noFill/>
                                    <a:ln w="9525" cap="flat" cmpd="sng" algn="ctr">
                                      <a:solidFill>
                                        <a:sysClr val="windowText" lastClr="000000">
                                          <a:shade val="95000"/>
                                          <a:satMod val="105000"/>
                                        </a:sysClr>
                                      </a:solidFill>
                                      <a:prstDash val="solid"/>
                                    </a:ln>
                                    <a:effectLst/>
                                  </wps:spPr>
                                  <wps:bodyPr/>
                                </wps:wsp>
                                <wps:wsp>
                                  <wps:cNvPr id="444" name="Gerade Verbindung 444"/>
                                  <wps:cNvCnPr/>
                                  <wps:spPr>
                                    <a:xfrm flipV="1">
                                      <a:off x="276225" y="1628775"/>
                                      <a:ext cx="99695" cy="128270"/>
                                    </a:xfrm>
                                    <a:prstGeom prst="line">
                                      <a:avLst/>
                                    </a:prstGeom>
                                    <a:noFill/>
                                    <a:ln w="9525" cap="flat" cmpd="sng" algn="ctr">
                                      <a:solidFill>
                                        <a:sysClr val="windowText" lastClr="000000">
                                          <a:shade val="95000"/>
                                          <a:satMod val="105000"/>
                                        </a:sysClr>
                                      </a:solidFill>
                                      <a:prstDash val="solid"/>
                                    </a:ln>
                                    <a:effectLst/>
                                  </wps:spPr>
                                  <wps:bodyPr/>
                                </wps:wsp>
                                <wps:wsp>
                                  <wps:cNvPr id="445" name="Rechteck 445"/>
                                  <wps:cNvSpPr/>
                                  <wps:spPr>
                                    <a:xfrm>
                                      <a:off x="47625" y="1752600"/>
                                      <a:ext cx="400050" cy="214630"/>
                                    </a:xfrm>
                                    <a:prstGeom prst="rect">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46" name="Gerade Verbindung mit Pfeil 446"/>
                                <wps:cNvCnPr/>
                                <wps:spPr>
                                  <a:xfrm flipH="1">
                                    <a:off x="742950" y="1085850"/>
                                    <a:ext cx="657225" cy="0"/>
                                  </a:xfrm>
                                  <a:prstGeom prst="straightConnector1">
                                    <a:avLst/>
                                  </a:prstGeom>
                                  <a:noFill/>
                                  <a:ln w="9525" cap="flat" cmpd="sng" algn="ctr">
                                    <a:solidFill>
                                      <a:srgbClr val="4F81BD">
                                        <a:shade val="95000"/>
                                        <a:satMod val="105000"/>
                                      </a:srgbClr>
                                    </a:solidFill>
                                    <a:prstDash val="solid"/>
                                    <a:tailEnd type="arrow"/>
                                  </a:ln>
                                  <a:effectLst/>
                                </wps:spPr>
                                <wps:bodyPr/>
                              </wps:wsp>
                              <wps:wsp>
                                <wps:cNvPr id="447" name="Gerade Verbindung mit Pfeil 447"/>
                                <wps:cNvCnPr/>
                                <wps:spPr>
                                  <a:xfrm flipH="1">
                                    <a:off x="742950" y="1724025"/>
                                    <a:ext cx="657225" cy="0"/>
                                  </a:xfrm>
                                  <a:prstGeom prst="straightConnector1">
                                    <a:avLst/>
                                  </a:prstGeom>
                                  <a:noFill/>
                                  <a:ln w="9525" cap="flat" cmpd="sng" algn="ctr">
                                    <a:solidFill>
                                      <a:srgbClr val="4F81BD">
                                        <a:shade val="95000"/>
                                        <a:satMod val="105000"/>
                                      </a:srgbClr>
                                    </a:solidFill>
                                    <a:prstDash val="solid"/>
                                    <a:tailEnd type="arrow"/>
                                  </a:ln>
                                  <a:effectLst/>
                                </wps:spPr>
                                <wps:bodyPr/>
                              </wps:wsp>
                              <wps:wsp>
                                <wps:cNvPr id="544" name="Gerade Verbindung mit Pfeil 544"/>
                                <wps:cNvCnPr/>
                                <wps:spPr>
                                  <a:xfrm>
                                    <a:off x="1095375" y="1085850"/>
                                    <a:ext cx="0" cy="638175"/>
                                  </a:xfrm>
                                  <a:prstGeom prst="straightConnector1">
                                    <a:avLst/>
                                  </a:prstGeom>
                                  <a:noFill/>
                                  <a:ln w="9525" cap="flat" cmpd="sng" algn="ctr">
                                    <a:solidFill>
                                      <a:srgbClr val="4F81BD">
                                        <a:shade val="95000"/>
                                        <a:satMod val="105000"/>
                                      </a:srgbClr>
                                    </a:solidFill>
                                    <a:prstDash val="dash"/>
                                    <a:headEnd type="triangle" w="med" len="med"/>
                                    <a:tailEnd type="triangle" w="med" len="med"/>
                                  </a:ln>
                                  <a:effectLst/>
                                </wps:spPr>
                                <wps:bodyPr/>
                              </wps:wsp>
                            </wpg:grpSp>
                            <wps:wsp>
                              <wps:cNvPr id="545" name="Gerade Verbindung mit Pfeil 545"/>
                              <wps:cNvCnPr/>
                              <wps:spPr>
                                <a:xfrm>
                                  <a:off x="276225" y="1847850"/>
                                  <a:ext cx="0" cy="38100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g:grpSp>
                        </wpg:grpSp>
                      </wpg:grpSp>
                    </wpg:wgp>
                  </a:graphicData>
                </a:graphic>
              </wp:anchor>
            </w:drawing>
          </mc:Choice>
          <mc:Fallback>
            <w:pict>
              <v:group w14:anchorId="415CB96E" id="Gruppieren 421" o:spid="_x0000_s1371" style="position:absolute;margin-left:42.4pt;margin-top:2.4pt;width:280.5pt;height:175.5pt;z-index:251583488" coordsize="35623,22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">
                <v:shape id="Textfeld 422" o:spid="_x0000_s1372" type="#_x0000_t202" style="position:absolute;left:15335;top:16287;width:20288;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" fillcolor="window" stroked="f" strokeweight=".5pt">
                  <v:textbox>
                    <w:txbxContent>
                      <w:p w14:paraId="561F167B" w14:textId="77777777" w:rsidR="00AB26FB" w:rsidRDefault="00AB26FB" w:rsidP="00A6307E">
                        <w:r>
                          <w:t>mit Masse</w:t>
                        </w:r>
                      </w:p>
                    </w:txbxContent>
                  </v:textbox>
                </v:shape>
                <v:group id="Gruppieren 423" o:spid="_x0000_s1373" style="position:absolute;width:35623;height:22288" coordsize="35623,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fvP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SeHvTDgCcv0LAAD//wMAUEsBAi0AFAAGAAgAAAAhANvh9svuAAAAhQEAABMAAAAAAAAA&#10;AAAAAAAAAAAAAFtDb250ZW50X1R5cGVzXS54bWxQSwECLQAUAAYACAAAACEAWvQsW78AAAAVAQAA&#10;CwAAAAAAAAAAAAAAAAAfAQAAX3JlbHMvLnJlbHNQSwECLQAUAAYACAAAACEAnc37z8YAAADcAAAA&#10;DwAAAAAAAAAAAAAAAAAHAgAAZHJzL2Rvd25yZXYueG1sUEsFBgAAAAADAAMAtwAAAPoCAAAAAA==&#10;">
                  <v:shape id="Textfeld 425" o:spid="_x0000_s1374" type="#_x0000_t202" style="position:absolute;left:12001;top:12763;width:20288;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" fillcolor="window" stroked="f" strokeweight=".5pt">
                    <v:textbox>
                      <w:txbxContent>
                        <w:p w14:paraId="18CE1215" w14:textId="77777777" w:rsidR="00AB26FB" w:rsidRDefault="00AB26FB" w:rsidP="00A6307E">
                          <w:r>
                            <w:t>Auslenkung s der Feder</w:t>
                          </w:r>
                        </w:p>
                      </w:txbxContent>
                    </v:textbox>
                  </v:shape>
                  <v:group id="Gruppieren 428" o:spid="_x0000_s1375" style="position:absolute;width:35623;height:22288" coordsize="35623,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">
                    <v:shape id="Textfeld 429" o:spid="_x0000_s1376" type="#_x0000_t202" style="position:absolute;left:15335;top:9715;width:20288;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" fillcolor="window" stroked="f" strokeweight=".5pt">
                      <v:textbox>
                        <w:txbxContent>
                          <w:p w14:paraId="581E68F4" w14:textId="77777777" w:rsidR="00AB26FB" w:rsidRDefault="00AB26FB" w:rsidP="00A6307E">
                            <w:r>
                              <w:t>ohne Masse</w:t>
                            </w:r>
                          </w:p>
                        </w:txbxContent>
                      </v:textbox>
                    </v:shape>
                    <v:group id="Gruppieren 430" o:spid="_x0000_s1377" style="position:absolute;width:14001;height:22288" coordsize="14001,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">
                      <v:group id="Gruppieren 432" o:spid="_x0000_s1378" style="position:absolute;width:14001;height:19672" coordsize="14001,1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MiJ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TeDvTDgCcv0LAAD//wMAUEsBAi0AFAAGAAgAAAAhANvh9svuAAAAhQEAABMAAAAAAAAA&#10;AAAAAAAAAAAAAFtDb250ZW50X1R5cGVzXS54bWxQSwECLQAUAAYACAAAACEAWvQsW78AAAAVAQAA&#10;CwAAAAAAAAAAAAAAAAAfAQAAX3JlbHMvLnJlbHNQSwECLQAUAAYACAAAACEAd1jIicYAAADcAAAA&#10;DwAAAAAAAAAAAAAAAAAHAgAAZHJzL2Rvd25yZXYueG1sUEsFBgAAAAADAAMAtwAAAPoCAAAAAA==&#10;">
                        <v:group id="Gruppieren 433" o:spid="_x0000_s1379" style="position:absolute;width:4476;height:19672" coordsize="4476,1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">
                          <v:line id="Gerade Verbindung 434" o:spid="_x0000_s1380" style="position:absolute;visibility:visible;mso-wrap-style:square" from="0,0" to="44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"/>
                          <v:line id="Gerade Verbindung 435" o:spid="_x0000_s1381" style="position:absolute;visibility:visible;mso-wrap-style:square" from="1809,0" to="3632,1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"/>
                          <v:line id="Gerade Verbindung 436" o:spid="_x0000_s1382" style="position:absolute;visibility:visible;mso-wrap-style:square" from="1905,3714" to="372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"/>
                          <v:line id="Gerade Verbindung 437" o:spid="_x0000_s1383" style="position:absolute;visibility:visible;mso-wrap-style:square" from="1905,7334" to="3727,9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"/>
                          <v:line id="Gerade Verbindung 438" o:spid="_x0000_s1384" style="position:absolute;visibility:visible;mso-wrap-style:square" from="1905,10858" to="3727,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"/>
                          <v:line id="Gerade Verbindung 439" o:spid="_x0000_s1385" style="position:absolute;visibility:visible;mso-wrap-style:square" from="1905,14478" to="3727,16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"/>
                          <v:line id="Gerade Verbindung 440" o:spid="_x0000_s1386" style="position:absolute;flip:y;visibility:visible;mso-wrap-style:square" from="1905,1809" to="3625,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"/>
                          <v:line id="Gerade Verbindung 441" o:spid="_x0000_s1387" style="position:absolute;flip:y;visibility:visible;mso-wrap-style:square" from="1809,5524" to="3530,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"/>
                          <v:line id="Gerade Verbindung 442" o:spid="_x0000_s1388" style="position:absolute;flip:y;visibility:visible;mso-wrap-style:square" from="2000,9048" to="3721,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"/>
                          <v:line id="Gerade Verbindung 443" o:spid="_x0000_s1389" style="position:absolute;flip:y;visibility:visible;mso-wrap-style:square" from="2000,12668" to="3721,1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"/>
                          <v:line id="Gerade Verbindung 444" o:spid="_x0000_s1390" style="position:absolute;flip:y;visibility:visible;mso-wrap-style:square" from="2762,16287" to="3759,17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"/>
                          <v:rect id="Rechteck 445" o:spid="_x0000_s1391" style="position:absolute;left:476;top:17526;width:4000;height:2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" filled="f"/>
                        </v:group>
                        <v:shape id="Gerade Verbindung mit Pfeil 446" o:spid="_x0000_s1392" type="#_x0000_t32" style="position:absolute;left:7429;top:10858;width:65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" strokecolor="#4a7ebb">
                          <v:stroke endarrow="open"/>
                        </v:shape>
                        <v:shape id="Gerade Verbindung mit Pfeil 447" o:spid="_x0000_s1393" type="#_x0000_t32" style="position:absolute;left:7429;top:17240;width:65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" strokecolor="#4a7ebb">
                          <v:stroke endarrow="open"/>
                        </v:shape>
                        <v:shape id="Gerade Verbindung mit Pfeil 544" o:spid="_x0000_s1394" type="#_x0000_t32" style="position:absolute;left:10953;top:10858;width:0;height:63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" strokecolor="#4a7ebb">
                          <v:stroke dashstyle="dash" startarrow="block" endarrow="block"/>
                        </v:shape>
                      </v:group>
                      <v:shape id="Gerade Verbindung mit Pfeil 545" o:spid="_x0000_s1395" type="#_x0000_t32" style="position:absolute;left:2762;top:18478;width:0;height:38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" strokecolor="windowText" strokeweight="2pt">
                        <v:stroke endarrow="open"/>
                        <v:shadow on="t" color="black" opacity="24903f" origin=",.5" offset="0,.55556mm"/>
                      </v:shape>
                    </v:group>
                  </v:group>
                </v:group>
              </v:group>
            </w:pict>
          </mc:Fallback>
        </mc:AlternateContent>
      </w:r>
    </w:p>
    <w:p w14:paraId="50B97642" w14:textId="77777777" w:rsidR="00A6307E" w:rsidRPr="00A6307E" w:rsidRDefault="00A6307E" w:rsidP="00A6307E">
      <w:pPr>
        <w:rPr>
          <w:rFonts w:ascii="Calibri" w:eastAsia="Calibri" w:hAnsi="Calibri" w:cs="Times New Roman"/>
          <w:szCs w:val="22"/>
          <w:lang w:eastAsia="en-US"/>
        </w:rPr>
      </w:pPr>
      <w:r w:rsidRPr="00A6307E">
        <w:rPr>
          <w:rFonts w:ascii="Calibri" w:eastAsia="Calibri" w:hAnsi="Calibri" w:cs="Times New Roman"/>
          <w:szCs w:val="22"/>
          <w:lang w:eastAsia="en-US"/>
        </w:rPr>
        <w:br w:type="textWrapping" w:clear="all"/>
      </w:r>
    </w:p>
    <w:tbl>
      <w:tblPr>
        <w:tblpPr w:leftFromText="141" w:rightFromText="141" w:vertAnchor="text" w:horzAnchor="page" w:tblpX="7341" w:tblpY="54"/>
        <w:tblOverlap w:val="never"/>
        <w:tblW w:w="3600" w:type="dxa"/>
        <w:tblCellMar>
          <w:left w:w="70" w:type="dxa"/>
          <w:right w:w="70" w:type="dxa"/>
        </w:tblCellMar>
        <w:tblLook w:val="04A0" w:firstRow="1" w:lastRow="0" w:firstColumn="1" w:lastColumn="0" w:noHBand="0" w:noVBand="1"/>
      </w:tblPr>
      <w:tblGrid>
        <w:gridCol w:w="1200"/>
        <w:gridCol w:w="1200"/>
        <w:gridCol w:w="1200"/>
      </w:tblGrid>
      <w:tr w:rsidR="00A6307E" w:rsidRPr="00A6307E" w14:paraId="3765C6E7" w14:textId="77777777" w:rsidTr="009129B6">
        <w:trPr>
          <w:trHeight w:val="300"/>
        </w:trPr>
        <w:tc>
          <w:tcPr>
            <w:tcW w:w="1200" w:type="dxa"/>
            <w:tcBorders>
              <w:top w:val="nil"/>
              <w:left w:val="nil"/>
              <w:bottom w:val="nil"/>
              <w:right w:val="nil"/>
            </w:tcBorders>
            <w:shd w:val="clear" w:color="auto" w:fill="auto"/>
            <w:noWrap/>
            <w:vAlign w:val="bottom"/>
            <w:hideMark/>
          </w:tcPr>
          <w:p w14:paraId="75FAAAB9" w14:textId="77777777" w:rsidR="00A6307E" w:rsidRPr="00A6307E" w:rsidRDefault="00A6307E" w:rsidP="00A6307E">
            <w:pPr>
              <w:jc w:val="center"/>
              <w:rPr>
                <w:rFonts w:ascii="Calibri" w:eastAsia="Times New Roman" w:hAnsi="Calibri" w:cs="Calibri"/>
                <w:b/>
                <w:bCs/>
                <w:color w:val="000000"/>
                <w:szCs w:val="22"/>
              </w:rPr>
            </w:pPr>
            <w:r w:rsidRPr="00A6307E">
              <w:rPr>
                <w:rFonts w:ascii="Calibri" w:eastAsia="Times New Roman" w:hAnsi="Calibri" w:cs="Calibri"/>
                <w:b/>
                <w:bCs/>
                <w:color w:val="000000"/>
                <w:szCs w:val="22"/>
              </w:rPr>
              <w:t>Feder</w:t>
            </w:r>
          </w:p>
        </w:tc>
        <w:tc>
          <w:tcPr>
            <w:tcW w:w="1200" w:type="dxa"/>
            <w:tcBorders>
              <w:top w:val="nil"/>
              <w:left w:val="nil"/>
              <w:bottom w:val="nil"/>
              <w:right w:val="nil"/>
            </w:tcBorders>
            <w:shd w:val="clear" w:color="auto" w:fill="auto"/>
            <w:noWrap/>
            <w:vAlign w:val="bottom"/>
            <w:hideMark/>
          </w:tcPr>
          <w:p w14:paraId="2C7478DD" w14:textId="77777777" w:rsidR="00A6307E" w:rsidRPr="00A6307E" w:rsidRDefault="00A6307E" w:rsidP="00A6307E">
            <w:pPr>
              <w:jc w:val="center"/>
              <w:rPr>
                <w:rFonts w:ascii="Calibri" w:eastAsia="Times New Roman" w:hAnsi="Calibri" w:cs="Calibri"/>
                <w:b/>
                <w:bCs/>
                <w:color w:val="000000"/>
                <w:szCs w:val="22"/>
              </w:rPr>
            </w:pPr>
            <w:r w:rsidRPr="00A6307E">
              <w:rPr>
                <w:rFonts w:ascii="Calibri" w:eastAsia="Times New Roman" w:hAnsi="Calibri" w:cs="Calibri"/>
                <w:b/>
                <w:bCs/>
                <w:color w:val="000000"/>
                <w:szCs w:val="22"/>
              </w:rPr>
              <w:t>Gummi</w:t>
            </w:r>
          </w:p>
        </w:tc>
        <w:tc>
          <w:tcPr>
            <w:tcW w:w="1200" w:type="dxa"/>
            <w:tcBorders>
              <w:top w:val="nil"/>
              <w:left w:val="nil"/>
              <w:bottom w:val="nil"/>
              <w:right w:val="nil"/>
            </w:tcBorders>
            <w:shd w:val="clear" w:color="auto" w:fill="auto"/>
            <w:noWrap/>
            <w:vAlign w:val="bottom"/>
            <w:hideMark/>
          </w:tcPr>
          <w:p w14:paraId="0B4D814B" w14:textId="77777777" w:rsidR="00A6307E" w:rsidRPr="00A6307E" w:rsidRDefault="00A6307E" w:rsidP="00A6307E">
            <w:pPr>
              <w:jc w:val="center"/>
              <w:rPr>
                <w:rFonts w:ascii="Calibri" w:eastAsia="Times New Roman" w:hAnsi="Calibri" w:cs="Calibri"/>
                <w:b/>
                <w:bCs/>
                <w:color w:val="000000"/>
                <w:szCs w:val="22"/>
              </w:rPr>
            </w:pPr>
            <w:r w:rsidRPr="00A6307E">
              <w:rPr>
                <w:rFonts w:ascii="Calibri" w:eastAsia="Times New Roman" w:hAnsi="Calibri" w:cs="Calibri"/>
                <w:b/>
                <w:bCs/>
                <w:color w:val="000000"/>
                <w:szCs w:val="22"/>
              </w:rPr>
              <w:t>Kraft</w:t>
            </w:r>
          </w:p>
        </w:tc>
      </w:tr>
      <w:tr w:rsidR="00A6307E" w:rsidRPr="00A6307E" w14:paraId="60AA2327" w14:textId="77777777" w:rsidTr="009129B6">
        <w:trPr>
          <w:trHeight w:val="300"/>
        </w:trPr>
        <w:tc>
          <w:tcPr>
            <w:tcW w:w="1200" w:type="dxa"/>
            <w:tcBorders>
              <w:top w:val="nil"/>
              <w:left w:val="nil"/>
              <w:bottom w:val="nil"/>
              <w:right w:val="nil"/>
            </w:tcBorders>
            <w:shd w:val="clear" w:color="auto" w:fill="auto"/>
            <w:noWrap/>
            <w:vAlign w:val="bottom"/>
            <w:hideMark/>
          </w:tcPr>
          <w:p w14:paraId="568C6FA5"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s in cm</w:t>
            </w:r>
          </w:p>
        </w:tc>
        <w:tc>
          <w:tcPr>
            <w:tcW w:w="1200" w:type="dxa"/>
            <w:tcBorders>
              <w:top w:val="nil"/>
              <w:left w:val="nil"/>
              <w:bottom w:val="nil"/>
              <w:right w:val="nil"/>
            </w:tcBorders>
            <w:shd w:val="clear" w:color="auto" w:fill="auto"/>
            <w:noWrap/>
            <w:vAlign w:val="bottom"/>
            <w:hideMark/>
          </w:tcPr>
          <w:p w14:paraId="64A40413"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s in cm</w:t>
            </w:r>
          </w:p>
        </w:tc>
        <w:tc>
          <w:tcPr>
            <w:tcW w:w="1200" w:type="dxa"/>
            <w:tcBorders>
              <w:top w:val="nil"/>
              <w:left w:val="nil"/>
              <w:bottom w:val="nil"/>
              <w:right w:val="nil"/>
            </w:tcBorders>
            <w:shd w:val="clear" w:color="auto" w:fill="auto"/>
            <w:noWrap/>
            <w:vAlign w:val="bottom"/>
            <w:hideMark/>
          </w:tcPr>
          <w:p w14:paraId="033D45C4"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F in N</w:t>
            </w:r>
          </w:p>
        </w:tc>
      </w:tr>
      <w:tr w:rsidR="00A6307E" w:rsidRPr="00A6307E" w14:paraId="2C646A7A" w14:textId="77777777" w:rsidTr="009129B6">
        <w:trPr>
          <w:trHeight w:val="300"/>
        </w:trPr>
        <w:tc>
          <w:tcPr>
            <w:tcW w:w="1200" w:type="dxa"/>
            <w:tcBorders>
              <w:top w:val="nil"/>
              <w:left w:val="nil"/>
              <w:bottom w:val="nil"/>
              <w:right w:val="nil"/>
            </w:tcBorders>
            <w:shd w:val="clear" w:color="auto" w:fill="auto"/>
            <w:noWrap/>
            <w:vAlign w:val="bottom"/>
            <w:hideMark/>
          </w:tcPr>
          <w:p w14:paraId="7A137CCA"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0</w:t>
            </w:r>
          </w:p>
        </w:tc>
        <w:tc>
          <w:tcPr>
            <w:tcW w:w="1200" w:type="dxa"/>
            <w:tcBorders>
              <w:top w:val="nil"/>
              <w:left w:val="nil"/>
              <w:bottom w:val="nil"/>
              <w:right w:val="nil"/>
            </w:tcBorders>
            <w:shd w:val="clear" w:color="auto" w:fill="auto"/>
            <w:noWrap/>
            <w:vAlign w:val="bottom"/>
            <w:hideMark/>
          </w:tcPr>
          <w:p w14:paraId="58A73842"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0</w:t>
            </w:r>
          </w:p>
        </w:tc>
        <w:tc>
          <w:tcPr>
            <w:tcW w:w="1200" w:type="dxa"/>
            <w:tcBorders>
              <w:top w:val="nil"/>
              <w:left w:val="nil"/>
              <w:bottom w:val="nil"/>
              <w:right w:val="nil"/>
            </w:tcBorders>
            <w:shd w:val="clear" w:color="auto" w:fill="auto"/>
            <w:noWrap/>
            <w:vAlign w:val="bottom"/>
            <w:hideMark/>
          </w:tcPr>
          <w:p w14:paraId="222624F4"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0</w:t>
            </w:r>
          </w:p>
        </w:tc>
      </w:tr>
      <w:tr w:rsidR="00A6307E" w:rsidRPr="00A6307E" w14:paraId="78626E97" w14:textId="77777777" w:rsidTr="009129B6">
        <w:trPr>
          <w:trHeight w:val="300"/>
        </w:trPr>
        <w:tc>
          <w:tcPr>
            <w:tcW w:w="1200" w:type="dxa"/>
            <w:tcBorders>
              <w:top w:val="nil"/>
              <w:left w:val="nil"/>
              <w:bottom w:val="nil"/>
              <w:right w:val="nil"/>
            </w:tcBorders>
            <w:shd w:val="clear" w:color="auto" w:fill="auto"/>
            <w:noWrap/>
            <w:vAlign w:val="bottom"/>
            <w:hideMark/>
          </w:tcPr>
          <w:p w14:paraId="235588E3"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3,3</w:t>
            </w:r>
          </w:p>
        </w:tc>
        <w:tc>
          <w:tcPr>
            <w:tcW w:w="1200" w:type="dxa"/>
            <w:tcBorders>
              <w:top w:val="nil"/>
              <w:left w:val="nil"/>
              <w:bottom w:val="nil"/>
              <w:right w:val="nil"/>
            </w:tcBorders>
            <w:shd w:val="clear" w:color="auto" w:fill="auto"/>
            <w:noWrap/>
            <w:vAlign w:val="bottom"/>
            <w:hideMark/>
          </w:tcPr>
          <w:p w14:paraId="237139A5"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1</w:t>
            </w:r>
          </w:p>
        </w:tc>
        <w:tc>
          <w:tcPr>
            <w:tcW w:w="1200" w:type="dxa"/>
            <w:tcBorders>
              <w:top w:val="nil"/>
              <w:left w:val="nil"/>
              <w:bottom w:val="nil"/>
              <w:right w:val="nil"/>
            </w:tcBorders>
            <w:shd w:val="clear" w:color="auto" w:fill="auto"/>
            <w:noWrap/>
            <w:vAlign w:val="bottom"/>
            <w:hideMark/>
          </w:tcPr>
          <w:p w14:paraId="49BD25DD"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0,2</w:t>
            </w:r>
          </w:p>
        </w:tc>
      </w:tr>
      <w:tr w:rsidR="00A6307E" w:rsidRPr="00A6307E" w14:paraId="071EB586" w14:textId="77777777" w:rsidTr="009129B6">
        <w:trPr>
          <w:trHeight w:val="300"/>
        </w:trPr>
        <w:tc>
          <w:tcPr>
            <w:tcW w:w="1200" w:type="dxa"/>
            <w:tcBorders>
              <w:top w:val="nil"/>
              <w:left w:val="nil"/>
              <w:bottom w:val="nil"/>
              <w:right w:val="nil"/>
            </w:tcBorders>
            <w:shd w:val="clear" w:color="auto" w:fill="auto"/>
            <w:noWrap/>
            <w:vAlign w:val="bottom"/>
            <w:hideMark/>
          </w:tcPr>
          <w:p w14:paraId="733998DA"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6,3</w:t>
            </w:r>
          </w:p>
        </w:tc>
        <w:tc>
          <w:tcPr>
            <w:tcW w:w="1200" w:type="dxa"/>
            <w:tcBorders>
              <w:top w:val="nil"/>
              <w:left w:val="nil"/>
              <w:bottom w:val="nil"/>
              <w:right w:val="nil"/>
            </w:tcBorders>
            <w:shd w:val="clear" w:color="auto" w:fill="auto"/>
            <w:noWrap/>
            <w:vAlign w:val="bottom"/>
            <w:hideMark/>
          </w:tcPr>
          <w:p w14:paraId="03A9E919"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2,2</w:t>
            </w:r>
          </w:p>
        </w:tc>
        <w:tc>
          <w:tcPr>
            <w:tcW w:w="1200" w:type="dxa"/>
            <w:tcBorders>
              <w:top w:val="nil"/>
              <w:left w:val="nil"/>
              <w:bottom w:val="nil"/>
              <w:right w:val="nil"/>
            </w:tcBorders>
            <w:shd w:val="clear" w:color="auto" w:fill="auto"/>
            <w:noWrap/>
            <w:vAlign w:val="bottom"/>
            <w:hideMark/>
          </w:tcPr>
          <w:p w14:paraId="286007F9"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0,4</w:t>
            </w:r>
          </w:p>
        </w:tc>
      </w:tr>
      <w:tr w:rsidR="00A6307E" w:rsidRPr="00A6307E" w14:paraId="4EBA6BDA" w14:textId="77777777" w:rsidTr="009129B6">
        <w:trPr>
          <w:trHeight w:val="300"/>
        </w:trPr>
        <w:tc>
          <w:tcPr>
            <w:tcW w:w="1200" w:type="dxa"/>
            <w:tcBorders>
              <w:top w:val="nil"/>
              <w:left w:val="nil"/>
              <w:bottom w:val="nil"/>
              <w:right w:val="nil"/>
            </w:tcBorders>
            <w:shd w:val="clear" w:color="auto" w:fill="auto"/>
            <w:noWrap/>
            <w:vAlign w:val="bottom"/>
            <w:hideMark/>
          </w:tcPr>
          <w:p w14:paraId="402695E5"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9,8</w:t>
            </w:r>
          </w:p>
        </w:tc>
        <w:tc>
          <w:tcPr>
            <w:tcW w:w="1200" w:type="dxa"/>
            <w:tcBorders>
              <w:top w:val="nil"/>
              <w:left w:val="nil"/>
              <w:bottom w:val="nil"/>
              <w:right w:val="nil"/>
            </w:tcBorders>
            <w:shd w:val="clear" w:color="auto" w:fill="auto"/>
            <w:noWrap/>
            <w:vAlign w:val="bottom"/>
            <w:hideMark/>
          </w:tcPr>
          <w:p w14:paraId="23513F38"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5,1</w:t>
            </w:r>
          </w:p>
        </w:tc>
        <w:tc>
          <w:tcPr>
            <w:tcW w:w="1200" w:type="dxa"/>
            <w:tcBorders>
              <w:top w:val="nil"/>
              <w:left w:val="nil"/>
              <w:bottom w:val="nil"/>
              <w:right w:val="nil"/>
            </w:tcBorders>
            <w:shd w:val="clear" w:color="auto" w:fill="auto"/>
            <w:noWrap/>
            <w:vAlign w:val="bottom"/>
            <w:hideMark/>
          </w:tcPr>
          <w:p w14:paraId="7EF316B0"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0,6</w:t>
            </w:r>
          </w:p>
        </w:tc>
      </w:tr>
      <w:tr w:rsidR="00A6307E" w:rsidRPr="00A6307E" w14:paraId="55D59A9E" w14:textId="77777777" w:rsidTr="009129B6">
        <w:trPr>
          <w:trHeight w:val="300"/>
        </w:trPr>
        <w:tc>
          <w:tcPr>
            <w:tcW w:w="1200" w:type="dxa"/>
            <w:tcBorders>
              <w:top w:val="nil"/>
              <w:left w:val="nil"/>
              <w:bottom w:val="nil"/>
              <w:right w:val="nil"/>
            </w:tcBorders>
            <w:shd w:val="clear" w:color="auto" w:fill="auto"/>
            <w:noWrap/>
            <w:vAlign w:val="bottom"/>
            <w:hideMark/>
          </w:tcPr>
          <w:p w14:paraId="60C86515"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13,8</w:t>
            </w:r>
          </w:p>
        </w:tc>
        <w:tc>
          <w:tcPr>
            <w:tcW w:w="1200" w:type="dxa"/>
            <w:tcBorders>
              <w:top w:val="nil"/>
              <w:left w:val="nil"/>
              <w:bottom w:val="nil"/>
              <w:right w:val="nil"/>
            </w:tcBorders>
            <w:shd w:val="clear" w:color="auto" w:fill="auto"/>
            <w:noWrap/>
            <w:vAlign w:val="bottom"/>
            <w:hideMark/>
          </w:tcPr>
          <w:p w14:paraId="02DABD23"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8,5</w:t>
            </w:r>
          </w:p>
        </w:tc>
        <w:tc>
          <w:tcPr>
            <w:tcW w:w="1200" w:type="dxa"/>
            <w:tcBorders>
              <w:top w:val="nil"/>
              <w:left w:val="nil"/>
              <w:bottom w:val="nil"/>
              <w:right w:val="nil"/>
            </w:tcBorders>
            <w:shd w:val="clear" w:color="auto" w:fill="auto"/>
            <w:noWrap/>
            <w:vAlign w:val="bottom"/>
            <w:hideMark/>
          </w:tcPr>
          <w:p w14:paraId="1C968769"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0,8</w:t>
            </w:r>
          </w:p>
        </w:tc>
      </w:tr>
      <w:tr w:rsidR="00A6307E" w:rsidRPr="00A6307E" w14:paraId="2621AC30" w14:textId="77777777" w:rsidTr="009129B6">
        <w:trPr>
          <w:trHeight w:val="300"/>
        </w:trPr>
        <w:tc>
          <w:tcPr>
            <w:tcW w:w="1200" w:type="dxa"/>
            <w:tcBorders>
              <w:top w:val="nil"/>
              <w:left w:val="nil"/>
              <w:bottom w:val="nil"/>
              <w:right w:val="nil"/>
            </w:tcBorders>
            <w:shd w:val="clear" w:color="auto" w:fill="auto"/>
            <w:noWrap/>
            <w:vAlign w:val="bottom"/>
            <w:hideMark/>
          </w:tcPr>
          <w:p w14:paraId="7E997736"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17,5</w:t>
            </w:r>
          </w:p>
        </w:tc>
        <w:tc>
          <w:tcPr>
            <w:tcW w:w="1200" w:type="dxa"/>
            <w:tcBorders>
              <w:top w:val="nil"/>
              <w:left w:val="nil"/>
              <w:bottom w:val="nil"/>
              <w:right w:val="nil"/>
            </w:tcBorders>
            <w:shd w:val="clear" w:color="auto" w:fill="auto"/>
            <w:noWrap/>
            <w:vAlign w:val="bottom"/>
            <w:hideMark/>
          </w:tcPr>
          <w:p w14:paraId="607F4E52"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12,1</w:t>
            </w:r>
          </w:p>
        </w:tc>
        <w:tc>
          <w:tcPr>
            <w:tcW w:w="1200" w:type="dxa"/>
            <w:tcBorders>
              <w:top w:val="nil"/>
              <w:left w:val="nil"/>
              <w:bottom w:val="nil"/>
              <w:right w:val="nil"/>
            </w:tcBorders>
            <w:shd w:val="clear" w:color="auto" w:fill="auto"/>
            <w:noWrap/>
            <w:vAlign w:val="bottom"/>
            <w:hideMark/>
          </w:tcPr>
          <w:p w14:paraId="0EEC9BCC" w14:textId="77777777" w:rsidR="00A6307E" w:rsidRPr="00A6307E" w:rsidRDefault="00A6307E" w:rsidP="00A6307E">
            <w:pPr>
              <w:jc w:val="center"/>
              <w:rPr>
                <w:rFonts w:ascii="Calibri" w:eastAsia="Times New Roman" w:hAnsi="Calibri" w:cs="Calibri"/>
                <w:color w:val="000000"/>
                <w:szCs w:val="22"/>
              </w:rPr>
            </w:pPr>
            <w:r w:rsidRPr="00A6307E">
              <w:rPr>
                <w:rFonts w:ascii="Calibri" w:eastAsia="Times New Roman" w:hAnsi="Calibri" w:cs="Calibri"/>
                <w:color w:val="000000"/>
                <w:szCs w:val="22"/>
              </w:rPr>
              <w:t>1</w:t>
            </w:r>
          </w:p>
        </w:tc>
      </w:tr>
    </w:tbl>
    <w:p w14:paraId="74D7876C" w14:textId="77777777" w:rsidR="00A6307E" w:rsidRPr="00A6307E" w:rsidRDefault="00A6307E" w:rsidP="00A6307E">
      <w:pPr>
        <w:rPr>
          <w:rFonts w:ascii="Calibri" w:eastAsia="Calibri" w:hAnsi="Calibri" w:cs="Times New Roman"/>
          <w:szCs w:val="22"/>
          <w:lang w:eastAsia="en-US"/>
        </w:rPr>
      </w:pPr>
    </w:p>
    <w:p w14:paraId="0B734036" w14:textId="77777777" w:rsidR="00A6307E" w:rsidRPr="00A6307E" w:rsidRDefault="00A6307E" w:rsidP="00A6307E">
      <w:pPr>
        <w:rPr>
          <w:rFonts w:ascii="Calibri" w:eastAsia="Calibri" w:hAnsi="Calibri" w:cs="Times New Roman"/>
          <w:szCs w:val="22"/>
          <w:lang w:eastAsia="en-US"/>
        </w:rPr>
      </w:pPr>
    </w:p>
    <w:p w14:paraId="5F730266" w14:textId="77777777" w:rsidR="00A6307E" w:rsidRPr="00A6307E" w:rsidRDefault="00A6307E" w:rsidP="00A6307E">
      <w:pPr>
        <w:rPr>
          <w:rFonts w:ascii="Calibri" w:eastAsia="Calibri" w:hAnsi="Calibri" w:cs="Times New Roman"/>
          <w:szCs w:val="22"/>
          <w:lang w:eastAsia="en-US"/>
        </w:rPr>
      </w:pPr>
    </w:p>
    <w:p w14:paraId="5A2FF864" w14:textId="77777777" w:rsidR="00A6307E" w:rsidRPr="00A6307E" w:rsidRDefault="00A6307E" w:rsidP="00A6307E">
      <w:pPr>
        <w:rPr>
          <w:rFonts w:ascii="Calibri" w:eastAsia="Calibri" w:hAnsi="Calibri" w:cs="Times New Roman"/>
          <w:szCs w:val="22"/>
          <w:lang w:eastAsia="en-US"/>
        </w:rPr>
      </w:pPr>
    </w:p>
    <w:p w14:paraId="7D58FF66" w14:textId="77777777" w:rsidR="00A6307E" w:rsidRPr="00A6307E" w:rsidRDefault="00A6307E" w:rsidP="00A6307E">
      <w:pPr>
        <w:rPr>
          <w:rFonts w:ascii="Calibri" w:eastAsia="Calibri" w:hAnsi="Calibri" w:cs="Times New Roman"/>
          <w:szCs w:val="22"/>
          <w:lang w:eastAsia="en-US"/>
        </w:rPr>
      </w:pPr>
    </w:p>
    <w:p w14:paraId="5A4ADB8C" w14:textId="77777777" w:rsidR="00A6307E" w:rsidRPr="00A6307E" w:rsidRDefault="00A6307E" w:rsidP="00A6307E">
      <w:pPr>
        <w:rPr>
          <w:rFonts w:ascii="Calibri" w:eastAsia="Calibri" w:hAnsi="Calibri" w:cs="Times New Roman"/>
          <w:szCs w:val="22"/>
          <w:lang w:eastAsia="en-US"/>
        </w:rPr>
      </w:pPr>
    </w:p>
    <w:p w14:paraId="04D56E7E" w14:textId="77777777" w:rsidR="00A6307E" w:rsidRPr="00A6307E" w:rsidRDefault="00A6307E" w:rsidP="00A6307E">
      <w:pPr>
        <w:rPr>
          <w:rFonts w:ascii="Calibri" w:eastAsia="Calibri" w:hAnsi="Calibri" w:cs="Times New Roman"/>
          <w:szCs w:val="22"/>
          <w:lang w:eastAsia="en-US"/>
        </w:rPr>
      </w:pPr>
    </w:p>
    <w:p w14:paraId="0AFC8914" w14:textId="77777777" w:rsidR="00A6307E" w:rsidRPr="00A6307E" w:rsidRDefault="00A6307E" w:rsidP="00A6307E">
      <w:pPr>
        <w:rPr>
          <w:rFonts w:ascii="Calibri" w:eastAsia="Calibri" w:hAnsi="Calibri" w:cs="Times New Roman"/>
          <w:szCs w:val="22"/>
          <w:lang w:eastAsia="en-US"/>
        </w:rPr>
      </w:pPr>
    </w:p>
    <w:p w14:paraId="15238BAD" w14:textId="77777777" w:rsidR="00A6307E" w:rsidRPr="00A6307E" w:rsidRDefault="00A6307E" w:rsidP="00A6307E">
      <w:pPr>
        <w:rPr>
          <w:rFonts w:ascii="Calibri" w:eastAsia="Calibri" w:hAnsi="Calibri" w:cs="Times New Roman"/>
          <w:szCs w:val="22"/>
          <w:lang w:eastAsia="en-US"/>
        </w:rPr>
      </w:pPr>
      <w:r w:rsidRPr="00A6307E">
        <w:rPr>
          <w:rFonts w:ascii="Calibri" w:eastAsia="Calibri" w:hAnsi="Calibri" w:cs="Times New Roman"/>
          <w:noProof/>
          <w:szCs w:val="22"/>
        </w:rPr>
        <mc:AlternateContent>
          <mc:Choice Requires="wps">
            <w:drawing>
              <wp:anchor distT="0" distB="0" distL="114300" distR="114300" simplePos="0" relativeHeight="251587584" behindDoc="0" locked="0" layoutInCell="1" allowOverlap="1" wp14:anchorId="1A35EA48" wp14:editId="06EC4248">
                <wp:simplePos x="0" y="0"/>
                <wp:positionH relativeFrom="column">
                  <wp:posOffset>986154</wp:posOffset>
                </wp:positionH>
                <wp:positionV relativeFrom="paragraph">
                  <wp:posOffset>126365</wp:posOffset>
                </wp:positionV>
                <wp:extent cx="2390775" cy="295275"/>
                <wp:effectExtent l="0" t="0" r="9525" b="9525"/>
                <wp:wrapNone/>
                <wp:docPr id="546" name="Textfeld 546"/>
                <wp:cNvGraphicFramePr/>
                <a:graphic xmlns:a="http://schemas.openxmlformats.org/drawingml/2006/main">
                  <a:graphicData uri="http://schemas.microsoft.com/office/word/2010/wordprocessingShape">
                    <wps:wsp>
                      <wps:cNvSpPr txBox="1"/>
                      <wps:spPr>
                        <a:xfrm>
                          <a:off x="0" y="0"/>
                          <a:ext cx="2390775" cy="295275"/>
                        </a:xfrm>
                        <a:prstGeom prst="rect">
                          <a:avLst/>
                        </a:prstGeom>
                        <a:solidFill>
                          <a:sysClr val="window" lastClr="FFFFFF"/>
                        </a:solidFill>
                        <a:ln w="6350">
                          <a:noFill/>
                        </a:ln>
                        <a:effectLst/>
                      </wps:spPr>
                      <wps:txbx>
                        <w:txbxContent>
                          <w:p w14:paraId="0CDDE5B4" w14:textId="77777777" w:rsidR="00AB26FB" w:rsidRDefault="00AB26FB" w:rsidP="00A6307E">
                            <w:r>
                              <w:t>Kraft F (hier: Gewichtskraft der Masse)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35EA48" id="Textfeld 546" o:spid="_x0000_s1396" type="#_x0000_t202" style="position:absolute;margin-left:77.65pt;margin-top:9.95pt;width:188.25pt;height:23.25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" fillcolor="window" stroked="f" strokeweight=".5pt">
                <v:textbox>
                  <w:txbxContent>
                    <w:p w14:paraId="0CDDE5B4" w14:textId="77777777" w:rsidR="00AB26FB" w:rsidRDefault="00AB26FB" w:rsidP="00A6307E">
                      <w:r>
                        <w:t>Kraft F (hier: Gewichtskraft der Masse)</w:t>
                      </w:r>
                    </w:p>
                  </w:txbxContent>
                </v:textbox>
              </v:shape>
            </w:pict>
          </mc:Fallback>
        </mc:AlternateContent>
      </w:r>
    </w:p>
    <w:p w14:paraId="0FB2234C" w14:textId="77777777" w:rsidR="00A6307E" w:rsidRPr="00A6307E" w:rsidRDefault="00A6307E" w:rsidP="00A6307E">
      <w:pPr>
        <w:rPr>
          <w:rFonts w:ascii="Calibri" w:eastAsia="Calibri" w:hAnsi="Calibri" w:cs="Times New Roman"/>
          <w:szCs w:val="22"/>
          <w:lang w:eastAsia="en-US"/>
        </w:rPr>
      </w:pPr>
    </w:p>
    <w:p w14:paraId="4000DDF8" w14:textId="77777777" w:rsidR="00A6307E" w:rsidRPr="00A6307E" w:rsidRDefault="00A6307E" w:rsidP="00A6307E">
      <w:pPr>
        <w:rPr>
          <w:rFonts w:ascii="Calibri" w:eastAsia="Calibri" w:hAnsi="Calibri" w:cs="Times New Roman"/>
          <w:szCs w:val="22"/>
          <w:lang w:eastAsia="en-US"/>
        </w:rPr>
      </w:pPr>
    </w:p>
    <w:p w14:paraId="7C50583E" w14:textId="77777777" w:rsidR="00A6307E" w:rsidRPr="00A6307E" w:rsidRDefault="00A6307E" w:rsidP="00A6307E">
      <w:pPr>
        <w:rPr>
          <w:rFonts w:ascii="Calibri" w:eastAsia="Calibri" w:hAnsi="Calibri" w:cs="Times New Roman"/>
          <w:szCs w:val="22"/>
          <w:lang w:eastAsia="en-US"/>
        </w:rPr>
      </w:pPr>
    </w:p>
    <w:p w14:paraId="31564AF8" w14:textId="77777777" w:rsidR="00A6307E" w:rsidRPr="00A6307E" w:rsidRDefault="00A6307E" w:rsidP="00A6307E">
      <w:pPr>
        <w:rPr>
          <w:rFonts w:ascii="Calibri" w:eastAsia="Calibri" w:hAnsi="Calibri" w:cs="Times New Roman"/>
          <w:szCs w:val="22"/>
          <w:lang w:eastAsia="en-US"/>
        </w:rPr>
      </w:pPr>
      <w:r w:rsidRPr="00A6307E">
        <w:rPr>
          <w:rFonts w:ascii="Calibri" w:eastAsia="Calibri" w:hAnsi="Calibri" w:cs="Times New Roman"/>
          <w:noProof/>
          <w:szCs w:val="22"/>
        </w:rPr>
        <mc:AlternateContent>
          <mc:Choice Requires="wpg">
            <w:drawing>
              <wp:anchor distT="0" distB="0" distL="114300" distR="114300" simplePos="0" relativeHeight="251579392" behindDoc="0" locked="0" layoutInCell="1" allowOverlap="1" wp14:anchorId="676C1A5B" wp14:editId="30B78558">
                <wp:simplePos x="0" y="0"/>
                <wp:positionH relativeFrom="column">
                  <wp:posOffset>405130</wp:posOffset>
                </wp:positionH>
                <wp:positionV relativeFrom="paragraph">
                  <wp:posOffset>368300</wp:posOffset>
                </wp:positionV>
                <wp:extent cx="4991100" cy="2895600"/>
                <wp:effectExtent l="0" t="0" r="19050" b="0"/>
                <wp:wrapNone/>
                <wp:docPr id="547" name="Gruppieren 547"/>
                <wp:cNvGraphicFramePr/>
                <a:graphic xmlns:a="http://schemas.openxmlformats.org/drawingml/2006/main">
                  <a:graphicData uri="http://schemas.microsoft.com/office/word/2010/wordprocessingGroup">
                    <wpg:wgp>
                      <wpg:cNvGrpSpPr/>
                      <wpg:grpSpPr>
                        <a:xfrm>
                          <a:off x="0" y="0"/>
                          <a:ext cx="4991100" cy="2895600"/>
                          <a:chOff x="0" y="0"/>
                          <a:chExt cx="4991100" cy="2895600"/>
                        </a:xfrm>
                      </wpg:grpSpPr>
                      <wpg:graphicFrame>
                        <wpg:cNvPr id="548" name="Diagramm 548"/>
                        <wpg:cNvFrPr/>
                        <wpg:xfrm>
                          <a:off x="0" y="152400"/>
                          <a:ext cx="4572000" cy="2743200"/>
                        </wpg:xfrm>
                        <a:graphic>
                          <a:graphicData uri="http://schemas.openxmlformats.org/drawingml/2006/chart">
                            <c:chart xmlns:c="http://schemas.openxmlformats.org/drawingml/2006/chart" xmlns:r="http://schemas.openxmlformats.org/officeDocument/2006/relationships" r:id="rId24"/>
                          </a:graphicData>
                        </a:graphic>
                      </wpg:graphicFrame>
                      <wps:wsp>
                        <wps:cNvPr id="549" name="Abgerundete rechteckige Legende 1"/>
                        <wps:cNvSpPr/>
                        <wps:spPr>
                          <a:xfrm>
                            <a:off x="4371975" y="266700"/>
                            <a:ext cx="619125" cy="285750"/>
                          </a:xfrm>
                          <a:prstGeom prst="wedgeRoundRectCallout">
                            <a:avLst>
                              <a:gd name="adj1" fmla="val -100681"/>
                              <a:gd name="adj2" fmla="val 89166"/>
                              <a:gd name="adj3" fmla="val 16667"/>
                            </a:avLst>
                          </a:prstGeom>
                          <a:solidFill>
                            <a:sysClr val="window" lastClr="FFFFFF"/>
                          </a:solidFill>
                          <a:ln w="25400" cap="flat" cmpd="sng" algn="ctr">
                            <a:solidFill>
                              <a:sysClr val="windowText" lastClr="000000"/>
                            </a:solidFill>
                            <a:prstDash val="solid"/>
                          </a:ln>
                          <a:effectLst/>
                        </wps:spPr>
                        <wps:txbx>
                          <w:txbxContent>
                            <w:p w14:paraId="241B974E" w14:textId="77777777" w:rsidR="00AB26FB" w:rsidRPr="00D7657E" w:rsidRDefault="00AB26FB" w:rsidP="00A6307E">
                              <w:pPr>
                                <w:pStyle w:val="StandardWeb"/>
                                <w:spacing w:before="0" w:beforeAutospacing="0" w:after="0" w:afterAutospacing="0"/>
                              </w:pPr>
                              <w:r w:rsidRPr="00D7657E">
                                <w:rPr>
                                  <w:rFonts w:asciiTheme="minorHAnsi" w:hAnsi="Calibri" w:cstheme="minorBidi"/>
                                  <w:sz w:val="22"/>
                                  <w:szCs w:val="22"/>
                                </w:rPr>
                                <w:t>Feder</w:t>
                              </w:r>
                            </w:p>
                          </w:txbxContent>
                        </wps:txbx>
                        <wps:bodyPr vertOverflow="clip" wrap="square">
                          <a:noAutofit/>
                        </wps:bodyPr>
                      </wps:wsp>
                      <wps:wsp>
                        <wps:cNvPr id="550" name="Abgerundete rechteckige Legende 1"/>
                        <wps:cNvSpPr/>
                        <wps:spPr>
                          <a:xfrm>
                            <a:off x="3305175" y="0"/>
                            <a:ext cx="714375" cy="295275"/>
                          </a:xfrm>
                          <a:prstGeom prst="wedgeRoundRectCallout">
                            <a:avLst>
                              <a:gd name="adj1" fmla="val -95789"/>
                              <a:gd name="adj2" fmla="val 129166"/>
                              <a:gd name="adj3" fmla="val 16667"/>
                            </a:avLst>
                          </a:prstGeom>
                          <a:solidFill>
                            <a:sysClr val="window" lastClr="FFFFFF"/>
                          </a:solidFill>
                          <a:ln w="25400" cap="flat" cmpd="sng" algn="ctr">
                            <a:solidFill>
                              <a:sysClr val="windowText" lastClr="000000"/>
                            </a:solidFill>
                            <a:prstDash val="sysDash"/>
                          </a:ln>
                          <a:effectLst/>
                        </wps:spPr>
                        <wps:txbx>
                          <w:txbxContent>
                            <w:p w14:paraId="74C16D81" w14:textId="77777777" w:rsidR="00AB26FB" w:rsidRPr="00D7657E" w:rsidRDefault="00AB26FB" w:rsidP="00A6307E">
                              <w:pPr>
                                <w:pStyle w:val="StandardWeb"/>
                                <w:spacing w:before="0" w:beforeAutospacing="0" w:after="0" w:afterAutospacing="0"/>
                              </w:pPr>
                              <w:r>
                                <w:rPr>
                                  <w:rFonts w:asciiTheme="minorHAnsi" w:hAnsi="Calibri" w:cstheme="minorBidi"/>
                                  <w:sz w:val="22"/>
                                  <w:szCs w:val="22"/>
                                </w:rPr>
                                <w:t>Gummi</w:t>
                              </w:r>
                            </w:p>
                          </w:txbxContent>
                        </wps:txbx>
                        <wps:bodyPr vertOverflow="clip" wrap="square">
                          <a:noAutofit/>
                        </wps:bodyPr>
                      </wps:wsp>
                    </wpg:wgp>
                  </a:graphicData>
                </a:graphic>
              </wp:anchor>
            </w:drawing>
          </mc:Choice>
          <mc:Fallback>
            <w:pict>
              <v:group w14:anchorId="676C1A5B" id="Gruppieren 547" o:spid="_x0000_s1397" style="position:absolute;margin-left:31.9pt;margin-top:29pt;width:393pt;height:228pt;z-index:251579392" coordsize="49911,28956"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">
                <v:shape id="Diagramm 548" o:spid="_x0000_s1398" type="#_x0000_t75" style="position:absolute;top:1524;width:45720;height:274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">
                  <v:imagedata r:id="rId25" o:title=""/>
                  <o:lock v:ext="edit" aspectratio="f"/>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bgerundete rechteckige Legende 1" o:spid="_x0000_s1399" type="#_x0000_t62" style="position:absolute;left:43719;top:2667;width:619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" adj="-10947,30060" fillcolor="window" strokecolor="windowText" strokeweight="2pt">
                  <v:textbox>
                    <w:txbxContent>
                      <w:p w14:paraId="241B974E" w14:textId="77777777" w:rsidR="00AB26FB" w:rsidRPr="00D7657E" w:rsidRDefault="00AB26FB" w:rsidP="00A6307E">
                        <w:pPr>
                          <w:pStyle w:val="StandardWeb"/>
                          <w:spacing w:before="0" w:beforeAutospacing="0" w:after="0" w:afterAutospacing="0"/>
                        </w:pPr>
                        <w:r w:rsidRPr="00D7657E">
                          <w:rPr>
                            <w:rFonts w:asciiTheme="minorHAnsi" w:hAnsi="Calibri" w:cstheme="minorBidi"/>
                            <w:sz w:val="22"/>
                            <w:szCs w:val="22"/>
                          </w:rPr>
                          <w:t>Feder</w:t>
                        </w:r>
                      </w:p>
                    </w:txbxContent>
                  </v:textbox>
                </v:shape>
                <v:shape id="Abgerundete rechteckige Legende 1" o:spid="_x0000_s1400" type="#_x0000_t62" style="position:absolute;left:33051;width:7144;height:2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" adj="-9890,38700" fillcolor="window" strokecolor="windowText" strokeweight="2pt">
                  <v:stroke dashstyle="3 1"/>
                  <v:textbox>
                    <w:txbxContent>
                      <w:p w14:paraId="74C16D81" w14:textId="77777777" w:rsidR="00AB26FB" w:rsidRPr="00D7657E" w:rsidRDefault="00AB26FB" w:rsidP="00A6307E">
                        <w:pPr>
                          <w:pStyle w:val="StandardWeb"/>
                          <w:spacing w:before="0" w:beforeAutospacing="0" w:after="0" w:afterAutospacing="0"/>
                        </w:pPr>
                        <w:r>
                          <w:rPr>
                            <w:rFonts w:asciiTheme="minorHAnsi" w:hAnsi="Calibri" w:cstheme="minorBidi"/>
                            <w:sz w:val="22"/>
                            <w:szCs w:val="22"/>
                          </w:rPr>
                          <w:t>Gummi</w:t>
                        </w:r>
                      </w:p>
                    </w:txbxContent>
                  </v:textbox>
                </v:shape>
              </v:group>
            </w:pict>
          </mc:Fallback>
        </mc:AlternateContent>
      </w:r>
    </w:p>
    <w:p w14:paraId="5711EA98" w14:textId="1E928E02" w:rsidR="000A1B45" w:rsidRDefault="000A1B45" w:rsidP="00F44B5F">
      <w:pPr>
        <w:ind w:firstLine="708"/>
      </w:pPr>
    </w:p>
    <w:p w14:paraId="7E2034A5" w14:textId="77777777" w:rsidR="000A1B45" w:rsidRPr="000A1B45" w:rsidRDefault="000A1B45" w:rsidP="000A1B45"/>
    <w:p w14:paraId="2A212DD9" w14:textId="77777777" w:rsidR="000A1B45" w:rsidRPr="000A1B45" w:rsidRDefault="000A1B45" w:rsidP="000A1B45"/>
    <w:p w14:paraId="5B4E397E" w14:textId="77777777" w:rsidR="000A1B45" w:rsidRPr="000A1B45" w:rsidRDefault="000A1B45" w:rsidP="000A1B45"/>
    <w:p w14:paraId="245FD807" w14:textId="77777777" w:rsidR="000A1B45" w:rsidRPr="000A1B45" w:rsidRDefault="000A1B45" w:rsidP="000A1B45"/>
    <w:p w14:paraId="740580D2" w14:textId="77777777" w:rsidR="000A1B45" w:rsidRPr="000A1B45" w:rsidRDefault="000A1B45" w:rsidP="000A1B45"/>
    <w:p w14:paraId="3AB53949" w14:textId="77777777" w:rsidR="000A1B45" w:rsidRPr="000A1B45" w:rsidRDefault="000A1B45" w:rsidP="000A1B45"/>
    <w:p w14:paraId="6220005D" w14:textId="77777777" w:rsidR="000A1B45" w:rsidRPr="000A1B45" w:rsidRDefault="000A1B45" w:rsidP="000A1B45"/>
    <w:p w14:paraId="1B7392AB" w14:textId="77777777" w:rsidR="000A1B45" w:rsidRPr="000A1B45" w:rsidRDefault="000A1B45" w:rsidP="000A1B45"/>
    <w:p w14:paraId="76AD3678" w14:textId="77777777" w:rsidR="000A1B45" w:rsidRPr="000A1B45" w:rsidRDefault="000A1B45" w:rsidP="000A1B45"/>
    <w:p w14:paraId="6566F17B" w14:textId="77777777" w:rsidR="000A1B45" w:rsidRPr="000A1B45" w:rsidRDefault="000A1B45" w:rsidP="000A1B45"/>
    <w:p w14:paraId="09D9A5BB" w14:textId="77777777" w:rsidR="000A1B45" w:rsidRPr="000A1B45" w:rsidRDefault="000A1B45" w:rsidP="000A1B45"/>
    <w:p w14:paraId="0A678BF1" w14:textId="77777777" w:rsidR="000A1B45" w:rsidRPr="000A1B45" w:rsidRDefault="000A1B45" w:rsidP="000A1B45"/>
    <w:p w14:paraId="0B61FDBD" w14:textId="77777777" w:rsidR="000A1B45" w:rsidRPr="000A1B45" w:rsidRDefault="000A1B45" w:rsidP="000A1B45"/>
    <w:p w14:paraId="19E3AB68" w14:textId="77777777" w:rsidR="000A1B45" w:rsidRPr="000A1B45" w:rsidRDefault="000A1B45" w:rsidP="000A1B45"/>
    <w:p w14:paraId="28EDD2B7" w14:textId="77777777" w:rsidR="000A1B45" w:rsidRPr="000A1B45" w:rsidRDefault="000A1B45" w:rsidP="000A1B45"/>
    <w:p w14:paraId="53FFD835" w14:textId="77777777" w:rsidR="000A1B45" w:rsidRPr="000A1B45" w:rsidRDefault="000A1B45" w:rsidP="000A1B45"/>
    <w:p w14:paraId="06FEB70C" w14:textId="77777777" w:rsidR="000A1B45" w:rsidRPr="000A1B45" w:rsidRDefault="000A1B45" w:rsidP="000A1B45"/>
    <w:p w14:paraId="2CA85B4B" w14:textId="77777777" w:rsidR="000A1B45" w:rsidRPr="000A1B45" w:rsidRDefault="000A1B45" w:rsidP="000A1B45"/>
    <w:p w14:paraId="42829ABD" w14:textId="77777777" w:rsidR="000A1B45" w:rsidRPr="000A1B45" w:rsidRDefault="000A1B45" w:rsidP="000A1B45"/>
    <w:p w14:paraId="205E203A" w14:textId="56070658" w:rsidR="000A1B45" w:rsidRDefault="000A1B45">
      <w:r>
        <w:br w:type="page"/>
      </w:r>
    </w:p>
    <w:p w14:paraId="0F3672B2" w14:textId="77777777" w:rsidR="000A1B45" w:rsidRPr="000A1B45" w:rsidRDefault="000A1B45" w:rsidP="00C94BB9">
      <w:pPr>
        <w:pStyle w:val="berschrift2"/>
        <w:rPr>
          <w:lang w:eastAsia="en-US"/>
        </w:rPr>
      </w:pPr>
      <w:bookmarkStart w:id="15" w:name="_Toc437862772"/>
      <w:r w:rsidRPr="000A1B45">
        <w:rPr>
          <w:lang w:eastAsia="en-US"/>
        </w:rPr>
        <w:lastRenderedPageBreak/>
        <w:t>Leiter, Nichtleiter</w:t>
      </w:r>
      <w:bookmarkEnd w:id="15"/>
    </w:p>
    <w:p w14:paraId="676CB6FB" w14:textId="77777777" w:rsidR="00104054" w:rsidRDefault="00104054" w:rsidP="000A1B45">
      <w:pPr>
        <w:rPr>
          <w:rFonts w:ascii="Calibri" w:eastAsia="Calibri" w:hAnsi="Calibri" w:cs="Times New Roman"/>
          <w:szCs w:val="22"/>
          <w:lang w:eastAsia="en-US"/>
        </w:rPr>
      </w:pPr>
    </w:p>
    <w:p w14:paraId="3B0AD5C0" w14:textId="77777777" w:rsidR="00104054" w:rsidRDefault="00104054" w:rsidP="000A1B45">
      <w:pPr>
        <w:rPr>
          <w:rFonts w:ascii="Calibri" w:eastAsia="Calibri" w:hAnsi="Calibri" w:cs="Times New Roman"/>
          <w:szCs w:val="22"/>
          <w:lang w:eastAsia="en-US"/>
        </w:rPr>
      </w:pPr>
    </w:p>
    <w:p w14:paraId="693A5995" w14:textId="77777777" w:rsidR="00104054" w:rsidRDefault="00104054" w:rsidP="000A1B45">
      <w:pPr>
        <w:rPr>
          <w:rFonts w:ascii="Calibri" w:eastAsia="Calibri" w:hAnsi="Calibri" w:cs="Times New Roman"/>
          <w:szCs w:val="22"/>
          <w:lang w:eastAsia="en-US"/>
        </w:rPr>
      </w:pPr>
    </w:p>
    <w:p w14:paraId="4BA49950" w14:textId="77777777" w:rsidR="00104054" w:rsidRDefault="00104054" w:rsidP="000A1B45">
      <w:pPr>
        <w:rPr>
          <w:rFonts w:ascii="Calibri" w:eastAsia="Calibri" w:hAnsi="Calibri" w:cs="Times New Roman"/>
          <w:szCs w:val="22"/>
          <w:lang w:eastAsia="en-US"/>
        </w:rPr>
      </w:pPr>
    </w:p>
    <w:tbl>
      <w:tblPr>
        <w:tblStyle w:val="Tabellenraster4"/>
        <w:tblpPr w:leftFromText="141" w:rightFromText="141" w:horzAnchor="margin" w:tblpY="735"/>
        <w:tblW w:w="0" w:type="auto"/>
        <w:tblLook w:val="04A0" w:firstRow="1" w:lastRow="0" w:firstColumn="1" w:lastColumn="0" w:noHBand="0" w:noVBand="1"/>
      </w:tblPr>
      <w:tblGrid>
        <w:gridCol w:w="4502"/>
        <w:gridCol w:w="4554"/>
      </w:tblGrid>
      <w:tr w:rsidR="00104054" w:rsidRPr="00177A0C" w14:paraId="353B36CB" w14:textId="77777777" w:rsidTr="009408E4">
        <w:tc>
          <w:tcPr>
            <w:tcW w:w="9056" w:type="dxa"/>
            <w:gridSpan w:val="2"/>
            <w:tcBorders>
              <w:bottom w:val="single" w:sz="4" w:space="0" w:color="auto"/>
            </w:tcBorders>
            <w:shd w:val="clear" w:color="auto" w:fill="D5DCE4" w:themeFill="text2" w:themeFillTint="33"/>
          </w:tcPr>
          <w:p w14:paraId="049A79B1" w14:textId="6F0FD215" w:rsidR="00104054" w:rsidRPr="00177A0C" w:rsidRDefault="00104054" w:rsidP="009408E4">
            <w:pPr>
              <w:jc w:val="center"/>
              <w:rPr>
                <w:rFonts w:asciiTheme="minorHAnsi" w:hAnsiTheme="minorHAnsi"/>
                <w:b/>
              </w:rPr>
            </w:pPr>
            <w:r w:rsidRPr="00177A0C">
              <w:rPr>
                <w:rFonts w:asciiTheme="minorHAnsi" w:hAnsiTheme="minorHAnsi"/>
                <w:b/>
              </w:rPr>
              <w:t>Leiter, Nichtleiter</w:t>
            </w:r>
          </w:p>
        </w:tc>
      </w:tr>
      <w:tr w:rsidR="00104054" w:rsidRPr="00177A0C" w14:paraId="33BC746C" w14:textId="77777777" w:rsidTr="009408E4">
        <w:tc>
          <w:tcPr>
            <w:tcW w:w="9056" w:type="dxa"/>
            <w:gridSpan w:val="2"/>
            <w:tcBorders>
              <w:bottom w:val="nil"/>
            </w:tcBorders>
            <w:shd w:val="clear" w:color="auto" w:fill="BDD6EE" w:themeFill="accent1" w:themeFillTint="66"/>
          </w:tcPr>
          <w:p w14:paraId="3BB1EC21" w14:textId="77777777" w:rsidR="00104054" w:rsidRPr="00177A0C" w:rsidRDefault="00104054" w:rsidP="009408E4">
            <w:pPr>
              <w:jc w:val="center"/>
              <w:rPr>
                <w:rFonts w:asciiTheme="minorHAnsi" w:hAnsiTheme="minorHAnsi"/>
                <w:b/>
              </w:rPr>
            </w:pPr>
            <w:r w:rsidRPr="00177A0C">
              <w:rPr>
                <w:rFonts w:asciiTheme="minorHAnsi" w:hAnsiTheme="minorHAnsi" w:cs="Times New Roman"/>
                <w:b/>
              </w:rPr>
              <w:t>Voraussetzungen</w:t>
            </w:r>
          </w:p>
        </w:tc>
      </w:tr>
      <w:tr w:rsidR="00104054" w:rsidRPr="00177A0C" w14:paraId="1D47B381" w14:textId="77777777" w:rsidTr="009408E4">
        <w:tc>
          <w:tcPr>
            <w:tcW w:w="9056" w:type="dxa"/>
            <w:gridSpan w:val="2"/>
            <w:tcBorders>
              <w:top w:val="nil"/>
              <w:bottom w:val="single" w:sz="4" w:space="0" w:color="auto"/>
            </w:tcBorders>
            <w:shd w:val="clear" w:color="auto" w:fill="BDD6EE" w:themeFill="accent1" w:themeFillTint="66"/>
          </w:tcPr>
          <w:p w14:paraId="5FCB232E" w14:textId="77777777" w:rsidR="00104054" w:rsidRPr="00177A0C" w:rsidRDefault="00104054" w:rsidP="009408E4">
            <w:pPr>
              <w:rPr>
                <w:rFonts w:asciiTheme="minorHAnsi" w:hAnsiTheme="minorHAnsi" w:cs="Times New Roman"/>
              </w:rPr>
            </w:pPr>
            <w:r w:rsidRPr="00177A0C">
              <w:rPr>
                <w:rFonts w:asciiTheme="minorHAnsi" w:hAnsiTheme="minorHAnsi" w:cs="Times New Roman"/>
              </w:rPr>
              <w:t xml:space="preserve">SuS </w:t>
            </w:r>
          </w:p>
          <w:p w14:paraId="20CEAF76" w14:textId="0C40E99A" w:rsidR="00104054" w:rsidRPr="00177A0C" w:rsidRDefault="00133337" w:rsidP="00F362AD">
            <w:pPr>
              <w:pStyle w:val="Listenabsatz"/>
              <w:numPr>
                <w:ilvl w:val="0"/>
                <w:numId w:val="114"/>
              </w:numPr>
              <w:rPr>
                <w:rFonts w:asciiTheme="minorHAnsi" w:hAnsiTheme="minorHAnsi" w:cs="Times New Roman"/>
              </w:rPr>
            </w:pPr>
            <w:r w:rsidRPr="00177A0C">
              <w:rPr>
                <w:rFonts w:asciiTheme="minorHAnsi" w:hAnsiTheme="minorHAnsi" w:cs="Times New Roman"/>
              </w:rPr>
              <w:t>kennen die Schaltsymbole und können einen elektrischen Stromkreis skizzieren.</w:t>
            </w:r>
          </w:p>
          <w:p w14:paraId="47AB9A35" w14:textId="55BD8E34" w:rsidR="00133337" w:rsidRPr="00177A0C" w:rsidRDefault="00133337" w:rsidP="00F362AD">
            <w:pPr>
              <w:pStyle w:val="Listenabsatz"/>
              <w:numPr>
                <w:ilvl w:val="0"/>
                <w:numId w:val="114"/>
              </w:numPr>
              <w:rPr>
                <w:rFonts w:asciiTheme="minorHAnsi" w:hAnsiTheme="minorHAnsi" w:cs="Times New Roman"/>
              </w:rPr>
            </w:pPr>
            <w:r w:rsidRPr="00177A0C">
              <w:rPr>
                <w:rFonts w:asciiTheme="minorHAnsi" w:hAnsiTheme="minorHAnsi" w:cs="Times New Roman"/>
              </w:rPr>
              <w:t>wissen, dass der Stromkreis geschlossen sein muss.</w:t>
            </w:r>
          </w:p>
        </w:tc>
      </w:tr>
      <w:tr w:rsidR="00104054" w:rsidRPr="00177A0C" w14:paraId="3375CAB7" w14:textId="77777777" w:rsidTr="00133337">
        <w:tc>
          <w:tcPr>
            <w:tcW w:w="9056" w:type="dxa"/>
            <w:gridSpan w:val="2"/>
            <w:tcBorders>
              <w:bottom w:val="nil"/>
            </w:tcBorders>
            <w:shd w:val="clear" w:color="auto" w:fill="BFBFBF" w:themeFill="background1" w:themeFillShade="BF"/>
          </w:tcPr>
          <w:p w14:paraId="62BE23F1" w14:textId="77777777" w:rsidR="00104054" w:rsidRPr="00177A0C" w:rsidRDefault="00104054" w:rsidP="009408E4">
            <w:pPr>
              <w:jc w:val="center"/>
              <w:rPr>
                <w:rFonts w:asciiTheme="minorHAnsi" w:hAnsiTheme="minorHAnsi" w:cs="Times New Roman"/>
                <w:b/>
              </w:rPr>
            </w:pPr>
            <w:r w:rsidRPr="00177A0C">
              <w:rPr>
                <w:rFonts w:asciiTheme="minorHAnsi" w:hAnsiTheme="minorHAnsi" w:cs="Times New Roman"/>
                <w:b/>
              </w:rPr>
              <w:t>Ziele</w:t>
            </w:r>
          </w:p>
        </w:tc>
      </w:tr>
      <w:tr w:rsidR="00104054" w:rsidRPr="00177A0C" w14:paraId="038EA810" w14:textId="77777777" w:rsidTr="00133337">
        <w:tc>
          <w:tcPr>
            <w:tcW w:w="9056" w:type="dxa"/>
            <w:gridSpan w:val="2"/>
            <w:tcBorders>
              <w:top w:val="nil"/>
              <w:bottom w:val="nil"/>
            </w:tcBorders>
            <w:shd w:val="clear" w:color="auto" w:fill="BFBFBF" w:themeFill="background1" w:themeFillShade="BF"/>
          </w:tcPr>
          <w:p w14:paraId="3A542AF5" w14:textId="77777777" w:rsidR="00104054" w:rsidRPr="00177A0C" w:rsidRDefault="00104054" w:rsidP="009408E4">
            <w:pPr>
              <w:contextualSpacing/>
              <w:jc w:val="both"/>
              <w:rPr>
                <w:rFonts w:asciiTheme="minorHAnsi" w:eastAsia="Times New Roman" w:hAnsiTheme="minorHAnsi"/>
                <w:b/>
              </w:rPr>
            </w:pPr>
            <w:r w:rsidRPr="00177A0C">
              <w:rPr>
                <w:rFonts w:asciiTheme="minorHAnsi" w:eastAsia="Times New Roman" w:hAnsiTheme="minorHAnsi"/>
                <w:b/>
              </w:rPr>
              <w:t>ibK´s:</w:t>
            </w:r>
          </w:p>
          <w:p w14:paraId="48EE931D" w14:textId="15619435" w:rsidR="00133337" w:rsidRPr="00177A0C" w:rsidRDefault="00133337" w:rsidP="00F362AD">
            <w:pPr>
              <w:pStyle w:val="Listenabsatz"/>
              <w:numPr>
                <w:ilvl w:val="0"/>
                <w:numId w:val="115"/>
              </w:numPr>
              <w:jc w:val="both"/>
              <w:rPr>
                <w:rFonts w:asciiTheme="minorHAnsi" w:eastAsia="Times New Roman" w:hAnsiTheme="minorHAnsi"/>
              </w:rPr>
            </w:pPr>
            <w:r w:rsidRPr="00177A0C">
              <w:rPr>
                <w:rFonts w:asciiTheme="minorHAnsi" w:eastAsia="Times New Roman" w:hAnsiTheme="minorHAnsi"/>
              </w:rPr>
              <w:t>die Leitfähigkeit von Stoffen experimentell untersuchen (Leiter, Nichtleiter)</w:t>
            </w:r>
          </w:p>
        </w:tc>
      </w:tr>
      <w:tr w:rsidR="00104054" w:rsidRPr="00177A0C" w14:paraId="569A0A65" w14:textId="77777777" w:rsidTr="00133337">
        <w:tc>
          <w:tcPr>
            <w:tcW w:w="9056" w:type="dxa"/>
            <w:gridSpan w:val="2"/>
            <w:tcBorders>
              <w:top w:val="nil"/>
              <w:bottom w:val="nil"/>
            </w:tcBorders>
            <w:shd w:val="clear" w:color="auto" w:fill="BFBFBF" w:themeFill="background1" w:themeFillShade="BF"/>
          </w:tcPr>
          <w:p w14:paraId="4056A238" w14:textId="77777777" w:rsidR="00104054" w:rsidRPr="00177A0C" w:rsidRDefault="00104054" w:rsidP="009408E4">
            <w:pPr>
              <w:contextualSpacing/>
              <w:rPr>
                <w:rFonts w:asciiTheme="minorHAnsi" w:eastAsia="Times New Roman" w:hAnsiTheme="minorHAnsi"/>
                <w:b/>
              </w:rPr>
            </w:pPr>
            <w:r w:rsidRPr="00177A0C">
              <w:rPr>
                <w:rFonts w:asciiTheme="minorHAnsi" w:eastAsia="Times New Roman" w:hAnsiTheme="minorHAnsi"/>
                <w:b/>
              </w:rPr>
              <w:t>pbK´s:</w:t>
            </w:r>
          </w:p>
        </w:tc>
      </w:tr>
      <w:tr w:rsidR="00104054" w:rsidRPr="00177A0C" w14:paraId="15A50A0C" w14:textId="77777777" w:rsidTr="00133337">
        <w:tc>
          <w:tcPr>
            <w:tcW w:w="9056" w:type="dxa"/>
            <w:gridSpan w:val="2"/>
            <w:tcBorders>
              <w:top w:val="nil"/>
              <w:bottom w:val="single" w:sz="4" w:space="0" w:color="auto"/>
            </w:tcBorders>
            <w:shd w:val="clear" w:color="auto" w:fill="BFBFBF" w:themeFill="background1" w:themeFillShade="BF"/>
          </w:tcPr>
          <w:p w14:paraId="2DF7C749" w14:textId="631356EA" w:rsidR="00104054" w:rsidRPr="00177A0C" w:rsidRDefault="00104054" w:rsidP="00F362AD">
            <w:pPr>
              <w:widowControl w:val="0"/>
              <w:numPr>
                <w:ilvl w:val="0"/>
                <w:numId w:val="41"/>
              </w:numPr>
              <w:rPr>
                <w:rFonts w:asciiTheme="minorHAnsi" w:hAnsiTheme="minorHAnsi" w:cs="Times New Roman"/>
              </w:rPr>
            </w:pPr>
            <w:r w:rsidRPr="00177A0C">
              <w:rPr>
                <w:rFonts w:asciiTheme="minorHAnsi" w:hAnsiTheme="minorHAnsi" w:cs="Times New Roman"/>
                <w:b/>
              </w:rPr>
              <w:t>Experimente planen [E3, B1], durchführen, dokumentieren [K5], auswerten</w:t>
            </w:r>
            <w:r w:rsidRPr="00177A0C">
              <w:rPr>
                <w:rFonts w:asciiTheme="minorHAnsi" w:hAnsiTheme="minorHAnsi" w:cs="Times New Roman"/>
              </w:rPr>
              <w:t xml:space="preserve"> [E4, B3] </w:t>
            </w:r>
          </w:p>
        </w:tc>
      </w:tr>
      <w:tr w:rsidR="00104054" w:rsidRPr="00177A0C" w14:paraId="6552C89E" w14:textId="77777777" w:rsidTr="009408E4">
        <w:tc>
          <w:tcPr>
            <w:tcW w:w="9056" w:type="dxa"/>
            <w:gridSpan w:val="2"/>
            <w:tcBorders>
              <w:bottom w:val="nil"/>
            </w:tcBorders>
            <w:shd w:val="clear" w:color="auto" w:fill="A8D08D" w:themeFill="accent6" w:themeFillTint="99"/>
          </w:tcPr>
          <w:p w14:paraId="777F2F9E" w14:textId="77777777" w:rsidR="00104054" w:rsidRPr="00177A0C" w:rsidRDefault="00104054" w:rsidP="009408E4">
            <w:pPr>
              <w:jc w:val="center"/>
              <w:rPr>
                <w:rFonts w:asciiTheme="minorHAnsi" w:hAnsiTheme="minorHAnsi"/>
                <w:b/>
              </w:rPr>
            </w:pPr>
            <w:r w:rsidRPr="00177A0C">
              <w:rPr>
                <w:rFonts w:asciiTheme="minorHAnsi" w:hAnsiTheme="minorHAnsi"/>
                <w:b/>
              </w:rPr>
              <w:t>Material:</w:t>
            </w:r>
          </w:p>
        </w:tc>
      </w:tr>
      <w:tr w:rsidR="00104054" w:rsidRPr="00177A0C" w14:paraId="40742750" w14:textId="77777777" w:rsidTr="009408E4">
        <w:tc>
          <w:tcPr>
            <w:tcW w:w="4502" w:type="dxa"/>
            <w:tcBorders>
              <w:top w:val="nil"/>
              <w:bottom w:val="single" w:sz="4" w:space="0" w:color="auto"/>
              <w:right w:val="nil"/>
            </w:tcBorders>
            <w:shd w:val="clear" w:color="auto" w:fill="A8D08D" w:themeFill="accent6" w:themeFillTint="99"/>
          </w:tcPr>
          <w:p w14:paraId="05942589" w14:textId="77777777" w:rsidR="00104054" w:rsidRPr="00177A0C" w:rsidRDefault="00133337" w:rsidP="00F362AD">
            <w:pPr>
              <w:pStyle w:val="Listenabsatz"/>
              <w:numPr>
                <w:ilvl w:val="0"/>
                <w:numId w:val="41"/>
              </w:numPr>
              <w:rPr>
                <w:rFonts w:asciiTheme="minorHAnsi" w:hAnsiTheme="minorHAnsi"/>
              </w:rPr>
            </w:pPr>
            <w:r w:rsidRPr="00177A0C">
              <w:rPr>
                <w:rFonts w:asciiTheme="minorHAnsi" w:hAnsiTheme="minorHAnsi"/>
              </w:rPr>
              <w:t>Arbeitsauftrag</w:t>
            </w:r>
          </w:p>
          <w:p w14:paraId="33E737EE" w14:textId="152E1347" w:rsidR="00133337" w:rsidRPr="00177A0C" w:rsidRDefault="00133337" w:rsidP="00F362AD">
            <w:pPr>
              <w:pStyle w:val="Listenabsatz"/>
              <w:numPr>
                <w:ilvl w:val="0"/>
                <w:numId w:val="41"/>
              </w:numPr>
              <w:rPr>
                <w:rFonts w:asciiTheme="minorHAnsi" w:hAnsiTheme="minorHAnsi"/>
              </w:rPr>
            </w:pPr>
            <w:r w:rsidRPr="00177A0C">
              <w:rPr>
                <w:rFonts w:asciiTheme="minorHAnsi" w:hAnsiTheme="minorHAnsi"/>
              </w:rPr>
              <w:t>Hilfe</w:t>
            </w:r>
          </w:p>
        </w:tc>
        <w:tc>
          <w:tcPr>
            <w:tcW w:w="4554" w:type="dxa"/>
            <w:tcBorders>
              <w:top w:val="nil"/>
              <w:left w:val="nil"/>
              <w:bottom w:val="single" w:sz="4" w:space="0" w:color="auto"/>
            </w:tcBorders>
            <w:shd w:val="clear" w:color="auto" w:fill="A8D08D" w:themeFill="accent6" w:themeFillTint="99"/>
          </w:tcPr>
          <w:p w14:paraId="485979D4" w14:textId="77777777" w:rsidR="00104054" w:rsidRPr="00177A0C" w:rsidRDefault="00104054" w:rsidP="009408E4">
            <w:pPr>
              <w:rPr>
                <w:rFonts w:asciiTheme="minorHAnsi" w:hAnsiTheme="minorHAnsi"/>
              </w:rPr>
            </w:pPr>
            <w:r w:rsidRPr="00177A0C">
              <w:rPr>
                <w:rFonts w:asciiTheme="minorHAnsi" w:hAnsiTheme="minorHAnsi"/>
              </w:rPr>
              <w:t>Pro Gruppe:</w:t>
            </w:r>
          </w:p>
          <w:p w14:paraId="7D7F2B4B" w14:textId="77777777" w:rsidR="00104054" w:rsidRPr="00177A0C" w:rsidRDefault="00133337" w:rsidP="00F362AD">
            <w:pPr>
              <w:pStyle w:val="Listenabsatz"/>
              <w:numPr>
                <w:ilvl w:val="0"/>
                <w:numId w:val="113"/>
              </w:numPr>
              <w:rPr>
                <w:rFonts w:asciiTheme="minorHAnsi" w:hAnsiTheme="minorHAnsi"/>
              </w:rPr>
            </w:pPr>
            <w:r w:rsidRPr="00177A0C">
              <w:rPr>
                <w:rFonts w:asciiTheme="minorHAnsi" w:hAnsiTheme="minorHAnsi"/>
              </w:rPr>
              <w:t>elektrische Quelle</w:t>
            </w:r>
          </w:p>
          <w:p w14:paraId="58D81821" w14:textId="77777777" w:rsidR="00133337" w:rsidRPr="00177A0C" w:rsidRDefault="00133337" w:rsidP="00F362AD">
            <w:pPr>
              <w:pStyle w:val="Listenabsatz"/>
              <w:numPr>
                <w:ilvl w:val="0"/>
                <w:numId w:val="113"/>
              </w:numPr>
              <w:rPr>
                <w:rFonts w:asciiTheme="minorHAnsi" w:hAnsiTheme="minorHAnsi"/>
              </w:rPr>
            </w:pPr>
            <w:r w:rsidRPr="00177A0C">
              <w:rPr>
                <w:rFonts w:asciiTheme="minorHAnsi" w:hAnsiTheme="minorHAnsi"/>
              </w:rPr>
              <w:t>Lämpchen</w:t>
            </w:r>
          </w:p>
          <w:p w14:paraId="10F61B4A" w14:textId="77777777" w:rsidR="00133337" w:rsidRPr="00177A0C" w:rsidRDefault="00133337" w:rsidP="00F362AD">
            <w:pPr>
              <w:pStyle w:val="Listenabsatz"/>
              <w:numPr>
                <w:ilvl w:val="0"/>
                <w:numId w:val="113"/>
              </w:numPr>
              <w:rPr>
                <w:rFonts w:asciiTheme="minorHAnsi" w:hAnsiTheme="minorHAnsi"/>
              </w:rPr>
            </w:pPr>
            <w:r w:rsidRPr="00177A0C">
              <w:rPr>
                <w:rFonts w:asciiTheme="minorHAnsi" w:hAnsiTheme="minorHAnsi"/>
              </w:rPr>
              <w:t>Materialproben</w:t>
            </w:r>
          </w:p>
          <w:p w14:paraId="2BA3A816" w14:textId="456B6724" w:rsidR="00133337" w:rsidRPr="00177A0C" w:rsidRDefault="00133337" w:rsidP="00F362AD">
            <w:pPr>
              <w:pStyle w:val="Listenabsatz"/>
              <w:numPr>
                <w:ilvl w:val="0"/>
                <w:numId w:val="113"/>
              </w:numPr>
              <w:rPr>
                <w:rFonts w:asciiTheme="minorHAnsi" w:hAnsiTheme="minorHAnsi"/>
              </w:rPr>
            </w:pPr>
            <w:r w:rsidRPr="00177A0C">
              <w:rPr>
                <w:rFonts w:asciiTheme="minorHAnsi" w:hAnsiTheme="minorHAnsi"/>
              </w:rPr>
              <w:t>Kabel</w:t>
            </w:r>
          </w:p>
        </w:tc>
      </w:tr>
      <w:tr w:rsidR="00104054" w:rsidRPr="00177A0C" w14:paraId="17DFCDA1" w14:textId="77777777" w:rsidTr="00177A0C">
        <w:tc>
          <w:tcPr>
            <w:tcW w:w="9056" w:type="dxa"/>
            <w:gridSpan w:val="2"/>
            <w:tcBorders>
              <w:bottom w:val="nil"/>
            </w:tcBorders>
            <w:shd w:val="clear" w:color="auto" w:fill="FFE599" w:themeFill="accent4" w:themeFillTint="66"/>
          </w:tcPr>
          <w:p w14:paraId="4315014D" w14:textId="77777777" w:rsidR="00104054" w:rsidRPr="00177A0C" w:rsidRDefault="00104054" w:rsidP="009408E4">
            <w:pPr>
              <w:jc w:val="center"/>
              <w:rPr>
                <w:rFonts w:asciiTheme="minorHAnsi" w:hAnsiTheme="minorHAnsi"/>
                <w:b/>
              </w:rPr>
            </w:pPr>
            <w:r w:rsidRPr="00177A0C">
              <w:rPr>
                <w:rFonts w:asciiTheme="minorHAnsi" w:hAnsiTheme="minorHAnsi"/>
                <w:b/>
              </w:rPr>
              <w:t>Hinweise:</w:t>
            </w:r>
          </w:p>
        </w:tc>
      </w:tr>
      <w:tr w:rsidR="00104054" w:rsidRPr="00177A0C" w14:paraId="5A153B7D" w14:textId="77777777" w:rsidTr="00177A0C">
        <w:tc>
          <w:tcPr>
            <w:tcW w:w="9056" w:type="dxa"/>
            <w:gridSpan w:val="2"/>
            <w:tcBorders>
              <w:top w:val="nil"/>
              <w:bottom w:val="single" w:sz="4" w:space="0" w:color="auto"/>
            </w:tcBorders>
            <w:shd w:val="clear" w:color="auto" w:fill="FFE599" w:themeFill="accent4" w:themeFillTint="66"/>
          </w:tcPr>
          <w:p w14:paraId="7FE0471E" w14:textId="2E9FC4D8" w:rsidR="00104054" w:rsidRPr="00177A0C" w:rsidRDefault="00177A0C" w:rsidP="00177A0C">
            <w:pPr>
              <w:rPr>
                <w:rFonts w:asciiTheme="minorHAnsi" w:hAnsiTheme="minorHAnsi"/>
              </w:rPr>
            </w:pPr>
            <w:r>
              <w:rPr>
                <w:rFonts w:asciiTheme="minorHAnsi" w:hAnsiTheme="minorHAnsi"/>
              </w:rPr>
              <w:t>Will man die Aufgabe als Diagnose nutzen, kann die Hilfe weggelassen werden.</w:t>
            </w:r>
          </w:p>
        </w:tc>
      </w:tr>
    </w:tbl>
    <w:p w14:paraId="36DADB99" w14:textId="7E8B9373" w:rsidR="000A1B45" w:rsidRPr="000A1B45" w:rsidRDefault="000A1B45" w:rsidP="000A1B45">
      <w:pPr>
        <w:rPr>
          <w:rFonts w:ascii="Calibri" w:eastAsia="Calibri" w:hAnsi="Calibri" w:cs="Times New Roman"/>
          <w:szCs w:val="22"/>
          <w:lang w:eastAsia="en-US"/>
        </w:rPr>
      </w:pPr>
      <w:r w:rsidRPr="000A1B45">
        <w:rPr>
          <w:rFonts w:ascii="Calibri" w:eastAsia="Calibri" w:hAnsi="Calibri" w:cs="Times New Roman"/>
          <w:szCs w:val="22"/>
          <w:lang w:eastAsia="en-US"/>
        </w:rPr>
        <w:br w:type="page"/>
      </w:r>
    </w:p>
    <w:p w14:paraId="05275A9F" w14:textId="77777777" w:rsidR="000A1B45" w:rsidRPr="000A1B45" w:rsidRDefault="000A1B45" w:rsidP="000A1B45">
      <w:pPr>
        <w:spacing w:after="200" w:line="276" w:lineRule="auto"/>
        <w:rPr>
          <w:rFonts w:ascii="Calibri" w:eastAsia="Calibri" w:hAnsi="Calibri" w:cs="Times New Roman"/>
          <w:szCs w:val="22"/>
          <w:lang w:eastAsia="en-US"/>
        </w:rPr>
      </w:pPr>
    </w:p>
    <w:tbl>
      <w:tblPr>
        <w:tblStyle w:val="Tabellenraster5"/>
        <w:tblW w:w="9038" w:type="dxa"/>
        <w:tblLook w:val="04A0" w:firstRow="1" w:lastRow="0" w:firstColumn="1" w:lastColumn="0" w:noHBand="0" w:noVBand="1"/>
      </w:tblPr>
      <w:tblGrid>
        <w:gridCol w:w="9038"/>
      </w:tblGrid>
      <w:tr w:rsidR="000A1B45" w:rsidRPr="000A1B45" w14:paraId="22804D8D" w14:textId="77777777" w:rsidTr="00B6068B">
        <w:trPr>
          <w:trHeight w:val="171"/>
        </w:trPr>
        <w:tc>
          <w:tcPr>
            <w:tcW w:w="9038" w:type="dxa"/>
            <w:shd w:val="clear" w:color="auto" w:fill="D9D9D9" w:themeFill="background1" w:themeFillShade="D9"/>
          </w:tcPr>
          <w:p w14:paraId="51CC37AA" w14:textId="0411A560" w:rsidR="000A1B45" w:rsidRPr="000A1B45" w:rsidRDefault="000A1B45" w:rsidP="000A1B45">
            <w:pPr>
              <w:tabs>
                <w:tab w:val="left" w:pos="3255"/>
              </w:tabs>
              <w:jc w:val="center"/>
              <w:rPr>
                <w:rFonts w:ascii="Calibri" w:hAnsi="Calibri" w:cs="Times New Roman"/>
              </w:rPr>
            </w:pPr>
            <w:r w:rsidRPr="000A1B45">
              <w:rPr>
                <w:rFonts w:ascii="Calibri" w:hAnsi="Calibri" w:cs="Times New Roman"/>
                <w:sz w:val="40"/>
                <w:szCs w:val="40"/>
              </w:rPr>
              <w:t>Le</w:t>
            </w:r>
            <w:r w:rsidR="00177A0C">
              <w:rPr>
                <w:rFonts w:ascii="Calibri" w:hAnsi="Calibri" w:cs="Times New Roman"/>
                <w:sz w:val="40"/>
                <w:szCs w:val="40"/>
              </w:rPr>
              <w:t xml:space="preserve">iter oder Nichtleiter </w:t>
            </w:r>
          </w:p>
        </w:tc>
      </w:tr>
      <w:tr w:rsidR="000A1B45" w:rsidRPr="000A1B45" w14:paraId="05884172" w14:textId="77777777" w:rsidTr="00B6068B">
        <w:trPr>
          <w:trHeight w:val="291"/>
        </w:trPr>
        <w:tc>
          <w:tcPr>
            <w:tcW w:w="9038" w:type="dxa"/>
          </w:tcPr>
          <w:p w14:paraId="2F2BD711" w14:textId="77777777" w:rsidR="000A1B45" w:rsidRPr="000A1B45" w:rsidRDefault="000A1B45" w:rsidP="000A1B45">
            <w:pPr>
              <w:rPr>
                <w:rFonts w:ascii="Calibri" w:hAnsi="Calibri" w:cs="Times New Roman"/>
                <w:b/>
              </w:rPr>
            </w:pPr>
            <w:r w:rsidRPr="000A1B45">
              <w:rPr>
                <w:rFonts w:ascii="Calibri" w:hAnsi="Calibri" w:cs="Times New Roman"/>
                <w:b/>
              </w:rPr>
              <w:t>Ziele</w:t>
            </w:r>
          </w:p>
          <w:p w14:paraId="3FE66D89" w14:textId="77777777" w:rsidR="000A1B45" w:rsidRPr="00133337" w:rsidRDefault="000A1B45" w:rsidP="00F362AD">
            <w:pPr>
              <w:pStyle w:val="Listenabsatz"/>
              <w:numPr>
                <w:ilvl w:val="0"/>
                <w:numId w:val="116"/>
              </w:numPr>
            </w:pPr>
            <w:r w:rsidRPr="00133337">
              <w:t>Planen und durchführen eines Experimentes</w:t>
            </w:r>
          </w:p>
          <w:p w14:paraId="0604E9C1" w14:textId="77777777" w:rsidR="000A1B45" w:rsidRPr="00133337" w:rsidRDefault="000A1B45" w:rsidP="00F362AD">
            <w:pPr>
              <w:pStyle w:val="Listenabsatz"/>
              <w:numPr>
                <w:ilvl w:val="0"/>
                <w:numId w:val="116"/>
              </w:numPr>
              <w:rPr>
                <w:b/>
              </w:rPr>
            </w:pPr>
            <w:r w:rsidRPr="00133337">
              <w:t>Ergebnisse dokumentieren</w:t>
            </w:r>
          </w:p>
        </w:tc>
      </w:tr>
      <w:tr w:rsidR="000A1B45" w:rsidRPr="000A1B45" w14:paraId="50918306" w14:textId="77777777" w:rsidTr="003E14F3">
        <w:trPr>
          <w:trHeight w:val="95"/>
        </w:trPr>
        <w:tc>
          <w:tcPr>
            <w:tcW w:w="9038" w:type="dxa"/>
            <w:tcBorders>
              <w:bottom w:val="nil"/>
            </w:tcBorders>
          </w:tcPr>
          <w:p w14:paraId="57436BF5" w14:textId="77777777" w:rsidR="000A1B45" w:rsidRPr="000A1B45" w:rsidRDefault="000A1B45" w:rsidP="000A1B45">
            <w:pPr>
              <w:rPr>
                <w:rFonts w:ascii="Calibri" w:hAnsi="Calibri" w:cs="Times New Roman"/>
                <w:b/>
              </w:rPr>
            </w:pPr>
            <w:r w:rsidRPr="000A1B45">
              <w:rPr>
                <w:rFonts w:ascii="Calibri" w:hAnsi="Calibri" w:cs="Times New Roman"/>
                <w:b/>
              </w:rPr>
              <w:t>Voraussetzungen</w:t>
            </w:r>
          </w:p>
        </w:tc>
      </w:tr>
      <w:tr w:rsidR="000A1B45" w:rsidRPr="000A1B45" w14:paraId="23BD5ECE" w14:textId="77777777" w:rsidTr="003E14F3">
        <w:trPr>
          <w:trHeight w:val="187"/>
        </w:trPr>
        <w:tc>
          <w:tcPr>
            <w:tcW w:w="9038" w:type="dxa"/>
            <w:tcBorders>
              <w:top w:val="nil"/>
            </w:tcBorders>
          </w:tcPr>
          <w:p w14:paraId="5D2B8D29" w14:textId="77777777" w:rsidR="003E14F3" w:rsidRPr="003E14F3" w:rsidRDefault="003E14F3" w:rsidP="003E14F3">
            <w:pPr>
              <w:rPr>
                <w:rFonts w:ascii="Calibri" w:hAnsi="Calibri" w:cs="Times New Roman"/>
              </w:rPr>
            </w:pPr>
            <w:r w:rsidRPr="003E14F3">
              <w:rPr>
                <w:rFonts w:ascii="Calibri" w:hAnsi="Calibri" w:cs="Times New Roman"/>
              </w:rPr>
              <w:t xml:space="preserve">Tausche dich mit deinen Gruppenmitgliedern aus, </w:t>
            </w:r>
          </w:p>
          <w:p w14:paraId="6AD34A9D" w14:textId="77777777" w:rsidR="003E14F3" w:rsidRPr="003E14F3" w:rsidRDefault="003E14F3" w:rsidP="00F362AD">
            <w:pPr>
              <w:widowControl w:val="0"/>
              <w:numPr>
                <w:ilvl w:val="0"/>
                <w:numId w:val="43"/>
              </w:numPr>
              <w:rPr>
                <w:rFonts w:ascii="Calibri" w:hAnsi="Calibri" w:cs="Times New Roman"/>
              </w:rPr>
            </w:pPr>
            <w:r w:rsidRPr="003E14F3">
              <w:rPr>
                <w:rFonts w:ascii="Calibri" w:hAnsi="Calibri" w:cs="Times New Roman"/>
              </w:rPr>
              <w:t xml:space="preserve">Wie man einen elektrischen Stromkreis </w:t>
            </w:r>
            <w:r>
              <w:rPr>
                <w:rFonts w:ascii="Calibri" w:hAnsi="Calibri" w:cs="Times New Roman"/>
              </w:rPr>
              <w:t xml:space="preserve">mit Schaltsymbolen </w:t>
            </w:r>
            <w:r w:rsidRPr="003E14F3">
              <w:rPr>
                <w:rFonts w:ascii="Calibri" w:hAnsi="Calibri" w:cs="Times New Roman"/>
              </w:rPr>
              <w:t xml:space="preserve">zeichnet. </w:t>
            </w:r>
          </w:p>
          <w:p w14:paraId="6829B97A" w14:textId="46E25861" w:rsidR="000A1B45" w:rsidRPr="000A1B45" w:rsidRDefault="003E14F3" w:rsidP="003E14F3">
            <w:pPr>
              <w:rPr>
                <w:rFonts w:ascii="Calibri" w:hAnsi="Calibri" w:cs="Times New Roman"/>
              </w:rPr>
            </w:pPr>
            <w:r w:rsidRPr="003E14F3">
              <w:rPr>
                <w:rFonts w:ascii="Calibri" w:hAnsi="Calibri" w:cs="Times New Roman"/>
              </w:rPr>
              <w:t>Schaut nach, wenn euch was unklar ist.</w:t>
            </w:r>
          </w:p>
        </w:tc>
      </w:tr>
      <w:tr w:rsidR="000A1B45" w:rsidRPr="000A1B45" w14:paraId="082AEC16" w14:textId="77777777" w:rsidTr="00B6068B">
        <w:trPr>
          <w:trHeight w:val="195"/>
        </w:trPr>
        <w:tc>
          <w:tcPr>
            <w:tcW w:w="9038" w:type="dxa"/>
          </w:tcPr>
          <w:p w14:paraId="32EAC460" w14:textId="77777777" w:rsidR="000A1B45" w:rsidRPr="000A1B45" w:rsidRDefault="000A1B45" w:rsidP="000A1B45">
            <w:pPr>
              <w:rPr>
                <w:rFonts w:ascii="Calibri" w:hAnsi="Calibri" w:cs="Times New Roman"/>
                <w:b/>
              </w:rPr>
            </w:pPr>
            <w:r w:rsidRPr="000A1B45">
              <w:rPr>
                <w:rFonts w:ascii="Calibri" w:hAnsi="Calibri" w:cs="Times New Roman"/>
                <w:b/>
              </w:rPr>
              <w:t>Material</w:t>
            </w:r>
          </w:p>
          <w:p w14:paraId="737C71E9" w14:textId="77777777" w:rsidR="000A1B45" w:rsidRPr="000A1B45" w:rsidRDefault="000A1B45" w:rsidP="000A1B45">
            <w:pPr>
              <w:rPr>
                <w:rFonts w:ascii="Calibri" w:hAnsi="Calibri" w:cs="Times New Roman"/>
                <w:b/>
              </w:rPr>
            </w:pPr>
            <w:r w:rsidRPr="000A1B45">
              <w:rPr>
                <w:rFonts w:ascii="Calibri" w:hAnsi="Calibri" w:cs="Times New Roman"/>
              </w:rPr>
              <w:t>verschiedene Materialproben, Netzgerät, Lämpchen, Kabel</w:t>
            </w:r>
          </w:p>
        </w:tc>
      </w:tr>
      <w:tr w:rsidR="000A1B45" w:rsidRPr="000A1B45" w14:paraId="5E68265F" w14:textId="77777777" w:rsidTr="00B6068B">
        <w:trPr>
          <w:trHeight w:val="581"/>
        </w:trPr>
        <w:tc>
          <w:tcPr>
            <w:tcW w:w="9038" w:type="dxa"/>
          </w:tcPr>
          <w:p w14:paraId="71AFC5CE" w14:textId="1A6EEE63" w:rsidR="000A1B45" w:rsidRPr="000A1B45" w:rsidRDefault="00B6068B" w:rsidP="000A1B45">
            <w:pPr>
              <w:rPr>
                <w:rFonts w:ascii="Calibri" w:hAnsi="Calibri" w:cs="Times New Roman"/>
                <w:b/>
              </w:rPr>
            </w:pPr>
            <w:r>
              <w:rPr>
                <w:rFonts w:ascii="Calibri" w:hAnsi="Calibri" w:cs="Times New Roman"/>
                <w:b/>
              </w:rPr>
              <w:t>Aufgabe</w:t>
            </w:r>
          </w:p>
          <w:p w14:paraId="7F446A6A" w14:textId="5D1F3CD2" w:rsidR="000A1B45" w:rsidRPr="00133337" w:rsidRDefault="00133337" w:rsidP="00133337">
            <w:r>
              <w:t>Ihr soll</w:t>
            </w:r>
            <w:r w:rsidR="000A1B45" w:rsidRPr="00133337">
              <w:t>t untersuchen, welche Materialien elektrische Leiter sind.</w:t>
            </w:r>
          </w:p>
          <w:p w14:paraId="7EB36B00" w14:textId="4FA29316" w:rsidR="000A1B45" w:rsidRPr="00133337" w:rsidRDefault="00133337" w:rsidP="00F362AD">
            <w:pPr>
              <w:pStyle w:val="Listenabsatz"/>
              <w:numPr>
                <w:ilvl w:val="0"/>
                <w:numId w:val="117"/>
              </w:numPr>
            </w:pPr>
            <w:r>
              <w:t>Skizziert</w:t>
            </w:r>
            <w:r w:rsidR="000A1B45" w:rsidRPr="00133337">
              <w:t xml:space="preserve"> einen geeigneten Stromkreis.</w:t>
            </w:r>
            <w:r w:rsidR="00177A0C">
              <w:t xml:space="preserve"> (siehe Hilfe 1)</w:t>
            </w:r>
          </w:p>
          <w:p w14:paraId="441CE100" w14:textId="01D6DCB1" w:rsidR="000A1B45" w:rsidRPr="00133337" w:rsidRDefault="00133337" w:rsidP="00F362AD">
            <w:pPr>
              <w:pStyle w:val="Listenabsatz"/>
              <w:numPr>
                <w:ilvl w:val="0"/>
                <w:numId w:val="117"/>
              </w:numPr>
            </w:pPr>
            <w:r>
              <w:t>Zeigt</w:t>
            </w:r>
            <w:r w:rsidR="000A1B45" w:rsidRPr="00133337">
              <w:t xml:space="preserve"> die Skizze dem Lehrer.</w:t>
            </w:r>
          </w:p>
          <w:p w14:paraId="22F09C89" w14:textId="536A7F2A" w:rsidR="000A1B45" w:rsidRPr="00133337" w:rsidRDefault="00133337" w:rsidP="00F362AD">
            <w:pPr>
              <w:pStyle w:val="Listenabsatz"/>
              <w:numPr>
                <w:ilvl w:val="0"/>
                <w:numId w:val="117"/>
              </w:numPr>
            </w:pPr>
            <w:r>
              <w:t>Holt</w:t>
            </w:r>
            <w:r w:rsidR="000A1B45" w:rsidRPr="00133337">
              <w:t xml:space="preserve"> </w:t>
            </w:r>
            <w:r>
              <w:t>euch</w:t>
            </w:r>
            <w:r w:rsidR="000A1B45" w:rsidRPr="00133337">
              <w:t xml:space="preserve"> </w:t>
            </w:r>
            <w:r>
              <w:t>die</w:t>
            </w:r>
            <w:r w:rsidR="000A1B45" w:rsidRPr="00133337">
              <w:t xml:space="preserve"> Ma</w:t>
            </w:r>
            <w:r>
              <w:t>terialien und führt</w:t>
            </w:r>
            <w:r w:rsidR="000A1B45" w:rsidRPr="00133337">
              <w:t xml:space="preserve"> das Experiment durch.</w:t>
            </w:r>
          </w:p>
          <w:p w14:paraId="03B1FDF4" w14:textId="37464432" w:rsidR="000A1B45" w:rsidRPr="00133337" w:rsidRDefault="00133337" w:rsidP="00F362AD">
            <w:pPr>
              <w:pStyle w:val="Listenabsatz"/>
              <w:numPr>
                <w:ilvl w:val="0"/>
                <w:numId w:val="117"/>
              </w:numPr>
              <w:rPr>
                <w:b/>
              </w:rPr>
            </w:pPr>
            <w:r>
              <w:t>Dokumentiert</w:t>
            </w:r>
            <w:r w:rsidR="000A1B45" w:rsidRPr="00133337">
              <w:t xml:space="preserve"> </w:t>
            </w:r>
            <w:r>
              <w:t>eure</w:t>
            </w:r>
            <w:r w:rsidR="000A1B45" w:rsidRPr="00133337">
              <w:t xml:space="preserve"> Ergebnisse.</w:t>
            </w:r>
          </w:p>
        </w:tc>
      </w:tr>
      <w:tr w:rsidR="00B6068B" w:rsidRPr="000A1B45" w14:paraId="49F2597A" w14:textId="77777777" w:rsidTr="00B6068B">
        <w:trPr>
          <w:trHeight w:val="70"/>
        </w:trPr>
        <w:tc>
          <w:tcPr>
            <w:tcW w:w="9038" w:type="dxa"/>
          </w:tcPr>
          <w:p w14:paraId="028AD246" w14:textId="2F2340F6" w:rsidR="00B6068B" w:rsidRDefault="00B6068B" w:rsidP="000A1B45">
            <w:pPr>
              <w:rPr>
                <w:rFonts w:ascii="Calibri" w:hAnsi="Calibri" w:cs="Times New Roman"/>
                <w:b/>
              </w:rPr>
            </w:pPr>
            <w:r>
              <w:rPr>
                <w:rFonts w:ascii="Calibri" w:hAnsi="Calibri" w:cs="Times New Roman"/>
                <w:b/>
              </w:rPr>
              <w:t xml:space="preserve">Zusatz </w:t>
            </w:r>
          </w:p>
          <w:p w14:paraId="07B871CC" w14:textId="10B7E61B" w:rsidR="00B6068B" w:rsidRDefault="00B6068B" w:rsidP="000A1B45">
            <w:pPr>
              <w:rPr>
                <w:rFonts w:ascii="Calibri" w:hAnsi="Calibri" w:cs="Times New Roman"/>
                <w:b/>
              </w:rPr>
            </w:pPr>
            <w:r w:rsidRPr="00B6068B">
              <w:rPr>
                <w:rFonts w:ascii="Calibri" w:hAnsi="Calibri" w:cs="Times New Roman"/>
              </w:rPr>
              <w:t>Darf man zwei Materialien gleichzeitig überprüfen? Begründet eure Antwort.</w:t>
            </w:r>
          </w:p>
        </w:tc>
      </w:tr>
    </w:tbl>
    <w:p w14:paraId="5C94F535" w14:textId="0B56BFEC" w:rsidR="000A1B45" w:rsidRDefault="000A1B45" w:rsidP="000A1B45">
      <w:pPr>
        <w:spacing w:after="200" w:line="276" w:lineRule="auto"/>
        <w:rPr>
          <w:rFonts w:ascii="Calibri" w:eastAsia="Calibri" w:hAnsi="Calibri" w:cs="Times New Roman"/>
          <w:szCs w:val="22"/>
          <w:lang w:eastAsia="en-US"/>
        </w:rPr>
      </w:pPr>
    </w:p>
    <w:tbl>
      <w:tblPr>
        <w:tblStyle w:val="Tabellenraster1"/>
        <w:tblpPr w:leftFromText="180" w:rightFromText="180" w:vertAnchor="text" w:horzAnchor="margin" w:tblpY="330"/>
        <w:tblW w:w="0" w:type="auto"/>
        <w:tblLook w:val="04A0" w:firstRow="1" w:lastRow="0" w:firstColumn="1" w:lastColumn="0" w:noHBand="0" w:noVBand="1"/>
      </w:tblPr>
      <w:tblGrid>
        <w:gridCol w:w="9026"/>
      </w:tblGrid>
      <w:tr w:rsidR="00B6068B" w:rsidRPr="00F44B5F" w14:paraId="3DD7E0D5" w14:textId="77777777" w:rsidTr="00B6068B">
        <w:trPr>
          <w:trHeight w:val="196"/>
        </w:trPr>
        <w:tc>
          <w:tcPr>
            <w:tcW w:w="9026" w:type="dxa"/>
            <w:shd w:val="clear" w:color="auto" w:fill="D9D9D9" w:themeFill="background1" w:themeFillShade="D9"/>
          </w:tcPr>
          <w:p w14:paraId="4FDBC9C1" w14:textId="77777777" w:rsidR="00B6068B" w:rsidRPr="00F44B5F" w:rsidRDefault="00B6068B" w:rsidP="00B6068B">
            <w:pPr>
              <w:tabs>
                <w:tab w:val="left" w:pos="3255"/>
              </w:tabs>
              <w:jc w:val="center"/>
              <w:rPr>
                <w:rFonts w:ascii="Calibri" w:hAnsi="Calibri" w:cs="Times New Roman"/>
              </w:rPr>
            </w:pPr>
            <w:r>
              <w:rPr>
                <w:rFonts w:ascii="Calibri" w:hAnsi="Calibri" w:cs="Times New Roman"/>
                <w:sz w:val="40"/>
                <w:szCs w:val="40"/>
              </w:rPr>
              <w:t xml:space="preserve">Hilfe </w:t>
            </w:r>
          </w:p>
        </w:tc>
      </w:tr>
      <w:tr w:rsidR="00B6068B" w:rsidRPr="00F44B5F" w14:paraId="333CAAB6" w14:textId="77777777" w:rsidTr="00B6068B">
        <w:trPr>
          <w:trHeight w:val="333"/>
        </w:trPr>
        <w:tc>
          <w:tcPr>
            <w:tcW w:w="9026" w:type="dxa"/>
          </w:tcPr>
          <w:p w14:paraId="1DD91E8D" w14:textId="3A5E3C01" w:rsidR="00B6068B" w:rsidRDefault="00B6068B" w:rsidP="00B6068B">
            <w:pPr>
              <w:rPr>
                <w:rFonts w:ascii="Calibri" w:hAnsi="Calibri" w:cs="Times New Roman"/>
              </w:rPr>
            </w:pPr>
          </w:p>
          <w:p w14:paraId="2D75D287" w14:textId="4C30C263" w:rsidR="00B6068B" w:rsidRDefault="00B6068B" w:rsidP="00B6068B">
            <w:pPr>
              <w:rPr>
                <w:rFonts w:ascii="Calibri" w:hAnsi="Calibri" w:cs="Times New Roman"/>
              </w:rPr>
            </w:pPr>
            <w:r w:rsidRPr="000A1B45">
              <w:rPr>
                <w:rFonts w:ascii="Calibri" w:hAnsi="Calibri" w:cs="Times New Roman"/>
                <w:noProof/>
              </w:rPr>
              <mc:AlternateContent>
                <mc:Choice Requires="wpg">
                  <w:drawing>
                    <wp:anchor distT="0" distB="0" distL="114300" distR="114300" simplePos="0" relativeHeight="251448320" behindDoc="0" locked="0" layoutInCell="1" allowOverlap="1" wp14:anchorId="396DC542" wp14:editId="0B835BDC">
                      <wp:simplePos x="0" y="0"/>
                      <wp:positionH relativeFrom="column">
                        <wp:posOffset>1781175</wp:posOffset>
                      </wp:positionH>
                      <wp:positionV relativeFrom="paragraph">
                        <wp:posOffset>38100</wp:posOffset>
                      </wp:positionV>
                      <wp:extent cx="1428750" cy="923925"/>
                      <wp:effectExtent l="0" t="0" r="19050" b="28575"/>
                      <wp:wrapSquare wrapText="bothSides"/>
                      <wp:docPr id="553" name="Gruppieren 553"/>
                      <wp:cNvGraphicFramePr/>
                      <a:graphic xmlns:a="http://schemas.openxmlformats.org/drawingml/2006/main">
                        <a:graphicData uri="http://schemas.microsoft.com/office/word/2010/wordprocessingGroup">
                          <wpg:wgp>
                            <wpg:cNvGrpSpPr/>
                            <wpg:grpSpPr>
                              <a:xfrm>
                                <a:off x="0" y="0"/>
                                <a:ext cx="1428750" cy="923925"/>
                                <a:chOff x="0" y="182785"/>
                                <a:chExt cx="1879600" cy="1267460"/>
                              </a:xfrm>
                            </wpg:grpSpPr>
                            <wpg:grpSp>
                              <wpg:cNvPr id="554" name="Gruppieren 554"/>
                              <wpg:cNvGrpSpPr/>
                              <wpg:grpSpPr>
                                <a:xfrm>
                                  <a:off x="0" y="543465"/>
                                  <a:ext cx="1879600" cy="906780"/>
                                  <a:chOff x="0" y="0"/>
                                  <a:chExt cx="1879744" cy="907260"/>
                                </a:xfrm>
                              </wpg:grpSpPr>
                              <wps:wsp>
                                <wps:cNvPr id="555" name="Ellipse 555"/>
                                <wps:cNvSpPr/>
                                <wps:spPr>
                                  <a:xfrm>
                                    <a:off x="0" y="345057"/>
                                    <a:ext cx="45085" cy="51435"/>
                                  </a:xfrm>
                                  <a:prstGeom prst="ellipse">
                                    <a:avLst/>
                                  </a:prstGeom>
                                  <a:solidFill>
                                    <a:srgbClr val="4F81BD"/>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6" name="Ellipse 556"/>
                                <wps:cNvSpPr/>
                                <wps:spPr>
                                  <a:xfrm>
                                    <a:off x="0" y="483079"/>
                                    <a:ext cx="45085" cy="51435"/>
                                  </a:xfrm>
                                  <a:prstGeom prst="ellipse">
                                    <a:avLst/>
                                  </a:prstGeom>
                                  <a:solidFill>
                                    <a:srgbClr val="4F81BD"/>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1" name="Gerade Verbindung 561"/>
                                <wps:cNvCnPr/>
                                <wps:spPr>
                                  <a:xfrm flipV="1">
                                    <a:off x="0" y="0"/>
                                    <a:ext cx="0" cy="391256"/>
                                  </a:xfrm>
                                  <a:prstGeom prst="line">
                                    <a:avLst/>
                                  </a:prstGeom>
                                  <a:noFill/>
                                  <a:ln w="9525" cap="flat" cmpd="sng" algn="ctr">
                                    <a:solidFill>
                                      <a:sysClr val="windowText" lastClr="000000"/>
                                    </a:solidFill>
                                    <a:prstDash val="solid"/>
                                  </a:ln>
                                  <a:effectLst/>
                                </wps:spPr>
                                <wps:bodyPr/>
                              </wps:wsp>
                              <wps:wsp>
                                <wps:cNvPr id="562" name="Gerade Verbindung 562"/>
                                <wps:cNvCnPr/>
                                <wps:spPr>
                                  <a:xfrm>
                                    <a:off x="0" y="0"/>
                                    <a:ext cx="541020" cy="0"/>
                                  </a:xfrm>
                                  <a:prstGeom prst="line">
                                    <a:avLst/>
                                  </a:prstGeom>
                                  <a:noFill/>
                                  <a:ln w="9525" cap="flat" cmpd="sng" algn="ctr">
                                    <a:solidFill>
                                      <a:sysClr val="windowText" lastClr="000000"/>
                                    </a:solidFill>
                                    <a:prstDash val="solid"/>
                                  </a:ln>
                                  <a:effectLst/>
                                </wps:spPr>
                                <wps:bodyPr/>
                              </wps:wsp>
                              <wps:wsp>
                                <wps:cNvPr id="563" name="Gerade Verbindung 563"/>
                                <wps:cNvCnPr/>
                                <wps:spPr>
                                  <a:xfrm>
                                    <a:off x="543464" y="8627"/>
                                    <a:ext cx="721360" cy="0"/>
                                  </a:xfrm>
                                  <a:prstGeom prst="line">
                                    <a:avLst/>
                                  </a:prstGeom>
                                  <a:noFill/>
                                  <a:ln w="38100" cap="flat" cmpd="sng" algn="ctr">
                                    <a:solidFill>
                                      <a:sysClr val="windowText" lastClr="000000"/>
                                    </a:solidFill>
                                    <a:prstDash val="solid"/>
                                  </a:ln>
                                  <a:effectLst>
                                    <a:outerShdw blurRad="40000" dist="23000" dir="5400000" rotWithShape="0">
                                      <a:srgbClr val="000000">
                                        <a:alpha val="35000"/>
                                      </a:srgbClr>
                                    </a:outerShdw>
                                  </a:effectLst>
                                </wps:spPr>
                                <wps:bodyPr/>
                              </wps:wsp>
                              <wps:wsp>
                                <wps:cNvPr id="564" name="Gerade Verbindung 564"/>
                                <wps:cNvCnPr/>
                                <wps:spPr>
                                  <a:xfrm>
                                    <a:off x="1259457" y="0"/>
                                    <a:ext cx="546100" cy="0"/>
                                  </a:xfrm>
                                  <a:prstGeom prst="line">
                                    <a:avLst/>
                                  </a:prstGeom>
                                  <a:noFill/>
                                  <a:ln w="9525" cap="flat" cmpd="sng" algn="ctr">
                                    <a:solidFill>
                                      <a:sysClr val="windowText" lastClr="000000"/>
                                    </a:solidFill>
                                    <a:prstDash val="solid"/>
                                  </a:ln>
                                  <a:effectLst/>
                                </wps:spPr>
                                <wps:bodyPr/>
                              </wps:wsp>
                              <wps:wsp>
                                <wps:cNvPr id="565" name="Gerade Verbindung 565"/>
                                <wps:cNvCnPr/>
                                <wps:spPr>
                                  <a:xfrm>
                                    <a:off x="1802921" y="8627"/>
                                    <a:ext cx="0" cy="336430"/>
                                  </a:xfrm>
                                  <a:prstGeom prst="line">
                                    <a:avLst/>
                                  </a:prstGeom>
                                  <a:noFill/>
                                  <a:ln w="9525" cap="flat" cmpd="sng" algn="ctr">
                                    <a:solidFill>
                                      <a:sysClr val="windowText" lastClr="000000"/>
                                    </a:solidFill>
                                    <a:prstDash val="solid"/>
                                  </a:ln>
                                  <a:effectLst/>
                                </wps:spPr>
                                <wps:bodyPr/>
                              </wps:wsp>
                              <wps:wsp>
                                <wps:cNvPr id="566" name="Flussdiagramm: Zusammenführung 566"/>
                                <wps:cNvSpPr/>
                                <wps:spPr>
                                  <a:xfrm>
                                    <a:off x="1699404" y="353683"/>
                                    <a:ext cx="180340" cy="180340"/>
                                  </a:xfrm>
                                  <a:prstGeom prst="flowChartSummingJunction">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7" name="Gerade Verbindung 567"/>
                                <wps:cNvCnPr/>
                                <wps:spPr>
                                  <a:xfrm>
                                    <a:off x="1802921" y="534838"/>
                                    <a:ext cx="0" cy="372422"/>
                                  </a:xfrm>
                                  <a:prstGeom prst="line">
                                    <a:avLst/>
                                  </a:prstGeom>
                                  <a:noFill/>
                                  <a:ln w="9525" cap="flat" cmpd="sng" algn="ctr">
                                    <a:solidFill>
                                      <a:sysClr val="windowText" lastClr="000000"/>
                                    </a:solidFill>
                                    <a:prstDash val="solid"/>
                                  </a:ln>
                                  <a:effectLst/>
                                </wps:spPr>
                                <wps:bodyPr/>
                              </wps:wsp>
                              <wps:wsp>
                                <wps:cNvPr id="569" name="Gerade Verbindung 569"/>
                                <wps:cNvCnPr/>
                                <wps:spPr>
                                  <a:xfrm flipH="1">
                                    <a:off x="0" y="905774"/>
                                    <a:ext cx="1802765" cy="0"/>
                                  </a:xfrm>
                                  <a:prstGeom prst="line">
                                    <a:avLst/>
                                  </a:prstGeom>
                                  <a:noFill/>
                                  <a:ln w="9525" cap="flat" cmpd="sng" algn="ctr">
                                    <a:solidFill>
                                      <a:sysClr val="windowText" lastClr="000000"/>
                                    </a:solidFill>
                                    <a:prstDash val="solid"/>
                                  </a:ln>
                                  <a:effectLst/>
                                </wps:spPr>
                                <wps:bodyPr/>
                              </wps:wsp>
                              <wps:wsp>
                                <wps:cNvPr id="572" name="Gerade Verbindung 572"/>
                                <wps:cNvCnPr/>
                                <wps:spPr>
                                  <a:xfrm flipV="1">
                                    <a:off x="0" y="483079"/>
                                    <a:ext cx="0" cy="423869"/>
                                  </a:xfrm>
                                  <a:prstGeom prst="line">
                                    <a:avLst/>
                                  </a:prstGeom>
                                  <a:noFill/>
                                  <a:ln w="9525" cap="flat" cmpd="sng" algn="ctr">
                                    <a:solidFill>
                                      <a:sysClr val="windowText" lastClr="000000"/>
                                    </a:solidFill>
                                    <a:prstDash val="solid"/>
                                  </a:ln>
                                  <a:effectLst/>
                                </wps:spPr>
                                <wps:bodyPr/>
                              </wps:wsp>
                            </wpg:grpSp>
                            <wps:wsp>
                              <wps:cNvPr id="573" name="Textfeld 573"/>
                              <wps:cNvSpPr txBox="1"/>
                              <wps:spPr>
                                <a:xfrm>
                                  <a:off x="212664" y="182785"/>
                                  <a:ext cx="1417326" cy="360681"/>
                                </a:xfrm>
                                <a:prstGeom prst="rect">
                                  <a:avLst/>
                                </a:prstGeom>
                                <a:solidFill>
                                  <a:sysClr val="window" lastClr="FFFFFF">
                                    <a:alpha val="0"/>
                                  </a:sysClr>
                                </a:solidFill>
                                <a:ln w="6350">
                                  <a:noFill/>
                                </a:ln>
                                <a:effectLst/>
                              </wps:spPr>
                              <wps:txbx>
                                <w:txbxContent>
                                  <w:p w14:paraId="7E850347" w14:textId="77777777" w:rsidR="00AB26FB" w:rsidRDefault="00AB26FB" w:rsidP="00B6068B">
                                    <w:r>
                                      <w:t>Materialprobe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96DC542" id="Gruppieren 553" o:spid="_x0000_s1401" style="position:absolute;margin-left:140.25pt;margin-top:3pt;width:112.5pt;height:72.75pt;z-index:251448320;mso-width-relative:margin;mso-height-relative:margin" coordorigin=",1827" coordsize="18796,12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">
                      <v:group id="Gruppieren 554" o:spid="_x0000_s1402" style="position:absolute;top:5434;width:18796;height:9068" coordsize="18797,9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oval id="Ellipse 555" o:spid="_x0000_s1403" style="position:absolute;top:3450;width:450;height: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" fillcolor="#4f81bd" strokecolor="windowText" strokeweight="2pt"/>
                        <v:oval id="Ellipse 556" o:spid="_x0000_s1404" style="position:absolute;top:4830;width:450;height:5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" fillcolor="#4f81bd" strokecolor="windowText" strokeweight="2pt"/>
                        <v:line id="Gerade Verbindung 561" o:spid="_x0000_s1405" style="position:absolute;flip:y;visibility:visible;mso-wrap-style:square" from="0,0" to="0,3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" strokecolor="windowText"/>
                        <v:line id="Gerade Verbindung 562" o:spid="_x0000_s1406" style="position:absolute;visibility:visible;mso-wrap-style:square" from="0,0" to="54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" strokecolor="windowText"/>
                        <v:line id="Gerade Verbindung 563" o:spid="_x0000_s1407" style="position:absolute;visibility:visible;mso-wrap-style:square" from="5434,86" to="1264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" strokecolor="windowText" strokeweight="3pt">
                          <v:shadow on="t" color="black" opacity="22937f" origin=",.5" offset="0,.63889mm"/>
                        </v:line>
                        <v:line id="Gerade Verbindung 564" o:spid="_x0000_s1408" style="position:absolute;visibility:visible;mso-wrap-style:square" from="12594,0" to="180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" strokecolor="windowText"/>
                        <v:line id="Gerade Verbindung 565" o:spid="_x0000_s1409" style="position:absolute;visibility:visible;mso-wrap-style:square" from="18029,86" to="18029,3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" strokecolor="windowText"/>
                        <v:shape id="Flussdiagramm: Zusammenführung 566" o:spid="_x0000_s1410" type="#_x0000_t123" style="position:absolute;left:16994;top:3536;width:1803;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" fillcolor="window" strokecolor="windowText" strokeweight="2pt"/>
                        <v:line id="Gerade Verbindung 567" o:spid="_x0000_s1411" style="position:absolute;visibility:visible;mso-wrap-style:square" from="18029,5348" to="18029,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" strokecolor="windowText"/>
                        <v:line id="Gerade Verbindung 569" o:spid="_x0000_s1412" style="position:absolute;flip:x;visibility:visible;mso-wrap-style:square" from="0,9057" to="18027,9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" strokecolor="windowText"/>
                        <v:line id="Gerade Verbindung 572" o:spid="_x0000_s1413" style="position:absolute;flip:y;visibility:visible;mso-wrap-style:square" from="0,4830" to="0,9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" strokecolor="windowText"/>
                      </v:group>
                      <v:shape id="Textfeld 573" o:spid="_x0000_s1414" type="#_x0000_t202" style="position:absolute;left:2126;top:1827;width:14173;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" fillcolor="window" stroked="f" strokeweight=".5pt">
                        <v:fill opacity="0"/>
                        <v:textbox>
                          <w:txbxContent>
                            <w:p w14:paraId="7E850347" w14:textId="77777777" w:rsidR="00AB26FB" w:rsidRDefault="00AB26FB" w:rsidP="00B6068B">
                              <w:r>
                                <w:t>Materialprobe</w:t>
                              </w:r>
                            </w:p>
                          </w:txbxContent>
                        </v:textbox>
                      </v:shape>
                      <w10:wrap type="square"/>
                    </v:group>
                  </w:pict>
                </mc:Fallback>
              </mc:AlternateContent>
            </w:r>
          </w:p>
          <w:p w14:paraId="1C1A4D93" w14:textId="77777777" w:rsidR="00B6068B" w:rsidRDefault="00B6068B" w:rsidP="00B6068B">
            <w:pPr>
              <w:rPr>
                <w:rFonts w:ascii="Calibri" w:hAnsi="Calibri" w:cs="Times New Roman"/>
              </w:rPr>
            </w:pPr>
          </w:p>
          <w:p w14:paraId="381ED3A6" w14:textId="77777777" w:rsidR="00B6068B" w:rsidRDefault="00B6068B" w:rsidP="00B6068B">
            <w:pPr>
              <w:rPr>
                <w:rFonts w:ascii="Calibri" w:hAnsi="Calibri" w:cs="Times New Roman"/>
              </w:rPr>
            </w:pPr>
          </w:p>
          <w:p w14:paraId="11AA5994" w14:textId="77777777" w:rsidR="00B6068B" w:rsidRDefault="00B6068B" w:rsidP="00B6068B">
            <w:pPr>
              <w:rPr>
                <w:rFonts w:ascii="Calibri" w:hAnsi="Calibri" w:cs="Times New Roman"/>
              </w:rPr>
            </w:pPr>
          </w:p>
          <w:p w14:paraId="4F3B472D" w14:textId="77777777" w:rsidR="00B6068B" w:rsidRDefault="00B6068B" w:rsidP="00B6068B">
            <w:pPr>
              <w:rPr>
                <w:rFonts w:ascii="Calibri" w:hAnsi="Calibri" w:cs="Times New Roman"/>
              </w:rPr>
            </w:pPr>
          </w:p>
          <w:p w14:paraId="4AC964D8" w14:textId="0178CE0F" w:rsidR="00B6068B" w:rsidRDefault="00B6068B" w:rsidP="00B6068B">
            <w:pPr>
              <w:rPr>
                <w:rFonts w:ascii="Calibri" w:hAnsi="Calibri" w:cs="Times New Roman"/>
              </w:rPr>
            </w:pPr>
          </w:p>
          <w:p w14:paraId="2B2E88A3" w14:textId="77777777" w:rsidR="00B6068B" w:rsidRPr="00F44B5F" w:rsidRDefault="00B6068B" w:rsidP="00B6068B">
            <w:pPr>
              <w:rPr>
                <w:rFonts w:ascii="Calibri" w:hAnsi="Calibri" w:cs="Times New Roman"/>
              </w:rPr>
            </w:pPr>
          </w:p>
        </w:tc>
      </w:tr>
    </w:tbl>
    <w:p w14:paraId="1A0D7BEE" w14:textId="12581FF9" w:rsidR="00133337" w:rsidRDefault="00133337" w:rsidP="000A1B45">
      <w:pPr>
        <w:spacing w:after="200" w:line="276" w:lineRule="auto"/>
        <w:rPr>
          <w:rFonts w:ascii="Calibri" w:eastAsia="Calibri" w:hAnsi="Calibri" w:cs="Times New Roman"/>
          <w:szCs w:val="22"/>
          <w:lang w:eastAsia="en-US"/>
        </w:rPr>
      </w:pPr>
    </w:p>
    <w:p w14:paraId="59CF4402" w14:textId="329B9C89" w:rsidR="00133337" w:rsidRDefault="00133337" w:rsidP="000A1B45">
      <w:pPr>
        <w:spacing w:after="200" w:line="276" w:lineRule="auto"/>
        <w:rPr>
          <w:rFonts w:ascii="Calibri" w:eastAsia="Calibri" w:hAnsi="Calibri" w:cs="Times New Roman"/>
          <w:szCs w:val="22"/>
          <w:lang w:eastAsia="en-US"/>
        </w:rPr>
      </w:pPr>
    </w:p>
    <w:p w14:paraId="6761B8F8" w14:textId="77777777" w:rsidR="003E14F3" w:rsidRDefault="003E14F3">
      <w:pPr>
        <w:rPr>
          <w:rFonts w:asciiTheme="majorHAnsi" w:eastAsiaTheme="majorEastAsia" w:hAnsiTheme="majorHAnsi" w:cstheme="majorBidi"/>
          <w:color w:val="000000" w:themeColor="text1"/>
          <w:sz w:val="26"/>
          <w:szCs w:val="26"/>
        </w:rPr>
      </w:pPr>
      <w:r>
        <w:br w:type="page"/>
      </w:r>
    </w:p>
    <w:p w14:paraId="3D36CED9" w14:textId="5A86D9A9" w:rsidR="00B6068B" w:rsidRPr="00B37C43" w:rsidRDefault="00AB26FB" w:rsidP="00C94BB9">
      <w:pPr>
        <w:pStyle w:val="berschrift2"/>
      </w:pPr>
      <w:bookmarkStart w:id="16" w:name="_Toc437862773"/>
      <w:r>
        <w:lastRenderedPageBreak/>
        <w:t>Stromstärke in der Reihenschaltung</w:t>
      </w:r>
      <w:r w:rsidR="00B6068B" w:rsidRPr="00B37C43">
        <w:t xml:space="preserve"> </w:t>
      </w:r>
      <w:r>
        <w:t>(unverzweigter</w:t>
      </w:r>
      <w:r w:rsidR="00B6068B" w:rsidRPr="00B37C43">
        <w:t xml:space="preserve"> Stromkreis</w:t>
      </w:r>
      <w:r>
        <w:t>)</w:t>
      </w:r>
      <w:bookmarkEnd w:id="16"/>
    </w:p>
    <w:p w14:paraId="775EACE7" w14:textId="605A8D61" w:rsidR="00B37C43" w:rsidRDefault="00B37C43"/>
    <w:tbl>
      <w:tblPr>
        <w:tblStyle w:val="Tabellenraster6"/>
        <w:tblpPr w:leftFromText="141" w:rightFromText="141" w:horzAnchor="margin" w:tblpY="522"/>
        <w:tblW w:w="0" w:type="auto"/>
        <w:tblLook w:val="04A0" w:firstRow="1" w:lastRow="0" w:firstColumn="1" w:lastColumn="0" w:noHBand="0" w:noVBand="1"/>
      </w:tblPr>
      <w:tblGrid>
        <w:gridCol w:w="4531"/>
        <w:gridCol w:w="4525"/>
      </w:tblGrid>
      <w:tr w:rsidR="00B37C43" w:rsidRPr="00B37C43" w14:paraId="61EFCACB" w14:textId="77777777" w:rsidTr="009129B6">
        <w:tc>
          <w:tcPr>
            <w:tcW w:w="9212" w:type="dxa"/>
            <w:gridSpan w:val="2"/>
            <w:tcBorders>
              <w:bottom w:val="single" w:sz="4" w:space="0" w:color="auto"/>
            </w:tcBorders>
            <w:shd w:val="clear" w:color="auto" w:fill="D5DCE4" w:themeFill="text2" w:themeFillTint="33"/>
          </w:tcPr>
          <w:p w14:paraId="62BF5A15" w14:textId="20C89DD7" w:rsidR="00B37C43" w:rsidRPr="00B37C43" w:rsidRDefault="00AB26FB" w:rsidP="00B37C43">
            <w:pPr>
              <w:widowControl w:val="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Stromstärke in der Reihenschaltung</w:t>
            </w:r>
            <w:r w:rsidR="00B37C43" w:rsidRPr="00B37C43">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rPr>
              <w:t>(unverzweigter</w:t>
            </w:r>
            <w:r w:rsidR="00B37C43" w:rsidRPr="00B37C43">
              <w:rPr>
                <w:rFonts w:ascii="Times New Roman" w:eastAsia="Times New Roman" w:hAnsi="Times New Roman" w:cs="Times New Roman"/>
                <w:b/>
                <w:sz w:val="28"/>
                <w:szCs w:val="28"/>
              </w:rPr>
              <w:t xml:space="preserve"> Stromkreis</w:t>
            </w:r>
            <w:r>
              <w:rPr>
                <w:rFonts w:ascii="Times New Roman" w:eastAsia="Times New Roman" w:hAnsi="Times New Roman" w:cs="Times New Roman"/>
                <w:b/>
                <w:sz w:val="28"/>
                <w:szCs w:val="28"/>
              </w:rPr>
              <w:t>)</w:t>
            </w:r>
          </w:p>
        </w:tc>
      </w:tr>
      <w:tr w:rsidR="00B37C43" w:rsidRPr="00B37C43" w14:paraId="0A8C4B24" w14:textId="77777777" w:rsidTr="009129B6">
        <w:tc>
          <w:tcPr>
            <w:tcW w:w="9212" w:type="dxa"/>
            <w:gridSpan w:val="2"/>
            <w:tcBorders>
              <w:bottom w:val="nil"/>
            </w:tcBorders>
            <w:shd w:val="clear" w:color="auto" w:fill="DEEAF6" w:themeFill="accent1" w:themeFillTint="33"/>
          </w:tcPr>
          <w:p w14:paraId="4743AE8E" w14:textId="77777777" w:rsidR="00B37C43" w:rsidRPr="00B37C43" w:rsidRDefault="00B37C43" w:rsidP="00B37C43">
            <w:pPr>
              <w:widowControl w:val="0"/>
              <w:jc w:val="center"/>
              <w:rPr>
                <w:rFonts w:ascii="Times New Roman" w:eastAsia="Times New Roman" w:hAnsi="Times New Roman" w:cs="Times New Roman"/>
                <w:b/>
                <w:sz w:val="24"/>
                <w:szCs w:val="20"/>
              </w:rPr>
            </w:pPr>
            <w:r w:rsidRPr="00B37C43">
              <w:rPr>
                <w:rFonts w:ascii="Times New Roman" w:eastAsia="Times New Roman" w:hAnsi="Times New Roman" w:cs="Times New Roman"/>
                <w:b/>
                <w:sz w:val="24"/>
                <w:szCs w:val="20"/>
              </w:rPr>
              <w:t>Voraussetzungen</w:t>
            </w:r>
          </w:p>
        </w:tc>
      </w:tr>
      <w:tr w:rsidR="00B37C43" w:rsidRPr="00B37C43" w14:paraId="69101442" w14:textId="77777777" w:rsidTr="009129B6">
        <w:tc>
          <w:tcPr>
            <w:tcW w:w="9212" w:type="dxa"/>
            <w:gridSpan w:val="2"/>
            <w:tcBorders>
              <w:bottom w:val="nil"/>
            </w:tcBorders>
            <w:shd w:val="clear" w:color="auto" w:fill="DEEAF6" w:themeFill="accent1" w:themeFillTint="33"/>
          </w:tcPr>
          <w:p w14:paraId="432B577B" w14:textId="77777777" w:rsidR="00B37C43" w:rsidRPr="00B37C43" w:rsidRDefault="00B37C43" w:rsidP="00B37C43">
            <w:pPr>
              <w:widowControl w:val="0"/>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 xml:space="preserve">SuS </w:t>
            </w:r>
          </w:p>
          <w:p w14:paraId="70C7D462" w14:textId="77777777" w:rsidR="00B37C43" w:rsidRPr="00B37C43" w:rsidRDefault="00B37C43" w:rsidP="00F362AD">
            <w:pPr>
              <w:widowControl w:val="0"/>
              <w:numPr>
                <w:ilvl w:val="0"/>
                <w:numId w:val="33"/>
              </w:numPr>
              <w:contextualSpacing/>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können Stromstärke erklären und messen</w:t>
            </w:r>
          </w:p>
          <w:p w14:paraId="3D2BB77A" w14:textId="77777777" w:rsidR="00B37C43" w:rsidRPr="00B37C43" w:rsidRDefault="00B37C43" w:rsidP="00F362AD">
            <w:pPr>
              <w:widowControl w:val="0"/>
              <w:numPr>
                <w:ilvl w:val="0"/>
                <w:numId w:val="33"/>
              </w:numPr>
              <w:contextualSpacing/>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kennen Schaltsymbole</w:t>
            </w:r>
          </w:p>
          <w:p w14:paraId="512A912C" w14:textId="77777777" w:rsidR="00B37C43" w:rsidRPr="00B37C43" w:rsidRDefault="00B37C43" w:rsidP="00F362AD">
            <w:pPr>
              <w:widowControl w:val="0"/>
              <w:numPr>
                <w:ilvl w:val="0"/>
                <w:numId w:val="33"/>
              </w:numPr>
              <w:contextualSpacing/>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können Stromkreise skizzieren</w:t>
            </w:r>
          </w:p>
        </w:tc>
      </w:tr>
      <w:tr w:rsidR="00B37C43" w:rsidRPr="00B37C43" w14:paraId="1BE334F6" w14:textId="77777777" w:rsidTr="009129B6">
        <w:tc>
          <w:tcPr>
            <w:tcW w:w="9212" w:type="dxa"/>
            <w:gridSpan w:val="2"/>
            <w:tcBorders>
              <w:bottom w:val="nil"/>
            </w:tcBorders>
            <w:shd w:val="clear" w:color="auto" w:fill="DBDBDB" w:themeFill="accent3" w:themeFillTint="66"/>
          </w:tcPr>
          <w:p w14:paraId="28E60890" w14:textId="5C1BEEFC" w:rsidR="00B37C43" w:rsidRPr="00B37C43" w:rsidRDefault="00CD7B3F" w:rsidP="00B37C43">
            <w:pPr>
              <w:widowControl w:val="0"/>
              <w:jc w:val="center"/>
              <w:rPr>
                <w:rFonts w:ascii="Times New Roman" w:eastAsia="Times New Roman" w:hAnsi="Times New Roman" w:cs="Times New Roman"/>
                <w:b/>
                <w:sz w:val="24"/>
                <w:szCs w:val="20"/>
              </w:rPr>
            </w:pPr>
            <w:r>
              <w:rPr>
                <w:rFonts w:ascii="Times New Roman" w:eastAsia="Times New Roman" w:hAnsi="Times New Roman" w:cs="Times New Roman"/>
                <w:b/>
                <w:sz w:val="24"/>
                <w:szCs w:val="20"/>
              </w:rPr>
              <w:t>pb</w:t>
            </w:r>
            <w:r w:rsidR="00B37C43" w:rsidRPr="00B37C43">
              <w:rPr>
                <w:rFonts w:ascii="Times New Roman" w:eastAsia="Times New Roman" w:hAnsi="Times New Roman" w:cs="Times New Roman"/>
                <w:b/>
                <w:sz w:val="24"/>
                <w:szCs w:val="20"/>
              </w:rPr>
              <w:t>K-Ziele:</w:t>
            </w:r>
          </w:p>
        </w:tc>
      </w:tr>
      <w:tr w:rsidR="00B37C43" w:rsidRPr="00B37C43" w14:paraId="64A2A512" w14:textId="77777777" w:rsidTr="009129B6">
        <w:tc>
          <w:tcPr>
            <w:tcW w:w="9212" w:type="dxa"/>
            <w:gridSpan w:val="2"/>
            <w:tcBorders>
              <w:top w:val="nil"/>
              <w:bottom w:val="single" w:sz="4" w:space="0" w:color="auto"/>
            </w:tcBorders>
            <w:shd w:val="clear" w:color="auto" w:fill="DBDBDB" w:themeFill="accent3" w:themeFillTint="66"/>
          </w:tcPr>
          <w:p w14:paraId="76738121" w14:textId="77777777" w:rsidR="00B37C43" w:rsidRPr="00B37C43" w:rsidRDefault="00B37C43" w:rsidP="00F362AD">
            <w:pPr>
              <w:widowControl w:val="0"/>
              <w:numPr>
                <w:ilvl w:val="0"/>
                <w:numId w:val="41"/>
              </w:numPr>
              <w:contextualSpacing/>
              <w:rPr>
                <w:rFonts w:ascii="Calibri" w:eastAsia="Times New Roman" w:hAnsi="Calibri" w:cs="Times New Roman"/>
                <w:sz w:val="24"/>
                <w:szCs w:val="20"/>
              </w:rPr>
            </w:pPr>
            <w:r w:rsidRPr="00B37C43">
              <w:rPr>
                <w:rFonts w:ascii="Calibri" w:eastAsia="Times New Roman" w:hAnsi="Calibri" w:cs="Times New Roman"/>
                <w:b/>
                <w:sz w:val="24"/>
                <w:szCs w:val="20"/>
              </w:rPr>
              <w:t>Hypothesen zu physikalischen Fragestellungen aufstellen</w:t>
            </w:r>
            <w:r w:rsidRPr="00B37C43">
              <w:rPr>
                <w:rFonts w:ascii="Calibri" w:eastAsia="Times New Roman" w:hAnsi="Calibri" w:cs="Times New Roman"/>
                <w:sz w:val="24"/>
                <w:szCs w:val="20"/>
              </w:rPr>
              <w:t xml:space="preserve"> [E2]</w:t>
            </w:r>
          </w:p>
          <w:p w14:paraId="482DBEEE" w14:textId="77777777" w:rsidR="00B37C43" w:rsidRPr="00B37C43" w:rsidRDefault="00B37C43" w:rsidP="00F362AD">
            <w:pPr>
              <w:widowControl w:val="0"/>
              <w:numPr>
                <w:ilvl w:val="0"/>
                <w:numId w:val="41"/>
              </w:numPr>
              <w:contextualSpacing/>
              <w:rPr>
                <w:rFonts w:ascii="Calibri" w:eastAsia="Times New Roman" w:hAnsi="Calibri" w:cs="Times New Roman"/>
                <w:sz w:val="24"/>
                <w:szCs w:val="20"/>
              </w:rPr>
            </w:pPr>
            <w:r w:rsidRPr="00B37C43">
              <w:rPr>
                <w:rFonts w:ascii="Calibri" w:eastAsia="Times New Roman" w:hAnsi="Calibri" w:cs="Times New Roman"/>
                <w:b/>
                <w:sz w:val="24"/>
                <w:szCs w:val="20"/>
              </w:rPr>
              <w:t>Experimente zur Überprüfung von Hypothesen planen [E3, B1], durchführen, dokumentieren [K5], auswerten</w:t>
            </w:r>
            <w:r w:rsidRPr="00B37C43">
              <w:rPr>
                <w:rFonts w:ascii="Calibri" w:eastAsia="Times New Roman" w:hAnsi="Calibri" w:cs="Times New Roman"/>
                <w:sz w:val="24"/>
                <w:szCs w:val="20"/>
              </w:rPr>
              <w:t xml:space="preserve"> [E4, B3] und bewerten (Messfehler, Genauigkeit, </w:t>
            </w:r>
            <w:r w:rsidRPr="00B37C43">
              <w:rPr>
                <w:rFonts w:ascii="Calibri" w:eastAsia="Times New Roman" w:hAnsi="Calibri" w:cs="Times New Roman"/>
                <w:color w:val="A6A6A6"/>
                <w:sz w:val="24"/>
                <w:szCs w:val="20"/>
              </w:rPr>
              <w:t>Ausgleichsgerade, mehrfache Messung und Mittelwertbildung</w:t>
            </w:r>
            <w:r w:rsidRPr="00B37C43">
              <w:rPr>
                <w:rFonts w:ascii="Calibri" w:eastAsia="Times New Roman" w:hAnsi="Calibri" w:cs="Times New Roman"/>
                <w:sz w:val="24"/>
                <w:szCs w:val="20"/>
              </w:rPr>
              <w:t>) [B2, B3]</w:t>
            </w:r>
            <w:r w:rsidRPr="00B37C43">
              <w:rPr>
                <w:rFonts w:ascii="Times New Roman" w:eastAsia="Times New Roman" w:hAnsi="Times New Roman" w:cs="Times New Roman"/>
                <w:sz w:val="24"/>
                <w:szCs w:val="20"/>
              </w:rPr>
              <w:t xml:space="preserve"> </w:t>
            </w:r>
          </w:p>
          <w:p w14:paraId="1E02988A" w14:textId="77777777" w:rsidR="00B37C43" w:rsidRPr="00B37C43" w:rsidRDefault="00B37C43" w:rsidP="00F362AD">
            <w:pPr>
              <w:widowControl w:val="0"/>
              <w:numPr>
                <w:ilvl w:val="0"/>
                <w:numId w:val="41"/>
              </w:numPr>
              <w:contextualSpacing/>
              <w:rPr>
                <w:rFonts w:ascii="Arial" w:eastAsia="Times New Roman" w:hAnsi="Arial" w:cs="Times New Roman"/>
                <w:sz w:val="24"/>
                <w:szCs w:val="20"/>
              </w:rPr>
            </w:pPr>
            <w:r w:rsidRPr="00B37C43">
              <w:rPr>
                <w:rFonts w:ascii="Times New Roman" w:eastAsia="Times New Roman" w:hAnsi="Times New Roman" w:cs="Times New Roman"/>
                <w:b/>
                <w:sz w:val="24"/>
                <w:szCs w:val="20"/>
              </w:rPr>
              <w:t>mithilfe von Modellen</w:t>
            </w:r>
            <w:r w:rsidRPr="00B37C43">
              <w:rPr>
                <w:rFonts w:ascii="Times New Roman" w:eastAsia="Times New Roman" w:hAnsi="Times New Roman" w:cs="Times New Roman"/>
                <w:sz w:val="24"/>
                <w:szCs w:val="20"/>
              </w:rPr>
              <w:t xml:space="preserve"> Phänomene erklären und </w:t>
            </w:r>
            <w:r w:rsidRPr="00B37C43">
              <w:rPr>
                <w:rFonts w:ascii="Times New Roman" w:eastAsia="Times New Roman" w:hAnsi="Times New Roman" w:cs="Times New Roman"/>
                <w:b/>
                <w:sz w:val="24"/>
                <w:szCs w:val="20"/>
              </w:rPr>
              <w:t>Hypothesen formulieren</w:t>
            </w:r>
            <w:r w:rsidRPr="00B37C43">
              <w:rPr>
                <w:rFonts w:ascii="Times New Roman" w:eastAsia="Times New Roman" w:hAnsi="Times New Roman" w:cs="Times New Roman"/>
                <w:sz w:val="24"/>
                <w:szCs w:val="20"/>
              </w:rPr>
              <w:t xml:space="preserve"> (E 11)</w:t>
            </w:r>
          </w:p>
        </w:tc>
      </w:tr>
      <w:tr w:rsidR="00B37C43" w:rsidRPr="00B37C43" w14:paraId="74609DA0" w14:textId="77777777" w:rsidTr="009129B6">
        <w:tc>
          <w:tcPr>
            <w:tcW w:w="9212" w:type="dxa"/>
            <w:gridSpan w:val="2"/>
            <w:tcBorders>
              <w:bottom w:val="nil"/>
            </w:tcBorders>
            <w:shd w:val="clear" w:color="auto" w:fill="C9C9C9" w:themeFill="accent3" w:themeFillTint="99"/>
          </w:tcPr>
          <w:p w14:paraId="4EA3938E" w14:textId="29EB0519" w:rsidR="00B37C43" w:rsidRPr="00B37C43" w:rsidRDefault="00CD7B3F" w:rsidP="00B37C43">
            <w:pPr>
              <w:widowControl w:val="0"/>
              <w:jc w:val="center"/>
              <w:rPr>
                <w:rFonts w:ascii="Times New Roman" w:eastAsia="Times New Roman" w:hAnsi="Times New Roman" w:cs="Times New Roman"/>
                <w:b/>
                <w:sz w:val="24"/>
                <w:szCs w:val="20"/>
              </w:rPr>
            </w:pPr>
            <w:r>
              <w:rPr>
                <w:rFonts w:ascii="Times New Roman" w:eastAsia="Times New Roman" w:hAnsi="Times New Roman" w:cs="Times New Roman"/>
                <w:b/>
                <w:sz w:val="24"/>
                <w:szCs w:val="20"/>
              </w:rPr>
              <w:t>ib</w:t>
            </w:r>
            <w:r w:rsidR="00B37C43" w:rsidRPr="00B37C43">
              <w:rPr>
                <w:rFonts w:ascii="Times New Roman" w:eastAsia="Times New Roman" w:hAnsi="Times New Roman" w:cs="Times New Roman"/>
                <w:b/>
                <w:sz w:val="24"/>
                <w:szCs w:val="20"/>
              </w:rPr>
              <w:t>K-Ziele:</w:t>
            </w:r>
          </w:p>
        </w:tc>
      </w:tr>
      <w:tr w:rsidR="00B37C43" w:rsidRPr="00B37C43" w14:paraId="725894A3" w14:textId="77777777" w:rsidTr="009129B6">
        <w:tc>
          <w:tcPr>
            <w:tcW w:w="9212" w:type="dxa"/>
            <w:gridSpan w:val="2"/>
            <w:tcBorders>
              <w:top w:val="nil"/>
              <w:bottom w:val="single" w:sz="4" w:space="0" w:color="auto"/>
            </w:tcBorders>
            <w:shd w:val="clear" w:color="auto" w:fill="C9C9C9" w:themeFill="accent3" w:themeFillTint="99"/>
          </w:tcPr>
          <w:p w14:paraId="398C0AAC" w14:textId="77777777" w:rsidR="00B37C43" w:rsidRPr="00B37C43" w:rsidRDefault="00B37C43" w:rsidP="00F362AD">
            <w:pPr>
              <w:widowControl w:val="0"/>
              <w:numPr>
                <w:ilvl w:val="0"/>
                <w:numId w:val="41"/>
              </w:numPr>
              <w:contextualSpacing/>
              <w:rPr>
                <w:rFonts w:ascii="Calibri" w:eastAsia="Times New Roman" w:hAnsi="Calibri" w:cs="Times New Roman"/>
                <w:sz w:val="24"/>
                <w:szCs w:val="20"/>
              </w:rPr>
            </w:pPr>
            <w:r w:rsidRPr="00B37C43">
              <w:rPr>
                <w:rFonts w:ascii="Calibri" w:eastAsia="Times New Roman" w:hAnsi="Calibri" w:cs="Times New Roman"/>
                <w:sz w:val="24"/>
                <w:szCs w:val="20"/>
              </w:rPr>
              <w:t xml:space="preserve">grundlegende Bauteile eines elektrischen </w:t>
            </w:r>
            <w:r w:rsidRPr="00B37C43">
              <w:rPr>
                <w:rFonts w:ascii="Calibri" w:eastAsia="Times New Roman" w:hAnsi="Calibri" w:cs="Times New Roman"/>
                <w:i/>
                <w:sz w:val="24"/>
                <w:szCs w:val="20"/>
              </w:rPr>
              <w:t>Stromkreises</w:t>
            </w:r>
            <w:r w:rsidRPr="00B37C43">
              <w:rPr>
                <w:rFonts w:ascii="Calibri" w:eastAsia="Times New Roman" w:hAnsi="Calibri" w:cs="Times New Roman"/>
                <w:sz w:val="24"/>
                <w:szCs w:val="20"/>
              </w:rPr>
              <w:t xml:space="preserve"> benennen und ihre Funktion beschreiben (unter anderem </w:t>
            </w:r>
            <w:r w:rsidRPr="00B37C43">
              <w:rPr>
                <w:rFonts w:ascii="Calibri" w:eastAsia="Times New Roman" w:hAnsi="Calibri" w:cs="Times New Roman"/>
                <w:i/>
                <w:sz w:val="24"/>
                <w:szCs w:val="20"/>
              </w:rPr>
              <w:t>Schaltsymbole</w:t>
            </w:r>
            <w:r w:rsidRPr="00B37C43">
              <w:rPr>
                <w:rFonts w:ascii="Calibri" w:eastAsia="Times New Roman" w:hAnsi="Calibri" w:cs="Times New Roman"/>
                <w:sz w:val="24"/>
                <w:szCs w:val="20"/>
              </w:rPr>
              <w:t>)</w:t>
            </w:r>
          </w:p>
          <w:p w14:paraId="4C823297" w14:textId="77777777" w:rsidR="00B37C43" w:rsidRPr="00B37C43" w:rsidRDefault="00B37C43" w:rsidP="00F362AD">
            <w:pPr>
              <w:widowControl w:val="0"/>
              <w:numPr>
                <w:ilvl w:val="0"/>
                <w:numId w:val="41"/>
              </w:numPr>
              <w:contextualSpacing/>
              <w:rPr>
                <w:rFonts w:ascii="Calibri" w:eastAsia="Times New Roman" w:hAnsi="Calibri" w:cs="Times New Roman"/>
                <w:sz w:val="24"/>
                <w:szCs w:val="20"/>
              </w:rPr>
            </w:pPr>
            <w:r w:rsidRPr="00B37C43">
              <w:rPr>
                <w:rFonts w:ascii="Calibri" w:eastAsia="Times New Roman" w:hAnsi="Calibri" w:cs="Times New Roman"/>
                <w:sz w:val="24"/>
                <w:szCs w:val="20"/>
              </w:rPr>
              <w:t xml:space="preserve">den Aufbau eines </w:t>
            </w:r>
            <w:r w:rsidRPr="00B37C43">
              <w:rPr>
                <w:rFonts w:ascii="Calibri" w:eastAsia="Times New Roman" w:hAnsi="Calibri" w:cs="Times New Roman"/>
                <w:i/>
                <w:sz w:val="24"/>
                <w:szCs w:val="20"/>
              </w:rPr>
              <w:t>Stromkreises</w:t>
            </w:r>
            <w:r w:rsidRPr="00B37C43">
              <w:rPr>
                <w:rFonts w:ascii="Calibri" w:eastAsia="Times New Roman" w:hAnsi="Calibri" w:cs="Times New Roman"/>
                <w:sz w:val="24"/>
                <w:szCs w:val="20"/>
              </w:rPr>
              <w:t xml:space="preserve"> unter Vorgabe einer </w:t>
            </w:r>
            <w:r w:rsidRPr="00B37C43">
              <w:rPr>
                <w:rFonts w:ascii="Calibri" w:eastAsia="Times New Roman" w:hAnsi="Calibri" w:cs="Times New Roman"/>
                <w:i/>
                <w:sz w:val="24"/>
                <w:szCs w:val="20"/>
              </w:rPr>
              <w:t>Schaltskizze</w:t>
            </w:r>
            <w:r w:rsidRPr="00B37C43">
              <w:rPr>
                <w:rFonts w:ascii="Calibri" w:eastAsia="Times New Roman" w:hAnsi="Calibri" w:cs="Times New Roman"/>
                <w:sz w:val="24"/>
                <w:szCs w:val="20"/>
              </w:rPr>
              <w:t xml:space="preserve"> durchführen sowie Stromkreise in Form von </w:t>
            </w:r>
            <w:r w:rsidRPr="00B37C43">
              <w:rPr>
                <w:rFonts w:ascii="Calibri" w:eastAsia="Times New Roman" w:hAnsi="Calibri" w:cs="Times New Roman"/>
                <w:i/>
                <w:sz w:val="24"/>
                <w:szCs w:val="20"/>
              </w:rPr>
              <w:t xml:space="preserve">Schaltskizzen </w:t>
            </w:r>
            <w:r w:rsidRPr="00B37C43">
              <w:rPr>
                <w:rFonts w:ascii="Calibri" w:eastAsia="Times New Roman" w:hAnsi="Calibri" w:cs="Times New Roman"/>
                <w:sz w:val="24"/>
                <w:szCs w:val="20"/>
              </w:rPr>
              <w:t>darstellen</w:t>
            </w:r>
          </w:p>
          <w:p w14:paraId="39DB96FC" w14:textId="77777777" w:rsidR="00B37C43" w:rsidRPr="00B37C43" w:rsidRDefault="00B37C43" w:rsidP="00F362AD">
            <w:pPr>
              <w:widowControl w:val="0"/>
              <w:numPr>
                <w:ilvl w:val="0"/>
                <w:numId w:val="41"/>
              </w:numPr>
              <w:contextualSpacing/>
              <w:rPr>
                <w:rFonts w:ascii="Calibri" w:eastAsia="Times New Roman" w:hAnsi="Calibri" w:cs="Times New Roman"/>
                <w:sz w:val="24"/>
                <w:szCs w:val="20"/>
              </w:rPr>
            </w:pPr>
            <w:r w:rsidRPr="00B37C43">
              <w:rPr>
                <w:rFonts w:ascii="Calibri" w:eastAsia="Times New Roman" w:hAnsi="Calibri" w:cs="Times New Roman"/>
                <w:sz w:val="24"/>
                <w:szCs w:val="20"/>
              </w:rPr>
              <w:t>Stromstärke und Spannung messen</w:t>
            </w:r>
          </w:p>
          <w:p w14:paraId="383C0A01" w14:textId="77777777" w:rsidR="00B37C43" w:rsidRPr="00B37C43" w:rsidRDefault="00B37C43" w:rsidP="00F362AD">
            <w:pPr>
              <w:widowControl w:val="0"/>
              <w:numPr>
                <w:ilvl w:val="0"/>
                <w:numId w:val="41"/>
              </w:numPr>
              <w:contextualSpacing/>
              <w:rPr>
                <w:rFonts w:ascii="Times New Roman" w:eastAsia="Times New Roman" w:hAnsi="Times New Roman" w:cs="Times New Roman"/>
                <w:sz w:val="24"/>
                <w:szCs w:val="20"/>
              </w:rPr>
            </w:pPr>
            <w:r w:rsidRPr="00B37C43">
              <w:rPr>
                <w:rFonts w:ascii="Calibri" w:eastAsia="Times New Roman" w:hAnsi="Calibri" w:cs="Times New Roman"/>
                <w:sz w:val="24"/>
                <w:szCs w:val="20"/>
              </w:rPr>
              <w:t xml:space="preserve">in einfachen </w:t>
            </w:r>
            <w:r w:rsidRPr="00B37C43">
              <w:rPr>
                <w:rFonts w:ascii="Calibri" w:eastAsia="Times New Roman" w:hAnsi="Calibri" w:cs="Times New Roman"/>
                <w:b/>
                <w:sz w:val="24"/>
                <w:szCs w:val="20"/>
              </w:rPr>
              <w:t>Reihenschaltungen</w:t>
            </w:r>
            <w:r w:rsidRPr="00B37C43">
              <w:rPr>
                <w:rFonts w:ascii="Calibri" w:eastAsia="Times New Roman" w:hAnsi="Calibri" w:cs="Times New Roman"/>
                <w:sz w:val="24"/>
                <w:szCs w:val="20"/>
              </w:rPr>
              <w:t xml:space="preserve"> und </w:t>
            </w:r>
            <w:r w:rsidRPr="00B37C43">
              <w:rPr>
                <w:rFonts w:ascii="Calibri" w:eastAsia="Times New Roman" w:hAnsi="Calibri" w:cs="Times New Roman"/>
                <w:i/>
                <w:sz w:val="24"/>
                <w:szCs w:val="20"/>
              </w:rPr>
              <w:t xml:space="preserve">Parallelschaltungen </w:t>
            </w:r>
            <w:r w:rsidRPr="00B37C43">
              <w:rPr>
                <w:rFonts w:ascii="Calibri" w:eastAsia="Times New Roman" w:hAnsi="Calibri" w:cs="Times New Roman"/>
                <w:b/>
                <w:sz w:val="24"/>
                <w:szCs w:val="20"/>
              </w:rPr>
              <w:t xml:space="preserve">Gesetzmäßigkeiten für die </w:t>
            </w:r>
            <w:r w:rsidRPr="00B37C43">
              <w:rPr>
                <w:rFonts w:ascii="Calibri" w:eastAsia="Times New Roman" w:hAnsi="Calibri" w:cs="Times New Roman"/>
                <w:b/>
                <w:i/>
                <w:sz w:val="24"/>
                <w:szCs w:val="20"/>
              </w:rPr>
              <w:t>Stromstärke</w:t>
            </w:r>
            <w:r w:rsidRPr="00B37C43">
              <w:rPr>
                <w:rFonts w:ascii="Calibri" w:eastAsia="Times New Roman" w:hAnsi="Calibri" w:cs="Times New Roman"/>
                <w:i/>
                <w:sz w:val="24"/>
                <w:szCs w:val="20"/>
              </w:rPr>
              <w:t xml:space="preserve"> </w:t>
            </w:r>
            <w:r w:rsidRPr="00B37C43">
              <w:rPr>
                <w:rFonts w:ascii="Calibri" w:eastAsia="Times New Roman" w:hAnsi="Calibri" w:cs="Times New Roman"/>
                <w:sz w:val="24"/>
                <w:szCs w:val="20"/>
              </w:rPr>
              <w:t xml:space="preserve">und die </w:t>
            </w:r>
            <w:r w:rsidRPr="00B37C43">
              <w:rPr>
                <w:rFonts w:ascii="Calibri" w:eastAsia="Times New Roman" w:hAnsi="Calibri" w:cs="Times New Roman"/>
                <w:i/>
                <w:sz w:val="24"/>
                <w:szCs w:val="20"/>
              </w:rPr>
              <w:t xml:space="preserve">Spannung </w:t>
            </w:r>
            <w:r w:rsidRPr="00B37C43">
              <w:rPr>
                <w:rFonts w:ascii="Calibri" w:eastAsia="Times New Roman" w:hAnsi="Calibri" w:cs="Times New Roman"/>
                <w:sz w:val="24"/>
                <w:szCs w:val="20"/>
              </w:rPr>
              <w:t>beschreiben (Maschenregel, Knotenregel)</w:t>
            </w:r>
          </w:p>
        </w:tc>
      </w:tr>
      <w:tr w:rsidR="00B37C43" w:rsidRPr="00B37C43" w14:paraId="1E2F6D92" w14:textId="77777777" w:rsidTr="009129B6">
        <w:tc>
          <w:tcPr>
            <w:tcW w:w="9212" w:type="dxa"/>
            <w:gridSpan w:val="2"/>
            <w:tcBorders>
              <w:bottom w:val="nil"/>
            </w:tcBorders>
            <w:shd w:val="clear" w:color="auto" w:fill="A8D08D" w:themeFill="accent6" w:themeFillTint="99"/>
          </w:tcPr>
          <w:p w14:paraId="4B4B2DF8" w14:textId="77777777" w:rsidR="00B37C43" w:rsidRPr="00B37C43" w:rsidRDefault="00B37C43" w:rsidP="00B37C43">
            <w:pPr>
              <w:widowControl w:val="0"/>
              <w:jc w:val="center"/>
              <w:rPr>
                <w:rFonts w:ascii="Times New Roman" w:eastAsia="Times New Roman" w:hAnsi="Times New Roman" w:cs="Times New Roman"/>
                <w:b/>
                <w:sz w:val="24"/>
                <w:szCs w:val="20"/>
              </w:rPr>
            </w:pPr>
            <w:r w:rsidRPr="00B37C43">
              <w:rPr>
                <w:rFonts w:ascii="Times New Roman" w:eastAsia="Times New Roman" w:hAnsi="Times New Roman" w:cs="Times New Roman"/>
                <w:b/>
                <w:sz w:val="24"/>
                <w:szCs w:val="20"/>
              </w:rPr>
              <w:t>Material</w:t>
            </w:r>
          </w:p>
        </w:tc>
      </w:tr>
      <w:tr w:rsidR="00B37C43" w:rsidRPr="00B37C43" w14:paraId="40E425DA" w14:textId="77777777" w:rsidTr="009129B6">
        <w:tc>
          <w:tcPr>
            <w:tcW w:w="4606" w:type="dxa"/>
            <w:tcBorders>
              <w:top w:val="nil"/>
              <w:bottom w:val="single" w:sz="4" w:space="0" w:color="auto"/>
              <w:right w:val="nil"/>
            </w:tcBorders>
            <w:shd w:val="clear" w:color="auto" w:fill="A8D08D" w:themeFill="accent6" w:themeFillTint="99"/>
          </w:tcPr>
          <w:p w14:paraId="1C8B31CA" w14:textId="77777777" w:rsidR="00B37C43" w:rsidRPr="00B37C43" w:rsidRDefault="00B37C43" w:rsidP="00002CFF">
            <w:pPr>
              <w:widowControl w:val="0"/>
              <w:numPr>
                <w:ilvl w:val="0"/>
                <w:numId w:val="2"/>
              </w:numPr>
              <w:contextualSpacing/>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Arbeitsaufträge</w:t>
            </w:r>
          </w:p>
          <w:p w14:paraId="2301CB41" w14:textId="77777777" w:rsidR="00B37C43" w:rsidRPr="00B37C43" w:rsidRDefault="00B37C43" w:rsidP="00002CFF">
            <w:pPr>
              <w:widowControl w:val="0"/>
              <w:numPr>
                <w:ilvl w:val="0"/>
                <w:numId w:val="2"/>
              </w:numPr>
              <w:contextualSpacing/>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Hilfestellungen</w:t>
            </w:r>
          </w:p>
          <w:p w14:paraId="16DF5149" w14:textId="77777777" w:rsidR="00B37C43" w:rsidRPr="00B37C43" w:rsidRDefault="00B37C43" w:rsidP="00B37C43">
            <w:pPr>
              <w:ind w:left="720"/>
              <w:contextualSpacing/>
              <w:rPr>
                <w:rFonts w:ascii="Times New Roman" w:eastAsia="Times New Roman" w:hAnsi="Times New Roman" w:cs="Times New Roman"/>
                <w:sz w:val="24"/>
                <w:szCs w:val="20"/>
              </w:rPr>
            </w:pPr>
          </w:p>
        </w:tc>
        <w:tc>
          <w:tcPr>
            <w:tcW w:w="4606" w:type="dxa"/>
            <w:tcBorders>
              <w:top w:val="nil"/>
              <w:left w:val="nil"/>
              <w:bottom w:val="single" w:sz="4" w:space="0" w:color="auto"/>
            </w:tcBorders>
            <w:shd w:val="clear" w:color="auto" w:fill="A8D08D" w:themeFill="accent6" w:themeFillTint="99"/>
          </w:tcPr>
          <w:p w14:paraId="103E1ABD" w14:textId="77777777" w:rsidR="00B37C43" w:rsidRPr="00B37C43" w:rsidRDefault="00B37C43" w:rsidP="00B37C43">
            <w:pPr>
              <w:widowControl w:val="0"/>
              <w:jc w:val="both"/>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Pro Gruppe:</w:t>
            </w:r>
          </w:p>
          <w:p w14:paraId="3994877F" w14:textId="77777777" w:rsidR="00B37C43" w:rsidRPr="00B37C43" w:rsidRDefault="00B37C43" w:rsidP="00F362AD">
            <w:pPr>
              <w:widowControl w:val="0"/>
              <w:numPr>
                <w:ilvl w:val="0"/>
                <w:numId w:val="32"/>
              </w:numPr>
              <w:contextualSpacing/>
              <w:jc w:val="both"/>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1 Netzgerät/ Batterie 9V</w:t>
            </w:r>
          </w:p>
          <w:p w14:paraId="121EEDE1" w14:textId="77777777" w:rsidR="00B37C43" w:rsidRPr="00B37C43" w:rsidRDefault="00B37C43" w:rsidP="00F362AD">
            <w:pPr>
              <w:widowControl w:val="0"/>
              <w:numPr>
                <w:ilvl w:val="0"/>
                <w:numId w:val="32"/>
              </w:numPr>
              <w:contextualSpacing/>
              <w:jc w:val="both"/>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2 Lämpchen</w:t>
            </w:r>
          </w:p>
          <w:p w14:paraId="479882F1" w14:textId="77777777" w:rsidR="00B37C43" w:rsidRPr="00B37C43" w:rsidRDefault="00B37C43" w:rsidP="00F362AD">
            <w:pPr>
              <w:widowControl w:val="0"/>
              <w:numPr>
                <w:ilvl w:val="0"/>
                <w:numId w:val="32"/>
              </w:numPr>
              <w:contextualSpacing/>
              <w:jc w:val="both"/>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2 Ampèremeter</w:t>
            </w:r>
          </w:p>
        </w:tc>
      </w:tr>
      <w:tr w:rsidR="00B37C43" w:rsidRPr="00B37C43" w14:paraId="38B6753A" w14:textId="77777777" w:rsidTr="009129B6">
        <w:tc>
          <w:tcPr>
            <w:tcW w:w="9212" w:type="dxa"/>
            <w:gridSpan w:val="2"/>
            <w:tcBorders>
              <w:bottom w:val="nil"/>
            </w:tcBorders>
            <w:shd w:val="clear" w:color="auto" w:fill="FFE599" w:themeFill="accent4" w:themeFillTint="66"/>
          </w:tcPr>
          <w:p w14:paraId="0B8CEEEB" w14:textId="77777777" w:rsidR="00B37C43" w:rsidRPr="00B37C43" w:rsidRDefault="00B37C43" w:rsidP="00B37C43">
            <w:pPr>
              <w:widowControl w:val="0"/>
              <w:jc w:val="center"/>
              <w:rPr>
                <w:rFonts w:ascii="Times New Roman" w:eastAsia="Times New Roman" w:hAnsi="Times New Roman" w:cs="Times New Roman"/>
                <w:b/>
                <w:sz w:val="24"/>
                <w:szCs w:val="20"/>
              </w:rPr>
            </w:pPr>
            <w:r w:rsidRPr="00B37C43">
              <w:rPr>
                <w:rFonts w:ascii="Times New Roman" w:eastAsia="Times New Roman" w:hAnsi="Times New Roman" w:cs="Times New Roman"/>
                <w:b/>
                <w:sz w:val="24"/>
                <w:szCs w:val="20"/>
              </w:rPr>
              <w:t>Hinweise:</w:t>
            </w:r>
          </w:p>
        </w:tc>
      </w:tr>
      <w:tr w:rsidR="00B37C43" w:rsidRPr="00B37C43" w14:paraId="65E98F50" w14:textId="77777777" w:rsidTr="009129B6">
        <w:tc>
          <w:tcPr>
            <w:tcW w:w="9212" w:type="dxa"/>
            <w:gridSpan w:val="2"/>
            <w:tcBorders>
              <w:top w:val="nil"/>
              <w:bottom w:val="single" w:sz="4" w:space="0" w:color="auto"/>
            </w:tcBorders>
            <w:shd w:val="clear" w:color="auto" w:fill="FFE599" w:themeFill="accent4" w:themeFillTint="66"/>
          </w:tcPr>
          <w:p w14:paraId="4ABC1354" w14:textId="77777777" w:rsidR="00B37C43" w:rsidRPr="00B37C43" w:rsidRDefault="00B37C43" w:rsidP="00B37C43">
            <w:pPr>
              <w:widowControl w:val="0"/>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Der Schwerpunkt liegt auf dem Planen, Durchführen und Dokumentieren eines Experimentes.</w:t>
            </w:r>
          </w:p>
          <w:p w14:paraId="2C3E4E84" w14:textId="77777777" w:rsidR="00B37C43" w:rsidRPr="00B37C43" w:rsidRDefault="00B37C43" w:rsidP="00B37C43">
            <w:pPr>
              <w:widowControl w:val="0"/>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Je nach Stand der Klasse kann die Hypothesenbildung aus dem Wasserstrommodell abgeleitet werden (Variante 1) oder direkt (Variante 2 – 4) erfolgen.</w:t>
            </w:r>
          </w:p>
          <w:p w14:paraId="6D56DEFD" w14:textId="77777777" w:rsidR="00B37C43" w:rsidRPr="00B37C43" w:rsidRDefault="00B37C43" w:rsidP="00B37C43">
            <w:pPr>
              <w:widowControl w:val="0"/>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Niveau 1: Voraussetzungen sind angegeben, es um ein, bzw. zwei baugleiche Lämpchen</w:t>
            </w:r>
          </w:p>
          <w:p w14:paraId="38B5833A" w14:textId="77777777" w:rsidR="00B37C43" w:rsidRPr="00B37C43" w:rsidRDefault="00B37C43" w:rsidP="00B37C43">
            <w:pPr>
              <w:widowControl w:val="0"/>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Niveau 2: Voraussetzungen sind angegeben; es handelt sich um verschiedene Lämpchen</w:t>
            </w:r>
          </w:p>
          <w:p w14:paraId="26781087" w14:textId="77777777" w:rsidR="00B37C43" w:rsidRPr="00B37C43" w:rsidRDefault="00B37C43" w:rsidP="00B37C43">
            <w:pPr>
              <w:widowControl w:val="0"/>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Niveau 3: Keine Voraussetzungen</w:t>
            </w:r>
          </w:p>
          <w:p w14:paraId="671ED751" w14:textId="77777777" w:rsidR="00B37C43" w:rsidRPr="00B37C43" w:rsidRDefault="00B37C43" w:rsidP="00B37C43">
            <w:pPr>
              <w:widowControl w:val="0"/>
              <w:rPr>
                <w:rFonts w:ascii="Times New Roman" w:eastAsia="Times New Roman" w:hAnsi="Times New Roman" w:cs="Times New Roman"/>
                <w:sz w:val="24"/>
                <w:szCs w:val="20"/>
              </w:rPr>
            </w:pPr>
          </w:p>
          <w:p w14:paraId="25373B2F" w14:textId="77777777" w:rsidR="00B37C43" w:rsidRPr="00B37C43" w:rsidRDefault="00B37C43" w:rsidP="00B37C43">
            <w:pPr>
              <w:widowControl w:val="0"/>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In dem Unterrichtsgang sind die Spannung, Maschenregel und Widerstand noch nicht behandelt. Im anderen Fall könnte man die Aufgaben umformulieren, um auch diese Kompetenzen zu trainieren.</w:t>
            </w:r>
          </w:p>
          <w:p w14:paraId="52E63E1C" w14:textId="77777777" w:rsidR="00B37C43" w:rsidRPr="00B37C43" w:rsidRDefault="00B37C43" w:rsidP="00B37C43">
            <w:pPr>
              <w:widowControl w:val="0"/>
              <w:rPr>
                <w:rFonts w:ascii="Times New Roman" w:eastAsia="Times New Roman" w:hAnsi="Times New Roman" w:cs="Times New Roman"/>
                <w:sz w:val="24"/>
                <w:szCs w:val="20"/>
              </w:rPr>
            </w:pPr>
          </w:p>
        </w:tc>
      </w:tr>
    </w:tbl>
    <w:p w14:paraId="485A842A" w14:textId="77777777" w:rsidR="00B37C43" w:rsidRPr="00B37C43" w:rsidRDefault="00B37C43" w:rsidP="00B37C43">
      <w:pPr>
        <w:spacing w:after="200" w:line="276" w:lineRule="auto"/>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br w:type="page"/>
      </w:r>
    </w:p>
    <w:tbl>
      <w:tblPr>
        <w:tblStyle w:val="Tabellenraster6"/>
        <w:tblW w:w="0" w:type="auto"/>
        <w:tblLook w:val="04A0" w:firstRow="1" w:lastRow="0" w:firstColumn="1" w:lastColumn="0" w:noHBand="0" w:noVBand="1"/>
      </w:tblPr>
      <w:tblGrid>
        <w:gridCol w:w="9056"/>
      </w:tblGrid>
      <w:tr w:rsidR="00B37C43" w:rsidRPr="00B37C43" w14:paraId="107AED27" w14:textId="77777777" w:rsidTr="009129B6">
        <w:tc>
          <w:tcPr>
            <w:tcW w:w="9212" w:type="dxa"/>
            <w:shd w:val="clear" w:color="auto" w:fill="D9D9D9" w:themeFill="background1" w:themeFillShade="D9"/>
          </w:tcPr>
          <w:p w14:paraId="538D265C" w14:textId="59555C62" w:rsidR="00B37C43" w:rsidRPr="00B37C43" w:rsidRDefault="00AB26FB" w:rsidP="00B37C43">
            <w:pPr>
              <w:tabs>
                <w:tab w:val="left" w:pos="3255"/>
              </w:tabs>
              <w:jc w:val="center"/>
              <w:rPr>
                <w:rFonts w:ascii="Calibri" w:hAnsi="Calibri" w:cs="Times New Roman"/>
                <w:sz w:val="40"/>
                <w:szCs w:val="40"/>
              </w:rPr>
            </w:pPr>
            <w:r>
              <w:rPr>
                <w:rFonts w:ascii="Calibri" w:hAnsi="Calibri" w:cs="Times New Roman"/>
                <w:sz w:val="40"/>
                <w:szCs w:val="40"/>
              </w:rPr>
              <w:lastRenderedPageBreak/>
              <w:t>Stromstärke in der Reihenschaltung</w:t>
            </w:r>
            <w:r w:rsidR="00B37C43" w:rsidRPr="00B37C43">
              <w:rPr>
                <w:rFonts w:ascii="Calibri" w:hAnsi="Calibri" w:cs="Times New Roman"/>
                <w:sz w:val="40"/>
                <w:szCs w:val="40"/>
              </w:rPr>
              <w:t xml:space="preserve"> (1)</w:t>
            </w:r>
          </w:p>
          <w:p w14:paraId="69056EDC" w14:textId="77777777" w:rsidR="00B37C43" w:rsidRPr="00B37C43" w:rsidRDefault="00B37C43" w:rsidP="00B37C43">
            <w:pPr>
              <w:tabs>
                <w:tab w:val="left" w:pos="3255"/>
              </w:tabs>
              <w:jc w:val="center"/>
              <w:rPr>
                <w:rFonts w:ascii="Calibri" w:hAnsi="Calibri" w:cs="Times New Roman"/>
                <w:sz w:val="40"/>
                <w:szCs w:val="40"/>
              </w:rPr>
            </w:pPr>
            <w:r w:rsidRPr="00B37C43">
              <w:rPr>
                <w:rFonts w:ascii="Calibri" w:hAnsi="Calibri" w:cs="Times New Roman"/>
                <w:sz w:val="40"/>
                <w:szCs w:val="40"/>
              </w:rPr>
              <w:t>Niveau 1</w:t>
            </w:r>
          </w:p>
        </w:tc>
      </w:tr>
      <w:tr w:rsidR="00B37C43" w:rsidRPr="00B37C43" w14:paraId="1FE0875D" w14:textId="77777777" w:rsidTr="009129B6">
        <w:trPr>
          <w:trHeight w:val="816"/>
        </w:trPr>
        <w:tc>
          <w:tcPr>
            <w:tcW w:w="9212" w:type="dxa"/>
          </w:tcPr>
          <w:p w14:paraId="56E8B4FA" w14:textId="77777777" w:rsidR="00B37C43" w:rsidRPr="00B37C43" w:rsidRDefault="00B37C43" w:rsidP="00B37C43">
            <w:pPr>
              <w:rPr>
                <w:rFonts w:ascii="Calibri" w:hAnsi="Calibri" w:cs="Times New Roman"/>
                <w:b/>
              </w:rPr>
            </w:pPr>
            <w:r w:rsidRPr="00B37C43">
              <w:rPr>
                <w:rFonts w:ascii="Calibri" w:hAnsi="Calibri" w:cs="Times New Roman"/>
                <w:b/>
              </w:rPr>
              <w:t>Ziele</w:t>
            </w:r>
          </w:p>
          <w:p w14:paraId="3873C36C" w14:textId="77777777" w:rsidR="00B37C43" w:rsidRPr="00B37C43" w:rsidRDefault="00B37C43" w:rsidP="00F362AD">
            <w:pPr>
              <w:widowControl w:val="0"/>
              <w:numPr>
                <w:ilvl w:val="0"/>
                <w:numId w:val="25"/>
              </w:numPr>
              <w:rPr>
                <w:rFonts w:ascii="Calibri" w:hAnsi="Calibri" w:cs="Times New Roman"/>
              </w:rPr>
            </w:pPr>
            <w:r w:rsidRPr="00B37C43">
              <w:rPr>
                <w:rFonts w:ascii="Calibri" w:hAnsi="Calibri" w:cs="Times New Roman"/>
              </w:rPr>
              <w:t>Modelle nutzen</w:t>
            </w:r>
          </w:p>
          <w:p w14:paraId="4C1CCF97" w14:textId="77777777" w:rsidR="00B37C43" w:rsidRPr="00B37C43" w:rsidRDefault="00B37C43" w:rsidP="00F362AD">
            <w:pPr>
              <w:widowControl w:val="0"/>
              <w:numPr>
                <w:ilvl w:val="0"/>
                <w:numId w:val="25"/>
              </w:numPr>
              <w:rPr>
                <w:rFonts w:ascii="Calibri" w:hAnsi="Calibri" w:cs="Times New Roman"/>
              </w:rPr>
            </w:pPr>
            <w:r w:rsidRPr="00B37C43">
              <w:rPr>
                <w:rFonts w:ascii="Calibri" w:hAnsi="Calibri" w:cs="Times New Roman"/>
              </w:rPr>
              <w:t>Hypothesen aufstellen</w:t>
            </w:r>
          </w:p>
          <w:p w14:paraId="0854A708" w14:textId="77777777" w:rsidR="00B37C43" w:rsidRPr="00B37C43" w:rsidRDefault="00B37C43" w:rsidP="00F362AD">
            <w:pPr>
              <w:widowControl w:val="0"/>
              <w:numPr>
                <w:ilvl w:val="0"/>
                <w:numId w:val="25"/>
              </w:numPr>
              <w:rPr>
                <w:rFonts w:ascii="Calibri" w:hAnsi="Calibri" w:cs="Times New Roman"/>
              </w:rPr>
            </w:pPr>
            <w:r w:rsidRPr="00B37C43">
              <w:rPr>
                <w:rFonts w:ascii="Calibri" w:hAnsi="Calibri" w:cs="Times New Roman"/>
              </w:rPr>
              <w:t>Planen und durchführen eines Experimentes</w:t>
            </w:r>
          </w:p>
          <w:p w14:paraId="329882D9" w14:textId="77777777" w:rsidR="00B37C43" w:rsidRPr="00B37C43" w:rsidRDefault="00B37C43" w:rsidP="00F362AD">
            <w:pPr>
              <w:widowControl w:val="0"/>
              <w:numPr>
                <w:ilvl w:val="0"/>
                <w:numId w:val="25"/>
              </w:numPr>
              <w:rPr>
                <w:rFonts w:ascii="Calibri" w:hAnsi="Calibri" w:cs="Times New Roman"/>
                <w:b/>
              </w:rPr>
            </w:pPr>
            <w:r w:rsidRPr="00B37C43">
              <w:rPr>
                <w:rFonts w:ascii="Calibri" w:hAnsi="Calibri" w:cs="Times New Roman"/>
              </w:rPr>
              <w:t>Ergebnisse dokumentieren</w:t>
            </w:r>
          </w:p>
        </w:tc>
      </w:tr>
      <w:tr w:rsidR="00B37C43" w:rsidRPr="00B37C43" w14:paraId="70A10E8E" w14:textId="77777777" w:rsidTr="009129B6">
        <w:tc>
          <w:tcPr>
            <w:tcW w:w="9212" w:type="dxa"/>
          </w:tcPr>
          <w:p w14:paraId="03B5CE09" w14:textId="77777777" w:rsidR="00B37C43" w:rsidRPr="00B37C43" w:rsidRDefault="00B37C43" w:rsidP="00B37C43">
            <w:pPr>
              <w:rPr>
                <w:rFonts w:ascii="Calibri" w:hAnsi="Calibri" w:cs="Times New Roman"/>
                <w:b/>
              </w:rPr>
            </w:pPr>
            <w:r w:rsidRPr="00B37C43">
              <w:rPr>
                <w:rFonts w:ascii="Calibri" w:hAnsi="Calibri" w:cs="Times New Roman"/>
                <w:b/>
              </w:rPr>
              <w:t xml:space="preserve">Voraussetzungen </w:t>
            </w:r>
          </w:p>
          <w:p w14:paraId="70ADDB2D" w14:textId="77777777" w:rsidR="00B37C43" w:rsidRPr="003E14F3" w:rsidRDefault="00B37C43" w:rsidP="00B37C43">
            <w:pPr>
              <w:rPr>
                <w:rFonts w:ascii="Calibri" w:hAnsi="Calibri" w:cs="Times New Roman"/>
              </w:rPr>
            </w:pPr>
            <w:r w:rsidRPr="003E14F3">
              <w:rPr>
                <w:rFonts w:ascii="Calibri" w:hAnsi="Calibri" w:cs="Times New Roman"/>
              </w:rPr>
              <w:t xml:space="preserve">Tausche dich mit deinen Gruppenmitgliedern aus, </w:t>
            </w:r>
          </w:p>
          <w:p w14:paraId="58BE381F" w14:textId="77777777" w:rsidR="00B37C43" w:rsidRPr="003E14F3" w:rsidRDefault="00B37C43" w:rsidP="00F362AD">
            <w:pPr>
              <w:widowControl w:val="0"/>
              <w:numPr>
                <w:ilvl w:val="0"/>
                <w:numId w:val="43"/>
              </w:numPr>
              <w:rPr>
                <w:rFonts w:ascii="Calibri" w:hAnsi="Calibri" w:cs="Times New Roman"/>
              </w:rPr>
            </w:pPr>
            <w:r w:rsidRPr="003E14F3">
              <w:rPr>
                <w:rFonts w:ascii="Calibri" w:hAnsi="Calibri" w:cs="Times New Roman"/>
              </w:rPr>
              <w:t>was man unter Stromstärke versteht und wie man sie misst.</w:t>
            </w:r>
          </w:p>
          <w:p w14:paraId="147BD0F6" w14:textId="77777777" w:rsidR="00B37C43" w:rsidRPr="003E14F3" w:rsidRDefault="00B37C43" w:rsidP="00F362AD">
            <w:pPr>
              <w:widowControl w:val="0"/>
              <w:numPr>
                <w:ilvl w:val="0"/>
                <w:numId w:val="43"/>
              </w:numPr>
              <w:rPr>
                <w:rFonts w:ascii="Calibri" w:hAnsi="Calibri" w:cs="Times New Roman"/>
              </w:rPr>
            </w:pPr>
            <w:r w:rsidRPr="003E14F3">
              <w:rPr>
                <w:rFonts w:ascii="Calibri" w:hAnsi="Calibri" w:cs="Times New Roman"/>
              </w:rPr>
              <w:t>welche Schaltsymbole ein Lämpchen, ein Ampèremeter und ein Netzgerät haben.</w:t>
            </w:r>
          </w:p>
          <w:p w14:paraId="6D0C1CB8" w14:textId="77777777" w:rsidR="00B37C43" w:rsidRPr="003E14F3" w:rsidRDefault="00B37C43" w:rsidP="00F362AD">
            <w:pPr>
              <w:widowControl w:val="0"/>
              <w:numPr>
                <w:ilvl w:val="0"/>
                <w:numId w:val="43"/>
              </w:numPr>
              <w:rPr>
                <w:rFonts w:ascii="Calibri" w:hAnsi="Calibri" w:cs="Times New Roman"/>
              </w:rPr>
            </w:pPr>
            <w:r w:rsidRPr="003E14F3">
              <w:rPr>
                <w:rFonts w:ascii="Calibri" w:hAnsi="Calibri" w:cs="Times New Roman"/>
              </w:rPr>
              <w:t xml:space="preserve">Wie man einen elektrischen Stromkreis zeichnet. </w:t>
            </w:r>
          </w:p>
          <w:p w14:paraId="04B6B742" w14:textId="77777777" w:rsidR="00B37C43" w:rsidRPr="00B37C43" w:rsidRDefault="00B37C43" w:rsidP="00B37C43">
            <w:pPr>
              <w:rPr>
                <w:rFonts w:ascii="Calibri" w:hAnsi="Calibri" w:cs="Times New Roman"/>
                <w:b/>
              </w:rPr>
            </w:pPr>
            <w:r w:rsidRPr="003E14F3">
              <w:rPr>
                <w:rFonts w:ascii="Calibri" w:hAnsi="Calibri" w:cs="Times New Roman"/>
              </w:rPr>
              <w:t>Schaut nach, wenn euch was unklar ist.</w:t>
            </w:r>
          </w:p>
        </w:tc>
      </w:tr>
      <w:tr w:rsidR="00B37C43" w:rsidRPr="00B37C43" w14:paraId="512A2BA3" w14:textId="77777777" w:rsidTr="003E14F3">
        <w:tc>
          <w:tcPr>
            <w:tcW w:w="9212" w:type="dxa"/>
            <w:tcBorders>
              <w:bottom w:val="nil"/>
            </w:tcBorders>
            <w:shd w:val="clear" w:color="auto" w:fill="D9D9D9" w:themeFill="background1" w:themeFillShade="D9"/>
          </w:tcPr>
          <w:p w14:paraId="6DB84489" w14:textId="77777777" w:rsidR="00B37C43" w:rsidRPr="00B37C43" w:rsidRDefault="00B37C43" w:rsidP="00B37C43">
            <w:pPr>
              <w:rPr>
                <w:rFonts w:ascii="Calibri" w:hAnsi="Calibri" w:cs="Times New Roman"/>
                <w:b/>
              </w:rPr>
            </w:pPr>
            <w:r w:rsidRPr="00B37C43">
              <w:rPr>
                <w:rFonts w:ascii="Calibri" w:hAnsi="Calibri" w:cs="Times New Roman"/>
                <w:b/>
              </w:rPr>
              <w:t>Problemstellung</w:t>
            </w:r>
          </w:p>
        </w:tc>
      </w:tr>
      <w:tr w:rsidR="00B37C43" w:rsidRPr="00B37C43" w14:paraId="72182C15" w14:textId="77777777" w:rsidTr="003E14F3">
        <w:tc>
          <w:tcPr>
            <w:tcW w:w="9212" w:type="dxa"/>
            <w:tcBorders>
              <w:top w:val="nil"/>
            </w:tcBorders>
            <w:shd w:val="clear" w:color="auto" w:fill="D9D9D9" w:themeFill="background1" w:themeFillShade="D9"/>
          </w:tcPr>
          <w:p w14:paraId="59D8ED65" w14:textId="77777777" w:rsidR="00B37C43" w:rsidRPr="00B37C43" w:rsidRDefault="00B37C43" w:rsidP="00B37C43">
            <w:pPr>
              <w:rPr>
                <w:rFonts w:ascii="Calibri" w:hAnsi="Calibri" w:cs="Times New Roman"/>
              </w:rPr>
            </w:pPr>
            <w:r w:rsidRPr="00B37C43">
              <w:rPr>
                <w:rFonts w:ascii="Calibri" w:hAnsi="Calibri" w:cs="Times New Roman"/>
              </w:rPr>
              <w:t>Im Alltag redet man oft davon, dass ein elektrisches Gerät (z.B. Glühlämpchen) Strom verbraucht. Im Folgenden wollen wir diese Aussage physikalisch untersuchen.</w:t>
            </w:r>
          </w:p>
        </w:tc>
      </w:tr>
      <w:tr w:rsidR="00B37C43" w:rsidRPr="00B37C43" w14:paraId="614D1428" w14:textId="77777777" w:rsidTr="009129B6">
        <w:tc>
          <w:tcPr>
            <w:tcW w:w="9212" w:type="dxa"/>
          </w:tcPr>
          <w:p w14:paraId="24600D27" w14:textId="77777777" w:rsidR="00B37C43" w:rsidRPr="00B37C43" w:rsidRDefault="00B37C43" w:rsidP="00B37C43">
            <w:pPr>
              <w:rPr>
                <w:rFonts w:ascii="Calibri" w:hAnsi="Calibri" w:cs="Times New Roman"/>
                <w:b/>
              </w:rPr>
            </w:pPr>
            <w:r w:rsidRPr="00B37C43">
              <w:rPr>
                <w:rFonts w:ascii="Calibri" w:hAnsi="Calibri" w:cs="Times New Roman"/>
                <w:b/>
              </w:rPr>
              <w:t>Material</w:t>
            </w:r>
          </w:p>
          <w:p w14:paraId="13E55DD3" w14:textId="77777777" w:rsidR="00B37C43" w:rsidRPr="00B37C43" w:rsidRDefault="00B37C43" w:rsidP="00B37C43">
            <w:pPr>
              <w:rPr>
                <w:rFonts w:ascii="Calibri" w:hAnsi="Calibri" w:cs="Times New Roman"/>
                <w:b/>
              </w:rPr>
            </w:pPr>
            <w:r w:rsidRPr="00B37C43">
              <w:rPr>
                <w:rFonts w:ascii="Calibri" w:hAnsi="Calibri" w:cs="Times New Roman"/>
              </w:rPr>
              <w:t>Netzgerät/Batterie 9 V, 1 Lämpchen, Multimeter, Kabel</w:t>
            </w:r>
          </w:p>
        </w:tc>
      </w:tr>
      <w:tr w:rsidR="00B37C43" w:rsidRPr="00B37C43" w14:paraId="48C70859" w14:textId="77777777" w:rsidTr="009129B6">
        <w:tc>
          <w:tcPr>
            <w:tcW w:w="9212" w:type="dxa"/>
          </w:tcPr>
          <w:p w14:paraId="650B3EAF" w14:textId="77777777" w:rsidR="00B37C43" w:rsidRPr="00B37C43" w:rsidRDefault="00B37C43" w:rsidP="00B37C43">
            <w:pPr>
              <w:rPr>
                <w:rFonts w:ascii="Calibri" w:hAnsi="Calibri" w:cs="Times New Roman"/>
                <w:noProof/>
                <w:sz w:val="20"/>
                <w:szCs w:val="20"/>
              </w:rPr>
            </w:pPr>
            <w:r w:rsidRPr="00B37C43">
              <w:rPr>
                <w:rFonts w:ascii="Calibri" w:hAnsi="Calibri" w:cs="Times New Roman"/>
                <w:b/>
              </w:rPr>
              <w:t xml:space="preserve">Aufgabe 1 </w:t>
            </w:r>
          </w:p>
          <w:p w14:paraId="7B70BEF3" w14:textId="6EADBC6A" w:rsidR="00B37C43" w:rsidRPr="00B37C43" w:rsidRDefault="00B37C43" w:rsidP="00B37C43">
            <w:pPr>
              <w:rPr>
                <w:rFonts w:ascii="Calibri" w:hAnsi="Calibri" w:cs="Times New Roman"/>
              </w:rPr>
            </w:pPr>
            <w:r w:rsidRPr="00B37C43">
              <w:rPr>
                <w:rFonts w:ascii="Calibri" w:hAnsi="Calibri" w:cs="Times New Roman"/>
                <w:noProof/>
              </w:rPr>
              <mc:AlternateContent>
                <mc:Choice Requires="wpg">
                  <w:drawing>
                    <wp:anchor distT="0" distB="0" distL="114300" distR="114300" simplePos="0" relativeHeight="251624448" behindDoc="0" locked="0" layoutInCell="1" allowOverlap="1" wp14:anchorId="00D108AC" wp14:editId="4967C70F">
                      <wp:simplePos x="0" y="0"/>
                      <wp:positionH relativeFrom="column">
                        <wp:posOffset>3290798</wp:posOffset>
                      </wp:positionH>
                      <wp:positionV relativeFrom="paragraph">
                        <wp:posOffset>168377</wp:posOffset>
                      </wp:positionV>
                      <wp:extent cx="2306955" cy="1424305"/>
                      <wp:effectExtent l="0" t="0" r="0" b="4445"/>
                      <wp:wrapSquare wrapText="bothSides"/>
                      <wp:docPr id="69" name="Gruppieren 69"/>
                      <wp:cNvGraphicFramePr/>
                      <a:graphic xmlns:a="http://schemas.openxmlformats.org/drawingml/2006/main">
                        <a:graphicData uri="http://schemas.microsoft.com/office/word/2010/wordprocessingGroup">
                          <wpg:wgp>
                            <wpg:cNvGrpSpPr/>
                            <wpg:grpSpPr>
                              <a:xfrm>
                                <a:off x="0" y="0"/>
                                <a:ext cx="2306955" cy="1424305"/>
                                <a:chOff x="0" y="0"/>
                                <a:chExt cx="2307265" cy="1424763"/>
                              </a:xfrm>
                            </wpg:grpSpPr>
                            <pic:pic xmlns:pic="http://schemas.openxmlformats.org/drawingml/2006/picture">
                              <pic:nvPicPr>
                                <pic:cNvPr id="70" name="Grafik 70"/>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307265" cy="1424763"/>
                                </a:xfrm>
                                <a:prstGeom prst="rect">
                                  <a:avLst/>
                                </a:prstGeom>
                              </pic:spPr>
                            </pic:pic>
                            <wps:wsp>
                              <wps:cNvPr id="71" name="Rechteckige Legende 71"/>
                              <wps:cNvSpPr/>
                              <wps:spPr>
                                <a:xfrm>
                                  <a:off x="999326" y="563343"/>
                                  <a:ext cx="552450" cy="255363"/>
                                </a:xfrm>
                                <a:prstGeom prst="wedgeRectCallout">
                                  <a:avLst>
                                    <a:gd name="adj1" fmla="val 111967"/>
                                    <a:gd name="adj2" fmla="val 13861"/>
                                  </a:avLst>
                                </a:prstGeom>
                                <a:solidFill>
                                  <a:sysClr val="window" lastClr="FFFFFF"/>
                                </a:solidFill>
                                <a:ln w="3175" cap="flat" cmpd="sng" algn="ctr">
                                  <a:solidFill>
                                    <a:sysClr val="windowText" lastClr="000000"/>
                                  </a:solidFill>
                                  <a:prstDash val="solid"/>
                                </a:ln>
                                <a:effectLst/>
                              </wps:spPr>
                              <wps:txbx>
                                <w:txbxContent>
                                  <w:p w14:paraId="784F458C" w14:textId="77777777" w:rsidR="00AB26FB" w:rsidRPr="00413A0E" w:rsidRDefault="00AB26FB" w:rsidP="00B37C43">
                                    <w:pPr>
                                      <w:jc w:val="center"/>
                                      <w:rPr>
                                        <w:sz w:val="18"/>
                                        <w:szCs w:val="18"/>
                                      </w:rPr>
                                    </w:pPr>
                                    <w:r w:rsidRPr="00413A0E">
                                      <w:rPr>
                                        <w:sz w:val="18"/>
                                        <w:szCs w:val="18"/>
                                      </w:rPr>
                                      <w:t>Turbine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0D108AC" id="Gruppieren 69" o:spid="_x0000_s1415" style="position:absolute;margin-left:259.1pt;margin-top:13.25pt;width:181.65pt;height:112.15pt;z-index:251624448" coordsize="23072,14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">
                      <v:shape id="Grafik 70" o:spid="_x0000_s1416" type="#_x0000_t75" style="position:absolute;width:23072;height:142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">
                        <v:imagedata r:id="rId27" o:title=""/>
                        <v:path arrowok="t"/>
                      </v:shape>
                      <v:shape id="Rechteckige Legende 71" o:spid="_x0000_s1417" type="#_x0000_t61" style="position:absolute;left:9993;top:5633;width:5524;height:2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" adj="34985,13794" fillcolor="window" strokecolor="windowText" strokeweight=".25pt">
                        <v:textbox>
                          <w:txbxContent>
                            <w:p w14:paraId="784F458C" w14:textId="77777777" w:rsidR="00AB26FB" w:rsidRPr="00413A0E" w:rsidRDefault="00AB26FB" w:rsidP="00B37C43">
                              <w:pPr>
                                <w:jc w:val="center"/>
                                <w:rPr>
                                  <w:sz w:val="18"/>
                                  <w:szCs w:val="18"/>
                                </w:rPr>
                              </w:pPr>
                              <w:r w:rsidRPr="00413A0E">
                                <w:rPr>
                                  <w:sz w:val="18"/>
                                  <w:szCs w:val="18"/>
                                </w:rPr>
                                <w:t>Turbine</w:t>
                              </w:r>
                            </w:p>
                          </w:txbxContent>
                        </v:textbox>
                      </v:shape>
                      <w10:wrap type="square"/>
                    </v:group>
                  </w:pict>
                </mc:Fallback>
              </mc:AlternateContent>
            </w:r>
            <w:r w:rsidRPr="00B37C43">
              <w:rPr>
                <w:rFonts w:ascii="Calibri" w:hAnsi="Calibri" w:cs="Times New Roman"/>
              </w:rPr>
              <w:t>Benutzt zunächst das Wasserstrom-Modell, um euch eine Vorstellung zu machen und eine Hypothes</w:t>
            </w:r>
            <w:r w:rsidR="00B6068B">
              <w:rPr>
                <w:rFonts w:ascii="Calibri" w:hAnsi="Calibri" w:cs="Times New Roman"/>
              </w:rPr>
              <w:t>e</w:t>
            </w:r>
            <w:r w:rsidRPr="00B37C43">
              <w:rPr>
                <w:rFonts w:ascii="Calibri" w:hAnsi="Calibri" w:cs="Times New Roman"/>
              </w:rPr>
              <w:t xml:space="preserve"> abzuleiten:</w:t>
            </w:r>
            <w:r w:rsidRPr="00B37C43">
              <w:rPr>
                <w:rFonts w:ascii="Calibri" w:hAnsi="Calibri" w:cs="Times New Roman"/>
                <w:noProof/>
              </w:rPr>
              <w:t xml:space="preserve"> </w:t>
            </w:r>
          </w:p>
          <w:p w14:paraId="2F5A6864" w14:textId="77777777" w:rsidR="00B37C43" w:rsidRPr="00B37C43" w:rsidRDefault="00B37C43" w:rsidP="00B37C43">
            <w:pPr>
              <w:rPr>
                <w:rFonts w:ascii="Calibri" w:hAnsi="Calibri" w:cs="Times New Roman"/>
              </w:rPr>
            </w:pPr>
            <w:r w:rsidRPr="00B37C43">
              <w:rPr>
                <w:rFonts w:ascii="Calibri" w:hAnsi="Calibri" w:cs="Times New Roman"/>
              </w:rPr>
              <w:t>Ein Wasserzähler gibt die Wassermenge an, die pro Zeiteinheit an einer Stelle vorbeiströmt. Was werden die Wasserzähler anzeigen, wenn man ihre Angaben vergleicht?</w:t>
            </w:r>
          </w:p>
          <w:p w14:paraId="3A637E66" w14:textId="77777777" w:rsidR="00B37C43" w:rsidRPr="00B37C43" w:rsidRDefault="00B37C43" w:rsidP="00F362AD">
            <w:pPr>
              <w:widowControl w:val="0"/>
              <w:numPr>
                <w:ilvl w:val="0"/>
                <w:numId w:val="53"/>
              </w:numPr>
              <w:rPr>
                <w:rFonts w:ascii="Calibri" w:hAnsi="Calibri" w:cs="Times New Roman"/>
              </w:rPr>
            </w:pPr>
            <w:r w:rsidRPr="00B37C43">
              <w:rPr>
                <w:rFonts w:ascii="Calibri" w:hAnsi="Calibri" w:cs="Times New Roman"/>
              </w:rPr>
              <w:t>Angabe Zähler 1 &lt; Angabe Zähler 2</w:t>
            </w:r>
          </w:p>
          <w:p w14:paraId="15F4E021" w14:textId="77777777" w:rsidR="00B37C43" w:rsidRPr="00B37C43" w:rsidRDefault="00B37C43" w:rsidP="00F362AD">
            <w:pPr>
              <w:widowControl w:val="0"/>
              <w:numPr>
                <w:ilvl w:val="0"/>
                <w:numId w:val="53"/>
              </w:numPr>
              <w:rPr>
                <w:rFonts w:ascii="Calibri" w:hAnsi="Calibri" w:cs="Times New Roman"/>
              </w:rPr>
            </w:pPr>
            <w:r w:rsidRPr="00B37C43">
              <w:rPr>
                <w:rFonts w:ascii="Calibri" w:hAnsi="Calibri" w:cs="Times New Roman"/>
              </w:rPr>
              <w:t>Angabe Zähler 1 &gt; Angabe Zähler 2</w:t>
            </w:r>
          </w:p>
          <w:p w14:paraId="6E4719FE" w14:textId="77777777" w:rsidR="00B37C43" w:rsidRPr="00B37C43" w:rsidRDefault="00B37C43" w:rsidP="00F362AD">
            <w:pPr>
              <w:widowControl w:val="0"/>
              <w:numPr>
                <w:ilvl w:val="0"/>
                <w:numId w:val="53"/>
              </w:numPr>
              <w:rPr>
                <w:rFonts w:ascii="Calibri" w:hAnsi="Calibri" w:cs="Times New Roman"/>
              </w:rPr>
            </w:pPr>
            <w:r w:rsidRPr="00B37C43">
              <w:rPr>
                <w:rFonts w:ascii="Calibri" w:hAnsi="Calibri" w:cs="Times New Roman"/>
              </w:rPr>
              <w:t>Angabe Zähler 1 = Angabe Zähler 2</w:t>
            </w:r>
          </w:p>
          <w:p w14:paraId="38BD1478" w14:textId="77777777" w:rsidR="00B37C43" w:rsidRPr="00B37C43" w:rsidRDefault="00B37C43" w:rsidP="00B37C43">
            <w:pPr>
              <w:rPr>
                <w:rFonts w:ascii="Calibri" w:hAnsi="Calibri" w:cs="Times New Roman"/>
              </w:rPr>
            </w:pPr>
            <w:r w:rsidRPr="00B37C43">
              <w:rPr>
                <w:rFonts w:ascii="Calibri" w:hAnsi="Calibri" w:cs="Times New Roman"/>
              </w:rPr>
              <w:t>Formuliert eine Hypothese und begründet sie.</w:t>
            </w:r>
          </w:p>
        </w:tc>
      </w:tr>
      <w:tr w:rsidR="00B37C43" w:rsidRPr="00B37C43" w14:paraId="71BA6E18" w14:textId="77777777" w:rsidTr="009129B6">
        <w:tc>
          <w:tcPr>
            <w:tcW w:w="9212" w:type="dxa"/>
          </w:tcPr>
          <w:p w14:paraId="1698267C" w14:textId="77777777" w:rsidR="00B37C43" w:rsidRPr="00B37C43" w:rsidRDefault="00B37C43" w:rsidP="00B37C43">
            <w:pPr>
              <w:rPr>
                <w:rFonts w:ascii="Calibri" w:hAnsi="Calibri" w:cs="Times New Roman"/>
                <w:b/>
              </w:rPr>
            </w:pPr>
            <w:r w:rsidRPr="00B37C43">
              <w:rPr>
                <w:rFonts w:ascii="Calibri" w:hAnsi="Calibri" w:cs="Times New Roman"/>
                <w:b/>
              </w:rPr>
              <w:t>Aufgabe 2</w:t>
            </w:r>
          </w:p>
          <w:p w14:paraId="660928F4" w14:textId="77777777" w:rsidR="00B37C43" w:rsidRPr="00B37C43" w:rsidRDefault="00B37C43" w:rsidP="00B37C43">
            <w:pPr>
              <w:rPr>
                <w:rFonts w:ascii="Calibri" w:hAnsi="Calibri" w:cs="Times New Roman"/>
              </w:rPr>
            </w:pPr>
            <w:r w:rsidRPr="00B37C43">
              <w:rPr>
                <w:rFonts w:ascii="Calibri" w:hAnsi="Calibri" w:cs="Times New Roman"/>
              </w:rPr>
              <w:t>Übertragt eure Überlegungen zum Wasserstromkreis auf den elektrischen Stromkreis.</w:t>
            </w:r>
          </w:p>
          <w:p w14:paraId="0875048B" w14:textId="77777777" w:rsidR="00B37C43" w:rsidRPr="00B37C43" w:rsidRDefault="00B37C43" w:rsidP="00F362AD">
            <w:pPr>
              <w:widowControl w:val="0"/>
              <w:numPr>
                <w:ilvl w:val="0"/>
                <w:numId w:val="49"/>
              </w:numPr>
              <w:rPr>
                <w:rFonts w:ascii="Calibri" w:hAnsi="Calibri" w:cs="Times New Roman"/>
              </w:rPr>
            </w:pPr>
            <w:r w:rsidRPr="00B37C43">
              <w:rPr>
                <w:rFonts w:ascii="Calibri" w:hAnsi="Calibri" w:cs="Times New Roman"/>
              </w:rPr>
              <w:t>Zeichnet dazu eine geeignete Schaltskizze mit den entsprechenden Geräten (→ siehe H1, H2)</w:t>
            </w:r>
          </w:p>
          <w:p w14:paraId="0C3BEB31" w14:textId="77777777" w:rsidR="00B37C43" w:rsidRPr="00B37C43" w:rsidRDefault="00B37C43" w:rsidP="00F362AD">
            <w:pPr>
              <w:widowControl w:val="0"/>
              <w:numPr>
                <w:ilvl w:val="0"/>
                <w:numId w:val="49"/>
              </w:numPr>
              <w:rPr>
                <w:rFonts w:ascii="Calibri" w:hAnsi="Calibri" w:cs="Times New Roman"/>
              </w:rPr>
            </w:pPr>
            <w:r w:rsidRPr="00B37C43">
              <w:rPr>
                <w:rFonts w:ascii="Calibri" w:hAnsi="Calibri" w:cs="Times New Roman"/>
              </w:rPr>
              <w:t>Formuliert eine Hypothese, ob eurer Erwartung nach der elektrische Strom hinter dem Lämpchen gleich stark, schwächer oder stärker ist als vor dem Lämpchen.</w:t>
            </w:r>
          </w:p>
        </w:tc>
      </w:tr>
      <w:tr w:rsidR="00B37C43" w:rsidRPr="00B37C43" w14:paraId="1407386E" w14:textId="77777777" w:rsidTr="009129B6">
        <w:tc>
          <w:tcPr>
            <w:tcW w:w="9212" w:type="dxa"/>
          </w:tcPr>
          <w:p w14:paraId="181E90DF" w14:textId="77777777" w:rsidR="00B37C43" w:rsidRPr="00B37C43" w:rsidRDefault="00B37C43" w:rsidP="00B37C43">
            <w:pPr>
              <w:rPr>
                <w:rFonts w:ascii="Calibri" w:hAnsi="Calibri" w:cs="Times New Roman"/>
                <w:b/>
              </w:rPr>
            </w:pPr>
            <w:r w:rsidRPr="00B37C43">
              <w:rPr>
                <w:rFonts w:ascii="Calibri" w:hAnsi="Calibri" w:cs="Times New Roman"/>
                <w:b/>
              </w:rPr>
              <w:t>Aufgabe 3</w:t>
            </w:r>
          </w:p>
          <w:p w14:paraId="67A8821E" w14:textId="77777777" w:rsidR="00B37C43" w:rsidRPr="00B37C43" w:rsidRDefault="00B37C43" w:rsidP="00B37C43">
            <w:pPr>
              <w:rPr>
                <w:rFonts w:ascii="Calibri" w:hAnsi="Calibri" w:cs="Times New Roman"/>
              </w:rPr>
            </w:pPr>
            <w:r w:rsidRPr="00B37C43">
              <w:rPr>
                <w:rFonts w:ascii="Calibri" w:hAnsi="Calibri" w:cs="Times New Roman"/>
              </w:rPr>
              <w:t>Zeigt eure Schaltskizze.</w:t>
            </w:r>
          </w:p>
          <w:p w14:paraId="4694A133" w14:textId="77777777" w:rsidR="00B37C43" w:rsidRPr="00B37C43" w:rsidRDefault="00B37C43" w:rsidP="00F362AD">
            <w:pPr>
              <w:widowControl w:val="0"/>
              <w:numPr>
                <w:ilvl w:val="0"/>
                <w:numId w:val="50"/>
              </w:numPr>
              <w:rPr>
                <w:rFonts w:ascii="Calibri" w:eastAsia="Times New Roman" w:hAnsi="Calibri" w:cs="Times New Roman"/>
              </w:rPr>
            </w:pPr>
            <w:r w:rsidRPr="00B37C43">
              <w:rPr>
                <w:rFonts w:ascii="Calibri" w:eastAsia="Times New Roman" w:hAnsi="Calibri" w:cs="Times New Roman"/>
              </w:rPr>
              <w:t>Holt euch die Materialien und baut die Schaltung entsprechend eurem Schaltplan auf. Zeigt den Aufbau dem Lehrer.</w:t>
            </w:r>
          </w:p>
          <w:p w14:paraId="4EF8F55F" w14:textId="77777777" w:rsidR="00B37C43" w:rsidRPr="00B37C43" w:rsidRDefault="00B37C43" w:rsidP="00F362AD">
            <w:pPr>
              <w:widowControl w:val="0"/>
              <w:numPr>
                <w:ilvl w:val="0"/>
                <w:numId w:val="50"/>
              </w:numPr>
              <w:ind w:left="714" w:hanging="357"/>
              <w:rPr>
                <w:rFonts w:ascii="Calibri" w:eastAsia="Times New Roman" w:hAnsi="Calibri" w:cs="Times New Roman"/>
              </w:rPr>
            </w:pPr>
            <w:r w:rsidRPr="00B37C43">
              <w:rPr>
                <w:rFonts w:ascii="Calibri" w:eastAsia="Times New Roman" w:hAnsi="Calibri" w:cs="Times New Roman"/>
              </w:rPr>
              <w:t xml:space="preserve">Prüft eure Vorhersagen. Schreibt die gemessenen Werte direkt in die Schaltskizze ein (z. B. </w:t>
            </w:r>
          </w:p>
          <w:p w14:paraId="3FEA212B" w14:textId="77777777" w:rsidR="00B37C43" w:rsidRPr="00B37C43" w:rsidRDefault="00B37C43" w:rsidP="00B37C43">
            <w:pPr>
              <w:ind w:left="714"/>
              <w:rPr>
                <w:rFonts w:ascii="Calibri" w:eastAsia="Times New Roman" w:hAnsi="Calibri" w:cs="Times New Roman"/>
              </w:rPr>
            </w:pPr>
            <w:r w:rsidRPr="00B37C43">
              <w:rPr>
                <w:rFonts w:ascii="Calibri" w:eastAsia="Times New Roman" w:hAnsi="Calibri" w:cs="Times New Roman"/>
                <w:i/>
              </w:rPr>
              <w:t>I = 140 mA</w:t>
            </w:r>
            <w:r w:rsidRPr="00B37C43">
              <w:rPr>
                <w:rFonts w:ascii="Calibri" w:eastAsia="Times New Roman" w:hAnsi="Calibri" w:cs="Times New Roman"/>
              </w:rPr>
              <w:t xml:space="preserve">). </w:t>
            </w:r>
          </w:p>
        </w:tc>
      </w:tr>
      <w:tr w:rsidR="00B37C43" w:rsidRPr="00B37C43" w14:paraId="266BD2EA" w14:textId="77777777" w:rsidTr="009129B6">
        <w:tc>
          <w:tcPr>
            <w:tcW w:w="9212" w:type="dxa"/>
          </w:tcPr>
          <w:p w14:paraId="740C8436" w14:textId="77777777" w:rsidR="00B37C43" w:rsidRPr="00B37C43" w:rsidRDefault="00B37C43" w:rsidP="00B37C43">
            <w:pPr>
              <w:rPr>
                <w:rFonts w:ascii="Calibri" w:hAnsi="Calibri" w:cs="Times New Roman"/>
                <w:b/>
              </w:rPr>
            </w:pPr>
            <w:r w:rsidRPr="00B37C43">
              <w:rPr>
                <w:rFonts w:ascii="Calibri" w:hAnsi="Calibri" w:cs="Times New Roman"/>
                <w:b/>
              </w:rPr>
              <w:t>Aufgabe 4</w:t>
            </w:r>
          </w:p>
          <w:p w14:paraId="1F390AEC" w14:textId="77777777" w:rsidR="00B37C43" w:rsidRPr="00B37C43" w:rsidRDefault="00B37C43" w:rsidP="00F362AD">
            <w:pPr>
              <w:widowControl w:val="0"/>
              <w:numPr>
                <w:ilvl w:val="0"/>
                <w:numId w:val="54"/>
              </w:numPr>
              <w:contextualSpacing/>
              <w:jc w:val="both"/>
              <w:rPr>
                <w:rFonts w:ascii="Calibri" w:eastAsia="Times New Roman" w:hAnsi="Calibri" w:cs="Times New Roman"/>
              </w:rPr>
            </w:pPr>
            <w:r w:rsidRPr="00B37C43">
              <w:rPr>
                <w:rFonts w:ascii="Calibri" w:eastAsia="Times New Roman" w:hAnsi="Calibri" w:cs="Times New Roman"/>
              </w:rPr>
              <w:t>Vergleicht eure Messergebnisse mit euren Vorhersagen.</w:t>
            </w:r>
          </w:p>
          <w:p w14:paraId="6A64CA96" w14:textId="77777777" w:rsidR="00B37C43" w:rsidRPr="00B37C43" w:rsidRDefault="00B37C43" w:rsidP="00F362AD">
            <w:pPr>
              <w:widowControl w:val="0"/>
              <w:numPr>
                <w:ilvl w:val="0"/>
                <w:numId w:val="54"/>
              </w:numPr>
              <w:contextualSpacing/>
              <w:jc w:val="both"/>
              <w:rPr>
                <w:rFonts w:ascii="Calibri" w:eastAsia="Times New Roman" w:hAnsi="Calibri" w:cs="Times New Roman"/>
              </w:rPr>
            </w:pPr>
            <w:r w:rsidRPr="00B37C43">
              <w:rPr>
                <w:rFonts w:ascii="Calibri" w:eastAsia="Times New Roman" w:hAnsi="Calibri" w:cs="Times New Roman"/>
              </w:rPr>
              <w:t>Formuliert für das, was ihr herausgefunden habt, allgemeine Regeln</w:t>
            </w:r>
          </w:p>
          <w:p w14:paraId="37BCC7F1" w14:textId="77777777" w:rsidR="00B37C43" w:rsidRPr="00B37C43" w:rsidRDefault="00B37C43" w:rsidP="00F362AD">
            <w:pPr>
              <w:widowControl w:val="0"/>
              <w:numPr>
                <w:ilvl w:val="0"/>
                <w:numId w:val="52"/>
              </w:numPr>
              <w:ind w:left="1080"/>
              <w:jc w:val="both"/>
              <w:rPr>
                <w:rFonts w:ascii="Calibri" w:eastAsia="Times New Roman" w:hAnsi="Calibri" w:cs="Times New Roman"/>
              </w:rPr>
            </w:pPr>
            <w:r w:rsidRPr="00B37C43">
              <w:rPr>
                <w:rFonts w:ascii="Calibri" w:eastAsia="Times New Roman" w:hAnsi="Calibri" w:cs="Times New Roman"/>
              </w:rPr>
              <w:t>für die Stärke des elektrischen Stromes vor und hinter einem elektrischen Gerät</w:t>
            </w:r>
          </w:p>
          <w:p w14:paraId="604F2E28" w14:textId="77777777" w:rsidR="00B37C43" w:rsidRPr="00B37C43" w:rsidRDefault="00B37C43" w:rsidP="00F362AD">
            <w:pPr>
              <w:widowControl w:val="0"/>
              <w:numPr>
                <w:ilvl w:val="0"/>
                <w:numId w:val="52"/>
              </w:numPr>
              <w:ind w:left="1068"/>
              <w:jc w:val="both"/>
              <w:rPr>
                <w:rFonts w:ascii="Calibri" w:eastAsia="Times New Roman" w:hAnsi="Calibri" w:cs="Times New Roman"/>
              </w:rPr>
            </w:pPr>
            <w:r w:rsidRPr="00B37C43">
              <w:rPr>
                <w:rFonts w:ascii="Calibri" w:eastAsia="Times New Roman" w:hAnsi="Calibri" w:cs="Times New Roman"/>
              </w:rPr>
              <w:t>für die Stärke des elektrischen Stromes vor und hinter der elektrischen Quelle.</w:t>
            </w:r>
          </w:p>
          <w:p w14:paraId="58AAAAEB" w14:textId="77777777" w:rsidR="00B37C43" w:rsidRPr="00B37C43" w:rsidRDefault="00B37C43" w:rsidP="00F362AD">
            <w:pPr>
              <w:widowControl w:val="0"/>
              <w:numPr>
                <w:ilvl w:val="0"/>
                <w:numId w:val="52"/>
              </w:numPr>
              <w:ind w:left="1068"/>
              <w:jc w:val="both"/>
              <w:rPr>
                <w:rFonts w:ascii="Calibri" w:eastAsia="Times New Roman" w:hAnsi="Calibri" w:cs="Times New Roman"/>
              </w:rPr>
            </w:pPr>
            <w:r w:rsidRPr="00B37C43">
              <w:rPr>
                <w:rFonts w:ascii="Calibri" w:eastAsia="Times New Roman" w:hAnsi="Calibri" w:cs="Times New Roman"/>
              </w:rPr>
              <w:t>für die Stärke des elektrischen Stromes an verschiedenen Stellen eines unverzweigten Stromkreises</w:t>
            </w:r>
          </w:p>
        </w:tc>
      </w:tr>
    </w:tbl>
    <w:p w14:paraId="118710CF" w14:textId="77777777" w:rsidR="00B37C43" w:rsidRPr="00B37C43" w:rsidRDefault="00B37C43" w:rsidP="00B37C43">
      <w:pPr>
        <w:widowControl w:val="0"/>
        <w:rPr>
          <w:rFonts w:ascii="Times New Roman" w:eastAsia="Times New Roman" w:hAnsi="Times New Roman" w:cs="Times New Roman"/>
          <w:sz w:val="24"/>
          <w:szCs w:val="20"/>
        </w:rPr>
      </w:pPr>
    </w:p>
    <w:p w14:paraId="059C98B7" w14:textId="77777777" w:rsidR="00B37C43" w:rsidRPr="00B37C43" w:rsidRDefault="00B37C43" w:rsidP="00B37C43">
      <w:pPr>
        <w:widowControl w:val="0"/>
        <w:rPr>
          <w:rFonts w:ascii="Times New Roman" w:eastAsia="Times New Roman" w:hAnsi="Times New Roman" w:cs="Times New Roman"/>
          <w:sz w:val="24"/>
          <w:szCs w:val="20"/>
        </w:rPr>
      </w:pPr>
    </w:p>
    <w:tbl>
      <w:tblPr>
        <w:tblStyle w:val="Tabellenraster6"/>
        <w:tblW w:w="0" w:type="auto"/>
        <w:tblLook w:val="04A0" w:firstRow="1" w:lastRow="0" w:firstColumn="1" w:lastColumn="0" w:noHBand="0" w:noVBand="1"/>
      </w:tblPr>
      <w:tblGrid>
        <w:gridCol w:w="9056"/>
      </w:tblGrid>
      <w:tr w:rsidR="00B37C43" w:rsidRPr="00B37C43" w14:paraId="57931A4F" w14:textId="77777777" w:rsidTr="009129B6">
        <w:tc>
          <w:tcPr>
            <w:tcW w:w="9212" w:type="dxa"/>
            <w:shd w:val="clear" w:color="auto" w:fill="D9D9D9" w:themeFill="background1" w:themeFillShade="D9"/>
          </w:tcPr>
          <w:p w14:paraId="27D202A1" w14:textId="786E71B6" w:rsidR="00B37C43" w:rsidRDefault="00AB26FB" w:rsidP="00B37C43">
            <w:pPr>
              <w:tabs>
                <w:tab w:val="left" w:pos="3255"/>
              </w:tabs>
              <w:jc w:val="center"/>
              <w:rPr>
                <w:rFonts w:ascii="Calibri" w:hAnsi="Calibri" w:cs="Times New Roman"/>
                <w:sz w:val="40"/>
                <w:szCs w:val="40"/>
              </w:rPr>
            </w:pPr>
            <w:r>
              <w:rPr>
                <w:rFonts w:ascii="Calibri" w:hAnsi="Calibri" w:cs="Times New Roman"/>
                <w:sz w:val="40"/>
                <w:szCs w:val="40"/>
              </w:rPr>
              <w:lastRenderedPageBreak/>
              <w:t>Stromstärke in der Reihenschaltung</w:t>
            </w:r>
            <w:r w:rsidRPr="00B37C43">
              <w:rPr>
                <w:rFonts w:ascii="Calibri" w:hAnsi="Calibri" w:cs="Times New Roman"/>
                <w:sz w:val="40"/>
                <w:szCs w:val="40"/>
              </w:rPr>
              <w:t xml:space="preserve"> </w:t>
            </w:r>
            <w:r w:rsidR="00B37C43" w:rsidRPr="00B37C43">
              <w:rPr>
                <w:rFonts w:ascii="Calibri" w:hAnsi="Calibri" w:cs="Times New Roman"/>
                <w:sz w:val="40"/>
                <w:szCs w:val="40"/>
              </w:rPr>
              <w:t>(2)</w:t>
            </w:r>
          </w:p>
          <w:p w14:paraId="639B4AD8" w14:textId="423E4751" w:rsidR="00B6068B" w:rsidRPr="00B37C43" w:rsidRDefault="00B6068B" w:rsidP="00B37C43">
            <w:pPr>
              <w:tabs>
                <w:tab w:val="left" w:pos="3255"/>
              </w:tabs>
              <w:jc w:val="center"/>
              <w:rPr>
                <w:rFonts w:ascii="Calibri" w:hAnsi="Calibri" w:cs="Times New Roman"/>
                <w:sz w:val="40"/>
                <w:szCs w:val="40"/>
              </w:rPr>
            </w:pPr>
            <w:r>
              <w:rPr>
                <w:rFonts w:ascii="Calibri" w:hAnsi="Calibri" w:cs="Times New Roman"/>
                <w:sz w:val="40"/>
                <w:szCs w:val="40"/>
              </w:rPr>
              <w:t>Niveau 1</w:t>
            </w:r>
          </w:p>
        </w:tc>
      </w:tr>
      <w:tr w:rsidR="00B37C43" w:rsidRPr="00B37C43" w14:paraId="688F5424" w14:textId="77777777" w:rsidTr="009129B6">
        <w:trPr>
          <w:trHeight w:val="816"/>
        </w:trPr>
        <w:tc>
          <w:tcPr>
            <w:tcW w:w="9212" w:type="dxa"/>
          </w:tcPr>
          <w:p w14:paraId="41651A5F" w14:textId="77777777" w:rsidR="00B37C43" w:rsidRPr="00B37C43" w:rsidRDefault="00B37C43" w:rsidP="00B37C43">
            <w:pPr>
              <w:rPr>
                <w:rFonts w:ascii="Calibri" w:hAnsi="Calibri" w:cs="Times New Roman"/>
                <w:b/>
              </w:rPr>
            </w:pPr>
            <w:r w:rsidRPr="00B37C43">
              <w:rPr>
                <w:rFonts w:ascii="Calibri" w:hAnsi="Calibri" w:cs="Times New Roman"/>
                <w:b/>
              </w:rPr>
              <w:t>Ziele</w:t>
            </w:r>
          </w:p>
          <w:p w14:paraId="5EB187E6" w14:textId="77777777" w:rsidR="00B37C43" w:rsidRPr="00B37C43" w:rsidRDefault="00B37C43" w:rsidP="00F362AD">
            <w:pPr>
              <w:widowControl w:val="0"/>
              <w:numPr>
                <w:ilvl w:val="0"/>
                <w:numId w:val="25"/>
              </w:numPr>
              <w:rPr>
                <w:rFonts w:ascii="Calibri" w:hAnsi="Calibri" w:cs="Times New Roman"/>
              </w:rPr>
            </w:pPr>
            <w:r w:rsidRPr="00B37C43">
              <w:rPr>
                <w:rFonts w:ascii="Calibri" w:hAnsi="Calibri" w:cs="Times New Roman"/>
              </w:rPr>
              <w:t>Hypothesen aufstellen</w:t>
            </w:r>
          </w:p>
          <w:p w14:paraId="5BB77724" w14:textId="77777777" w:rsidR="00B37C43" w:rsidRPr="00B37C43" w:rsidRDefault="00B37C43" w:rsidP="00F362AD">
            <w:pPr>
              <w:widowControl w:val="0"/>
              <w:numPr>
                <w:ilvl w:val="0"/>
                <w:numId w:val="25"/>
              </w:numPr>
              <w:rPr>
                <w:rFonts w:ascii="Calibri" w:hAnsi="Calibri" w:cs="Times New Roman"/>
              </w:rPr>
            </w:pPr>
            <w:r w:rsidRPr="00B37C43">
              <w:rPr>
                <w:rFonts w:ascii="Calibri" w:hAnsi="Calibri" w:cs="Times New Roman"/>
              </w:rPr>
              <w:t>Planen und durchführen eines Experimentes</w:t>
            </w:r>
          </w:p>
          <w:p w14:paraId="28629232" w14:textId="77777777" w:rsidR="00B37C43" w:rsidRPr="00B37C43" w:rsidRDefault="00B37C43" w:rsidP="00F362AD">
            <w:pPr>
              <w:widowControl w:val="0"/>
              <w:numPr>
                <w:ilvl w:val="0"/>
                <w:numId w:val="25"/>
              </w:numPr>
              <w:rPr>
                <w:rFonts w:ascii="Calibri" w:hAnsi="Calibri" w:cs="Times New Roman"/>
                <w:b/>
              </w:rPr>
            </w:pPr>
            <w:r w:rsidRPr="00B37C43">
              <w:rPr>
                <w:rFonts w:ascii="Calibri" w:hAnsi="Calibri" w:cs="Times New Roman"/>
              </w:rPr>
              <w:t>Ergebnisse dokumentieren</w:t>
            </w:r>
          </w:p>
        </w:tc>
      </w:tr>
      <w:tr w:rsidR="00B37C43" w:rsidRPr="00B37C43" w14:paraId="181D8FB8" w14:textId="77777777" w:rsidTr="009129B6">
        <w:tc>
          <w:tcPr>
            <w:tcW w:w="9212" w:type="dxa"/>
          </w:tcPr>
          <w:p w14:paraId="5D9BC9F5" w14:textId="77777777" w:rsidR="00B37C43" w:rsidRPr="00B37C43" w:rsidRDefault="00B37C43" w:rsidP="00B37C43">
            <w:pPr>
              <w:rPr>
                <w:rFonts w:ascii="Calibri" w:hAnsi="Calibri" w:cs="Times New Roman"/>
                <w:b/>
              </w:rPr>
            </w:pPr>
            <w:r w:rsidRPr="00B37C43">
              <w:rPr>
                <w:rFonts w:ascii="Calibri" w:hAnsi="Calibri" w:cs="Times New Roman"/>
                <w:b/>
              </w:rPr>
              <w:t xml:space="preserve">Voraussetzungen </w:t>
            </w:r>
          </w:p>
          <w:p w14:paraId="3C9FB6E3" w14:textId="77777777" w:rsidR="00B37C43" w:rsidRPr="00B37C43" w:rsidRDefault="00B37C43" w:rsidP="00B37C43">
            <w:pPr>
              <w:rPr>
                <w:rFonts w:ascii="Calibri" w:hAnsi="Calibri" w:cs="Times New Roman"/>
              </w:rPr>
            </w:pPr>
            <w:r w:rsidRPr="00B37C43">
              <w:rPr>
                <w:rFonts w:ascii="Calibri" w:hAnsi="Calibri" w:cs="Times New Roman"/>
              </w:rPr>
              <w:t xml:space="preserve">Tausche dich mit deinen Gruppenmitgliedern aus, </w:t>
            </w:r>
          </w:p>
          <w:p w14:paraId="5637F81B" w14:textId="77777777" w:rsidR="00B37C43" w:rsidRPr="00B37C43" w:rsidRDefault="00B37C43" w:rsidP="00F362AD">
            <w:pPr>
              <w:widowControl w:val="0"/>
              <w:numPr>
                <w:ilvl w:val="0"/>
                <w:numId w:val="43"/>
              </w:numPr>
              <w:rPr>
                <w:rFonts w:ascii="Calibri" w:hAnsi="Calibri" w:cs="Times New Roman"/>
                <w:b/>
              </w:rPr>
            </w:pPr>
            <w:r w:rsidRPr="00B37C43">
              <w:rPr>
                <w:rFonts w:ascii="Calibri" w:hAnsi="Calibri" w:cs="Times New Roman"/>
              </w:rPr>
              <w:t>was man unter Stromstärke versteht und wie man sie misst.</w:t>
            </w:r>
          </w:p>
          <w:p w14:paraId="3C361540" w14:textId="77777777" w:rsidR="00B37C43" w:rsidRPr="00B37C43" w:rsidRDefault="00B37C43" w:rsidP="00F362AD">
            <w:pPr>
              <w:widowControl w:val="0"/>
              <w:numPr>
                <w:ilvl w:val="0"/>
                <w:numId w:val="43"/>
              </w:numPr>
              <w:rPr>
                <w:rFonts w:ascii="Calibri" w:hAnsi="Calibri" w:cs="Times New Roman"/>
                <w:b/>
              </w:rPr>
            </w:pPr>
            <w:r w:rsidRPr="00B37C43">
              <w:rPr>
                <w:rFonts w:ascii="Calibri" w:hAnsi="Calibri" w:cs="Times New Roman"/>
              </w:rPr>
              <w:t>welche Schaltsymbole ein Lämpchen, ein Ampèremeter und ein Netzgerät haben.</w:t>
            </w:r>
          </w:p>
          <w:p w14:paraId="01DA123E" w14:textId="77777777" w:rsidR="00B37C43" w:rsidRPr="00B37C43" w:rsidRDefault="00B37C43" w:rsidP="00F362AD">
            <w:pPr>
              <w:widowControl w:val="0"/>
              <w:numPr>
                <w:ilvl w:val="0"/>
                <w:numId w:val="43"/>
              </w:numPr>
              <w:rPr>
                <w:rFonts w:ascii="Calibri" w:hAnsi="Calibri" w:cs="Times New Roman"/>
                <w:b/>
              </w:rPr>
            </w:pPr>
            <w:r w:rsidRPr="00B37C43">
              <w:rPr>
                <w:rFonts w:ascii="Calibri" w:hAnsi="Calibri" w:cs="Times New Roman"/>
              </w:rPr>
              <w:t xml:space="preserve">Wie man einen elektrischen Stromkreis zeichnet. </w:t>
            </w:r>
          </w:p>
          <w:p w14:paraId="25FA8DC5" w14:textId="77777777" w:rsidR="00B37C43" w:rsidRPr="00B37C43" w:rsidRDefault="00B37C43" w:rsidP="00B37C43">
            <w:pPr>
              <w:rPr>
                <w:rFonts w:ascii="Calibri" w:hAnsi="Calibri" w:cs="Times New Roman"/>
                <w:b/>
              </w:rPr>
            </w:pPr>
            <w:r w:rsidRPr="00B37C43">
              <w:rPr>
                <w:rFonts w:ascii="Calibri" w:hAnsi="Calibri" w:cs="Times New Roman"/>
                <w:b/>
              </w:rPr>
              <w:t>Schaut nach, wenn euch was unklar ist.</w:t>
            </w:r>
          </w:p>
        </w:tc>
      </w:tr>
      <w:tr w:rsidR="00B37C43" w:rsidRPr="00B37C43" w14:paraId="67B87B82" w14:textId="77777777" w:rsidTr="003E14F3">
        <w:tc>
          <w:tcPr>
            <w:tcW w:w="9212" w:type="dxa"/>
            <w:tcBorders>
              <w:bottom w:val="nil"/>
            </w:tcBorders>
            <w:shd w:val="clear" w:color="auto" w:fill="D9D9D9" w:themeFill="background1" w:themeFillShade="D9"/>
          </w:tcPr>
          <w:p w14:paraId="411F4575" w14:textId="77777777" w:rsidR="00B37C43" w:rsidRPr="00B37C43" w:rsidRDefault="00B37C43" w:rsidP="00B37C43">
            <w:pPr>
              <w:rPr>
                <w:rFonts w:ascii="Calibri" w:hAnsi="Calibri" w:cs="Times New Roman"/>
                <w:b/>
              </w:rPr>
            </w:pPr>
            <w:r w:rsidRPr="00B37C43">
              <w:rPr>
                <w:rFonts w:ascii="Calibri" w:hAnsi="Calibri" w:cs="Times New Roman"/>
                <w:b/>
              </w:rPr>
              <w:t>Problemstellung</w:t>
            </w:r>
          </w:p>
        </w:tc>
      </w:tr>
      <w:tr w:rsidR="00B37C43" w:rsidRPr="00B37C43" w14:paraId="2D722B0D" w14:textId="77777777" w:rsidTr="003E14F3">
        <w:tc>
          <w:tcPr>
            <w:tcW w:w="9212" w:type="dxa"/>
            <w:tcBorders>
              <w:top w:val="nil"/>
            </w:tcBorders>
            <w:shd w:val="clear" w:color="auto" w:fill="D9D9D9" w:themeFill="background1" w:themeFillShade="D9"/>
          </w:tcPr>
          <w:p w14:paraId="2B671A8C" w14:textId="77777777" w:rsidR="00B37C43" w:rsidRPr="00B37C43" w:rsidRDefault="00B37C43" w:rsidP="00B37C43">
            <w:pPr>
              <w:rPr>
                <w:rFonts w:ascii="Calibri" w:hAnsi="Calibri" w:cs="Times New Roman"/>
              </w:rPr>
            </w:pPr>
            <w:r w:rsidRPr="00B37C43">
              <w:rPr>
                <w:rFonts w:ascii="Calibri" w:hAnsi="Calibri" w:cs="Times New Roman"/>
              </w:rPr>
              <w:t>Im Alltag redet man oft davon, dass ein elektrisches Gerät (z.B. Glühlämpchen) Strom verbraucht. Im Folgenden wollen wir diese Aussage physikalisch untersuchen.</w:t>
            </w:r>
          </w:p>
        </w:tc>
      </w:tr>
      <w:tr w:rsidR="00B37C43" w:rsidRPr="00B37C43" w14:paraId="692DDA46" w14:textId="77777777" w:rsidTr="009129B6">
        <w:tc>
          <w:tcPr>
            <w:tcW w:w="9212" w:type="dxa"/>
          </w:tcPr>
          <w:p w14:paraId="0FEA626C" w14:textId="77777777" w:rsidR="00B37C43" w:rsidRPr="00B37C43" w:rsidRDefault="00B37C43" w:rsidP="00B37C43">
            <w:pPr>
              <w:rPr>
                <w:rFonts w:ascii="Calibri" w:hAnsi="Calibri" w:cs="Times New Roman"/>
                <w:b/>
              </w:rPr>
            </w:pPr>
            <w:r w:rsidRPr="00B37C43">
              <w:rPr>
                <w:rFonts w:ascii="Calibri" w:hAnsi="Calibri" w:cs="Times New Roman"/>
                <w:b/>
              </w:rPr>
              <w:t>Material</w:t>
            </w:r>
          </w:p>
          <w:p w14:paraId="2DCE94C3" w14:textId="77777777" w:rsidR="00B37C43" w:rsidRPr="00B37C43" w:rsidRDefault="00B37C43" w:rsidP="00B37C43">
            <w:pPr>
              <w:rPr>
                <w:rFonts w:ascii="Calibri" w:hAnsi="Calibri" w:cs="Times New Roman"/>
                <w:b/>
              </w:rPr>
            </w:pPr>
            <w:r w:rsidRPr="00B37C43">
              <w:rPr>
                <w:rFonts w:ascii="Calibri" w:hAnsi="Calibri" w:cs="Times New Roman"/>
              </w:rPr>
              <w:t>Netzgerät/Batterie 9 V, 1 Lämpchen, Multimeter, Kabel</w:t>
            </w:r>
          </w:p>
        </w:tc>
      </w:tr>
      <w:tr w:rsidR="00B37C43" w:rsidRPr="00B37C43" w14:paraId="11E41311" w14:textId="77777777" w:rsidTr="009129B6">
        <w:tc>
          <w:tcPr>
            <w:tcW w:w="9212" w:type="dxa"/>
          </w:tcPr>
          <w:p w14:paraId="1F1B9CAD" w14:textId="77777777" w:rsidR="00B37C43" w:rsidRPr="00B37C43" w:rsidRDefault="00B37C43" w:rsidP="00B37C43">
            <w:pPr>
              <w:rPr>
                <w:rFonts w:ascii="Calibri" w:hAnsi="Calibri" w:cs="Times New Roman"/>
                <w:b/>
              </w:rPr>
            </w:pPr>
            <w:r w:rsidRPr="00B37C43">
              <w:rPr>
                <w:rFonts w:ascii="Calibri" w:hAnsi="Calibri" w:cs="Times New Roman"/>
                <w:b/>
              </w:rPr>
              <w:t>Aufgabe 1</w:t>
            </w:r>
          </w:p>
          <w:p w14:paraId="01566C3F" w14:textId="77777777" w:rsidR="00B37C43" w:rsidRPr="00B37C43" w:rsidRDefault="00B37C43" w:rsidP="00B37C43">
            <w:pPr>
              <w:rPr>
                <w:rFonts w:ascii="Calibri" w:hAnsi="Calibri" w:cs="Times New Roman"/>
              </w:rPr>
            </w:pPr>
            <w:r w:rsidRPr="00B37C43">
              <w:rPr>
                <w:rFonts w:ascii="Calibri" w:hAnsi="Calibri" w:cs="Times New Roman"/>
              </w:rPr>
              <w:t>Plant ein Experiment, mit dem man die Fragestellung überprüfen kann.</w:t>
            </w:r>
          </w:p>
          <w:p w14:paraId="6B8366BB" w14:textId="77777777" w:rsidR="00B37C43" w:rsidRPr="00B37C43" w:rsidRDefault="00B37C43" w:rsidP="00F362AD">
            <w:pPr>
              <w:widowControl w:val="0"/>
              <w:numPr>
                <w:ilvl w:val="0"/>
                <w:numId w:val="60"/>
              </w:numPr>
              <w:rPr>
                <w:rFonts w:ascii="Calibri" w:hAnsi="Calibri" w:cs="Times New Roman"/>
              </w:rPr>
            </w:pPr>
            <w:r w:rsidRPr="00B37C43">
              <w:rPr>
                <w:rFonts w:ascii="Calibri" w:hAnsi="Calibri" w:cs="Times New Roman"/>
              </w:rPr>
              <w:t xml:space="preserve">Überlegt euch zunächst an </w:t>
            </w:r>
            <w:r w:rsidRPr="00B37C43">
              <w:rPr>
                <w:rFonts w:ascii="Calibri" w:hAnsi="Calibri" w:cs="Times New Roman"/>
                <w:b/>
              </w:rPr>
              <w:t>wie vielen Stellen</w:t>
            </w:r>
            <w:r w:rsidRPr="00B37C43">
              <w:rPr>
                <w:rFonts w:ascii="Calibri" w:hAnsi="Calibri" w:cs="Times New Roman"/>
              </w:rPr>
              <w:t xml:space="preserve"> und </w:t>
            </w:r>
            <w:r w:rsidRPr="00B37C43">
              <w:rPr>
                <w:rFonts w:ascii="Calibri" w:hAnsi="Calibri" w:cs="Times New Roman"/>
                <w:b/>
              </w:rPr>
              <w:t>wo</w:t>
            </w:r>
            <w:r w:rsidRPr="00B37C43">
              <w:rPr>
                <w:rFonts w:ascii="Calibri" w:hAnsi="Calibri" w:cs="Times New Roman"/>
              </w:rPr>
              <w:t xml:space="preserve"> man die Stromstärke messen muss.</w:t>
            </w:r>
          </w:p>
          <w:p w14:paraId="2B08F678" w14:textId="77777777" w:rsidR="00B37C43" w:rsidRPr="00B37C43" w:rsidRDefault="00B37C43" w:rsidP="00F362AD">
            <w:pPr>
              <w:widowControl w:val="0"/>
              <w:numPr>
                <w:ilvl w:val="0"/>
                <w:numId w:val="60"/>
              </w:numPr>
              <w:rPr>
                <w:rFonts w:ascii="Calibri" w:hAnsi="Calibri" w:cs="Times New Roman"/>
              </w:rPr>
            </w:pPr>
            <w:r w:rsidRPr="00B37C43">
              <w:rPr>
                <w:rFonts w:ascii="Calibri" w:hAnsi="Calibri" w:cs="Times New Roman"/>
              </w:rPr>
              <w:t>Zeichnet dazu eine geeignete Schaltskizze mit den entsprechenden Bauteilen (→ siehe H1, H2)</w:t>
            </w:r>
          </w:p>
        </w:tc>
      </w:tr>
      <w:tr w:rsidR="00B37C43" w:rsidRPr="00B37C43" w14:paraId="51D94B90" w14:textId="77777777" w:rsidTr="009129B6">
        <w:tc>
          <w:tcPr>
            <w:tcW w:w="9212" w:type="dxa"/>
          </w:tcPr>
          <w:p w14:paraId="75BC32DD" w14:textId="77777777" w:rsidR="00B37C43" w:rsidRPr="00B37C43" w:rsidRDefault="00B37C43" w:rsidP="00B37C43">
            <w:pPr>
              <w:rPr>
                <w:rFonts w:ascii="Calibri" w:hAnsi="Calibri" w:cs="Times New Roman"/>
                <w:b/>
              </w:rPr>
            </w:pPr>
            <w:r w:rsidRPr="00B37C43">
              <w:rPr>
                <w:rFonts w:ascii="Calibri" w:hAnsi="Calibri" w:cs="Times New Roman"/>
                <w:b/>
              </w:rPr>
              <w:t>Aufgabe 2</w:t>
            </w:r>
          </w:p>
          <w:p w14:paraId="4FF83142" w14:textId="77777777" w:rsidR="00B37C43" w:rsidRPr="00B37C43" w:rsidRDefault="00B37C43" w:rsidP="00B37C43">
            <w:pPr>
              <w:rPr>
                <w:rFonts w:ascii="Calibri" w:hAnsi="Calibri" w:cs="Times New Roman"/>
              </w:rPr>
            </w:pPr>
            <w:r w:rsidRPr="00B37C43">
              <w:rPr>
                <w:rFonts w:ascii="Calibri" w:hAnsi="Calibri" w:cs="Times New Roman"/>
              </w:rPr>
              <w:t>Zeigt eure Schaltskizze.</w:t>
            </w:r>
          </w:p>
          <w:p w14:paraId="7F869D3F" w14:textId="77777777" w:rsidR="00B37C43" w:rsidRPr="00B37C43" w:rsidRDefault="00B37C43" w:rsidP="00F362AD">
            <w:pPr>
              <w:widowControl w:val="0"/>
              <w:numPr>
                <w:ilvl w:val="0"/>
                <w:numId w:val="61"/>
              </w:numPr>
              <w:rPr>
                <w:rFonts w:ascii="Calibri" w:hAnsi="Calibri" w:cs="Times New Roman"/>
              </w:rPr>
            </w:pPr>
            <w:r w:rsidRPr="00B37C43">
              <w:rPr>
                <w:rFonts w:ascii="Calibri" w:hAnsi="Calibri" w:cs="Times New Roman"/>
              </w:rPr>
              <w:t>Holt euch die Materialien und baut die Schaltung entsprechend eurem Schaltplan auf. Zeigt den Aufbau dem Lehrer.</w:t>
            </w:r>
          </w:p>
          <w:p w14:paraId="6A4B65C8" w14:textId="77777777" w:rsidR="00B37C43" w:rsidRPr="00B37C43" w:rsidRDefault="00B37C43" w:rsidP="00F362AD">
            <w:pPr>
              <w:widowControl w:val="0"/>
              <w:numPr>
                <w:ilvl w:val="0"/>
                <w:numId w:val="50"/>
              </w:numPr>
              <w:ind w:left="714" w:hanging="357"/>
              <w:rPr>
                <w:rFonts w:ascii="Calibri" w:eastAsia="Times New Roman" w:hAnsi="Calibri" w:cs="Times New Roman"/>
              </w:rPr>
            </w:pPr>
            <w:r w:rsidRPr="00B37C43">
              <w:rPr>
                <w:rFonts w:ascii="Calibri" w:eastAsia="Times New Roman" w:hAnsi="Calibri" w:cs="Times New Roman"/>
              </w:rPr>
              <w:t xml:space="preserve">Prüft eure Vorhersagen. Schreibt die gemessenen Werte direkt in die Schaltskizze ein (z. B. </w:t>
            </w:r>
          </w:p>
          <w:p w14:paraId="698C9913" w14:textId="77777777" w:rsidR="00B37C43" w:rsidRPr="00B37C43" w:rsidRDefault="00B37C43" w:rsidP="00B37C43">
            <w:pPr>
              <w:ind w:left="714"/>
              <w:rPr>
                <w:rFonts w:ascii="Calibri" w:eastAsia="Times New Roman" w:hAnsi="Calibri" w:cs="Times New Roman"/>
              </w:rPr>
            </w:pPr>
            <w:r w:rsidRPr="00B37C43">
              <w:rPr>
                <w:rFonts w:ascii="Calibri" w:eastAsia="Times New Roman" w:hAnsi="Calibri" w:cs="Times New Roman"/>
                <w:i/>
              </w:rPr>
              <w:t>I = 140 mA</w:t>
            </w:r>
            <w:r w:rsidRPr="00B37C43">
              <w:rPr>
                <w:rFonts w:ascii="Calibri" w:eastAsia="Times New Roman" w:hAnsi="Calibri" w:cs="Times New Roman"/>
              </w:rPr>
              <w:t xml:space="preserve">). </w:t>
            </w:r>
          </w:p>
        </w:tc>
      </w:tr>
      <w:tr w:rsidR="00B37C43" w:rsidRPr="00B37C43" w14:paraId="672DB1AD" w14:textId="77777777" w:rsidTr="009129B6">
        <w:tc>
          <w:tcPr>
            <w:tcW w:w="9212" w:type="dxa"/>
          </w:tcPr>
          <w:p w14:paraId="1834AF1A" w14:textId="77777777" w:rsidR="00B37C43" w:rsidRPr="00B37C43" w:rsidRDefault="00B37C43" w:rsidP="00B37C43">
            <w:pPr>
              <w:rPr>
                <w:rFonts w:ascii="Calibri" w:hAnsi="Calibri" w:cs="Times New Roman"/>
                <w:b/>
              </w:rPr>
            </w:pPr>
            <w:r w:rsidRPr="00B37C43">
              <w:rPr>
                <w:rFonts w:ascii="Calibri" w:hAnsi="Calibri" w:cs="Times New Roman"/>
                <w:b/>
              </w:rPr>
              <w:t>Aufgabe 3</w:t>
            </w:r>
          </w:p>
          <w:p w14:paraId="382E3F7A" w14:textId="77777777" w:rsidR="00B37C43" w:rsidRPr="00B37C43" w:rsidRDefault="00B37C43" w:rsidP="00F362AD">
            <w:pPr>
              <w:widowControl w:val="0"/>
              <w:numPr>
                <w:ilvl w:val="0"/>
                <w:numId w:val="50"/>
              </w:numPr>
              <w:rPr>
                <w:rFonts w:ascii="Calibri" w:hAnsi="Calibri" w:cs="Times New Roman"/>
              </w:rPr>
            </w:pPr>
            <w:r w:rsidRPr="00B37C43">
              <w:rPr>
                <w:rFonts w:ascii="Calibri" w:hAnsi="Calibri" w:cs="Times New Roman"/>
              </w:rPr>
              <w:t>Beantwortet mit Hilfe eurer Messergebnisse die Problemstellung, dass Geräte Strom verbrauchen.</w:t>
            </w:r>
          </w:p>
          <w:p w14:paraId="61460CA7" w14:textId="77777777" w:rsidR="00B37C43" w:rsidRPr="00B37C43" w:rsidRDefault="00B37C43" w:rsidP="00F362AD">
            <w:pPr>
              <w:widowControl w:val="0"/>
              <w:numPr>
                <w:ilvl w:val="0"/>
                <w:numId w:val="54"/>
              </w:numPr>
              <w:contextualSpacing/>
              <w:jc w:val="both"/>
              <w:rPr>
                <w:rFonts w:ascii="Calibri" w:eastAsia="Times New Roman" w:hAnsi="Calibri" w:cs="Times New Roman"/>
              </w:rPr>
            </w:pPr>
            <w:r w:rsidRPr="00B37C43">
              <w:rPr>
                <w:rFonts w:ascii="Calibri" w:eastAsia="Times New Roman" w:hAnsi="Calibri" w:cs="Times New Roman"/>
              </w:rPr>
              <w:t>Formuliert für das, was ihr herausgefunden habt, allgemeine Regeln</w:t>
            </w:r>
          </w:p>
          <w:p w14:paraId="57603AA2" w14:textId="77777777" w:rsidR="00B37C43" w:rsidRPr="00B37C43" w:rsidRDefault="00B37C43" w:rsidP="00F362AD">
            <w:pPr>
              <w:widowControl w:val="0"/>
              <w:numPr>
                <w:ilvl w:val="0"/>
                <w:numId w:val="62"/>
              </w:numPr>
              <w:ind w:left="1080"/>
              <w:jc w:val="both"/>
              <w:rPr>
                <w:rFonts w:ascii="Calibri" w:eastAsia="Times New Roman" w:hAnsi="Calibri" w:cs="Times New Roman"/>
              </w:rPr>
            </w:pPr>
            <w:r w:rsidRPr="00B37C43">
              <w:rPr>
                <w:rFonts w:ascii="Calibri" w:eastAsia="Times New Roman" w:hAnsi="Calibri" w:cs="Times New Roman"/>
              </w:rPr>
              <w:t>für die Stärke des elektrischen Stromes vor und hinter einem elektrischen Gerät</w:t>
            </w:r>
          </w:p>
          <w:p w14:paraId="21B63C22" w14:textId="77777777" w:rsidR="00B37C43" w:rsidRPr="00B37C43" w:rsidRDefault="00B37C43" w:rsidP="00F362AD">
            <w:pPr>
              <w:widowControl w:val="0"/>
              <w:numPr>
                <w:ilvl w:val="0"/>
                <w:numId w:val="62"/>
              </w:numPr>
              <w:ind w:left="1068"/>
              <w:jc w:val="both"/>
              <w:rPr>
                <w:rFonts w:ascii="Calibri" w:eastAsia="Times New Roman" w:hAnsi="Calibri" w:cs="Times New Roman"/>
              </w:rPr>
            </w:pPr>
            <w:r w:rsidRPr="00B37C43">
              <w:rPr>
                <w:rFonts w:ascii="Calibri" w:eastAsia="Times New Roman" w:hAnsi="Calibri" w:cs="Times New Roman"/>
              </w:rPr>
              <w:t>für die Stärke des elektrischen Stromes an verschiedenen Stellen eines unverzweigten Stromkreises</w:t>
            </w:r>
          </w:p>
        </w:tc>
      </w:tr>
    </w:tbl>
    <w:p w14:paraId="5F062512" w14:textId="77777777" w:rsidR="00B37C43" w:rsidRPr="00B37C43" w:rsidRDefault="00B37C43" w:rsidP="00B37C43">
      <w:pPr>
        <w:widowControl w:val="0"/>
        <w:rPr>
          <w:rFonts w:ascii="Times New Roman" w:eastAsia="Times New Roman" w:hAnsi="Times New Roman" w:cs="Times New Roman"/>
          <w:sz w:val="24"/>
          <w:szCs w:val="20"/>
        </w:rPr>
      </w:pPr>
    </w:p>
    <w:p w14:paraId="09C8FA9C" w14:textId="77777777" w:rsidR="00B37C43" w:rsidRPr="00B37C43" w:rsidRDefault="00B37C43" w:rsidP="00B37C43">
      <w:pPr>
        <w:spacing w:after="200" w:line="276" w:lineRule="auto"/>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br w:type="page"/>
      </w:r>
    </w:p>
    <w:p w14:paraId="7E42E8B1" w14:textId="77777777" w:rsidR="00B37C43" w:rsidRPr="00B37C43" w:rsidRDefault="00B37C43" w:rsidP="00B37C43">
      <w:pPr>
        <w:widowControl w:val="0"/>
        <w:rPr>
          <w:rFonts w:ascii="Times New Roman" w:eastAsia="Times New Roman" w:hAnsi="Times New Roman" w:cs="Times New Roman"/>
          <w:sz w:val="24"/>
          <w:szCs w:val="20"/>
        </w:rPr>
      </w:pPr>
    </w:p>
    <w:tbl>
      <w:tblPr>
        <w:tblStyle w:val="Tabellenraster6"/>
        <w:tblW w:w="0" w:type="auto"/>
        <w:tblLook w:val="04A0" w:firstRow="1" w:lastRow="0" w:firstColumn="1" w:lastColumn="0" w:noHBand="0" w:noVBand="1"/>
      </w:tblPr>
      <w:tblGrid>
        <w:gridCol w:w="9056"/>
      </w:tblGrid>
      <w:tr w:rsidR="00B37C43" w:rsidRPr="00B37C43" w14:paraId="68A81844" w14:textId="77777777" w:rsidTr="009129B6">
        <w:tc>
          <w:tcPr>
            <w:tcW w:w="9212" w:type="dxa"/>
            <w:shd w:val="clear" w:color="auto" w:fill="D9D9D9" w:themeFill="background1" w:themeFillShade="D9"/>
          </w:tcPr>
          <w:p w14:paraId="67E5CD14" w14:textId="552618CA" w:rsidR="00B37C43" w:rsidRPr="00B37C43" w:rsidRDefault="00AB26FB" w:rsidP="00B37C43">
            <w:pPr>
              <w:tabs>
                <w:tab w:val="left" w:pos="3255"/>
              </w:tabs>
              <w:jc w:val="center"/>
              <w:rPr>
                <w:rFonts w:ascii="Calibri" w:hAnsi="Calibri" w:cs="Times New Roman"/>
                <w:sz w:val="40"/>
                <w:szCs w:val="40"/>
              </w:rPr>
            </w:pPr>
            <w:r>
              <w:rPr>
                <w:rFonts w:ascii="Calibri" w:hAnsi="Calibri" w:cs="Times New Roman"/>
                <w:sz w:val="40"/>
                <w:szCs w:val="40"/>
              </w:rPr>
              <w:t>Stromstärke in der Reihenschaltung</w:t>
            </w:r>
            <w:r w:rsidRPr="00B37C43">
              <w:rPr>
                <w:rFonts w:ascii="Calibri" w:hAnsi="Calibri" w:cs="Times New Roman"/>
                <w:sz w:val="40"/>
                <w:szCs w:val="40"/>
              </w:rPr>
              <w:t xml:space="preserve"> </w:t>
            </w:r>
            <w:r w:rsidR="00B37C43" w:rsidRPr="00B37C43">
              <w:rPr>
                <w:rFonts w:ascii="Calibri" w:hAnsi="Calibri" w:cs="Times New Roman"/>
                <w:sz w:val="40"/>
                <w:szCs w:val="40"/>
              </w:rPr>
              <w:t>(3)</w:t>
            </w:r>
          </w:p>
          <w:p w14:paraId="75F95EFD" w14:textId="77777777" w:rsidR="00B37C43" w:rsidRPr="00B37C43" w:rsidRDefault="00B37C43" w:rsidP="00B37C43">
            <w:pPr>
              <w:tabs>
                <w:tab w:val="left" w:pos="3255"/>
              </w:tabs>
              <w:jc w:val="center"/>
              <w:rPr>
                <w:rFonts w:ascii="Calibri" w:hAnsi="Calibri" w:cs="Times New Roman"/>
                <w:sz w:val="40"/>
                <w:szCs w:val="40"/>
              </w:rPr>
            </w:pPr>
            <w:r w:rsidRPr="00B37C43">
              <w:rPr>
                <w:rFonts w:ascii="Calibri" w:hAnsi="Calibri" w:cs="Times New Roman"/>
                <w:sz w:val="40"/>
                <w:szCs w:val="40"/>
              </w:rPr>
              <w:t>Niveau 1</w:t>
            </w:r>
          </w:p>
          <w:p w14:paraId="7ABE113C" w14:textId="77777777" w:rsidR="00B37C43" w:rsidRPr="00B37C43" w:rsidRDefault="00B37C43" w:rsidP="00B37C43">
            <w:pPr>
              <w:jc w:val="center"/>
              <w:rPr>
                <w:rFonts w:ascii="Calibri" w:hAnsi="Calibri" w:cs="Times New Roman"/>
              </w:rPr>
            </w:pPr>
            <w:r w:rsidRPr="00B37C43">
              <w:rPr>
                <w:rFonts w:ascii="Calibri" w:hAnsi="Calibri" w:cs="Times New Roman"/>
              </w:rPr>
              <w:t>(nach einer Idee aus ECOLE von M. Laukenmann, J. Küblbeck)</w:t>
            </w:r>
          </w:p>
        </w:tc>
      </w:tr>
      <w:tr w:rsidR="00B37C43" w:rsidRPr="00B37C43" w14:paraId="4D6344C3" w14:textId="77777777" w:rsidTr="009129B6">
        <w:trPr>
          <w:trHeight w:val="816"/>
        </w:trPr>
        <w:tc>
          <w:tcPr>
            <w:tcW w:w="9212" w:type="dxa"/>
          </w:tcPr>
          <w:p w14:paraId="13B7D115" w14:textId="77777777" w:rsidR="00B37C43" w:rsidRPr="00B37C43" w:rsidRDefault="00B37C43" w:rsidP="00B37C43">
            <w:pPr>
              <w:rPr>
                <w:rFonts w:ascii="Calibri" w:hAnsi="Calibri" w:cs="Times New Roman"/>
                <w:b/>
              </w:rPr>
            </w:pPr>
            <w:r w:rsidRPr="00B37C43">
              <w:rPr>
                <w:rFonts w:ascii="Calibri" w:hAnsi="Calibri" w:cs="Times New Roman"/>
                <w:b/>
              </w:rPr>
              <w:t>Ziele</w:t>
            </w:r>
          </w:p>
          <w:p w14:paraId="0DDCC715" w14:textId="77777777" w:rsidR="00B37C43" w:rsidRPr="00B37C43" w:rsidRDefault="00B37C43" w:rsidP="00F362AD">
            <w:pPr>
              <w:widowControl w:val="0"/>
              <w:numPr>
                <w:ilvl w:val="0"/>
                <w:numId w:val="25"/>
              </w:numPr>
              <w:rPr>
                <w:rFonts w:ascii="Calibri" w:hAnsi="Calibri" w:cs="Times New Roman"/>
              </w:rPr>
            </w:pPr>
            <w:r w:rsidRPr="00B37C43">
              <w:rPr>
                <w:rFonts w:ascii="Calibri" w:hAnsi="Calibri" w:cs="Times New Roman"/>
              </w:rPr>
              <w:t>Hypothesen aufstellen</w:t>
            </w:r>
          </w:p>
          <w:p w14:paraId="69CE29CC" w14:textId="77777777" w:rsidR="00B37C43" w:rsidRPr="00B37C43" w:rsidRDefault="00B37C43" w:rsidP="00F362AD">
            <w:pPr>
              <w:widowControl w:val="0"/>
              <w:numPr>
                <w:ilvl w:val="0"/>
                <w:numId w:val="25"/>
              </w:numPr>
              <w:rPr>
                <w:rFonts w:ascii="Calibri" w:hAnsi="Calibri" w:cs="Times New Roman"/>
              </w:rPr>
            </w:pPr>
            <w:r w:rsidRPr="00B37C43">
              <w:rPr>
                <w:rFonts w:ascii="Calibri" w:hAnsi="Calibri" w:cs="Times New Roman"/>
              </w:rPr>
              <w:t>Planen und durchführen eines Experimentes</w:t>
            </w:r>
          </w:p>
          <w:p w14:paraId="252667A7" w14:textId="77777777" w:rsidR="00B37C43" w:rsidRPr="00B37C43" w:rsidRDefault="00B37C43" w:rsidP="00F362AD">
            <w:pPr>
              <w:widowControl w:val="0"/>
              <w:numPr>
                <w:ilvl w:val="0"/>
                <w:numId w:val="25"/>
              </w:numPr>
              <w:rPr>
                <w:rFonts w:ascii="Calibri" w:hAnsi="Calibri" w:cs="Times New Roman"/>
                <w:b/>
              </w:rPr>
            </w:pPr>
            <w:r w:rsidRPr="00B37C43">
              <w:rPr>
                <w:rFonts w:ascii="Calibri" w:hAnsi="Calibri" w:cs="Times New Roman"/>
              </w:rPr>
              <w:t>Ergebnisse dokumentieren</w:t>
            </w:r>
          </w:p>
        </w:tc>
      </w:tr>
      <w:tr w:rsidR="00B37C43" w:rsidRPr="00B37C43" w14:paraId="4BF185CB" w14:textId="77777777" w:rsidTr="009129B6">
        <w:tc>
          <w:tcPr>
            <w:tcW w:w="9212" w:type="dxa"/>
            <w:tcBorders>
              <w:bottom w:val="single" w:sz="4" w:space="0" w:color="auto"/>
            </w:tcBorders>
          </w:tcPr>
          <w:p w14:paraId="7451D789" w14:textId="77777777" w:rsidR="00B37C43" w:rsidRPr="00B37C43" w:rsidRDefault="00B37C43" w:rsidP="00B37C43">
            <w:pPr>
              <w:rPr>
                <w:rFonts w:ascii="Calibri" w:hAnsi="Calibri" w:cs="Times New Roman"/>
                <w:b/>
              </w:rPr>
            </w:pPr>
            <w:r w:rsidRPr="00B37C43">
              <w:rPr>
                <w:rFonts w:ascii="Calibri" w:hAnsi="Calibri" w:cs="Times New Roman"/>
                <w:b/>
              </w:rPr>
              <w:t xml:space="preserve">Voraussetzungen </w:t>
            </w:r>
          </w:p>
          <w:p w14:paraId="02C695CA" w14:textId="77777777" w:rsidR="00B37C43" w:rsidRPr="00B37C43" w:rsidRDefault="00B37C43" w:rsidP="00B37C43">
            <w:pPr>
              <w:rPr>
                <w:rFonts w:ascii="Calibri" w:hAnsi="Calibri" w:cs="Times New Roman"/>
              </w:rPr>
            </w:pPr>
            <w:r w:rsidRPr="00B37C43">
              <w:rPr>
                <w:rFonts w:ascii="Calibri" w:hAnsi="Calibri" w:cs="Times New Roman"/>
              </w:rPr>
              <w:t xml:space="preserve">Tausche dich mit deinen Gruppenmitgliedern aus, </w:t>
            </w:r>
          </w:p>
          <w:p w14:paraId="176D12F8" w14:textId="77777777" w:rsidR="00B37C43" w:rsidRPr="00B37C43" w:rsidRDefault="00B37C43" w:rsidP="00F362AD">
            <w:pPr>
              <w:widowControl w:val="0"/>
              <w:numPr>
                <w:ilvl w:val="0"/>
                <w:numId w:val="43"/>
              </w:numPr>
              <w:rPr>
                <w:rFonts w:ascii="Calibri" w:hAnsi="Calibri" w:cs="Times New Roman"/>
                <w:b/>
              </w:rPr>
            </w:pPr>
            <w:r w:rsidRPr="00B37C43">
              <w:rPr>
                <w:rFonts w:ascii="Calibri" w:hAnsi="Calibri" w:cs="Times New Roman"/>
              </w:rPr>
              <w:t>was man unter Stromstärke versteht und wie man sie misst.</w:t>
            </w:r>
          </w:p>
          <w:p w14:paraId="4E7D6A7E" w14:textId="77777777" w:rsidR="00B37C43" w:rsidRPr="00B37C43" w:rsidRDefault="00B37C43" w:rsidP="00F362AD">
            <w:pPr>
              <w:widowControl w:val="0"/>
              <w:numPr>
                <w:ilvl w:val="0"/>
                <w:numId w:val="43"/>
              </w:numPr>
              <w:rPr>
                <w:rFonts w:ascii="Calibri" w:hAnsi="Calibri" w:cs="Times New Roman"/>
                <w:b/>
              </w:rPr>
            </w:pPr>
            <w:r w:rsidRPr="00B37C43">
              <w:rPr>
                <w:rFonts w:ascii="Calibri" w:hAnsi="Calibri" w:cs="Times New Roman"/>
              </w:rPr>
              <w:t>welche Schaltsymbole ein Lämpchen, ein Ampèremeter und ein Netzgerät haben.</w:t>
            </w:r>
          </w:p>
          <w:p w14:paraId="3C6B4FAC" w14:textId="77777777" w:rsidR="00B37C43" w:rsidRPr="00B37C43" w:rsidRDefault="00B37C43" w:rsidP="00F362AD">
            <w:pPr>
              <w:widowControl w:val="0"/>
              <w:numPr>
                <w:ilvl w:val="0"/>
                <w:numId w:val="43"/>
              </w:numPr>
              <w:rPr>
                <w:rFonts w:ascii="Calibri" w:hAnsi="Calibri" w:cs="Times New Roman"/>
                <w:b/>
              </w:rPr>
            </w:pPr>
            <w:r w:rsidRPr="00B37C43">
              <w:rPr>
                <w:rFonts w:ascii="Calibri" w:hAnsi="Calibri" w:cs="Times New Roman"/>
              </w:rPr>
              <w:t xml:space="preserve">Wie man einen elektrischen Stromkreis zeichnet. </w:t>
            </w:r>
          </w:p>
          <w:p w14:paraId="7BDC4289" w14:textId="77777777" w:rsidR="00B37C43" w:rsidRPr="003E14F3" w:rsidRDefault="00B37C43" w:rsidP="00B37C43">
            <w:pPr>
              <w:rPr>
                <w:rFonts w:ascii="Calibri" w:hAnsi="Calibri" w:cs="Times New Roman"/>
              </w:rPr>
            </w:pPr>
            <w:r w:rsidRPr="003E14F3">
              <w:rPr>
                <w:rFonts w:ascii="Calibri" w:hAnsi="Calibri" w:cs="Times New Roman"/>
              </w:rPr>
              <w:t>Schaut nach, wenn euch was unklar ist.</w:t>
            </w:r>
          </w:p>
        </w:tc>
      </w:tr>
      <w:tr w:rsidR="00B37C43" w:rsidRPr="00B37C43" w14:paraId="113686CE" w14:textId="77777777" w:rsidTr="003E14F3">
        <w:tc>
          <w:tcPr>
            <w:tcW w:w="9212" w:type="dxa"/>
            <w:tcBorders>
              <w:bottom w:val="nil"/>
            </w:tcBorders>
            <w:shd w:val="clear" w:color="auto" w:fill="D9D9D9" w:themeFill="background1" w:themeFillShade="D9"/>
          </w:tcPr>
          <w:p w14:paraId="0BA69889" w14:textId="77777777" w:rsidR="00B37C43" w:rsidRPr="00B37C43" w:rsidRDefault="00B37C43" w:rsidP="00B37C43">
            <w:pPr>
              <w:rPr>
                <w:rFonts w:ascii="Calibri" w:hAnsi="Calibri" w:cs="Times New Roman"/>
                <w:b/>
              </w:rPr>
            </w:pPr>
            <w:r w:rsidRPr="00B37C43">
              <w:rPr>
                <w:rFonts w:ascii="Calibri" w:hAnsi="Calibri" w:cs="Times New Roman"/>
                <w:b/>
              </w:rPr>
              <w:t>Problemstellung</w:t>
            </w:r>
          </w:p>
        </w:tc>
      </w:tr>
      <w:tr w:rsidR="00B37C43" w:rsidRPr="00B37C43" w14:paraId="317581CE" w14:textId="77777777" w:rsidTr="003E14F3">
        <w:tc>
          <w:tcPr>
            <w:tcW w:w="9212" w:type="dxa"/>
            <w:tcBorders>
              <w:top w:val="nil"/>
            </w:tcBorders>
            <w:shd w:val="clear" w:color="auto" w:fill="D9D9D9" w:themeFill="background1" w:themeFillShade="D9"/>
          </w:tcPr>
          <w:p w14:paraId="73DE47CD" w14:textId="77777777" w:rsidR="00B37C43" w:rsidRPr="00B37C43" w:rsidRDefault="00B37C43" w:rsidP="00B37C43">
            <w:pPr>
              <w:rPr>
                <w:rFonts w:ascii="Calibri" w:hAnsi="Calibri" w:cs="Times New Roman"/>
              </w:rPr>
            </w:pPr>
            <w:r w:rsidRPr="00B37C43">
              <w:rPr>
                <w:rFonts w:ascii="Calibri" w:hAnsi="Calibri" w:cs="Times New Roman"/>
              </w:rPr>
              <w:t>Im Alltag redet man oft davon, dass ein elektrisches Gerät (z.B. Glühlämpchen) Strom verbraucht. Im Folgenden wollen wir diese Aussage physikalisch untersuchen.</w:t>
            </w:r>
          </w:p>
        </w:tc>
      </w:tr>
      <w:tr w:rsidR="00B37C43" w:rsidRPr="00B37C43" w14:paraId="6D7B20E8" w14:textId="77777777" w:rsidTr="009129B6">
        <w:tc>
          <w:tcPr>
            <w:tcW w:w="9212" w:type="dxa"/>
          </w:tcPr>
          <w:p w14:paraId="040178C2" w14:textId="77777777" w:rsidR="00B37C43" w:rsidRPr="00B37C43" w:rsidRDefault="00B37C43" w:rsidP="00B37C43">
            <w:pPr>
              <w:rPr>
                <w:rFonts w:ascii="Calibri" w:hAnsi="Calibri" w:cs="Times New Roman"/>
                <w:b/>
              </w:rPr>
            </w:pPr>
            <w:r w:rsidRPr="00B37C43">
              <w:rPr>
                <w:rFonts w:ascii="Calibri" w:hAnsi="Calibri" w:cs="Times New Roman"/>
                <w:b/>
              </w:rPr>
              <w:t>Material</w:t>
            </w:r>
          </w:p>
          <w:p w14:paraId="47825170" w14:textId="77777777" w:rsidR="00B37C43" w:rsidRPr="00B37C43" w:rsidRDefault="00B37C43" w:rsidP="00B37C43">
            <w:pPr>
              <w:rPr>
                <w:rFonts w:ascii="Calibri" w:hAnsi="Calibri" w:cs="Times New Roman"/>
                <w:b/>
              </w:rPr>
            </w:pPr>
            <w:r w:rsidRPr="00B37C43">
              <w:rPr>
                <w:rFonts w:ascii="Calibri" w:hAnsi="Calibri" w:cs="Times New Roman"/>
              </w:rPr>
              <w:t xml:space="preserve">Netzgerät/Batterie 9 V, 2 </w:t>
            </w:r>
            <w:r w:rsidRPr="00B37C43">
              <w:rPr>
                <w:rFonts w:ascii="Calibri" w:hAnsi="Calibri" w:cs="Times New Roman"/>
                <w:b/>
              </w:rPr>
              <w:t>baugleiche</w:t>
            </w:r>
            <w:r w:rsidRPr="00B37C43">
              <w:rPr>
                <w:rFonts w:ascii="Calibri" w:hAnsi="Calibri" w:cs="Times New Roman"/>
              </w:rPr>
              <w:t xml:space="preserve"> Lämpchen, Multimeter, Kabel</w:t>
            </w:r>
          </w:p>
        </w:tc>
      </w:tr>
      <w:tr w:rsidR="00B37C43" w:rsidRPr="00B37C43" w14:paraId="70A8B16C" w14:textId="77777777" w:rsidTr="009129B6">
        <w:tc>
          <w:tcPr>
            <w:tcW w:w="9212" w:type="dxa"/>
          </w:tcPr>
          <w:p w14:paraId="27AA61B7" w14:textId="77777777" w:rsidR="00B37C43" w:rsidRPr="00B37C43" w:rsidRDefault="00B37C43" w:rsidP="00B37C43">
            <w:pPr>
              <w:rPr>
                <w:rFonts w:ascii="Calibri" w:hAnsi="Calibri" w:cs="Times New Roman"/>
                <w:b/>
              </w:rPr>
            </w:pPr>
            <w:r w:rsidRPr="00B37C43">
              <w:rPr>
                <w:rFonts w:ascii="Calibri" w:hAnsi="Calibri" w:cs="Times New Roman"/>
                <w:b/>
              </w:rPr>
              <w:t xml:space="preserve">Aufgabe 1 </w:t>
            </w:r>
          </w:p>
          <w:p w14:paraId="4E735F81" w14:textId="77777777" w:rsidR="00B37C43" w:rsidRPr="00B37C43" w:rsidRDefault="00B37C43" w:rsidP="00B37C43">
            <w:pPr>
              <w:rPr>
                <w:rFonts w:ascii="Calibri" w:hAnsi="Calibri" w:cs="Times New Roman"/>
              </w:rPr>
            </w:pPr>
            <w:r w:rsidRPr="00B37C43">
              <w:rPr>
                <w:rFonts w:ascii="Calibri" w:hAnsi="Calibri" w:cs="Times New Roman"/>
              </w:rPr>
              <w:t>Zwei baugleiche Lämpchen sollen in einem unverzweigten Stromkreis mit einer Batterie zum Leuchten gebracht werden.</w:t>
            </w:r>
          </w:p>
          <w:p w14:paraId="3B23B047" w14:textId="77777777" w:rsidR="00B37C43" w:rsidRPr="00B37C43" w:rsidRDefault="00B37C43" w:rsidP="00F362AD">
            <w:pPr>
              <w:widowControl w:val="0"/>
              <w:numPr>
                <w:ilvl w:val="0"/>
                <w:numId w:val="44"/>
              </w:numPr>
              <w:rPr>
                <w:rFonts w:ascii="Calibri" w:hAnsi="Calibri" w:cs="Times New Roman"/>
              </w:rPr>
            </w:pPr>
            <w:r w:rsidRPr="00B37C43">
              <w:rPr>
                <w:rFonts w:ascii="Calibri" w:hAnsi="Calibri" w:cs="Times New Roman"/>
              </w:rPr>
              <w:t>Zeichnet eine Schaltskizze mit einem Netzgerät/Batterie (mit Plus- und Minuspol) und zwei Lämpchen. Das Lämpchen am Pluspol sei L1, das am Minuspol L2.</w:t>
            </w:r>
          </w:p>
          <w:p w14:paraId="632E7A85" w14:textId="77777777" w:rsidR="00B37C43" w:rsidRPr="00B37C43" w:rsidRDefault="00B37C43" w:rsidP="00F362AD">
            <w:pPr>
              <w:widowControl w:val="0"/>
              <w:numPr>
                <w:ilvl w:val="0"/>
                <w:numId w:val="44"/>
              </w:numPr>
              <w:rPr>
                <w:rFonts w:ascii="Calibri" w:hAnsi="Calibri" w:cs="Times New Roman"/>
              </w:rPr>
            </w:pPr>
            <w:r w:rsidRPr="00B37C43">
              <w:rPr>
                <w:rFonts w:ascii="Calibri" w:hAnsi="Calibri" w:cs="Times New Roman"/>
              </w:rPr>
              <w:t>Schreibt unter das Schaltbild, ob eurer Erwartung nach der elektrische Strom</w:t>
            </w:r>
          </w:p>
          <w:p w14:paraId="091F1B48" w14:textId="77777777" w:rsidR="00B37C43" w:rsidRPr="00B37C43" w:rsidRDefault="00B37C43" w:rsidP="00F362AD">
            <w:pPr>
              <w:widowControl w:val="0"/>
              <w:numPr>
                <w:ilvl w:val="0"/>
                <w:numId w:val="48"/>
              </w:numPr>
              <w:ind w:left="1068"/>
              <w:jc w:val="both"/>
              <w:rPr>
                <w:rFonts w:ascii="Calibri" w:eastAsia="Times New Roman" w:hAnsi="Calibri" w:cs="Times New Roman"/>
              </w:rPr>
            </w:pPr>
            <w:r w:rsidRPr="00B37C43">
              <w:rPr>
                <w:rFonts w:ascii="Calibri" w:eastAsia="Times New Roman" w:hAnsi="Calibri" w:cs="Times New Roman"/>
              </w:rPr>
              <w:t>hinter Lampe 1 gleich stark, schwächer oder stärker ist als vor Lampe 1</w:t>
            </w:r>
          </w:p>
          <w:p w14:paraId="09666044" w14:textId="77777777" w:rsidR="00B37C43" w:rsidRPr="00B37C43" w:rsidRDefault="00B37C43" w:rsidP="00F362AD">
            <w:pPr>
              <w:widowControl w:val="0"/>
              <w:numPr>
                <w:ilvl w:val="0"/>
                <w:numId w:val="48"/>
              </w:numPr>
              <w:ind w:left="1068"/>
              <w:jc w:val="both"/>
              <w:rPr>
                <w:rFonts w:ascii="Calibri" w:eastAsia="Times New Roman" w:hAnsi="Calibri" w:cs="Times New Roman"/>
              </w:rPr>
            </w:pPr>
            <w:r w:rsidRPr="00B37C43">
              <w:rPr>
                <w:rFonts w:ascii="Calibri" w:eastAsia="Times New Roman" w:hAnsi="Calibri" w:cs="Times New Roman"/>
              </w:rPr>
              <w:t>durch Lampe 2 gleich stark, schwächer oder stärker ist als durch Lampe 1</w:t>
            </w:r>
          </w:p>
          <w:p w14:paraId="3787D2A4" w14:textId="77777777" w:rsidR="00B37C43" w:rsidRPr="00B37C43" w:rsidRDefault="00B37C43" w:rsidP="00F362AD">
            <w:pPr>
              <w:widowControl w:val="0"/>
              <w:numPr>
                <w:ilvl w:val="0"/>
                <w:numId w:val="44"/>
              </w:numPr>
              <w:contextualSpacing/>
              <w:jc w:val="both"/>
              <w:rPr>
                <w:rFonts w:ascii="Calibri" w:eastAsia="Times New Roman" w:hAnsi="Calibri" w:cs="Times New Roman"/>
              </w:rPr>
            </w:pPr>
            <w:r w:rsidRPr="00B37C43">
              <w:rPr>
                <w:rFonts w:ascii="Calibri" w:eastAsia="Times New Roman" w:hAnsi="Calibri" w:cs="Times New Roman"/>
              </w:rPr>
              <w:t>Markiert die Stellen, an denen ihr die Stromstärke messen wollt mit einem Kreuz und zeigt dem Lehrer die Schaltskizze</w:t>
            </w:r>
          </w:p>
        </w:tc>
      </w:tr>
      <w:tr w:rsidR="00B37C43" w:rsidRPr="00B37C43" w14:paraId="147ACC89" w14:textId="77777777" w:rsidTr="009129B6">
        <w:tc>
          <w:tcPr>
            <w:tcW w:w="9212" w:type="dxa"/>
          </w:tcPr>
          <w:p w14:paraId="12AB5FE4" w14:textId="77777777" w:rsidR="00B37C43" w:rsidRPr="00B37C43" w:rsidRDefault="00B37C43" w:rsidP="00B37C43">
            <w:pPr>
              <w:rPr>
                <w:rFonts w:ascii="Calibri" w:hAnsi="Calibri" w:cs="Times New Roman"/>
                <w:b/>
              </w:rPr>
            </w:pPr>
            <w:r w:rsidRPr="00B37C43">
              <w:rPr>
                <w:rFonts w:ascii="Calibri" w:hAnsi="Calibri" w:cs="Times New Roman"/>
                <w:b/>
              </w:rPr>
              <w:t xml:space="preserve">Aufgabe 2 </w:t>
            </w:r>
          </w:p>
          <w:p w14:paraId="538A77A2" w14:textId="77777777" w:rsidR="00B37C43" w:rsidRPr="00B37C43" w:rsidRDefault="00B37C43" w:rsidP="00F362AD">
            <w:pPr>
              <w:widowControl w:val="0"/>
              <w:numPr>
                <w:ilvl w:val="0"/>
                <w:numId w:val="45"/>
              </w:numPr>
              <w:rPr>
                <w:rFonts w:ascii="Calibri" w:eastAsia="Times New Roman" w:hAnsi="Calibri" w:cs="Times New Roman"/>
              </w:rPr>
            </w:pPr>
            <w:r w:rsidRPr="00B37C43">
              <w:rPr>
                <w:rFonts w:ascii="Calibri" w:eastAsia="Times New Roman" w:hAnsi="Calibri" w:cs="Times New Roman"/>
              </w:rPr>
              <w:t xml:space="preserve">Holt euch die Materialien und baut die Schaltung entsprechend eurem Schaltplan auf, zunächst </w:t>
            </w:r>
            <w:r w:rsidRPr="00B37C43">
              <w:rPr>
                <w:rFonts w:ascii="Calibri" w:eastAsia="Times New Roman" w:hAnsi="Calibri" w:cs="Times New Roman"/>
                <w:i/>
              </w:rPr>
              <w:t>ohne</w:t>
            </w:r>
            <w:r w:rsidRPr="00B37C43">
              <w:rPr>
                <w:rFonts w:ascii="Calibri" w:eastAsia="Times New Roman" w:hAnsi="Calibri" w:cs="Times New Roman"/>
              </w:rPr>
              <w:t xml:space="preserve"> Amperemeter. </w:t>
            </w:r>
          </w:p>
          <w:p w14:paraId="021C5879" w14:textId="77777777" w:rsidR="00B37C43" w:rsidRPr="00B37C43" w:rsidRDefault="00B37C43" w:rsidP="00F362AD">
            <w:pPr>
              <w:widowControl w:val="0"/>
              <w:numPr>
                <w:ilvl w:val="0"/>
                <w:numId w:val="45"/>
              </w:numPr>
              <w:ind w:left="714" w:hanging="357"/>
              <w:rPr>
                <w:rFonts w:ascii="Calibri" w:eastAsia="Times New Roman" w:hAnsi="Calibri" w:cs="Times New Roman"/>
              </w:rPr>
            </w:pPr>
            <w:r w:rsidRPr="00B37C43">
              <w:rPr>
                <w:rFonts w:ascii="Calibri" w:eastAsia="Times New Roman" w:hAnsi="Calibri" w:cs="Times New Roman"/>
              </w:rPr>
              <w:t xml:space="preserve">Wenn der Lehrer sein Einverständnis gegeben hat, prüft eure Vorhersagen, indem ihr die Stärke des elektrischen Stroms an den bezeichneten Stellen mit dem Amperemeter messt. Tragt die gemessenen Werte in deine Schaltung ein (z. B. </w:t>
            </w:r>
            <w:r w:rsidRPr="00B37C43">
              <w:rPr>
                <w:rFonts w:ascii="Calibri" w:eastAsia="Times New Roman" w:hAnsi="Calibri" w:cs="Times New Roman"/>
                <w:i/>
              </w:rPr>
              <w:t>Stromstärke durch Lampe 2: 140 mA</w:t>
            </w:r>
            <w:r w:rsidRPr="00B37C43">
              <w:rPr>
                <w:rFonts w:ascii="Calibri" w:eastAsia="Times New Roman" w:hAnsi="Calibri" w:cs="Times New Roman"/>
              </w:rPr>
              <w:t xml:space="preserve">, oder kürzer: </w:t>
            </w:r>
            <w:r w:rsidRPr="00B37C43">
              <w:rPr>
                <w:rFonts w:ascii="Calibri" w:eastAsia="Times New Roman" w:hAnsi="Calibri" w:cs="Times New Roman"/>
                <w:i/>
              </w:rPr>
              <w:t>I</w:t>
            </w:r>
            <w:r w:rsidRPr="00B37C43">
              <w:rPr>
                <w:rFonts w:ascii="Calibri" w:eastAsia="Times New Roman" w:hAnsi="Calibri" w:cs="Times New Roman"/>
                <w:i/>
                <w:vertAlign w:val="subscript"/>
              </w:rPr>
              <w:t>2</w:t>
            </w:r>
            <w:r w:rsidRPr="00B37C43">
              <w:rPr>
                <w:rFonts w:ascii="Calibri" w:eastAsia="Times New Roman" w:hAnsi="Calibri" w:cs="Times New Roman"/>
                <w:i/>
              </w:rPr>
              <w:t xml:space="preserve"> = 140 mA</w:t>
            </w:r>
            <w:r w:rsidRPr="00B37C43">
              <w:rPr>
                <w:rFonts w:ascii="Calibri" w:eastAsia="Times New Roman" w:hAnsi="Calibri" w:cs="Times New Roman"/>
              </w:rPr>
              <w:t xml:space="preserve">). </w:t>
            </w:r>
          </w:p>
        </w:tc>
      </w:tr>
      <w:tr w:rsidR="00B37C43" w:rsidRPr="00B37C43" w14:paraId="39D14995" w14:textId="77777777" w:rsidTr="009129B6">
        <w:tc>
          <w:tcPr>
            <w:tcW w:w="9212" w:type="dxa"/>
          </w:tcPr>
          <w:p w14:paraId="46056E8D" w14:textId="77777777" w:rsidR="00B37C43" w:rsidRPr="00B37C43" w:rsidRDefault="00B37C43" w:rsidP="00B37C43">
            <w:pPr>
              <w:rPr>
                <w:rFonts w:ascii="Calibri" w:hAnsi="Calibri" w:cs="Times New Roman"/>
                <w:b/>
              </w:rPr>
            </w:pPr>
            <w:r w:rsidRPr="00B37C43">
              <w:rPr>
                <w:rFonts w:ascii="Calibri" w:hAnsi="Calibri" w:cs="Times New Roman"/>
                <w:b/>
              </w:rPr>
              <w:t>Aufgabe 3</w:t>
            </w:r>
          </w:p>
          <w:p w14:paraId="596EEC57" w14:textId="77777777" w:rsidR="00B37C43" w:rsidRPr="00B37C43" w:rsidRDefault="00B37C43" w:rsidP="00F362AD">
            <w:pPr>
              <w:widowControl w:val="0"/>
              <w:numPr>
                <w:ilvl w:val="0"/>
                <w:numId w:val="46"/>
              </w:numPr>
              <w:jc w:val="both"/>
              <w:rPr>
                <w:rFonts w:ascii="Calibri" w:eastAsia="Times New Roman" w:hAnsi="Calibri" w:cs="Times New Roman"/>
              </w:rPr>
            </w:pPr>
            <w:r w:rsidRPr="00B37C43">
              <w:rPr>
                <w:rFonts w:ascii="Calibri" w:eastAsia="Times New Roman" w:hAnsi="Calibri" w:cs="Times New Roman"/>
              </w:rPr>
              <w:t>Vergleicht eure Beobachtungen mit euren Vorhersagen. Wenn eure Vorhersagen richtig sind, mache mit Rot einen Haken dahinter. Wenn nicht, schreibt auf, was ihr beobachtet habt.</w:t>
            </w:r>
          </w:p>
          <w:p w14:paraId="0F6DACA3" w14:textId="77777777" w:rsidR="00B37C43" w:rsidRPr="00B37C43" w:rsidRDefault="00B37C43" w:rsidP="00F362AD">
            <w:pPr>
              <w:widowControl w:val="0"/>
              <w:numPr>
                <w:ilvl w:val="0"/>
                <w:numId w:val="46"/>
              </w:numPr>
              <w:jc w:val="both"/>
              <w:rPr>
                <w:rFonts w:ascii="Calibri" w:eastAsia="Times New Roman" w:hAnsi="Calibri" w:cs="Times New Roman"/>
              </w:rPr>
            </w:pPr>
            <w:r w:rsidRPr="00B37C43">
              <w:rPr>
                <w:rFonts w:ascii="Calibri" w:eastAsia="Times New Roman" w:hAnsi="Calibri" w:cs="Times New Roman"/>
              </w:rPr>
              <w:t>Formuliert für das, was ihr herausgefunden habt, allgemeine Regeln</w:t>
            </w:r>
          </w:p>
          <w:p w14:paraId="7D849352" w14:textId="77777777" w:rsidR="00B37C43" w:rsidRPr="00B37C43" w:rsidRDefault="00B37C43" w:rsidP="00F362AD">
            <w:pPr>
              <w:widowControl w:val="0"/>
              <w:numPr>
                <w:ilvl w:val="0"/>
                <w:numId w:val="47"/>
              </w:numPr>
              <w:ind w:left="1080"/>
              <w:jc w:val="both"/>
              <w:rPr>
                <w:rFonts w:ascii="Calibri" w:eastAsia="Times New Roman" w:hAnsi="Calibri" w:cs="Times New Roman"/>
              </w:rPr>
            </w:pPr>
            <w:r w:rsidRPr="00B37C43">
              <w:rPr>
                <w:rFonts w:ascii="Calibri" w:eastAsia="Times New Roman" w:hAnsi="Calibri" w:cs="Times New Roman"/>
              </w:rPr>
              <w:t>für die Stärke des elektrischen Stromes vor und hinter einem elektrischen Gerät</w:t>
            </w:r>
          </w:p>
          <w:p w14:paraId="6214B423" w14:textId="77777777" w:rsidR="00B37C43" w:rsidRPr="00B37C43" w:rsidRDefault="00B37C43" w:rsidP="00F362AD">
            <w:pPr>
              <w:widowControl w:val="0"/>
              <w:numPr>
                <w:ilvl w:val="0"/>
                <w:numId w:val="47"/>
              </w:numPr>
              <w:tabs>
                <w:tab w:val="num" w:pos="1068"/>
              </w:tabs>
              <w:ind w:left="1068"/>
              <w:jc w:val="both"/>
              <w:rPr>
                <w:rFonts w:ascii="Calibri" w:eastAsia="Times New Roman" w:hAnsi="Calibri" w:cs="Times New Roman"/>
              </w:rPr>
            </w:pPr>
            <w:r w:rsidRPr="00B37C43">
              <w:rPr>
                <w:rFonts w:ascii="Calibri" w:eastAsia="Times New Roman" w:hAnsi="Calibri" w:cs="Times New Roman"/>
              </w:rPr>
              <w:t>für die Stärke des elektrischen Stromes an verschiedenen Stellen eines unverzweigten Stromkreises</w:t>
            </w:r>
          </w:p>
          <w:p w14:paraId="4F4F8C97" w14:textId="77777777" w:rsidR="00B37C43" w:rsidRPr="00B37C43" w:rsidRDefault="00B37C43" w:rsidP="00F362AD">
            <w:pPr>
              <w:widowControl w:val="0"/>
              <w:numPr>
                <w:ilvl w:val="0"/>
                <w:numId w:val="46"/>
              </w:numPr>
              <w:contextualSpacing/>
              <w:jc w:val="both"/>
              <w:rPr>
                <w:rFonts w:ascii="Calibri" w:eastAsia="Times New Roman" w:hAnsi="Calibri" w:cs="Times New Roman"/>
              </w:rPr>
            </w:pPr>
            <w:r w:rsidRPr="00B37C43">
              <w:rPr>
                <w:rFonts w:ascii="Calibri" w:eastAsia="Times New Roman" w:hAnsi="Calibri" w:cs="Times New Roman"/>
              </w:rPr>
              <w:t>Bewertet die Aussage „Strom wird verbraucht“ physikalisch.</w:t>
            </w:r>
          </w:p>
        </w:tc>
      </w:tr>
    </w:tbl>
    <w:p w14:paraId="2D00B2F8" w14:textId="77777777" w:rsidR="00B37C43" w:rsidRPr="00B37C43" w:rsidRDefault="00B37C43" w:rsidP="00B37C43">
      <w:pPr>
        <w:spacing w:after="200" w:line="276" w:lineRule="auto"/>
        <w:rPr>
          <w:rFonts w:ascii="Times New Roman" w:eastAsia="Times New Roman" w:hAnsi="Times New Roman" w:cs="Times New Roman"/>
          <w:sz w:val="24"/>
          <w:szCs w:val="20"/>
        </w:rPr>
      </w:pPr>
    </w:p>
    <w:p w14:paraId="0EDEA5C5" w14:textId="77777777" w:rsidR="00B37C43" w:rsidRPr="00B37C43" w:rsidRDefault="00B37C43" w:rsidP="00B37C43">
      <w:pPr>
        <w:spacing w:after="200" w:line="276" w:lineRule="auto"/>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br w:type="page"/>
      </w:r>
    </w:p>
    <w:tbl>
      <w:tblPr>
        <w:tblStyle w:val="Tabellenraster6"/>
        <w:tblW w:w="0" w:type="auto"/>
        <w:tblLook w:val="04A0" w:firstRow="1" w:lastRow="0" w:firstColumn="1" w:lastColumn="0" w:noHBand="0" w:noVBand="1"/>
      </w:tblPr>
      <w:tblGrid>
        <w:gridCol w:w="9056"/>
      </w:tblGrid>
      <w:tr w:rsidR="00B37C43" w:rsidRPr="00B37C43" w14:paraId="26FFC49A" w14:textId="77777777" w:rsidTr="009129B6">
        <w:tc>
          <w:tcPr>
            <w:tcW w:w="9212" w:type="dxa"/>
            <w:shd w:val="clear" w:color="auto" w:fill="D9D9D9" w:themeFill="background1" w:themeFillShade="D9"/>
          </w:tcPr>
          <w:p w14:paraId="0E8A2999" w14:textId="5DACDF7E" w:rsidR="00B37C43" w:rsidRPr="00B37C43" w:rsidRDefault="00AB26FB" w:rsidP="00B37C43">
            <w:pPr>
              <w:tabs>
                <w:tab w:val="left" w:pos="3255"/>
              </w:tabs>
              <w:jc w:val="center"/>
              <w:rPr>
                <w:rFonts w:ascii="Calibri" w:hAnsi="Calibri" w:cs="Times New Roman"/>
                <w:sz w:val="40"/>
                <w:szCs w:val="40"/>
              </w:rPr>
            </w:pPr>
            <w:r>
              <w:rPr>
                <w:rFonts w:ascii="Calibri" w:hAnsi="Calibri" w:cs="Times New Roman"/>
                <w:sz w:val="40"/>
                <w:szCs w:val="40"/>
              </w:rPr>
              <w:lastRenderedPageBreak/>
              <w:t>Stromstärke in der Reihenschaltung</w:t>
            </w:r>
            <w:r w:rsidRPr="00B37C43">
              <w:rPr>
                <w:rFonts w:ascii="Calibri" w:hAnsi="Calibri" w:cs="Times New Roman"/>
                <w:sz w:val="40"/>
                <w:szCs w:val="40"/>
              </w:rPr>
              <w:t xml:space="preserve"> </w:t>
            </w:r>
            <w:r w:rsidR="00B37C43" w:rsidRPr="00B37C43">
              <w:rPr>
                <w:rFonts w:ascii="Calibri" w:hAnsi="Calibri" w:cs="Times New Roman"/>
                <w:sz w:val="40"/>
                <w:szCs w:val="40"/>
              </w:rPr>
              <w:t>(4)</w:t>
            </w:r>
          </w:p>
          <w:p w14:paraId="656A7A71" w14:textId="77777777" w:rsidR="00B37C43" w:rsidRPr="00B37C43" w:rsidRDefault="00B37C43" w:rsidP="00B37C43">
            <w:pPr>
              <w:tabs>
                <w:tab w:val="left" w:pos="3255"/>
              </w:tabs>
              <w:jc w:val="center"/>
              <w:rPr>
                <w:rFonts w:ascii="Calibri" w:hAnsi="Calibri" w:cs="Times New Roman"/>
                <w:sz w:val="40"/>
                <w:szCs w:val="40"/>
              </w:rPr>
            </w:pPr>
            <w:r w:rsidRPr="00B37C43">
              <w:rPr>
                <w:rFonts w:ascii="Calibri" w:hAnsi="Calibri" w:cs="Times New Roman"/>
                <w:sz w:val="40"/>
                <w:szCs w:val="40"/>
              </w:rPr>
              <w:t>Niveau 2</w:t>
            </w:r>
          </w:p>
          <w:p w14:paraId="40E8332B" w14:textId="77777777" w:rsidR="00B37C43" w:rsidRPr="00B37C43" w:rsidRDefault="00B37C43" w:rsidP="00B37C43">
            <w:pPr>
              <w:jc w:val="center"/>
              <w:rPr>
                <w:rFonts w:ascii="Calibri" w:hAnsi="Calibri" w:cs="Times New Roman"/>
              </w:rPr>
            </w:pPr>
            <w:r w:rsidRPr="00B37C43">
              <w:rPr>
                <w:rFonts w:ascii="Calibri" w:hAnsi="Calibri" w:cs="Times New Roman"/>
              </w:rPr>
              <w:t>(nach einer Idee aus ECOLE von M. Laukenmann, J. Küblbeck)</w:t>
            </w:r>
          </w:p>
        </w:tc>
      </w:tr>
      <w:tr w:rsidR="00B37C43" w:rsidRPr="00B37C43" w14:paraId="0710FA6E" w14:textId="77777777" w:rsidTr="009129B6">
        <w:trPr>
          <w:trHeight w:val="816"/>
        </w:trPr>
        <w:tc>
          <w:tcPr>
            <w:tcW w:w="9212" w:type="dxa"/>
          </w:tcPr>
          <w:p w14:paraId="3D260277" w14:textId="77777777" w:rsidR="00B37C43" w:rsidRPr="00B37C43" w:rsidRDefault="00B37C43" w:rsidP="00B37C43">
            <w:pPr>
              <w:rPr>
                <w:rFonts w:ascii="Calibri" w:hAnsi="Calibri" w:cs="Times New Roman"/>
                <w:b/>
              </w:rPr>
            </w:pPr>
            <w:r w:rsidRPr="00B37C43">
              <w:rPr>
                <w:rFonts w:ascii="Calibri" w:hAnsi="Calibri" w:cs="Times New Roman"/>
                <w:b/>
              </w:rPr>
              <w:t>Ziele</w:t>
            </w:r>
          </w:p>
          <w:p w14:paraId="763963BF" w14:textId="77777777" w:rsidR="00B37C43" w:rsidRPr="00B37C43" w:rsidRDefault="00B37C43" w:rsidP="00F362AD">
            <w:pPr>
              <w:widowControl w:val="0"/>
              <w:numPr>
                <w:ilvl w:val="0"/>
                <w:numId w:val="25"/>
              </w:numPr>
              <w:rPr>
                <w:rFonts w:ascii="Calibri" w:hAnsi="Calibri" w:cs="Times New Roman"/>
              </w:rPr>
            </w:pPr>
            <w:r w:rsidRPr="00B37C43">
              <w:rPr>
                <w:rFonts w:ascii="Calibri" w:hAnsi="Calibri" w:cs="Times New Roman"/>
              </w:rPr>
              <w:t>Hypothesen aufstellen</w:t>
            </w:r>
          </w:p>
          <w:p w14:paraId="12B49265" w14:textId="77777777" w:rsidR="00B37C43" w:rsidRPr="00B37C43" w:rsidRDefault="00B37C43" w:rsidP="00F362AD">
            <w:pPr>
              <w:widowControl w:val="0"/>
              <w:numPr>
                <w:ilvl w:val="0"/>
                <w:numId w:val="25"/>
              </w:numPr>
              <w:rPr>
                <w:rFonts w:ascii="Calibri" w:hAnsi="Calibri" w:cs="Times New Roman"/>
              </w:rPr>
            </w:pPr>
            <w:r w:rsidRPr="00B37C43">
              <w:rPr>
                <w:rFonts w:ascii="Calibri" w:hAnsi="Calibri" w:cs="Times New Roman"/>
              </w:rPr>
              <w:t>Planen und durchführen eines Experimentes</w:t>
            </w:r>
          </w:p>
          <w:p w14:paraId="3460F7D8" w14:textId="77777777" w:rsidR="00B37C43" w:rsidRPr="00B37C43" w:rsidRDefault="00B37C43" w:rsidP="00F362AD">
            <w:pPr>
              <w:widowControl w:val="0"/>
              <w:numPr>
                <w:ilvl w:val="0"/>
                <w:numId w:val="25"/>
              </w:numPr>
              <w:rPr>
                <w:rFonts w:ascii="Calibri" w:hAnsi="Calibri" w:cs="Times New Roman"/>
                <w:b/>
              </w:rPr>
            </w:pPr>
            <w:r w:rsidRPr="00B37C43">
              <w:rPr>
                <w:rFonts w:ascii="Calibri" w:hAnsi="Calibri" w:cs="Times New Roman"/>
              </w:rPr>
              <w:t>Ergebnisse dokumentieren</w:t>
            </w:r>
          </w:p>
        </w:tc>
      </w:tr>
      <w:tr w:rsidR="00B37C43" w:rsidRPr="00B37C43" w14:paraId="52BAAF95" w14:textId="77777777" w:rsidTr="009129B6">
        <w:tc>
          <w:tcPr>
            <w:tcW w:w="9212" w:type="dxa"/>
          </w:tcPr>
          <w:p w14:paraId="31640316" w14:textId="77777777" w:rsidR="00B37C43" w:rsidRPr="00B37C43" w:rsidRDefault="00B37C43" w:rsidP="00B37C43">
            <w:pPr>
              <w:rPr>
                <w:rFonts w:ascii="Calibri" w:hAnsi="Calibri" w:cs="Times New Roman"/>
                <w:b/>
              </w:rPr>
            </w:pPr>
            <w:r w:rsidRPr="00B37C43">
              <w:rPr>
                <w:rFonts w:ascii="Calibri" w:hAnsi="Calibri" w:cs="Times New Roman"/>
                <w:b/>
              </w:rPr>
              <w:t xml:space="preserve">Voraussetzungen </w:t>
            </w:r>
          </w:p>
          <w:p w14:paraId="64D73483" w14:textId="77777777" w:rsidR="00B37C43" w:rsidRPr="00B37C43" w:rsidRDefault="00B37C43" w:rsidP="00B37C43">
            <w:pPr>
              <w:rPr>
                <w:rFonts w:ascii="Calibri" w:hAnsi="Calibri" w:cs="Times New Roman"/>
                <w:b/>
              </w:rPr>
            </w:pPr>
            <w:r w:rsidRPr="00B37C43">
              <w:rPr>
                <w:rFonts w:ascii="Calibri" w:hAnsi="Calibri" w:cs="Times New Roman"/>
                <w:b/>
              </w:rPr>
              <w:t xml:space="preserve">Tausche dich mit deinen Gruppenmitgliedern aus, </w:t>
            </w:r>
          </w:p>
          <w:p w14:paraId="2F067768" w14:textId="77777777" w:rsidR="00B37C43" w:rsidRPr="00B37C43" w:rsidRDefault="00B37C43" w:rsidP="00F362AD">
            <w:pPr>
              <w:widowControl w:val="0"/>
              <w:numPr>
                <w:ilvl w:val="0"/>
                <w:numId w:val="43"/>
              </w:numPr>
              <w:rPr>
                <w:rFonts w:ascii="Calibri" w:hAnsi="Calibri" w:cs="Times New Roman"/>
                <w:b/>
              </w:rPr>
            </w:pPr>
            <w:r w:rsidRPr="00B37C43">
              <w:rPr>
                <w:rFonts w:ascii="Calibri" w:hAnsi="Calibri" w:cs="Times New Roman"/>
              </w:rPr>
              <w:t>was man unter Stromstärke versteht und wie man sie misst.</w:t>
            </w:r>
          </w:p>
          <w:p w14:paraId="261FA740" w14:textId="77777777" w:rsidR="00B37C43" w:rsidRPr="00B37C43" w:rsidRDefault="00B37C43" w:rsidP="00F362AD">
            <w:pPr>
              <w:widowControl w:val="0"/>
              <w:numPr>
                <w:ilvl w:val="0"/>
                <w:numId w:val="43"/>
              </w:numPr>
              <w:rPr>
                <w:rFonts w:ascii="Calibri" w:hAnsi="Calibri" w:cs="Times New Roman"/>
                <w:b/>
              </w:rPr>
            </w:pPr>
            <w:r w:rsidRPr="00B37C43">
              <w:rPr>
                <w:rFonts w:ascii="Calibri" w:hAnsi="Calibri" w:cs="Times New Roman"/>
              </w:rPr>
              <w:t>welche Schaltsymbole ein Lämpchen, ein Ampèremeter und ein Netzgerät haben.</w:t>
            </w:r>
          </w:p>
          <w:p w14:paraId="27600D41" w14:textId="77777777" w:rsidR="00B37C43" w:rsidRPr="00B37C43" w:rsidRDefault="00B37C43" w:rsidP="00F362AD">
            <w:pPr>
              <w:widowControl w:val="0"/>
              <w:numPr>
                <w:ilvl w:val="0"/>
                <w:numId w:val="43"/>
              </w:numPr>
              <w:rPr>
                <w:rFonts w:ascii="Calibri" w:hAnsi="Calibri" w:cs="Times New Roman"/>
                <w:b/>
              </w:rPr>
            </w:pPr>
            <w:r w:rsidRPr="00B37C43">
              <w:rPr>
                <w:rFonts w:ascii="Calibri" w:hAnsi="Calibri" w:cs="Times New Roman"/>
              </w:rPr>
              <w:t xml:space="preserve">Wie man einen elektrischen Stromkreis zeichnet. </w:t>
            </w:r>
          </w:p>
          <w:p w14:paraId="2AE949A3" w14:textId="77777777" w:rsidR="00B37C43" w:rsidRPr="00B37C43" w:rsidRDefault="00B37C43" w:rsidP="00B37C43">
            <w:pPr>
              <w:rPr>
                <w:rFonts w:ascii="Calibri" w:hAnsi="Calibri" w:cs="Times New Roman"/>
                <w:b/>
              </w:rPr>
            </w:pPr>
            <w:r w:rsidRPr="00B37C43">
              <w:rPr>
                <w:rFonts w:ascii="Calibri" w:hAnsi="Calibri" w:cs="Times New Roman"/>
                <w:b/>
              </w:rPr>
              <w:t>Schaut nach, wenn euch was unklar ist.</w:t>
            </w:r>
          </w:p>
        </w:tc>
      </w:tr>
      <w:tr w:rsidR="00B37C43" w:rsidRPr="00B37C43" w14:paraId="0711EB6B" w14:textId="77777777" w:rsidTr="003E14F3">
        <w:tc>
          <w:tcPr>
            <w:tcW w:w="9212" w:type="dxa"/>
            <w:tcBorders>
              <w:bottom w:val="nil"/>
            </w:tcBorders>
            <w:shd w:val="clear" w:color="auto" w:fill="D9D9D9" w:themeFill="background1" w:themeFillShade="D9"/>
          </w:tcPr>
          <w:p w14:paraId="5EEEB7E6" w14:textId="77777777" w:rsidR="00B37C43" w:rsidRPr="00B37C43" w:rsidRDefault="00B37C43" w:rsidP="00B37C43">
            <w:pPr>
              <w:rPr>
                <w:rFonts w:ascii="Calibri" w:hAnsi="Calibri" w:cs="Times New Roman"/>
                <w:b/>
              </w:rPr>
            </w:pPr>
            <w:r w:rsidRPr="00B37C43">
              <w:rPr>
                <w:rFonts w:ascii="Calibri" w:hAnsi="Calibri" w:cs="Times New Roman"/>
                <w:b/>
              </w:rPr>
              <w:t>Problemstellung</w:t>
            </w:r>
          </w:p>
        </w:tc>
      </w:tr>
      <w:tr w:rsidR="00B37C43" w:rsidRPr="00B37C43" w14:paraId="54EED7E8" w14:textId="77777777" w:rsidTr="003E14F3">
        <w:tc>
          <w:tcPr>
            <w:tcW w:w="9212" w:type="dxa"/>
            <w:tcBorders>
              <w:top w:val="nil"/>
            </w:tcBorders>
            <w:shd w:val="clear" w:color="auto" w:fill="D9D9D9" w:themeFill="background1" w:themeFillShade="D9"/>
          </w:tcPr>
          <w:p w14:paraId="55811AD2" w14:textId="77777777" w:rsidR="00B37C43" w:rsidRPr="00B37C43" w:rsidRDefault="00B37C43" w:rsidP="00B37C43">
            <w:pPr>
              <w:rPr>
                <w:rFonts w:ascii="Calibri" w:hAnsi="Calibri" w:cs="Times New Roman"/>
              </w:rPr>
            </w:pPr>
            <w:r w:rsidRPr="00B37C43">
              <w:rPr>
                <w:rFonts w:ascii="Calibri" w:hAnsi="Calibri" w:cs="Times New Roman"/>
              </w:rPr>
              <w:t>Im Alltag redet man oft davon, dass ein elektrisches Gerät (z.B. Glühlämpchen) Strom verbraucht. Im Folgenden wollen wir diese Aussage physikalisch untersuchen.</w:t>
            </w:r>
          </w:p>
        </w:tc>
      </w:tr>
      <w:tr w:rsidR="00B37C43" w:rsidRPr="00B37C43" w14:paraId="21F68DC7" w14:textId="77777777" w:rsidTr="009129B6">
        <w:tc>
          <w:tcPr>
            <w:tcW w:w="9212" w:type="dxa"/>
          </w:tcPr>
          <w:p w14:paraId="69DDD584" w14:textId="77777777" w:rsidR="00B37C43" w:rsidRPr="00B37C43" w:rsidRDefault="00B37C43" w:rsidP="00B37C43">
            <w:pPr>
              <w:rPr>
                <w:rFonts w:ascii="Calibri" w:hAnsi="Calibri" w:cs="Times New Roman"/>
                <w:b/>
              </w:rPr>
            </w:pPr>
            <w:r w:rsidRPr="00B37C43">
              <w:rPr>
                <w:rFonts w:ascii="Calibri" w:hAnsi="Calibri" w:cs="Times New Roman"/>
                <w:b/>
              </w:rPr>
              <w:t>Material</w:t>
            </w:r>
          </w:p>
          <w:p w14:paraId="7E551AEA" w14:textId="77777777" w:rsidR="00B37C43" w:rsidRPr="00B37C43" w:rsidRDefault="00B37C43" w:rsidP="00B37C43">
            <w:pPr>
              <w:rPr>
                <w:rFonts w:ascii="Calibri" w:hAnsi="Calibri" w:cs="Times New Roman"/>
                <w:b/>
              </w:rPr>
            </w:pPr>
            <w:r w:rsidRPr="00B37C43">
              <w:rPr>
                <w:rFonts w:ascii="Calibri" w:hAnsi="Calibri" w:cs="Times New Roman"/>
              </w:rPr>
              <w:t xml:space="preserve">Netzgerät/Batterie 9 V, 2 </w:t>
            </w:r>
            <w:r w:rsidRPr="00B37C43">
              <w:rPr>
                <w:rFonts w:ascii="Calibri" w:hAnsi="Calibri" w:cs="Times New Roman"/>
                <w:b/>
              </w:rPr>
              <w:t>verschiedene</w:t>
            </w:r>
            <w:r w:rsidRPr="00B37C43">
              <w:rPr>
                <w:rFonts w:ascii="Calibri" w:hAnsi="Calibri" w:cs="Times New Roman"/>
              </w:rPr>
              <w:t xml:space="preserve"> Lämpchen, Multimeter, Kabel</w:t>
            </w:r>
          </w:p>
        </w:tc>
      </w:tr>
      <w:tr w:rsidR="00B37C43" w:rsidRPr="00B37C43" w14:paraId="5BB96AE1" w14:textId="77777777" w:rsidTr="009129B6">
        <w:tc>
          <w:tcPr>
            <w:tcW w:w="9212" w:type="dxa"/>
          </w:tcPr>
          <w:p w14:paraId="0AA9CE0F" w14:textId="77777777" w:rsidR="00B37C43" w:rsidRPr="00B37C43" w:rsidRDefault="00B37C43" w:rsidP="00B37C43">
            <w:pPr>
              <w:rPr>
                <w:rFonts w:ascii="Calibri" w:hAnsi="Calibri" w:cs="Times New Roman"/>
                <w:b/>
              </w:rPr>
            </w:pPr>
            <w:r w:rsidRPr="00B37C43">
              <w:rPr>
                <w:rFonts w:ascii="Calibri" w:hAnsi="Calibri" w:cs="Times New Roman"/>
                <w:b/>
              </w:rPr>
              <w:t xml:space="preserve">Aufgabe 1 </w:t>
            </w:r>
          </w:p>
          <w:p w14:paraId="2F52C2DB" w14:textId="77777777" w:rsidR="00B37C43" w:rsidRPr="00B37C43" w:rsidRDefault="00B37C43" w:rsidP="00B37C43">
            <w:pPr>
              <w:rPr>
                <w:rFonts w:ascii="Calibri" w:hAnsi="Calibri" w:cs="Times New Roman"/>
              </w:rPr>
            </w:pPr>
            <w:r w:rsidRPr="00B37C43">
              <w:rPr>
                <w:rFonts w:ascii="Calibri" w:hAnsi="Calibri" w:cs="Times New Roman"/>
              </w:rPr>
              <w:t>Zwei verschiedene Lämpchen sollen in einem unverzweigten Stromkreis mit einer Batterie zum Leuchten gebracht werden.</w:t>
            </w:r>
          </w:p>
          <w:p w14:paraId="150A283F" w14:textId="77777777" w:rsidR="00B37C43" w:rsidRPr="00B37C43" w:rsidRDefault="00B37C43" w:rsidP="00F362AD">
            <w:pPr>
              <w:widowControl w:val="0"/>
              <w:numPr>
                <w:ilvl w:val="0"/>
                <w:numId w:val="55"/>
              </w:numPr>
              <w:rPr>
                <w:rFonts w:ascii="Calibri" w:hAnsi="Calibri" w:cs="Times New Roman"/>
              </w:rPr>
            </w:pPr>
            <w:r w:rsidRPr="00B37C43">
              <w:rPr>
                <w:rFonts w:ascii="Calibri" w:hAnsi="Calibri" w:cs="Times New Roman"/>
              </w:rPr>
              <w:t>Zeichnet eine Schaltskizze mit einem Netzgerät/Batterie (mit Plus- und Minuspol) und zwei Lämpchen. Das Lämpchen am Pluspol sei L1, das am Minuspol L2.</w:t>
            </w:r>
          </w:p>
          <w:p w14:paraId="41B6C6D0" w14:textId="77777777" w:rsidR="00B37C43" w:rsidRPr="00B37C43" w:rsidRDefault="00B37C43" w:rsidP="00F362AD">
            <w:pPr>
              <w:widowControl w:val="0"/>
              <w:numPr>
                <w:ilvl w:val="0"/>
                <w:numId w:val="55"/>
              </w:numPr>
              <w:rPr>
                <w:rFonts w:ascii="Calibri" w:hAnsi="Calibri" w:cs="Times New Roman"/>
              </w:rPr>
            </w:pPr>
            <w:r w:rsidRPr="00B37C43">
              <w:rPr>
                <w:rFonts w:ascii="Calibri" w:hAnsi="Calibri" w:cs="Times New Roman"/>
              </w:rPr>
              <w:t>Schreibt unter das Schaltbild, ob eurer Erwartung nach der elektrische Strom</w:t>
            </w:r>
          </w:p>
          <w:p w14:paraId="1BF5EFCF" w14:textId="77777777" w:rsidR="00B37C43" w:rsidRPr="00B37C43" w:rsidRDefault="00B37C43" w:rsidP="00F362AD">
            <w:pPr>
              <w:widowControl w:val="0"/>
              <w:numPr>
                <w:ilvl w:val="0"/>
                <w:numId w:val="59"/>
              </w:numPr>
              <w:ind w:left="1068"/>
              <w:jc w:val="both"/>
              <w:rPr>
                <w:rFonts w:ascii="Calibri" w:eastAsia="Times New Roman" w:hAnsi="Calibri" w:cs="Times New Roman"/>
              </w:rPr>
            </w:pPr>
            <w:r w:rsidRPr="00B37C43">
              <w:rPr>
                <w:rFonts w:ascii="Calibri" w:eastAsia="Times New Roman" w:hAnsi="Calibri" w:cs="Times New Roman"/>
              </w:rPr>
              <w:t>hinter Lampe 1 gleich stark, schwächer oder stärker ist als vor Lampe 1</w:t>
            </w:r>
          </w:p>
          <w:p w14:paraId="44FD8E4C" w14:textId="77777777" w:rsidR="00B37C43" w:rsidRPr="00B37C43" w:rsidRDefault="00B37C43" w:rsidP="00F362AD">
            <w:pPr>
              <w:widowControl w:val="0"/>
              <w:numPr>
                <w:ilvl w:val="0"/>
                <w:numId w:val="59"/>
              </w:numPr>
              <w:ind w:left="1068"/>
              <w:jc w:val="both"/>
              <w:rPr>
                <w:rFonts w:ascii="Calibri" w:eastAsia="Times New Roman" w:hAnsi="Calibri" w:cs="Times New Roman"/>
              </w:rPr>
            </w:pPr>
            <w:r w:rsidRPr="00B37C43">
              <w:rPr>
                <w:rFonts w:ascii="Calibri" w:eastAsia="Times New Roman" w:hAnsi="Calibri" w:cs="Times New Roman"/>
              </w:rPr>
              <w:t>durch Lampe 2 gleich stark, schwächer oder stärker ist als durch Lampe 1</w:t>
            </w:r>
          </w:p>
          <w:p w14:paraId="4E48D8FE" w14:textId="77777777" w:rsidR="00B37C43" w:rsidRPr="00B37C43" w:rsidRDefault="00B37C43" w:rsidP="00F362AD">
            <w:pPr>
              <w:widowControl w:val="0"/>
              <w:numPr>
                <w:ilvl w:val="0"/>
                <w:numId w:val="55"/>
              </w:numPr>
              <w:contextualSpacing/>
              <w:jc w:val="both"/>
              <w:rPr>
                <w:rFonts w:ascii="Calibri" w:eastAsia="Times New Roman" w:hAnsi="Calibri" w:cs="Times New Roman"/>
              </w:rPr>
            </w:pPr>
            <w:r w:rsidRPr="00B37C43">
              <w:rPr>
                <w:rFonts w:ascii="Calibri" w:eastAsia="Times New Roman" w:hAnsi="Calibri" w:cs="Times New Roman"/>
              </w:rPr>
              <w:t>Markiert die Stellen, an denen ihr die Stromstärke messen wollt mit einem Kreuz und zeigt dem Lehrer die Schaltskizze</w:t>
            </w:r>
          </w:p>
        </w:tc>
      </w:tr>
      <w:tr w:rsidR="00B37C43" w:rsidRPr="00B37C43" w14:paraId="2AC9818C" w14:textId="77777777" w:rsidTr="009129B6">
        <w:tc>
          <w:tcPr>
            <w:tcW w:w="9212" w:type="dxa"/>
          </w:tcPr>
          <w:p w14:paraId="73461513" w14:textId="77777777" w:rsidR="00B37C43" w:rsidRPr="00B37C43" w:rsidRDefault="00B37C43" w:rsidP="00B37C43">
            <w:pPr>
              <w:rPr>
                <w:rFonts w:ascii="Calibri" w:hAnsi="Calibri" w:cs="Times New Roman"/>
                <w:b/>
              </w:rPr>
            </w:pPr>
            <w:r w:rsidRPr="00B37C43">
              <w:rPr>
                <w:rFonts w:ascii="Calibri" w:hAnsi="Calibri" w:cs="Times New Roman"/>
                <w:b/>
              </w:rPr>
              <w:t xml:space="preserve">Aufgabe 2 </w:t>
            </w:r>
          </w:p>
          <w:p w14:paraId="62A363D9" w14:textId="77777777" w:rsidR="00B37C43" w:rsidRPr="00B37C43" w:rsidRDefault="00B37C43" w:rsidP="00F362AD">
            <w:pPr>
              <w:widowControl w:val="0"/>
              <w:numPr>
                <w:ilvl w:val="0"/>
                <w:numId w:val="56"/>
              </w:numPr>
              <w:rPr>
                <w:rFonts w:ascii="Calibri" w:eastAsia="Times New Roman" w:hAnsi="Calibri" w:cs="Times New Roman"/>
              </w:rPr>
            </w:pPr>
            <w:r w:rsidRPr="00B37C43">
              <w:rPr>
                <w:rFonts w:ascii="Calibri" w:eastAsia="Times New Roman" w:hAnsi="Calibri" w:cs="Times New Roman"/>
              </w:rPr>
              <w:t xml:space="preserve">Holt euch die Materialien und baut die Schaltung entsprechend eurem Schaltplan auf, zunächst </w:t>
            </w:r>
            <w:r w:rsidRPr="00B37C43">
              <w:rPr>
                <w:rFonts w:ascii="Calibri" w:eastAsia="Times New Roman" w:hAnsi="Calibri" w:cs="Times New Roman"/>
                <w:i/>
              </w:rPr>
              <w:t>ohne</w:t>
            </w:r>
            <w:r w:rsidRPr="00B37C43">
              <w:rPr>
                <w:rFonts w:ascii="Calibri" w:eastAsia="Times New Roman" w:hAnsi="Calibri" w:cs="Times New Roman"/>
              </w:rPr>
              <w:t xml:space="preserve"> Amperemeter. </w:t>
            </w:r>
          </w:p>
          <w:p w14:paraId="313A75E4" w14:textId="77777777" w:rsidR="00B37C43" w:rsidRPr="00B37C43" w:rsidRDefault="00B37C43" w:rsidP="00F362AD">
            <w:pPr>
              <w:widowControl w:val="0"/>
              <w:numPr>
                <w:ilvl w:val="0"/>
                <w:numId w:val="56"/>
              </w:numPr>
              <w:ind w:left="714" w:hanging="357"/>
              <w:rPr>
                <w:rFonts w:ascii="Calibri" w:eastAsia="Times New Roman" w:hAnsi="Calibri" w:cs="Times New Roman"/>
              </w:rPr>
            </w:pPr>
            <w:r w:rsidRPr="00B37C43">
              <w:rPr>
                <w:rFonts w:ascii="Calibri" w:eastAsia="Times New Roman" w:hAnsi="Calibri" w:cs="Times New Roman"/>
              </w:rPr>
              <w:t xml:space="preserve">Wenn der Lehrer sein Einverständnis gegeben hat, prüft eure Vorhersagen, indem ihr die Stärke des elektrischen Stroms an den bezeichneten Stellen mit dem Amperemeter messt. Tragt die gemessenen Werte in deine Schaltung ein (z. B. </w:t>
            </w:r>
            <w:r w:rsidRPr="00B37C43">
              <w:rPr>
                <w:rFonts w:ascii="Calibri" w:eastAsia="Times New Roman" w:hAnsi="Calibri" w:cs="Times New Roman"/>
                <w:i/>
              </w:rPr>
              <w:t>Stromstärke durch Lampe 2: 140 mA</w:t>
            </w:r>
            <w:r w:rsidRPr="00B37C43">
              <w:rPr>
                <w:rFonts w:ascii="Calibri" w:eastAsia="Times New Roman" w:hAnsi="Calibri" w:cs="Times New Roman"/>
              </w:rPr>
              <w:t xml:space="preserve">, oder kürzer: </w:t>
            </w:r>
            <w:r w:rsidRPr="00B37C43">
              <w:rPr>
                <w:rFonts w:ascii="Calibri" w:eastAsia="Times New Roman" w:hAnsi="Calibri" w:cs="Times New Roman"/>
                <w:i/>
              </w:rPr>
              <w:t>I</w:t>
            </w:r>
            <w:r w:rsidRPr="00B37C43">
              <w:rPr>
                <w:rFonts w:ascii="Calibri" w:eastAsia="Times New Roman" w:hAnsi="Calibri" w:cs="Times New Roman"/>
                <w:i/>
                <w:vertAlign w:val="subscript"/>
              </w:rPr>
              <w:t>2</w:t>
            </w:r>
            <w:r w:rsidRPr="00B37C43">
              <w:rPr>
                <w:rFonts w:ascii="Calibri" w:eastAsia="Times New Roman" w:hAnsi="Calibri" w:cs="Times New Roman"/>
                <w:i/>
              </w:rPr>
              <w:t xml:space="preserve"> = 140 mA</w:t>
            </w:r>
            <w:r w:rsidRPr="00B37C43">
              <w:rPr>
                <w:rFonts w:ascii="Calibri" w:eastAsia="Times New Roman" w:hAnsi="Calibri" w:cs="Times New Roman"/>
              </w:rPr>
              <w:t xml:space="preserve">). </w:t>
            </w:r>
          </w:p>
        </w:tc>
      </w:tr>
      <w:tr w:rsidR="00B37C43" w:rsidRPr="00B37C43" w14:paraId="24D9C2AA" w14:textId="77777777" w:rsidTr="009129B6">
        <w:tc>
          <w:tcPr>
            <w:tcW w:w="9212" w:type="dxa"/>
          </w:tcPr>
          <w:p w14:paraId="0F7BA9E9" w14:textId="77777777" w:rsidR="00B37C43" w:rsidRPr="00B37C43" w:rsidRDefault="00B37C43" w:rsidP="00B37C43">
            <w:pPr>
              <w:rPr>
                <w:rFonts w:ascii="Calibri" w:hAnsi="Calibri" w:cs="Times New Roman"/>
                <w:b/>
              </w:rPr>
            </w:pPr>
            <w:r w:rsidRPr="00B37C43">
              <w:rPr>
                <w:rFonts w:ascii="Calibri" w:hAnsi="Calibri" w:cs="Times New Roman"/>
                <w:b/>
              </w:rPr>
              <w:t>Aufgabe 3</w:t>
            </w:r>
          </w:p>
          <w:p w14:paraId="1631FF27" w14:textId="77777777" w:rsidR="00B37C43" w:rsidRPr="00B37C43" w:rsidRDefault="00B37C43" w:rsidP="00F362AD">
            <w:pPr>
              <w:widowControl w:val="0"/>
              <w:numPr>
                <w:ilvl w:val="0"/>
                <w:numId w:val="51"/>
              </w:numPr>
              <w:jc w:val="both"/>
              <w:rPr>
                <w:rFonts w:ascii="Calibri" w:eastAsia="Times New Roman" w:hAnsi="Calibri" w:cs="Times New Roman"/>
              </w:rPr>
            </w:pPr>
            <w:r w:rsidRPr="00B37C43">
              <w:rPr>
                <w:rFonts w:ascii="Calibri" w:eastAsia="Times New Roman" w:hAnsi="Calibri" w:cs="Times New Roman"/>
              </w:rPr>
              <w:t>Vergleicht eure Beobachtungen mit euren Vorhersagen. Wenn eure Vorhersagen richtig sind, macht mit Rot einen Haken dahinter. Wenn nicht, schreibt auf, was ihr beobachtet habt.</w:t>
            </w:r>
          </w:p>
          <w:p w14:paraId="171634CA" w14:textId="77777777" w:rsidR="00B37C43" w:rsidRPr="00B37C43" w:rsidRDefault="00B37C43" w:rsidP="00F362AD">
            <w:pPr>
              <w:widowControl w:val="0"/>
              <w:numPr>
                <w:ilvl w:val="0"/>
                <w:numId w:val="51"/>
              </w:numPr>
              <w:jc w:val="both"/>
              <w:rPr>
                <w:rFonts w:ascii="Calibri" w:eastAsia="Times New Roman" w:hAnsi="Calibri" w:cs="Times New Roman"/>
              </w:rPr>
            </w:pPr>
            <w:r w:rsidRPr="00B37C43">
              <w:rPr>
                <w:rFonts w:ascii="Calibri" w:eastAsia="Times New Roman" w:hAnsi="Calibri" w:cs="Times New Roman"/>
              </w:rPr>
              <w:t>Formuliert für das, was ihr herausgefunden habt, allgemeine Regeln</w:t>
            </w:r>
          </w:p>
          <w:p w14:paraId="49F3F702" w14:textId="77777777" w:rsidR="00B37C43" w:rsidRPr="00B37C43" w:rsidRDefault="00B37C43" w:rsidP="00F362AD">
            <w:pPr>
              <w:widowControl w:val="0"/>
              <w:numPr>
                <w:ilvl w:val="0"/>
                <w:numId w:val="57"/>
              </w:numPr>
              <w:ind w:left="1080"/>
              <w:jc w:val="both"/>
              <w:rPr>
                <w:rFonts w:ascii="Calibri" w:eastAsia="Times New Roman" w:hAnsi="Calibri" w:cs="Times New Roman"/>
              </w:rPr>
            </w:pPr>
            <w:r w:rsidRPr="00B37C43">
              <w:rPr>
                <w:rFonts w:ascii="Calibri" w:eastAsia="Times New Roman" w:hAnsi="Calibri" w:cs="Times New Roman"/>
              </w:rPr>
              <w:t>für die Stärke des elektrischen Stromes vor und hinter einem elektrischen Gerät</w:t>
            </w:r>
          </w:p>
          <w:p w14:paraId="2F57E876" w14:textId="77777777" w:rsidR="00B37C43" w:rsidRPr="00B37C43" w:rsidRDefault="00B37C43" w:rsidP="00F362AD">
            <w:pPr>
              <w:widowControl w:val="0"/>
              <w:numPr>
                <w:ilvl w:val="0"/>
                <w:numId w:val="57"/>
              </w:numPr>
              <w:ind w:left="1068"/>
              <w:jc w:val="both"/>
              <w:rPr>
                <w:rFonts w:ascii="Calibri" w:eastAsia="Times New Roman" w:hAnsi="Calibri" w:cs="Times New Roman"/>
              </w:rPr>
            </w:pPr>
            <w:r w:rsidRPr="00B37C43">
              <w:rPr>
                <w:rFonts w:ascii="Calibri" w:eastAsia="Times New Roman" w:hAnsi="Calibri" w:cs="Times New Roman"/>
              </w:rPr>
              <w:t>für die Stärke des elektrischen Stromes an verschiedenen Stellen eines unverzweigten Stromkreises.</w:t>
            </w:r>
          </w:p>
          <w:p w14:paraId="5A7DBD73" w14:textId="77777777" w:rsidR="00B37C43" w:rsidRPr="00B37C43" w:rsidRDefault="00B37C43" w:rsidP="00F362AD">
            <w:pPr>
              <w:widowControl w:val="0"/>
              <w:numPr>
                <w:ilvl w:val="0"/>
                <w:numId w:val="51"/>
              </w:numPr>
              <w:contextualSpacing/>
              <w:jc w:val="both"/>
              <w:rPr>
                <w:rFonts w:ascii="Calibri" w:eastAsia="Times New Roman" w:hAnsi="Calibri" w:cs="Times New Roman"/>
              </w:rPr>
            </w:pPr>
            <w:r w:rsidRPr="00B37C43">
              <w:rPr>
                <w:rFonts w:ascii="Calibri" w:eastAsia="Times New Roman" w:hAnsi="Calibri" w:cs="Times New Roman"/>
              </w:rPr>
              <w:t>Bewertet die Aussage „Strom wird verbraucht“ physikalisch.</w:t>
            </w:r>
          </w:p>
        </w:tc>
      </w:tr>
    </w:tbl>
    <w:p w14:paraId="510DBE16" w14:textId="77777777" w:rsidR="00B37C43" w:rsidRPr="00B37C43" w:rsidRDefault="00B37C43" w:rsidP="00B37C43">
      <w:pPr>
        <w:spacing w:after="200" w:line="276" w:lineRule="auto"/>
        <w:rPr>
          <w:rFonts w:ascii="Times New Roman" w:eastAsia="Times New Roman" w:hAnsi="Times New Roman" w:cs="Times New Roman"/>
          <w:sz w:val="24"/>
          <w:szCs w:val="20"/>
        </w:rPr>
      </w:pPr>
    </w:p>
    <w:p w14:paraId="17423307" w14:textId="77777777" w:rsidR="00B37C43" w:rsidRPr="00B37C43" w:rsidRDefault="00B37C43" w:rsidP="00B37C43">
      <w:pPr>
        <w:spacing w:after="200" w:line="276" w:lineRule="auto"/>
        <w:rPr>
          <w:rFonts w:ascii="Times New Roman" w:eastAsia="Times New Roman" w:hAnsi="Times New Roman" w:cs="Times New Roman"/>
          <w:sz w:val="24"/>
          <w:szCs w:val="20"/>
        </w:rPr>
      </w:pPr>
    </w:p>
    <w:p w14:paraId="61AC4FA2" w14:textId="77777777" w:rsidR="00B37C43" w:rsidRPr="00B37C43" w:rsidRDefault="00B37C43" w:rsidP="00B37C43">
      <w:pPr>
        <w:spacing w:after="200" w:line="276" w:lineRule="auto"/>
        <w:rPr>
          <w:rFonts w:ascii="Times New Roman" w:eastAsia="Times New Roman" w:hAnsi="Times New Roman" w:cs="Times New Roman"/>
          <w:sz w:val="24"/>
          <w:szCs w:val="20"/>
        </w:rPr>
      </w:pPr>
    </w:p>
    <w:tbl>
      <w:tblPr>
        <w:tblStyle w:val="Tabellenraster6"/>
        <w:tblW w:w="0" w:type="auto"/>
        <w:tblLook w:val="04A0" w:firstRow="1" w:lastRow="0" w:firstColumn="1" w:lastColumn="0" w:noHBand="0" w:noVBand="1"/>
      </w:tblPr>
      <w:tblGrid>
        <w:gridCol w:w="9056"/>
      </w:tblGrid>
      <w:tr w:rsidR="00B37C43" w:rsidRPr="00B37C43" w14:paraId="03EE0C38" w14:textId="77777777" w:rsidTr="009129B6">
        <w:tc>
          <w:tcPr>
            <w:tcW w:w="9212" w:type="dxa"/>
            <w:shd w:val="clear" w:color="auto" w:fill="D9D9D9" w:themeFill="background1" w:themeFillShade="D9"/>
          </w:tcPr>
          <w:p w14:paraId="2A77ED9E" w14:textId="757E8ADB" w:rsidR="00B37C43" w:rsidRPr="00B37C43" w:rsidRDefault="00AB26FB" w:rsidP="00B37C43">
            <w:pPr>
              <w:tabs>
                <w:tab w:val="left" w:pos="3255"/>
              </w:tabs>
              <w:jc w:val="center"/>
              <w:rPr>
                <w:rFonts w:ascii="Calibri" w:hAnsi="Calibri" w:cs="Times New Roman"/>
                <w:sz w:val="40"/>
                <w:szCs w:val="40"/>
              </w:rPr>
            </w:pPr>
            <w:r>
              <w:rPr>
                <w:rFonts w:ascii="Calibri" w:hAnsi="Calibri" w:cs="Times New Roman"/>
                <w:sz w:val="40"/>
                <w:szCs w:val="40"/>
              </w:rPr>
              <w:lastRenderedPageBreak/>
              <w:t>Stromstärke in der Reihenschaltung</w:t>
            </w:r>
            <w:r w:rsidRPr="00B37C43">
              <w:rPr>
                <w:rFonts w:ascii="Calibri" w:hAnsi="Calibri" w:cs="Times New Roman"/>
                <w:sz w:val="40"/>
                <w:szCs w:val="40"/>
              </w:rPr>
              <w:t xml:space="preserve"> </w:t>
            </w:r>
            <w:r w:rsidR="00B37C43" w:rsidRPr="00B37C43">
              <w:rPr>
                <w:rFonts w:ascii="Calibri" w:hAnsi="Calibri" w:cs="Times New Roman"/>
                <w:sz w:val="40"/>
                <w:szCs w:val="40"/>
              </w:rPr>
              <w:t>(5)</w:t>
            </w:r>
          </w:p>
          <w:p w14:paraId="166D8E05" w14:textId="738B27F1" w:rsidR="00B37C43" w:rsidRPr="00B6068B" w:rsidRDefault="00B6068B" w:rsidP="00B6068B">
            <w:pPr>
              <w:tabs>
                <w:tab w:val="left" w:pos="3255"/>
              </w:tabs>
              <w:jc w:val="center"/>
              <w:rPr>
                <w:rFonts w:ascii="Calibri" w:hAnsi="Calibri" w:cs="Times New Roman"/>
                <w:sz w:val="40"/>
                <w:szCs w:val="40"/>
              </w:rPr>
            </w:pPr>
            <w:r>
              <w:rPr>
                <w:rFonts w:ascii="Calibri" w:hAnsi="Calibri" w:cs="Times New Roman"/>
                <w:sz w:val="40"/>
                <w:szCs w:val="40"/>
              </w:rPr>
              <w:t>Niveau 3</w:t>
            </w:r>
          </w:p>
        </w:tc>
      </w:tr>
      <w:tr w:rsidR="00B37C43" w:rsidRPr="00B37C43" w14:paraId="331BD4CA" w14:textId="77777777" w:rsidTr="009129B6">
        <w:trPr>
          <w:trHeight w:val="816"/>
        </w:trPr>
        <w:tc>
          <w:tcPr>
            <w:tcW w:w="9212" w:type="dxa"/>
          </w:tcPr>
          <w:p w14:paraId="5E576EDF" w14:textId="77777777" w:rsidR="00B37C43" w:rsidRPr="00B37C43" w:rsidRDefault="00B37C43" w:rsidP="00B37C43">
            <w:pPr>
              <w:rPr>
                <w:rFonts w:ascii="Calibri" w:hAnsi="Calibri" w:cs="Times New Roman"/>
                <w:b/>
              </w:rPr>
            </w:pPr>
            <w:r w:rsidRPr="00B37C43">
              <w:rPr>
                <w:rFonts w:ascii="Calibri" w:hAnsi="Calibri" w:cs="Times New Roman"/>
                <w:b/>
              </w:rPr>
              <w:t>Ziele</w:t>
            </w:r>
          </w:p>
          <w:p w14:paraId="5B45597F" w14:textId="77777777" w:rsidR="00B37C43" w:rsidRPr="00B37C43" w:rsidRDefault="00B37C43" w:rsidP="00F362AD">
            <w:pPr>
              <w:widowControl w:val="0"/>
              <w:numPr>
                <w:ilvl w:val="0"/>
                <w:numId w:val="25"/>
              </w:numPr>
              <w:rPr>
                <w:rFonts w:ascii="Calibri" w:hAnsi="Calibri" w:cs="Times New Roman"/>
              </w:rPr>
            </w:pPr>
            <w:r w:rsidRPr="00B37C43">
              <w:rPr>
                <w:rFonts w:ascii="Calibri" w:hAnsi="Calibri" w:cs="Times New Roman"/>
              </w:rPr>
              <w:t>Hypothesen aufstellen und bewerten</w:t>
            </w:r>
          </w:p>
          <w:p w14:paraId="0E8739FA" w14:textId="77777777" w:rsidR="00B37C43" w:rsidRPr="00B37C43" w:rsidRDefault="00B37C43" w:rsidP="00F362AD">
            <w:pPr>
              <w:widowControl w:val="0"/>
              <w:numPr>
                <w:ilvl w:val="0"/>
                <w:numId w:val="25"/>
              </w:numPr>
              <w:rPr>
                <w:rFonts w:ascii="Calibri" w:hAnsi="Calibri" w:cs="Times New Roman"/>
              </w:rPr>
            </w:pPr>
            <w:r w:rsidRPr="00B37C43">
              <w:rPr>
                <w:rFonts w:ascii="Calibri" w:hAnsi="Calibri" w:cs="Times New Roman"/>
              </w:rPr>
              <w:t>Planen und durchführen eines Experimentes</w:t>
            </w:r>
          </w:p>
          <w:p w14:paraId="74C7E151" w14:textId="77777777" w:rsidR="00B37C43" w:rsidRPr="00B37C43" w:rsidRDefault="00B37C43" w:rsidP="00F362AD">
            <w:pPr>
              <w:widowControl w:val="0"/>
              <w:numPr>
                <w:ilvl w:val="0"/>
                <w:numId w:val="25"/>
              </w:numPr>
              <w:rPr>
                <w:rFonts w:ascii="Calibri" w:hAnsi="Calibri" w:cs="Times New Roman"/>
                <w:b/>
              </w:rPr>
            </w:pPr>
            <w:r w:rsidRPr="00B37C43">
              <w:rPr>
                <w:rFonts w:ascii="Calibri" w:hAnsi="Calibri" w:cs="Times New Roman"/>
              </w:rPr>
              <w:t>Ergebnisse dokumentieren</w:t>
            </w:r>
          </w:p>
        </w:tc>
      </w:tr>
      <w:tr w:rsidR="00B37C43" w:rsidRPr="00B37C43" w14:paraId="393B4D6E" w14:textId="77777777" w:rsidTr="003E14F3">
        <w:tc>
          <w:tcPr>
            <w:tcW w:w="9212" w:type="dxa"/>
            <w:tcBorders>
              <w:bottom w:val="nil"/>
            </w:tcBorders>
            <w:shd w:val="clear" w:color="auto" w:fill="D9D9D9" w:themeFill="background1" w:themeFillShade="D9"/>
          </w:tcPr>
          <w:p w14:paraId="4DBF26AB" w14:textId="77777777" w:rsidR="00B37C43" w:rsidRPr="00B37C43" w:rsidRDefault="00B37C43" w:rsidP="00B37C43">
            <w:pPr>
              <w:rPr>
                <w:rFonts w:ascii="Calibri" w:hAnsi="Calibri" w:cs="Times New Roman"/>
                <w:b/>
              </w:rPr>
            </w:pPr>
            <w:r w:rsidRPr="00B37C43">
              <w:rPr>
                <w:rFonts w:ascii="Calibri" w:hAnsi="Calibri" w:cs="Times New Roman"/>
                <w:b/>
              </w:rPr>
              <w:t>Problemstellung</w:t>
            </w:r>
          </w:p>
        </w:tc>
      </w:tr>
      <w:tr w:rsidR="00B37C43" w:rsidRPr="00B37C43" w14:paraId="7A1EDD0A" w14:textId="77777777" w:rsidTr="003E14F3">
        <w:tc>
          <w:tcPr>
            <w:tcW w:w="9212" w:type="dxa"/>
            <w:tcBorders>
              <w:top w:val="nil"/>
            </w:tcBorders>
            <w:shd w:val="clear" w:color="auto" w:fill="D9D9D9" w:themeFill="background1" w:themeFillShade="D9"/>
          </w:tcPr>
          <w:p w14:paraId="33165099" w14:textId="77777777" w:rsidR="00B37C43" w:rsidRPr="00B37C43" w:rsidRDefault="00B37C43" w:rsidP="00B37C43">
            <w:pPr>
              <w:rPr>
                <w:rFonts w:ascii="Calibri" w:hAnsi="Calibri" w:cs="Times New Roman"/>
              </w:rPr>
            </w:pPr>
            <w:r w:rsidRPr="00B37C43">
              <w:rPr>
                <w:rFonts w:ascii="Calibri" w:hAnsi="Calibri" w:cs="Times New Roman"/>
              </w:rPr>
              <w:t>Im Alltag redet man oft davon, dass ein elektrisches Gerät (z.B. Glühlämpchen) Strom verbraucht. Im Folgenden wollen wir diese Aussage physikalisch untersuchen.</w:t>
            </w:r>
          </w:p>
        </w:tc>
      </w:tr>
      <w:tr w:rsidR="00B37C43" w:rsidRPr="00B37C43" w14:paraId="2AF01968" w14:textId="77777777" w:rsidTr="009129B6">
        <w:tc>
          <w:tcPr>
            <w:tcW w:w="9212" w:type="dxa"/>
          </w:tcPr>
          <w:p w14:paraId="0D12B236" w14:textId="10FF7746" w:rsidR="00B37C43" w:rsidRPr="00B37C43" w:rsidRDefault="003E14F3" w:rsidP="00B37C43">
            <w:pPr>
              <w:rPr>
                <w:rFonts w:ascii="Calibri" w:hAnsi="Calibri" w:cs="Times New Roman"/>
                <w:b/>
              </w:rPr>
            </w:pPr>
            <w:r>
              <w:rPr>
                <w:rFonts w:ascii="Calibri" w:hAnsi="Calibri" w:cs="Times New Roman"/>
                <w:b/>
              </w:rPr>
              <w:t>Aufgabe</w:t>
            </w:r>
          </w:p>
          <w:p w14:paraId="214B728C" w14:textId="77777777" w:rsidR="00B37C43" w:rsidRPr="00B37C43" w:rsidRDefault="00B37C43" w:rsidP="00B37C43">
            <w:pPr>
              <w:jc w:val="both"/>
              <w:rPr>
                <w:rFonts w:ascii="Calibri" w:eastAsia="Times New Roman" w:hAnsi="Calibri" w:cs="Times New Roman"/>
              </w:rPr>
            </w:pPr>
            <w:r w:rsidRPr="00B37C43">
              <w:rPr>
                <w:rFonts w:ascii="Calibri" w:eastAsia="Times New Roman" w:hAnsi="Calibri" w:cs="Times New Roman"/>
              </w:rPr>
              <w:t>Plant ein Experiment, mit dem ihr die Problemstellung überprüfen könnt:</w:t>
            </w:r>
          </w:p>
          <w:p w14:paraId="66762FC9" w14:textId="77777777" w:rsidR="00B37C43" w:rsidRPr="00B37C43" w:rsidRDefault="00B37C43" w:rsidP="00F362AD">
            <w:pPr>
              <w:widowControl w:val="0"/>
              <w:numPr>
                <w:ilvl w:val="0"/>
                <w:numId w:val="58"/>
              </w:numPr>
              <w:contextualSpacing/>
              <w:jc w:val="both"/>
              <w:rPr>
                <w:rFonts w:ascii="Calibri" w:eastAsia="Times New Roman" w:hAnsi="Calibri" w:cs="Times New Roman"/>
              </w:rPr>
            </w:pPr>
            <w:r w:rsidRPr="00B37C43">
              <w:rPr>
                <w:rFonts w:ascii="Calibri" w:eastAsia="Times New Roman" w:hAnsi="Calibri" w:cs="Times New Roman"/>
              </w:rPr>
              <w:t>Formuliert zunächst eure eigene Hypothese.</w:t>
            </w:r>
          </w:p>
          <w:p w14:paraId="5F14246F" w14:textId="77777777" w:rsidR="00B37C43" w:rsidRPr="00B37C43" w:rsidRDefault="00B37C43" w:rsidP="00F362AD">
            <w:pPr>
              <w:widowControl w:val="0"/>
              <w:numPr>
                <w:ilvl w:val="0"/>
                <w:numId w:val="58"/>
              </w:numPr>
              <w:contextualSpacing/>
              <w:jc w:val="both"/>
              <w:rPr>
                <w:rFonts w:ascii="Calibri" w:eastAsia="Times New Roman" w:hAnsi="Calibri" w:cs="Times New Roman"/>
              </w:rPr>
            </w:pPr>
            <w:r w:rsidRPr="00B37C43">
              <w:rPr>
                <w:rFonts w:ascii="Calibri" w:eastAsia="Times New Roman" w:hAnsi="Calibri" w:cs="Times New Roman"/>
              </w:rPr>
              <w:t>Macht eine Schaltskizze mit den benötigten Materialien und zeigt sie dem Lehrer.</w:t>
            </w:r>
          </w:p>
          <w:p w14:paraId="22C69E2D" w14:textId="77777777" w:rsidR="00B37C43" w:rsidRPr="00B37C43" w:rsidRDefault="00B37C43" w:rsidP="00F362AD">
            <w:pPr>
              <w:widowControl w:val="0"/>
              <w:numPr>
                <w:ilvl w:val="0"/>
                <w:numId w:val="58"/>
              </w:numPr>
              <w:contextualSpacing/>
              <w:jc w:val="both"/>
              <w:rPr>
                <w:rFonts w:ascii="Calibri" w:eastAsia="Times New Roman" w:hAnsi="Calibri" w:cs="Times New Roman"/>
              </w:rPr>
            </w:pPr>
            <w:r w:rsidRPr="00B37C43">
              <w:rPr>
                <w:rFonts w:ascii="Calibri" w:eastAsia="Times New Roman" w:hAnsi="Calibri" w:cs="Times New Roman"/>
              </w:rPr>
              <w:t>Holt euch die Materialien, führt das Experiment durch und dokumentiert eure Ergebnisse.</w:t>
            </w:r>
          </w:p>
          <w:p w14:paraId="38AEF4BF" w14:textId="77777777" w:rsidR="00B37C43" w:rsidRPr="00B37C43" w:rsidRDefault="00B37C43" w:rsidP="00F362AD">
            <w:pPr>
              <w:widowControl w:val="0"/>
              <w:numPr>
                <w:ilvl w:val="0"/>
                <w:numId w:val="58"/>
              </w:numPr>
              <w:contextualSpacing/>
              <w:jc w:val="both"/>
              <w:rPr>
                <w:rFonts w:ascii="Calibri" w:eastAsia="Times New Roman" w:hAnsi="Calibri" w:cs="Times New Roman"/>
              </w:rPr>
            </w:pPr>
            <w:r w:rsidRPr="00B37C43">
              <w:rPr>
                <w:rFonts w:ascii="Calibri" w:eastAsia="Times New Roman" w:hAnsi="Calibri" w:cs="Times New Roman"/>
              </w:rPr>
              <w:t>Wertet euer Experiment in Bezug zur Hypothese aus.</w:t>
            </w:r>
          </w:p>
        </w:tc>
      </w:tr>
    </w:tbl>
    <w:p w14:paraId="580B7256" w14:textId="77777777" w:rsidR="00B37C43" w:rsidRPr="00B37C43" w:rsidRDefault="00B37C43" w:rsidP="00B37C43">
      <w:pPr>
        <w:spacing w:after="200" w:line="276" w:lineRule="auto"/>
        <w:rPr>
          <w:rFonts w:ascii="Times New Roman" w:eastAsia="Times New Roman" w:hAnsi="Times New Roman" w:cs="Times New Roman"/>
          <w:sz w:val="24"/>
          <w:szCs w:val="20"/>
        </w:rPr>
      </w:pPr>
    </w:p>
    <w:p w14:paraId="4A2E38FD" w14:textId="77777777" w:rsidR="00B37C43" w:rsidRPr="00B37C43" w:rsidRDefault="00B37C43" w:rsidP="00B37C43">
      <w:pPr>
        <w:spacing w:after="200" w:line="276" w:lineRule="auto"/>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br w:type="page"/>
      </w:r>
    </w:p>
    <w:p w14:paraId="6A4D2364" w14:textId="77777777" w:rsidR="00B37C43" w:rsidRPr="00B37C43" w:rsidRDefault="00B37C43" w:rsidP="00B37C43">
      <w:pPr>
        <w:spacing w:after="200" w:line="276" w:lineRule="auto"/>
        <w:rPr>
          <w:rFonts w:ascii="Times New Roman" w:eastAsia="Times New Roman" w:hAnsi="Times New Roman" w:cs="Times New Roman"/>
          <w:sz w:val="24"/>
          <w:szCs w:val="20"/>
        </w:rPr>
      </w:pPr>
    </w:p>
    <w:tbl>
      <w:tblPr>
        <w:tblStyle w:val="Tabellenraster6"/>
        <w:tblW w:w="0" w:type="auto"/>
        <w:tblLook w:val="04A0" w:firstRow="1" w:lastRow="0" w:firstColumn="1" w:lastColumn="0" w:noHBand="0" w:noVBand="1"/>
      </w:tblPr>
      <w:tblGrid>
        <w:gridCol w:w="9056"/>
      </w:tblGrid>
      <w:tr w:rsidR="00B37C43" w:rsidRPr="00B37C43" w14:paraId="1E2A4779" w14:textId="77777777" w:rsidTr="009129B6">
        <w:tc>
          <w:tcPr>
            <w:tcW w:w="9062" w:type="dxa"/>
            <w:shd w:val="clear" w:color="auto" w:fill="D9D9D9" w:themeFill="background1" w:themeFillShade="D9"/>
          </w:tcPr>
          <w:p w14:paraId="2C53993B" w14:textId="77777777" w:rsidR="00B37C43" w:rsidRPr="00B37C43" w:rsidRDefault="00B37C43" w:rsidP="00B37C43">
            <w:pPr>
              <w:widowControl w:val="0"/>
              <w:tabs>
                <w:tab w:val="left" w:pos="3507"/>
              </w:tabs>
              <w:jc w:val="center"/>
              <w:rPr>
                <w:rFonts w:ascii="Times New Roman" w:eastAsia="Times New Roman" w:hAnsi="Times New Roman" w:cs="Times New Roman"/>
                <w:b/>
                <w:sz w:val="28"/>
                <w:szCs w:val="28"/>
              </w:rPr>
            </w:pPr>
            <w:r w:rsidRPr="00B37C43">
              <w:rPr>
                <w:rFonts w:ascii="Times New Roman" w:eastAsia="Times New Roman" w:hAnsi="Times New Roman" w:cs="Times New Roman"/>
                <w:b/>
                <w:sz w:val="28"/>
                <w:szCs w:val="28"/>
              </w:rPr>
              <w:t>HILFE 1</w:t>
            </w:r>
          </w:p>
        </w:tc>
      </w:tr>
      <w:tr w:rsidR="00B37C43" w:rsidRPr="00B37C43" w14:paraId="4DCFED70" w14:textId="77777777" w:rsidTr="009129B6">
        <w:tc>
          <w:tcPr>
            <w:tcW w:w="9062" w:type="dxa"/>
          </w:tcPr>
          <w:p w14:paraId="5704BB08" w14:textId="77777777" w:rsidR="00B37C43" w:rsidRPr="00B37C43" w:rsidRDefault="00B37C43" w:rsidP="00B37C43">
            <w:pPr>
              <w:widowControl w:val="0"/>
              <w:tabs>
                <w:tab w:val="left" w:pos="3507"/>
              </w:tabs>
              <w:rPr>
                <w:rFonts w:ascii="Times New Roman" w:eastAsia="Times New Roman" w:hAnsi="Times New Roman" w:cs="Times New Roman"/>
                <w:sz w:val="24"/>
                <w:szCs w:val="20"/>
              </w:rPr>
            </w:pPr>
          </w:p>
          <w:tbl>
            <w:tblPr>
              <w:tblStyle w:val="Tabellenraster6"/>
              <w:tblW w:w="0" w:type="auto"/>
              <w:tblLook w:val="04A0" w:firstRow="1" w:lastRow="0" w:firstColumn="1" w:lastColumn="0" w:noHBand="0" w:noVBand="1"/>
            </w:tblPr>
            <w:tblGrid>
              <w:gridCol w:w="4415"/>
              <w:gridCol w:w="4415"/>
            </w:tblGrid>
            <w:tr w:rsidR="00B37C43" w:rsidRPr="00B37C43" w14:paraId="28EB4DC0" w14:textId="77777777" w:rsidTr="009129B6">
              <w:tc>
                <w:tcPr>
                  <w:tcW w:w="4415" w:type="dxa"/>
                  <w:shd w:val="clear" w:color="auto" w:fill="D9D9D9" w:themeFill="background1" w:themeFillShade="D9"/>
                </w:tcPr>
                <w:p w14:paraId="6B880615" w14:textId="77777777" w:rsidR="00B37C43" w:rsidRPr="00B37C43" w:rsidRDefault="00B37C43" w:rsidP="00B37C43">
                  <w:pPr>
                    <w:widowControl w:val="0"/>
                    <w:tabs>
                      <w:tab w:val="left" w:pos="3507"/>
                    </w:tabs>
                    <w:jc w:val="center"/>
                    <w:rPr>
                      <w:rFonts w:ascii="Times New Roman" w:eastAsia="Times New Roman" w:hAnsi="Times New Roman" w:cs="Times New Roman"/>
                      <w:b/>
                      <w:sz w:val="24"/>
                      <w:szCs w:val="20"/>
                    </w:rPr>
                  </w:pPr>
                  <w:r w:rsidRPr="00B37C43">
                    <w:rPr>
                      <w:rFonts w:ascii="Times New Roman" w:eastAsia="Times New Roman" w:hAnsi="Times New Roman" w:cs="Times New Roman"/>
                      <w:b/>
                      <w:sz w:val="24"/>
                      <w:szCs w:val="20"/>
                    </w:rPr>
                    <w:t>Wasserstromkreis</w:t>
                  </w:r>
                </w:p>
              </w:tc>
              <w:tc>
                <w:tcPr>
                  <w:tcW w:w="4416" w:type="dxa"/>
                  <w:shd w:val="clear" w:color="auto" w:fill="D9D9D9" w:themeFill="background1" w:themeFillShade="D9"/>
                </w:tcPr>
                <w:p w14:paraId="5C5E4E36" w14:textId="77777777" w:rsidR="00B37C43" w:rsidRPr="00B37C43" w:rsidRDefault="00B37C43" w:rsidP="00B37C43">
                  <w:pPr>
                    <w:widowControl w:val="0"/>
                    <w:tabs>
                      <w:tab w:val="left" w:pos="904"/>
                      <w:tab w:val="center" w:pos="2100"/>
                      <w:tab w:val="left" w:pos="3507"/>
                    </w:tabs>
                    <w:rPr>
                      <w:rFonts w:ascii="Times New Roman" w:eastAsia="Times New Roman" w:hAnsi="Times New Roman" w:cs="Times New Roman"/>
                      <w:b/>
                      <w:sz w:val="24"/>
                      <w:szCs w:val="20"/>
                    </w:rPr>
                  </w:pPr>
                  <w:r w:rsidRPr="00B37C43">
                    <w:rPr>
                      <w:rFonts w:ascii="Times New Roman" w:eastAsia="Times New Roman" w:hAnsi="Times New Roman" w:cs="Times New Roman"/>
                      <w:b/>
                      <w:sz w:val="24"/>
                      <w:szCs w:val="20"/>
                    </w:rPr>
                    <w:tab/>
                  </w:r>
                  <w:r w:rsidRPr="00B37C43">
                    <w:rPr>
                      <w:rFonts w:ascii="Times New Roman" w:eastAsia="Times New Roman" w:hAnsi="Times New Roman" w:cs="Times New Roman"/>
                      <w:b/>
                      <w:sz w:val="24"/>
                      <w:szCs w:val="20"/>
                    </w:rPr>
                    <w:tab/>
                    <w:t>Elektrischer Stromkreis</w:t>
                  </w:r>
                </w:p>
              </w:tc>
            </w:tr>
            <w:tr w:rsidR="00B37C43" w:rsidRPr="00B37C43" w14:paraId="691259EA" w14:textId="77777777" w:rsidTr="009129B6">
              <w:tc>
                <w:tcPr>
                  <w:tcW w:w="4415" w:type="dxa"/>
                </w:tcPr>
                <w:p w14:paraId="66129A4F" w14:textId="77777777" w:rsidR="00B37C43" w:rsidRPr="00B37C43" w:rsidRDefault="00B37C43" w:rsidP="00B37C43">
                  <w:pPr>
                    <w:widowControl w:val="0"/>
                    <w:tabs>
                      <w:tab w:val="left" w:pos="3507"/>
                    </w:tabs>
                    <w:jc w:val="center"/>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Pumpe</w:t>
                  </w:r>
                </w:p>
              </w:tc>
              <w:tc>
                <w:tcPr>
                  <w:tcW w:w="4416" w:type="dxa"/>
                </w:tcPr>
                <w:p w14:paraId="72B6C78D" w14:textId="77777777" w:rsidR="00B37C43" w:rsidRPr="00B37C43" w:rsidRDefault="00B37C43" w:rsidP="00B37C43">
                  <w:pPr>
                    <w:widowControl w:val="0"/>
                    <w:tabs>
                      <w:tab w:val="left" w:pos="3507"/>
                    </w:tabs>
                    <w:jc w:val="center"/>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Netzgerät</w:t>
                  </w:r>
                </w:p>
              </w:tc>
            </w:tr>
            <w:tr w:rsidR="00B37C43" w:rsidRPr="00B37C43" w14:paraId="13741FA6" w14:textId="77777777" w:rsidTr="009129B6">
              <w:tc>
                <w:tcPr>
                  <w:tcW w:w="4415" w:type="dxa"/>
                </w:tcPr>
                <w:p w14:paraId="00106338" w14:textId="77777777" w:rsidR="00B37C43" w:rsidRPr="00B37C43" w:rsidRDefault="00B37C43" w:rsidP="00B37C43">
                  <w:pPr>
                    <w:widowControl w:val="0"/>
                    <w:tabs>
                      <w:tab w:val="left" w:pos="3507"/>
                    </w:tabs>
                    <w:jc w:val="center"/>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Turbine</w:t>
                  </w:r>
                </w:p>
              </w:tc>
              <w:tc>
                <w:tcPr>
                  <w:tcW w:w="4416" w:type="dxa"/>
                </w:tcPr>
                <w:p w14:paraId="0FBAFC77" w14:textId="77777777" w:rsidR="00B37C43" w:rsidRPr="00B37C43" w:rsidRDefault="00B37C43" w:rsidP="00B37C43">
                  <w:pPr>
                    <w:widowControl w:val="0"/>
                    <w:tabs>
                      <w:tab w:val="left" w:pos="3507"/>
                    </w:tabs>
                    <w:jc w:val="center"/>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Lämpchen</w:t>
                  </w:r>
                </w:p>
              </w:tc>
            </w:tr>
            <w:tr w:rsidR="00B37C43" w:rsidRPr="00B37C43" w14:paraId="57F4AB4B" w14:textId="77777777" w:rsidTr="009129B6">
              <w:tc>
                <w:tcPr>
                  <w:tcW w:w="4415" w:type="dxa"/>
                </w:tcPr>
                <w:p w14:paraId="68EEF033" w14:textId="77777777" w:rsidR="00B37C43" w:rsidRPr="00B37C43" w:rsidRDefault="00B37C43" w:rsidP="00B37C43">
                  <w:pPr>
                    <w:widowControl w:val="0"/>
                    <w:tabs>
                      <w:tab w:val="left" w:pos="3507"/>
                    </w:tabs>
                    <w:jc w:val="center"/>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Wasserzähler</w:t>
                  </w:r>
                </w:p>
              </w:tc>
              <w:tc>
                <w:tcPr>
                  <w:tcW w:w="4416" w:type="dxa"/>
                </w:tcPr>
                <w:p w14:paraId="3181B475" w14:textId="77777777" w:rsidR="00B37C43" w:rsidRPr="00B37C43" w:rsidRDefault="00B37C43" w:rsidP="00B37C43">
                  <w:pPr>
                    <w:widowControl w:val="0"/>
                    <w:tabs>
                      <w:tab w:val="left" w:pos="3507"/>
                    </w:tabs>
                    <w:jc w:val="center"/>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Ampèremeter</w:t>
                  </w:r>
                </w:p>
              </w:tc>
            </w:tr>
          </w:tbl>
          <w:p w14:paraId="605C3E53" w14:textId="77777777" w:rsidR="00B37C43" w:rsidRPr="00B37C43" w:rsidRDefault="00B37C43" w:rsidP="00B37C43">
            <w:pPr>
              <w:widowControl w:val="0"/>
              <w:tabs>
                <w:tab w:val="left" w:pos="3507"/>
              </w:tabs>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 xml:space="preserve"> </w:t>
            </w:r>
          </w:p>
        </w:tc>
      </w:tr>
    </w:tbl>
    <w:p w14:paraId="3CD4C21F" w14:textId="77777777" w:rsidR="00B37C43" w:rsidRPr="00B37C43" w:rsidRDefault="00B37C43" w:rsidP="00B37C43">
      <w:pPr>
        <w:widowControl w:val="0"/>
        <w:rPr>
          <w:rFonts w:ascii="Times New Roman" w:eastAsia="Times New Roman" w:hAnsi="Times New Roman" w:cs="Times New Roman"/>
          <w:sz w:val="24"/>
          <w:szCs w:val="20"/>
        </w:rPr>
      </w:pPr>
    </w:p>
    <w:p w14:paraId="4927F055" w14:textId="77777777" w:rsidR="00B37C43" w:rsidRPr="00B37C43" w:rsidRDefault="00B37C43" w:rsidP="00B37C43">
      <w:pPr>
        <w:widowControl w:val="0"/>
        <w:rPr>
          <w:rFonts w:ascii="Times New Roman" w:eastAsia="Times New Roman" w:hAnsi="Times New Roman" w:cs="Times New Roman"/>
          <w:sz w:val="24"/>
          <w:szCs w:val="20"/>
        </w:rPr>
      </w:pPr>
    </w:p>
    <w:p w14:paraId="1C3BDB40" w14:textId="77777777" w:rsidR="00B37C43" w:rsidRPr="00B37C43" w:rsidRDefault="00B37C43" w:rsidP="00B37C43">
      <w:pPr>
        <w:widowControl w:val="0"/>
        <w:rPr>
          <w:rFonts w:ascii="Times New Roman" w:eastAsia="Times New Roman" w:hAnsi="Times New Roman" w:cs="Times New Roman"/>
          <w:sz w:val="24"/>
          <w:szCs w:val="20"/>
        </w:rPr>
      </w:pPr>
    </w:p>
    <w:p w14:paraId="3F56EF15" w14:textId="77777777" w:rsidR="00B37C43" w:rsidRPr="00B37C43" w:rsidRDefault="00B37C43" w:rsidP="00B37C43">
      <w:pPr>
        <w:widowControl w:val="0"/>
        <w:rPr>
          <w:rFonts w:ascii="Times New Roman" w:eastAsia="Times New Roman" w:hAnsi="Times New Roman" w:cs="Times New Roman"/>
          <w:sz w:val="24"/>
          <w:szCs w:val="20"/>
        </w:rPr>
      </w:pPr>
    </w:p>
    <w:p w14:paraId="051EC163" w14:textId="77777777" w:rsidR="00B37C43" w:rsidRPr="00B37C43" w:rsidRDefault="00B37C43" w:rsidP="00B37C43">
      <w:pPr>
        <w:widowControl w:val="0"/>
        <w:rPr>
          <w:rFonts w:ascii="Times New Roman" w:eastAsia="Times New Roman" w:hAnsi="Times New Roman" w:cs="Times New Roman"/>
          <w:sz w:val="24"/>
          <w:szCs w:val="20"/>
        </w:rPr>
      </w:pPr>
    </w:p>
    <w:p w14:paraId="07EDB4C1" w14:textId="77777777" w:rsidR="00B37C43" w:rsidRPr="00B37C43" w:rsidRDefault="00B37C43" w:rsidP="00B37C43">
      <w:pPr>
        <w:widowControl w:val="0"/>
        <w:rPr>
          <w:rFonts w:ascii="Times New Roman" w:eastAsia="Times New Roman" w:hAnsi="Times New Roman" w:cs="Times New Roman"/>
          <w:sz w:val="24"/>
          <w:szCs w:val="20"/>
        </w:rPr>
      </w:pPr>
    </w:p>
    <w:tbl>
      <w:tblPr>
        <w:tblStyle w:val="Tabellenraster6"/>
        <w:tblW w:w="0" w:type="auto"/>
        <w:tblLook w:val="04A0" w:firstRow="1" w:lastRow="0" w:firstColumn="1" w:lastColumn="0" w:noHBand="0" w:noVBand="1"/>
      </w:tblPr>
      <w:tblGrid>
        <w:gridCol w:w="9056"/>
      </w:tblGrid>
      <w:tr w:rsidR="00B37C43" w:rsidRPr="00B37C43" w14:paraId="2D25A9B7" w14:textId="77777777" w:rsidTr="009129B6">
        <w:tc>
          <w:tcPr>
            <w:tcW w:w="9062" w:type="dxa"/>
            <w:shd w:val="clear" w:color="auto" w:fill="D9D9D9" w:themeFill="background1" w:themeFillShade="D9"/>
          </w:tcPr>
          <w:p w14:paraId="453C1605" w14:textId="77777777" w:rsidR="00B37C43" w:rsidRPr="00B37C43" w:rsidRDefault="00B37C43" w:rsidP="00B37C43">
            <w:pPr>
              <w:widowControl w:val="0"/>
              <w:tabs>
                <w:tab w:val="left" w:pos="3507"/>
              </w:tabs>
              <w:jc w:val="center"/>
              <w:rPr>
                <w:rFonts w:ascii="Times New Roman" w:eastAsia="Times New Roman" w:hAnsi="Times New Roman" w:cs="Times New Roman"/>
                <w:b/>
                <w:sz w:val="28"/>
                <w:szCs w:val="28"/>
              </w:rPr>
            </w:pPr>
            <w:r w:rsidRPr="00B37C43">
              <w:rPr>
                <w:rFonts w:ascii="Times New Roman" w:eastAsia="Times New Roman" w:hAnsi="Times New Roman" w:cs="Times New Roman"/>
                <w:b/>
                <w:sz w:val="28"/>
                <w:szCs w:val="28"/>
              </w:rPr>
              <w:t>HILFE 2</w:t>
            </w:r>
          </w:p>
        </w:tc>
      </w:tr>
      <w:tr w:rsidR="00B37C43" w:rsidRPr="00B37C43" w14:paraId="47F1576E" w14:textId="77777777" w:rsidTr="009129B6">
        <w:tc>
          <w:tcPr>
            <w:tcW w:w="9062" w:type="dxa"/>
          </w:tcPr>
          <w:p w14:paraId="18EC9A8A" w14:textId="6158FB1C" w:rsidR="00B37C43" w:rsidRPr="00B37C43" w:rsidRDefault="00B6068B" w:rsidP="00B37C43">
            <w:pPr>
              <w:widowControl w:val="0"/>
              <w:tabs>
                <w:tab w:val="left" w:pos="3507"/>
              </w:tabs>
              <w:rPr>
                <w:rFonts w:ascii="Times New Roman" w:eastAsia="Times New Roman" w:hAnsi="Times New Roman" w:cs="Times New Roman"/>
                <w:sz w:val="24"/>
                <w:szCs w:val="20"/>
              </w:rPr>
            </w:pPr>
            <w:r w:rsidRPr="00B37C43">
              <w:rPr>
                <w:rFonts w:ascii="Times New Roman" w:eastAsia="Times New Roman" w:hAnsi="Times New Roman" w:cs="Times New Roman"/>
                <w:noProof/>
                <w:sz w:val="24"/>
                <w:szCs w:val="20"/>
              </w:rPr>
              <mc:AlternateContent>
                <mc:Choice Requires="wpg">
                  <w:drawing>
                    <wp:anchor distT="0" distB="0" distL="114300" distR="114300" simplePos="0" relativeHeight="251743232" behindDoc="0" locked="0" layoutInCell="1" allowOverlap="1" wp14:anchorId="2DA65443" wp14:editId="2D4C76DF">
                      <wp:simplePos x="0" y="0"/>
                      <wp:positionH relativeFrom="column">
                        <wp:posOffset>2124075</wp:posOffset>
                      </wp:positionH>
                      <wp:positionV relativeFrom="paragraph">
                        <wp:posOffset>129720</wp:posOffset>
                      </wp:positionV>
                      <wp:extent cx="1897202" cy="1276870"/>
                      <wp:effectExtent l="0" t="0" r="84455" b="0"/>
                      <wp:wrapSquare wrapText="bothSides"/>
                      <wp:docPr id="72" name="Gruppieren 72"/>
                      <wp:cNvGraphicFramePr/>
                      <a:graphic xmlns:a="http://schemas.openxmlformats.org/drawingml/2006/main">
                        <a:graphicData uri="http://schemas.microsoft.com/office/word/2010/wordprocessingGroup">
                          <wpg:wgp>
                            <wpg:cNvGrpSpPr/>
                            <wpg:grpSpPr>
                              <a:xfrm>
                                <a:off x="0" y="0"/>
                                <a:ext cx="1897202" cy="1276870"/>
                                <a:chOff x="0" y="0"/>
                                <a:chExt cx="1897202" cy="1276870"/>
                              </a:xfrm>
                            </wpg:grpSpPr>
                            <wpg:grpSp>
                              <wpg:cNvPr id="73" name="Gruppieren 73"/>
                              <wpg:cNvGrpSpPr/>
                              <wpg:grpSpPr>
                                <a:xfrm>
                                  <a:off x="312950" y="0"/>
                                  <a:ext cx="1584252" cy="1276870"/>
                                  <a:chOff x="0" y="0"/>
                                  <a:chExt cx="1584252" cy="1276870"/>
                                </a:xfrm>
                              </wpg:grpSpPr>
                              <wpg:grpSp>
                                <wpg:cNvPr id="74" name="Gruppieren 74"/>
                                <wpg:cNvGrpSpPr/>
                                <wpg:grpSpPr>
                                  <a:xfrm>
                                    <a:off x="0" y="0"/>
                                    <a:ext cx="1468581" cy="1276870"/>
                                    <a:chOff x="0" y="0"/>
                                    <a:chExt cx="1468581" cy="1276870"/>
                                  </a:xfrm>
                                </wpg:grpSpPr>
                                <wps:wsp>
                                  <wps:cNvPr id="76" name="Ellipse 76"/>
                                  <wps:cNvSpPr/>
                                  <wps:spPr>
                                    <a:xfrm>
                                      <a:off x="0" y="484909"/>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 name="Ellipse 77"/>
                                  <wps:cNvSpPr/>
                                  <wps:spPr>
                                    <a:xfrm>
                                      <a:off x="0" y="665018"/>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Gerader Verbinder 198"/>
                                  <wps:cNvCnPr/>
                                  <wps:spPr>
                                    <a:xfrm flipV="1">
                                      <a:off x="24245" y="124691"/>
                                      <a:ext cx="0" cy="361661"/>
                                    </a:xfrm>
                                    <a:prstGeom prst="line">
                                      <a:avLst/>
                                    </a:prstGeom>
                                    <a:noFill/>
                                    <a:ln w="9525" cap="flat" cmpd="sng" algn="ctr">
                                      <a:solidFill>
                                        <a:sysClr val="windowText" lastClr="000000"/>
                                      </a:solidFill>
                                      <a:prstDash val="solid"/>
                                    </a:ln>
                                    <a:effectLst/>
                                  </wps:spPr>
                                  <wps:bodyPr/>
                                </wps:wsp>
                                <wps:wsp>
                                  <wps:cNvPr id="79" name="Gerader Verbinder 199"/>
                                  <wps:cNvCnPr/>
                                  <wps:spPr>
                                    <a:xfrm>
                                      <a:off x="24245" y="124691"/>
                                      <a:ext cx="1443586" cy="0"/>
                                    </a:xfrm>
                                    <a:prstGeom prst="line">
                                      <a:avLst/>
                                    </a:prstGeom>
                                    <a:noFill/>
                                    <a:ln w="9525" cap="flat" cmpd="sng" algn="ctr">
                                      <a:solidFill>
                                        <a:sysClr val="windowText" lastClr="000000"/>
                                      </a:solidFill>
                                      <a:prstDash val="solid"/>
                                    </a:ln>
                                    <a:effectLst/>
                                  </wps:spPr>
                                  <wps:bodyPr/>
                                </wps:wsp>
                                <wps:wsp>
                                  <wps:cNvPr id="80" name="Gerader Verbinder 200"/>
                                  <wps:cNvCnPr/>
                                  <wps:spPr>
                                    <a:xfrm>
                                      <a:off x="1468581" y="124691"/>
                                      <a:ext cx="0" cy="900257"/>
                                    </a:xfrm>
                                    <a:prstGeom prst="line">
                                      <a:avLst/>
                                    </a:prstGeom>
                                    <a:noFill/>
                                    <a:ln w="9525" cap="flat" cmpd="sng" algn="ctr">
                                      <a:solidFill>
                                        <a:sysClr val="windowText" lastClr="000000"/>
                                      </a:solidFill>
                                      <a:prstDash val="solid"/>
                                    </a:ln>
                                    <a:effectLst/>
                                  </wps:spPr>
                                  <wps:bodyPr/>
                                </wps:wsp>
                                <wps:wsp>
                                  <wps:cNvPr id="81" name="Gerader Verbinder 201"/>
                                  <wps:cNvCnPr/>
                                  <wps:spPr>
                                    <a:xfrm flipH="1">
                                      <a:off x="24245" y="1025237"/>
                                      <a:ext cx="1443355" cy="462"/>
                                    </a:xfrm>
                                    <a:prstGeom prst="line">
                                      <a:avLst/>
                                    </a:prstGeom>
                                    <a:noFill/>
                                    <a:ln w="9525" cap="flat" cmpd="sng" algn="ctr">
                                      <a:solidFill>
                                        <a:sysClr val="windowText" lastClr="000000"/>
                                      </a:solidFill>
                                      <a:prstDash val="solid"/>
                                    </a:ln>
                                    <a:effectLst/>
                                  </wps:spPr>
                                  <wps:bodyPr/>
                                </wps:wsp>
                                <wps:wsp>
                                  <wps:cNvPr id="577" name="Gerader Verbinder 202"/>
                                  <wps:cNvCnPr/>
                                  <wps:spPr>
                                    <a:xfrm flipV="1">
                                      <a:off x="24245" y="665018"/>
                                      <a:ext cx="115" cy="360103"/>
                                    </a:xfrm>
                                    <a:prstGeom prst="line">
                                      <a:avLst/>
                                    </a:prstGeom>
                                    <a:noFill/>
                                    <a:ln w="9525" cap="flat" cmpd="sng" algn="ctr">
                                      <a:solidFill>
                                        <a:sysClr val="windowText" lastClr="000000"/>
                                      </a:solidFill>
                                      <a:prstDash val="solid"/>
                                    </a:ln>
                                    <a:effectLst/>
                                  </wps:spPr>
                                  <wps:bodyPr/>
                                </wps:wsp>
                                <wps:wsp>
                                  <wps:cNvPr id="578" name="Ellipse 578"/>
                                  <wps:cNvSpPr/>
                                  <wps:spPr>
                                    <a:xfrm>
                                      <a:off x="748145" y="20782"/>
                                      <a:ext cx="178666" cy="182130"/>
                                    </a:xfrm>
                                    <a:prstGeom prst="ellipse">
                                      <a:avLst/>
                                    </a:prstGeom>
                                    <a:solidFill>
                                      <a:sysClr val="window" lastClr="FFFFFF"/>
                                    </a:solidFill>
                                    <a:ln w="25400" cap="flat" cmpd="sng" algn="ctr">
                                      <a:solidFill>
                                        <a:sysClr val="windowText" lastClr="000000"/>
                                      </a:solidFill>
                                      <a:prstDash val="solid"/>
                                    </a:ln>
                                    <a:effectLst/>
                                  </wps:spPr>
                                  <wps:txbx>
                                    <w:txbxContent>
                                      <w:p w14:paraId="2670B3CE" w14:textId="77777777" w:rsidR="00AB26FB" w:rsidRPr="00372BDF" w:rsidRDefault="00AB26FB" w:rsidP="00B6068B">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9" name="Textfeld 579"/>
                                  <wps:cNvSpPr txBox="1"/>
                                  <wps:spPr>
                                    <a:xfrm>
                                      <a:off x="713509" y="0"/>
                                      <a:ext cx="178666" cy="362470"/>
                                    </a:xfrm>
                                    <a:prstGeom prst="rect">
                                      <a:avLst/>
                                    </a:prstGeom>
                                    <a:noFill/>
                                    <a:ln w="6350">
                                      <a:noFill/>
                                    </a:ln>
                                    <a:effectLst/>
                                  </wps:spPr>
                                  <wps:txbx>
                                    <w:txbxContent>
                                      <w:p w14:paraId="4CAEC033" w14:textId="77777777" w:rsidR="00AB26FB" w:rsidRPr="00372BDF" w:rsidRDefault="00AB26FB" w:rsidP="00B6068B">
                                        <w:pPr>
                                          <w:rPr>
                                            <w:sz w:val="16"/>
                                            <w:szCs w:val="16"/>
                                          </w:rPr>
                                        </w:pPr>
                                        <w:r>
                                          <w:rPr>
                                            <w:sz w:val="16"/>
                                            <w:szCs w:val="1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0" name="Ellipse 580"/>
                                  <wps:cNvSpPr/>
                                  <wps:spPr>
                                    <a:xfrm>
                                      <a:off x="775854" y="938646"/>
                                      <a:ext cx="178666" cy="182130"/>
                                    </a:xfrm>
                                    <a:prstGeom prst="ellipse">
                                      <a:avLst/>
                                    </a:prstGeom>
                                    <a:solidFill>
                                      <a:sysClr val="window" lastClr="FFFFFF"/>
                                    </a:solidFill>
                                    <a:ln w="25400" cap="flat" cmpd="sng" algn="ctr">
                                      <a:solidFill>
                                        <a:sysClr val="windowText" lastClr="000000"/>
                                      </a:solidFill>
                                      <a:prstDash val="solid"/>
                                    </a:ln>
                                    <a:effectLst/>
                                  </wps:spPr>
                                  <wps:txbx>
                                    <w:txbxContent>
                                      <w:p w14:paraId="6710409D" w14:textId="77777777" w:rsidR="00AB26FB" w:rsidRPr="00372BDF" w:rsidRDefault="00AB26FB" w:rsidP="00B6068B">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1" name="Textfeld 581"/>
                                  <wps:cNvSpPr txBox="1"/>
                                  <wps:spPr>
                                    <a:xfrm>
                                      <a:off x="748145" y="914400"/>
                                      <a:ext cx="178666" cy="362470"/>
                                    </a:xfrm>
                                    <a:prstGeom prst="rect">
                                      <a:avLst/>
                                    </a:prstGeom>
                                    <a:noFill/>
                                    <a:ln w="6350">
                                      <a:noFill/>
                                    </a:ln>
                                    <a:effectLst/>
                                  </wps:spPr>
                                  <wps:txbx>
                                    <w:txbxContent>
                                      <w:p w14:paraId="758BA9F0" w14:textId="77777777" w:rsidR="00AB26FB" w:rsidRPr="00372BDF" w:rsidRDefault="00AB26FB" w:rsidP="00B6068B">
                                        <w:pPr>
                                          <w:rPr>
                                            <w:sz w:val="16"/>
                                            <w:szCs w:val="16"/>
                                          </w:rPr>
                                        </w:pPr>
                                        <w:r>
                                          <w:rPr>
                                            <w:sz w:val="16"/>
                                            <w:szCs w:val="1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582" name="Flussdiagramm: Zusammenführung 582"/>
                                <wps:cNvSpPr/>
                                <wps:spPr>
                                  <a:xfrm>
                                    <a:off x="1382233" y="489097"/>
                                    <a:ext cx="202019" cy="180035"/>
                                  </a:xfrm>
                                  <a:prstGeom prst="flowChartSummingJuncti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03" name="Textfeld 603"/>
                              <wps:cNvSpPr txBox="1"/>
                              <wps:spPr>
                                <a:xfrm>
                                  <a:off x="0" y="361848"/>
                                  <a:ext cx="283611" cy="498391"/>
                                </a:xfrm>
                                <a:prstGeom prst="rect">
                                  <a:avLst/>
                                </a:prstGeom>
                                <a:solidFill>
                                  <a:sysClr val="window" lastClr="FFFFFF"/>
                                </a:solidFill>
                                <a:ln w="6350">
                                  <a:noFill/>
                                </a:ln>
                                <a:effectLst/>
                              </wps:spPr>
                              <wps:txbx>
                                <w:txbxContent>
                                  <w:p w14:paraId="0A035367" w14:textId="77777777" w:rsidR="00AB26FB" w:rsidRPr="000F0AE6" w:rsidRDefault="00AB26FB" w:rsidP="00B6068B">
                                    <w:pPr>
                                      <w:rPr>
                                        <w:b/>
                                      </w:rPr>
                                    </w:pPr>
                                    <w:r w:rsidRPr="000F0AE6">
                                      <w:rPr>
                                        <w:b/>
                                      </w:rPr>
                                      <w:t>+</w:t>
                                    </w:r>
                                  </w:p>
                                  <w:p w14:paraId="3CA34998" w14:textId="77777777" w:rsidR="00AB26FB" w:rsidRPr="000F0AE6" w:rsidRDefault="00AB26FB" w:rsidP="00B6068B">
                                    <w:pPr>
                                      <w:rPr>
                                        <w:b/>
                                      </w:rPr>
                                    </w:pPr>
                                    <w:r w:rsidRPr="000F0AE6">
                                      <w:rPr>
                                        <w:b/>
                                      </w:rPr>
                                      <w:t xml:space="preserve">–  </w:t>
                                    </w:r>
                                  </w:p>
                                  <w:p w14:paraId="5F4B2861" w14:textId="77777777" w:rsidR="00AB26FB" w:rsidRDefault="00AB26FB" w:rsidP="00B6068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DA65443" id="Gruppieren 72" o:spid="_x0000_s1418" style="position:absolute;margin-left:167.25pt;margin-top:10.2pt;width:149.4pt;height:100.55pt;z-index:251743232" coordsize="18972,12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">
                      <v:group id="Gruppieren 73" o:spid="_x0000_s1419" style="position:absolute;left:3129;width:15843;height:12768" coordsize="15842,12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group id="Gruppieren 74" o:spid="_x0000_s1420" style="position:absolute;width:14685;height:12768" coordsize="14685,12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oval id="Ellipse 76" o:spid="_x0000_s1421" style="position:absolute;top:4849;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" fillcolor="#4f81bd" strokecolor="windowText" strokeweight="2pt"/>
                          <v:oval id="Ellipse 77" o:spid="_x0000_s1422" style="position:absolute;top:6650;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" fillcolor="#4f81bd" strokecolor="windowText" strokeweight="2pt"/>
                          <v:line id="Gerader Verbinder 198" o:spid="_x0000_s1423" style="position:absolute;flip:y;visibility:visible;mso-wrap-style:square" from="242,1246" to="242,4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" strokecolor="windowText"/>
                          <v:line id="Gerader Verbinder 199" o:spid="_x0000_s1424" style="position:absolute;visibility:visible;mso-wrap-style:square" from="242,1246" to="14678,1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" strokecolor="windowText"/>
                          <v:line id="Gerader Verbinder 200" o:spid="_x0000_s1425" style="position:absolute;visibility:visible;mso-wrap-style:square" from="14685,1246" to="14685,10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" strokecolor="windowText"/>
                          <v:line id="Gerader Verbinder 201" o:spid="_x0000_s1426" style="position:absolute;flip:x;visibility:visible;mso-wrap-style:square" from="242,10252" to="14676,10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" strokecolor="windowText"/>
                          <v:line id="Gerader Verbinder 202" o:spid="_x0000_s1427" style="position:absolute;flip:y;visibility:visible;mso-wrap-style:square" from="242,6650" to="24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" strokecolor="windowText"/>
                          <v:oval id="Ellipse 578" o:spid="_x0000_s1428" style="position:absolute;left:7481;top:207;width:1787;height:1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" fillcolor="window" strokecolor="windowText" strokeweight="2pt">
                            <v:textbox>
                              <w:txbxContent>
                                <w:p w14:paraId="2670B3CE" w14:textId="77777777" w:rsidR="00AB26FB" w:rsidRPr="00372BDF" w:rsidRDefault="00AB26FB" w:rsidP="00B6068B">
                                  <w:pPr>
                                    <w:jc w:val="center"/>
                                    <w:rPr>
                                      <w:sz w:val="16"/>
                                      <w:szCs w:val="16"/>
                                    </w:rPr>
                                  </w:pPr>
                                </w:p>
                              </w:txbxContent>
                            </v:textbox>
                          </v:oval>
                          <v:shape id="Textfeld 579" o:spid="_x0000_s1429" type="#_x0000_t202" style="position:absolute;left:7135;width:1786;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" filled="f" stroked="f" strokeweight=".5pt">
                            <v:textbox>
                              <w:txbxContent>
                                <w:p w14:paraId="4CAEC033" w14:textId="77777777" w:rsidR="00AB26FB" w:rsidRPr="00372BDF" w:rsidRDefault="00AB26FB" w:rsidP="00B6068B">
                                  <w:pPr>
                                    <w:rPr>
                                      <w:sz w:val="16"/>
                                      <w:szCs w:val="16"/>
                                    </w:rPr>
                                  </w:pPr>
                                  <w:r>
                                    <w:rPr>
                                      <w:sz w:val="16"/>
                                      <w:szCs w:val="16"/>
                                    </w:rPr>
                                    <w:t>A</w:t>
                                  </w:r>
                                </w:p>
                              </w:txbxContent>
                            </v:textbox>
                          </v:shape>
                          <v:oval id="Ellipse 580" o:spid="_x0000_s1430" style="position:absolute;left:7758;top:9386;width:1787;height:18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" fillcolor="window" strokecolor="windowText" strokeweight="2pt">
                            <v:textbox>
                              <w:txbxContent>
                                <w:p w14:paraId="6710409D" w14:textId="77777777" w:rsidR="00AB26FB" w:rsidRPr="00372BDF" w:rsidRDefault="00AB26FB" w:rsidP="00B6068B">
                                  <w:pPr>
                                    <w:jc w:val="center"/>
                                    <w:rPr>
                                      <w:sz w:val="16"/>
                                      <w:szCs w:val="16"/>
                                    </w:rPr>
                                  </w:pPr>
                                </w:p>
                              </w:txbxContent>
                            </v:textbox>
                          </v:oval>
                          <v:shape id="Textfeld 581" o:spid="_x0000_s1431" type="#_x0000_t202" style="position:absolute;left:7481;top:9144;width:17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" filled="f" stroked="f" strokeweight=".5pt">
                            <v:textbox>
                              <w:txbxContent>
                                <w:p w14:paraId="758BA9F0" w14:textId="77777777" w:rsidR="00AB26FB" w:rsidRPr="00372BDF" w:rsidRDefault="00AB26FB" w:rsidP="00B6068B">
                                  <w:pPr>
                                    <w:rPr>
                                      <w:sz w:val="16"/>
                                      <w:szCs w:val="16"/>
                                    </w:rPr>
                                  </w:pPr>
                                  <w:r>
                                    <w:rPr>
                                      <w:sz w:val="16"/>
                                      <w:szCs w:val="16"/>
                                    </w:rPr>
                                    <w:t>A</w:t>
                                  </w:r>
                                </w:p>
                              </w:txbxContent>
                            </v:textbox>
                          </v:shape>
                        </v:group>
                        <v:shape id="Flussdiagramm: Zusammenführung 582" o:spid="_x0000_s1432" type="#_x0000_t123" style="position:absolute;left:13822;top:4890;width:2020;height:18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" fillcolor="#bcbcbc">
                          <v:fill color2="#ededed" rotate="t" angle="180" colors="0 #bcbcbc;22938f #d0d0d0;1 #ededed" focus="100%" type="gradient"/>
                          <v:shadow on="t" color="black" opacity="24903f" origin=",.5" offset="0,.55556mm"/>
                        </v:shape>
                      </v:group>
                      <v:shape id="Textfeld 603" o:spid="_x0000_s1433" type="#_x0000_t202" style="position:absolute;top:3618;width:2836;height:4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" fillcolor="window" stroked="f" strokeweight=".5pt">
                        <v:textbox>
                          <w:txbxContent>
                            <w:p w14:paraId="0A035367" w14:textId="77777777" w:rsidR="00AB26FB" w:rsidRPr="000F0AE6" w:rsidRDefault="00AB26FB" w:rsidP="00B6068B">
                              <w:pPr>
                                <w:rPr>
                                  <w:b/>
                                </w:rPr>
                              </w:pPr>
                              <w:r w:rsidRPr="000F0AE6">
                                <w:rPr>
                                  <w:b/>
                                </w:rPr>
                                <w:t>+</w:t>
                              </w:r>
                            </w:p>
                            <w:p w14:paraId="3CA34998" w14:textId="77777777" w:rsidR="00AB26FB" w:rsidRPr="000F0AE6" w:rsidRDefault="00AB26FB" w:rsidP="00B6068B">
                              <w:pPr>
                                <w:rPr>
                                  <w:b/>
                                </w:rPr>
                              </w:pPr>
                              <w:r w:rsidRPr="000F0AE6">
                                <w:rPr>
                                  <w:b/>
                                </w:rPr>
                                <w:t xml:space="preserve">–  </w:t>
                              </w:r>
                            </w:p>
                            <w:p w14:paraId="5F4B2861" w14:textId="77777777" w:rsidR="00AB26FB" w:rsidRDefault="00AB26FB" w:rsidP="00B6068B"/>
                          </w:txbxContent>
                        </v:textbox>
                      </v:shape>
                      <w10:wrap type="square"/>
                    </v:group>
                  </w:pict>
                </mc:Fallback>
              </mc:AlternateContent>
            </w:r>
          </w:p>
        </w:tc>
      </w:tr>
    </w:tbl>
    <w:p w14:paraId="10B3F2C0" w14:textId="77777777" w:rsidR="00B37C43" w:rsidRPr="00B37C43" w:rsidRDefault="00B37C43" w:rsidP="00B37C43">
      <w:pPr>
        <w:widowControl w:val="0"/>
        <w:rPr>
          <w:rFonts w:ascii="Times New Roman" w:eastAsia="Times New Roman" w:hAnsi="Times New Roman" w:cs="Times New Roman"/>
          <w:sz w:val="24"/>
          <w:szCs w:val="20"/>
        </w:rPr>
      </w:pPr>
    </w:p>
    <w:p w14:paraId="627476C8" w14:textId="77777777" w:rsidR="00B37C43" w:rsidRPr="00B37C43" w:rsidRDefault="00B37C43" w:rsidP="00B37C43">
      <w:pPr>
        <w:widowControl w:val="0"/>
        <w:rPr>
          <w:rFonts w:ascii="Times New Roman" w:eastAsia="Times New Roman" w:hAnsi="Times New Roman" w:cs="Times New Roman"/>
          <w:sz w:val="24"/>
          <w:szCs w:val="20"/>
        </w:rPr>
      </w:pPr>
    </w:p>
    <w:p w14:paraId="28FDB7FD" w14:textId="77777777" w:rsidR="00B37C43" w:rsidRPr="00B37C43" w:rsidRDefault="00B37C43" w:rsidP="00B37C43">
      <w:pPr>
        <w:widowControl w:val="0"/>
        <w:rPr>
          <w:rFonts w:ascii="Times New Roman" w:eastAsia="Times New Roman" w:hAnsi="Times New Roman" w:cs="Times New Roman"/>
          <w:sz w:val="24"/>
          <w:szCs w:val="20"/>
        </w:rPr>
      </w:pPr>
    </w:p>
    <w:p w14:paraId="28883CE1" w14:textId="77777777" w:rsidR="00B37C43" w:rsidRPr="00B37C43" w:rsidRDefault="00B37C43" w:rsidP="00B37C43">
      <w:pPr>
        <w:spacing w:after="200" w:line="276" w:lineRule="auto"/>
        <w:rPr>
          <w:rFonts w:ascii="Times New Roman" w:eastAsia="Times New Roman" w:hAnsi="Times New Roman" w:cs="Times New Roman"/>
          <w:sz w:val="24"/>
          <w:szCs w:val="20"/>
        </w:rPr>
      </w:pPr>
    </w:p>
    <w:p w14:paraId="0D9440A9" w14:textId="77777777" w:rsidR="00B37C43" w:rsidRPr="00B37C43" w:rsidRDefault="00B37C43" w:rsidP="00B37C43">
      <w:pPr>
        <w:spacing w:after="200" w:line="276" w:lineRule="auto"/>
        <w:rPr>
          <w:rFonts w:ascii="Times New Roman" w:eastAsia="Times New Roman" w:hAnsi="Times New Roman" w:cs="Times New Roman"/>
          <w:sz w:val="24"/>
          <w:szCs w:val="20"/>
        </w:rPr>
      </w:pPr>
    </w:p>
    <w:p w14:paraId="0B813A5C" w14:textId="77777777" w:rsidR="00B37C43" w:rsidRPr="00B37C43" w:rsidRDefault="00B37C43" w:rsidP="00B37C43">
      <w:pPr>
        <w:spacing w:after="200" w:line="276" w:lineRule="auto"/>
        <w:rPr>
          <w:rFonts w:ascii="Times New Roman" w:eastAsia="Times New Roman" w:hAnsi="Times New Roman" w:cs="Times New Roman"/>
          <w:sz w:val="24"/>
          <w:szCs w:val="20"/>
        </w:rPr>
      </w:pPr>
    </w:p>
    <w:p w14:paraId="77A8A047" w14:textId="77777777" w:rsidR="00B37C43" w:rsidRPr="00B37C43" w:rsidRDefault="00B37C43" w:rsidP="00B37C43">
      <w:pPr>
        <w:spacing w:after="200" w:line="276" w:lineRule="auto"/>
        <w:rPr>
          <w:rFonts w:ascii="Times New Roman" w:eastAsia="Times New Roman" w:hAnsi="Times New Roman" w:cs="Times New Roman"/>
          <w:sz w:val="24"/>
          <w:szCs w:val="20"/>
        </w:rPr>
      </w:pPr>
    </w:p>
    <w:p w14:paraId="1B19C13A" w14:textId="77777777" w:rsidR="00B37C43" w:rsidRPr="00B37C43" w:rsidRDefault="00B37C43" w:rsidP="00B37C43">
      <w:pPr>
        <w:spacing w:after="200" w:line="276" w:lineRule="auto"/>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br w:type="page"/>
      </w:r>
    </w:p>
    <w:p w14:paraId="1059CA3B" w14:textId="4C2C91F2" w:rsidR="00B37C43" w:rsidRPr="00B37C43" w:rsidRDefault="00B37C43" w:rsidP="00B37C43">
      <w:pPr>
        <w:spacing w:after="200" w:line="276" w:lineRule="auto"/>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lastRenderedPageBreak/>
        <w:t>Auswertung:</w:t>
      </w:r>
      <w:r w:rsidRPr="00B37C43">
        <w:rPr>
          <w:rFonts w:ascii="Times New Roman" w:eastAsia="Times New Roman" w:hAnsi="Times New Roman" w:cs="Times New Roman"/>
          <w:sz w:val="24"/>
          <w:szCs w:val="20"/>
        </w:rPr>
        <w:tab/>
        <w:t>Stromstärke im unverzweigten Stromkreis</w:t>
      </w:r>
    </w:p>
    <w:p w14:paraId="5FB0008A" w14:textId="77777777" w:rsidR="00B37C43" w:rsidRPr="00B37C43" w:rsidRDefault="00B37C43" w:rsidP="00B37C43">
      <w:pPr>
        <w:rPr>
          <w:rFonts w:ascii="Calibri" w:eastAsia="Calibri" w:hAnsi="Calibri" w:cs="Times New Roman"/>
          <w:szCs w:val="22"/>
          <w:lang w:eastAsia="en-US"/>
        </w:rPr>
      </w:pPr>
    </w:p>
    <w:p w14:paraId="7E11966E" w14:textId="77777777" w:rsidR="00B37C43" w:rsidRPr="00B37C43" w:rsidRDefault="00B37C43" w:rsidP="00B37C43">
      <w:pPr>
        <w:rPr>
          <w:rFonts w:ascii="Calibri" w:eastAsia="Calibri" w:hAnsi="Calibri" w:cs="Times New Roman"/>
          <w:szCs w:val="22"/>
          <w:lang w:eastAsia="en-US"/>
        </w:rPr>
      </w:pPr>
      <w:r w:rsidRPr="00B37C43">
        <w:rPr>
          <w:rFonts w:ascii="Calibri" w:eastAsia="Calibri" w:hAnsi="Calibri" w:cs="Times New Roman"/>
          <w:b/>
          <w:szCs w:val="22"/>
          <w:lang w:eastAsia="en-US"/>
        </w:rPr>
        <w:t xml:space="preserve">MERKE </w:t>
      </w:r>
    </w:p>
    <w:p w14:paraId="03C4F42C" w14:textId="77777777" w:rsidR="00B37C43" w:rsidRPr="00B37C43" w:rsidRDefault="00B37C43" w:rsidP="00B37C43">
      <w:pPr>
        <w:rPr>
          <w:rFonts w:ascii="Calibri" w:eastAsia="Calibri" w:hAnsi="Calibri" w:cs="Times New Roman"/>
          <w:szCs w:val="22"/>
          <w:lang w:eastAsia="en-US"/>
        </w:rPr>
      </w:pPr>
      <w:r w:rsidRPr="00B37C43">
        <w:rPr>
          <w:rFonts w:ascii="Calibri" w:eastAsia="Calibri" w:hAnsi="Calibri" w:cs="Times New Roman"/>
          <w:szCs w:val="22"/>
          <w:lang w:eastAsia="en-US"/>
        </w:rPr>
        <w:t xml:space="preserve">Ein unverzweigter Stromkreis liegt vor, wenn </w:t>
      </w:r>
    </w:p>
    <w:p w14:paraId="35D7F95A" w14:textId="77777777" w:rsidR="00B37C43" w:rsidRPr="00B37C43" w:rsidRDefault="00B37C43" w:rsidP="00F362AD">
      <w:pPr>
        <w:widowControl w:val="0"/>
        <w:numPr>
          <w:ilvl w:val="0"/>
          <w:numId w:val="63"/>
        </w:numPr>
        <w:rPr>
          <w:rFonts w:ascii="Calibri" w:eastAsia="Calibri" w:hAnsi="Calibri" w:cs="Times New Roman"/>
          <w:szCs w:val="22"/>
          <w:lang w:eastAsia="en-US"/>
        </w:rPr>
      </w:pPr>
      <w:r w:rsidRPr="00B37C43">
        <w:rPr>
          <w:rFonts w:ascii="Calibri" w:eastAsia="Calibri" w:hAnsi="Calibri" w:cs="Times New Roman"/>
          <w:szCs w:val="22"/>
          <w:lang w:eastAsia="en-US"/>
        </w:rPr>
        <w:t xml:space="preserve">nur ein Gerät (Lämpchen) oder </w:t>
      </w:r>
    </w:p>
    <w:p w14:paraId="3985C278" w14:textId="77777777" w:rsidR="00B37C43" w:rsidRPr="00B37C43" w:rsidRDefault="00B37C43" w:rsidP="00F362AD">
      <w:pPr>
        <w:widowControl w:val="0"/>
        <w:numPr>
          <w:ilvl w:val="0"/>
          <w:numId w:val="63"/>
        </w:numPr>
        <w:rPr>
          <w:rFonts w:ascii="Calibri" w:eastAsia="Calibri" w:hAnsi="Calibri" w:cs="Times New Roman"/>
          <w:szCs w:val="22"/>
          <w:lang w:eastAsia="en-US"/>
        </w:rPr>
      </w:pPr>
      <w:r w:rsidRPr="00B37C43">
        <w:rPr>
          <w:rFonts w:ascii="Calibri" w:eastAsia="Calibri" w:hAnsi="Calibri" w:cs="Times New Roman"/>
          <w:szCs w:val="22"/>
          <w:lang w:eastAsia="en-US"/>
        </w:rPr>
        <w:t>mehrere Geräte (Lämpchen) in Reihe geschaltet sind.</w:t>
      </w:r>
    </w:p>
    <w:p w14:paraId="5B824817" w14:textId="77777777" w:rsidR="00B37C43" w:rsidRPr="00B37C43" w:rsidRDefault="00B37C43" w:rsidP="00B37C43">
      <w:pPr>
        <w:rPr>
          <w:rFonts w:ascii="Calibri" w:eastAsia="Calibri" w:hAnsi="Calibri" w:cs="Times New Roman"/>
          <w:szCs w:val="22"/>
          <w:lang w:eastAsia="en-US"/>
        </w:rPr>
      </w:pPr>
    </w:p>
    <w:p w14:paraId="301473AC" w14:textId="77777777" w:rsidR="00B37C43" w:rsidRPr="00B37C43" w:rsidRDefault="00B37C43" w:rsidP="00B37C43">
      <w:pPr>
        <w:rPr>
          <w:rFonts w:ascii="Calibri" w:eastAsia="Calibri" w:hAnsi="Calibri" w:cs="Times New Roman"/>
          <w:szCs w:val="22"/>
          <w:lang w:eastAsia="en-US"/>
        </w:rPr>
      </w:pPr>
      <w:r w:rsidRPr="00B37C43">
        <w:rPr>
          <w:rFonts w:ascii="Calibri" w:eastAsia="Calibri" w:hAnsi="Calibri" w:cs="Times New Roman"/>
          <w:noProof/>
          <w:szCs w:val="22"/>
        </w:rPr>
        <mc:AlternateContent>
          <mc:Choice Requires="wpg">
            <w:drawing>
              <wp:anchor distT="0" distB="0" distL="114300" distR="114300" simplePos="0" relativeHeight="251591680" behindDoc="0" locked="0" layoutInCell="1" allowOverlap="1" wp14:anchorId="604B3EF1" wp14:editId="69791C7B">
                <wp:simplePos x="0" y="0"/>
                <wp:positionH relativeFrom="column">
                  <wp:posOffset>290830</wp:posOffset>
                </wp:positionH>
                <wp:positionV relativeFrom="paragraph">
                  <wp:posOffset>3175</wp:posOffset>
                </wp:positionV>
                <wp:extent cx="629285" cy="659765"/>
                <wp:effectExtent l="5080" t="12700" r="13335" b="13335"/>
                <wp:wrapNone/>
                <wp:docPr id="210" name="Gruppieren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9285" cy="659765"/>
                          <a:chOff x="1875" y="5033"/>
                          <a:chExt cx="991" cy="1039"/>
                        </a:xfrm>
                      </wpg:grpSpPr>
                      <wps:wsp>
                        <wps:cNvPr id="211" name="AutoShape 5"/>
                        <wps:cNvSpPr>
                          <a:spLocks noChangeArrowheads="1"/>
                        </wps:cNvSpPr>
                        <wps:spPr bwMode="auto">
                          <a:xfrm>
                            <a:off x="1875" y="5436"/>
                            <a:ext cx="71" cy="71"/>
                          </a:xfrm>
                          <a:prstGeom prst="flowChartConnector">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wps:wsp>
                        <wps:cNvPr id="212" name="AutoShape 6"/>
                        <wps:cNvCnPr>
                          <a:cxnSpLocks noChangeShapeType="1"/>
                        </wps:cNvCnPr>
                        <wps:spPr bwMode="auto">
                          <a:xfrm flipV="1">
                            <a:off x="1875" y="5042"/>
                            <a:ext cx="0" cy="3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 name="AutoShape 7"/>
                        <wps:cNvCnPr>
                          <a:cxnSpLocks noChangeShapeType="1"/>
                        </wps:cNvCnPr>
                        <wps:spPr bwMode="auto">
                          <a:xfrm>
                            <a:off x="1875" y="5033"/>
                            <a:ext cx="8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 name="AutoShape 8"/>
                        <wps:cNvCnPr>
                          <a:cxnSpLocks noChangeShapeType="1"/>
                        </wps:cNvCnPr>
                        <wps:spPr bwMode="auto">
                          <a:xfrm>
                            <a:off x="2710" y="5042"/>
                            <a:ext cx="1" cy="3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5" name="AutoShape 9"/>
                        <wps:cNvSpPr>
                          <a:spLocks noChangeArrowheads="1"/>
                        </wps:cNvSpPr>
                        <wps:spPr bwMode="auto">
                          <a:xfrm>
                            <a:off x="2608" y="5436"/>
                            <a:ext cx="258" cy="272"/>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16" name="AutoShape 10"/>
                        <wps:cNvCnPr>
                          <a:cxnSpLocks noChangeShapeType="1"/>
                        </wps:cNvCnPr>
                        <wps:spPr bwMode="auto">
                          <a:xfrm flipH="1">
                            <a:off x="2710" y="5676"/>
                            <a:ext cx="1" cy="3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7" name="AutoShape 11"/>
                        <wps:cNvCnPr>
                          <a:cxnSpLocks noChangeShapeType="1"/>
                        </wps:cNvCnPr>
                        <wps:spPr bwMode="auto">
                          <a:xfrm flipH="1">
                            <a:off x="1875" y="6070"/>
                            <a:ext cx="836"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8" name="AutoShape 12"/>
                        <wps:cNvSpPr>
                          <a:spLocks noChangeArrowheads="1"/>
                        </wps:cNvSpPr>
                        <wps:spPr bwMode="auto">
                          <a:xfrm>
                            <a:off x="1875" y="5605"/>
                            <a:ext cx="71" cy="71"/>
                          </a:xfrm>
                          <a:prstGeom prst="flowChartConnector">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wps:wsp>
                        <wps:cNvPr id="219" name="AutoShape 13"/>
                        <wps:cNvCnPr>
                          <a:cxnSpLocks noChangeShapeType="1"/>
                        </wps:cNvCnPr>
                        <wps:spPr bwMode="auto">
                          <a:xfrm flipV="1">
                            <a:off x="1875" y="5676"/>
                            <a:ext cx="0" cy="3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B104D9A" id="Gruppieren 210" o:spid="_x0000_s1026" style="position:absolute;margin-left:22.9pt;margin-top:.25pt;width:49.55pt;height:51.95pt;z-index:251591680" coordorigin="1875,5033" coordsize="991,10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">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5" o:spid="_x0000_s1027" type="#_x0000_t120" style="position:absolute;left:1875;top:5436;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" fillcolor="black"/>
                <v:shape id="AutoShape 6" o:spid="_x0000_s1028" type="#_x0000_t32" style="position:absolute;left:1875;top:5042;width:0;height:3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"/>
                <v:shape id="AutoShape 7" o:spid="_x0000_s1029" type="#_x0000_t32" style="position:absolute;left:1875;top:5033;width:8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"/>
                <v:shape id="AutoShape 8" o:spid="_x0000_s1030" type="#_x0000_t32" style="position:absolute;left:2710;top:5042;width:1;height:3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"/>
                <v:shape id="AutoShape 9" o:spid="_x0000_s1031" type="#_x0000_t123" style="position:absolute;left:2608;top:5436;width:258;height: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"/>
                <v:shape id="AutoShape 10" o:spid="_x0000_s1032" type="#_x0000_t32" style="position:absolute;left:2710;top:5676;width:1;height:3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"/>
                <v:shape id="AutoShape 11" o:spid="_x0000_s1033" type="#_x0000_t32" style="position:absolute;left:1875;top:6070;width:836;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"/>
                <v:shape id="AutoShape 12" o:spid="_x0000_s1034" type="#_x0000_t120" style="position:absolute;left:1875;top:5605;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" fillcolor="black"/>
                <v:shape id="AutoShape 13" o:spid="_x0000_s1035" type="#_x0000_t32" style="position:absolute;left:1875;top:5676;width:0;height:3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"/>
              </v:group>
            </w:pict>
          </mc:Fallback>
        </mc:AlternateContent>
      </w:r>
      <w:r w:rsidRPr="00B37C43">
        <w:rPr>
          <w:rFonts w:ascii="Calibri" w:eastAsia="Calibri" w:hAnsi="Calibri" w:cs="Times New Roman"/>
          <w:noProof/>
          <w:szCs w:val="22"/>
        </w:rPr>
        <mc:AlternateContent>
          <mc:Choice Requires="wpg">
            <w:drawing>
              <wp:anchor distT="0" distB="0" distL="114300" distR="114300" simplePos="0" relativeHeight="251595776" behindDoc="0" locked="0" layoutInCell="1" allowOverlap="1" wp14:anchorId="2B9FA909" wp14:editId="664681DC">
                <wp:simplePos x="0" y="0"/>
                <wp:positionH relativeFrom="column">
                  <wp:posOffset>1435100</wp:posOffset>
                </wp:positionH>
                <wp:positionV relativeFrom="paragraph">
                  <wp:posOffset>8890</wp:posOffset>
                </wp:positionV>
                <wp:extent cx="629285" cy="659130"/>
                <wp:effectExtent l="6350" t="8890" r="12065" b="8255"/>
                <wp:wrapNone/>
                <wp:docPr id="182" name="Gruppieren 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9285" cy="659130"/>
                          <a:chOff x="3677" y="5548"/>
                          <a:chExt cx="991" cy="1038"/>
                        </a:xfrm>
                      </wpg:grpSpPr>
                      <wps:wsp>
                        <wps:cNvPr id="184" name="AutoShape 15"/>
                        <wps:cNvSpPr>
                          <a:spLocks noChangeArrowheads="1"/>
                        </wps:cNvSpPr>
                        <wps:spPr bwMode="auto">
                          <a:xfrm>
                            <a:off x="4410" y="6120"/>
                            <a:ext cx="258" cy="272"/>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85" name="Group 16"/>
                        <wpg:cNvGrpSpPr>
                          <a:grpSpLocks/>
                        </wpg:cNvGrpSpPr>
                        <wpg:grpSpPr bwMode="auto">
                          <a:xfrm>
                            <a:off x="3677" y="5548"/>
                            <a:ext cx="991" cy="1038"/>
                            <a:chOff x="3677" y="5548"/>
                            <a:chExt cx="991" cy="1038"/>
                          </a:xfrm>
                        </wpg:grpSpPr>
                        <wpg:grpSp>
                          <wpg:cNvPr id="186" name="Group 17"/>
                          <wpg:cNvGrpSpPr>
                            <a:grpSpLocks/>
                          </wpg:cNvGrpSpPr>
                          <wpg:grpSpPr bwMode="auto">
                            <a:xfrm>
                              <a:off x="3677" y="5548"/>
                              <a:ext cx="991" cy="1038"/>
                              <a:chOff x="3677" y="5042"/>
                              <a:chExt cx="991" cy="1038"/>
                            </a:xfrm>
                          </wpg:grpSpPr>
                          <wps:wsp>
                            <wps:cNvPr id="187" name="AutoShape 18"/>
                            <wps:cNvSpPr>
                              <a:spLocks noChangeArrowheads="1"/>
                            </wps:cNvSpPr>
                            <wps:spPr bwMode="auto">
                              <a:xfrm>
                                <a:off x="3677" y="5445"/>
                                <a:ext cx="71" cy="71"/>
                              </a:xfrm>
                              <a:prstGeom prst="flowChartConnector">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wps:wsp>
                            <wps:cNvPr id="188" name="AutoShape 19"/>
                            <wps:cNvCnPr>
                              <a:cxnSpLocks noChangeShapeType="1"/>
                            </wps:cNvCnPr>
                            <wps:spPr bwMode="auto">
                              <a:xfrm flipV="1">
                                <a:off x="3677" y="5051"/>
                                <a:ext cx="0" cy="3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 name="AutoShape 20"/>
                            <wps:cNvCnPr>
                              <a:cxnSpLocks noChangeShapeType="1"/>
                            </wps:cNvCnPr>
                            <wps:spPr bwMode="auto">
                              <a:xfrm>
                                <a:off x="3677" y="5042"/>
                                <a:ext cx="8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 name="AutoShape 21"/>
                            <wps:cNvSpPr>
                              <a:spLocks noChangeArrowheads="1"/>
                            </wps:cNvSpPr>
                            <wps:spPr bwMode="auto">
                              <a:xfrm>
                                <a:off x="4410" y="5173"/>
                                <a:ext cx="258" cy="272"/>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91" name="AutoShape 22"/>
                            <wps:cNvCnPr>
                              <a:cxnSpLocks noChangeShapeType="1"/>
                            </wps:cNvCnPr>
                            <wps:spPr bwMode="auto">
                              <a:xfrm flipH="1">
                                <a:off x="3677" y="6079"/>
                                <a:ext cx="836"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2" name="AutoShape 23"/>
                            <wps:cNvSpPr>
                              <a:spLocks noChangeArrowheads="1"/>
                            </wps:cNvSpPr>
                            <wps:spPr bwMode="auto">
                              <a:xfrm>
                                <a:off x="3677" y="5614"/>
                                <a:ext cx="71" cy="71"/>
                              </a:xfrm>
                              <a:prstGeom prst="flowChartConnector">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wps:wsp>
                            <wps:cNvPr id="193" name="AutoShape 24"/>
                            <wps:cNvCnPr>
                              <a:cxnSpLocks noChangeShapeType="1"/>
                            </wps:cNvCnPr>
                            <wps:spPr bwMode="auto">
                              <a:xfrm flipV="1">
                                <a:off x="3677" y="5685"/>
                                <a:ext cx="0" cy="3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95" name="AutoShape 25"/>
                          <wps:cNvCnPr>
                            <a:cxnSpLocks noChangeShapeType="1"/>
                          </wps:cNvCnPr>
                          <wps:spPr bwMode="auto">
                            <a:xfrm>
                              <a:off x="4512" y="5548"/>
                              <a:ext cx="0" cy="13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26"/>
                          <wps:cNvCnPr>
                            <a:cxnSpLocks noChangeShapeType="1"/>
                          </wps:cNvCnPr>
                          <wps:spPr bwMode="auto">
                            <a:xfrm>
                              <a:off x="4512" y="5942"/>
                              <a:ext cx="1" cy="17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8" name="AutoShape 27"/>
                          <wps:cNvCnPr>
                            <a:cxnSpLocks noChangeShapeType="1"/>
                          </wps:cNvCnPr>
                          <wps:spPr bwMode="auto">
                            <a:xfrm>
                              <a:off x="4512" y="6392"/>
                              <a:ext cx="0" cy="18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84C40F2" id="Gruppieren 182" o:spid="_x0000_s1026" style="position:absolute;margin-left:113pt;margin-top:.7pt;width:49.55pt;height:51.9pt;z-index:251595776" coordorigin="3677,5548" coordsize="991,10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">
                <v:shape id="AutoShape 15" o:spid="_x0000_s1027" type="#_x0000_t123" style="position:absolute;left:4410;top:6120;width:258;height: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"/>
                <v:group id="Group 16" o:spid="_x0000_s1028" style="position:absolute;left:3677;top:5548;width:991;height:1038" coordorigin="3677,5548" coordsize="991,1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group id="Group 17" o:spid="_x0000_s1029" style="position:absolute;left:3677;top:5548;width:991;height:1038" coordorigin="3677,5042" coordsize="991,1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shape id="AutoShape 18" o:spid="_x0000_s1030" type="#_x0000_t120" style="position:absolute;left:3677;top:5445;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" fillcolor="black"/>
                    <v:shape id="AutoShape 19" o:spid="_x0000_s1031" type="#_x0000_t32" style="position:absolute;left:3677;top:5051;width:0;height:3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"/>
                    <v:shape id="AutoShape 20" o:spid="_x0000_s1032" type="#_x0000_t32" style="position:absolute;left:3677;top:5042;width:8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"/>
                    <v:shape id="AutoShape 21" o:spid="_x0000_s1033" type="#_x0000_t123" style="position:absolute;left:4410;top:5173;width:258;height: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"/>
                    <v:shape id="AutoShape 22" o:spid="_x0000_s1034" type="#_x0000_t32" style="position:absolute;left:3677;top:6079;width:836;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"/>
                    <v:shape id="AutoShape 23" o:spid="_x0000_s1035" type="#_x0000_t120" style="position:absolute;left:3677;top:5614;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" fillcolor="black"/>
                    <v:shape id="AutoShape 24" o:spid="_x0000_s1036" type="#_x0000_t32" style="position:absolute;left:3677;top:5685;width:0;height:3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lYwgAAANwAAAAPAAAAZHJzL2Rvd25yZXYueG1sRE9NawIx&#10;EL0X+h/CCF6KZteC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AyUQlYwgAAANwAAAAPAAAA&#10;AAAAAAAAAAAAAAcCAABkcnMvZG93bnJldi54bWxQSwUGAAAAAAMAAwC3AAAA9gIAAAAA&#10;"/>
                  </v:group>
                  <v:shape id="AutoShape 25" o:spid="_x0000_s1037" type="#_x0000_t32" style="position:absolute;left:4512;top:5548;width:0;height:1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"/>
                  <v:shape id="AutoShape 26" o:spid="_x0000_s1038" type="#_x0000_t32" style="position:absolute;left:4512;top:5942;width:1;height:17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"/>
                  <v:shape id="AutoShape 27" o:spid="_x0000_s1039" type="#_x0000_t32" style="position:absolute;left:4512;top:6392;width:0;height: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"/>
                </v:group>
              </v:group>
            </w:pict>
          </mc:Fallback>
        </mc:AlternateContent>
      </w:r>
    </w:p>
    <w:p w14:paraId="1BA654BE" w14:textId="77777777" w:rsidR="00B37C43" w:rsidRPr="00B37C43" w:rsidRDefault="00B37C43" w:rsidP="00B37C43">
      <w:pPr>
        <w:rPr>
          <w:rFonts w:ascii="Calibri" w:eastAsia="Calibri" w:hAnsi="Calibri" w:cs="Times New Roman"/>
          <w:szCs w:val="22"/>
          <w:lang w:eastAsia="en-US"/>
        </w:rPr>
      </w:pPr>
    </w:p>
    <w:p w14:paraId="570DCCE5" w14:textId="77777777" w:rsidR="00B37C43" w:rsidRPr="00B37C43" w:rsidRDefault="00B37C43" w:rsidP="00B37C43">
      <w:pPr>
        <w:rPr>
          <w:rFonts w:ascii="Calibri" w:eastAsia="Calibri" w:hAnsi="Calibri" w:cs="Times New Roman"/>
          <w:szCs w:val="22"/>
          <w:lang w:eastAsia="en-US"/>
        </w:rPr>
      </w:pPr>
    </w:p>
    <w:p w14:paraId="477A5F28" w14:textId="77777777" w:rsidR="00B37C43" w:rsidRPr="00B37C43" w:rsidRDefault="00B37C43" w:rsidP="00B37C43">
      <w:pPr>
        <w:spacing w:after="200" w:line="276" w:lineRule="auto"/>
        <w:rPr>
          <w:rFonts w:ascii="Times New Roman" w:eastAsia="Times New Roman" w:hAnsi="Times New Roman" w:cs="Times New Roman"/>
          <w:sz w:val="24"/>
          <w:szCs w:val="20"/>
        </w:rPr>
      </w:pPr>
    </w:p>
    <w:p w14:paraId="3CA165F0" w14:textId="77777777" w:rsidR="00B37C43" w:rsidRPr="00B37C43" w:rsidRDefault="00B37C43" w:rsidP="00B37C43">
      <w:pPr>
        <w:rPr>
          <w:rFonts w:ascii="Calibri" w:eastAsia="Calibri" w:hAnsi="Calibri" w:cs="Times New Roman"/>
          <w:szCs w:val="22"/>
          <w:lang w:eastAsia="en-US"/>
        </w:rPr>
      </w:pPr>
    </w:p>
    <w:p w14:paraId="16D06AF4" w14:textId="77777777" w:rsidR="00B37C43" w:rsidRPr="00B37C43" w:rsidRDefault="00B37C43" w:rsidP="00B37C43">
      <w:pPr>
        <w:rPr>
          <w:rFonts w:ascii="Calibri" w:eastAsia="Calibri" w:hAnsi="Calibri" w:cs="Times New Roman"/>
          <w:szCs w:val="22"/>
          <w:lang w:eastAsia="en-US"/>
        </w:rPr>
      </w:pPr>
      <w:r w:rsidRPr="00B37C43">
        <w:rPr>
          <w:rFonts w:ascii="Calibri" w:eastAsia="Calibri" w:hAnsi="Calibri" w:cs="Times New Roman"/>
          <w:szCs w:val="22"/>
          <w:lang w:eastAsia="en-US"/>
        </w:rPr>
        <w:t>Experiment:</w:t>
      </w:r>
    </w:p>
    <w:p w14:paraId="54A3C00C" w14:textId="77777777" w:rsidR="00B37C43" w:rsidRPr="00B37C43" w:rsidRDefault="00B37C43" w:rsidP="00B37C43">
      <w:pPr>
        <w:rPr>
          <w:rFonts w:ascii="Calibri" w:eastAsia="Calibri" w:hAnsi="Calibri" w:cs="Times New Roman"/>
          <w:szCs w:val="22"/>
          <w:lang w:eastAsia="en-US"/>
        </w:rPr>
      </w:pPr>
      <w:r w:rsidRPr="00B37C43">
        <w:rPr>
          <w:rFonts w:ascii="Calibri" w:eastAsia="Calibri" w:hAnsi="Calibri" w:cs="Times New Roman"/>
          <w:noProof/>
          <w:szCs w:val="22"/>
        </w:rPr>
        <mc:AlternateContent>
          <mc:Choice Requires="wps">
            <w:drawing>
              <wp:anchor distT="0" distB="0" distL="114300" distR="114300" simplePos="0" relativeHeight="251636736" behindDoc="1" locked="0" layoutInCell="1" allowOverlap="1" wp14:anchorId="3E65A474" wp14:editId="39F0B355">
                <wp:simplePos x="0" y="0"/>
                <wp:positionH relativeFrom="column">
                  <wp:posOffset>2407920</wp:posOffset>
                </wp:positionH>
                <wp:positionV relativeFrom="paragraph">
                  <wp:posOffset>2540</wp:posOffset>
                </wp:positionV>
                <wp:extent cx="603885" cy="267970"/>
                <wp:effectExtent l="0" t="2540" r="0" b="0"/>
                <wp:wrapNone/>
                <wp:docPr id="257" name="Textfeld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E818DF" w14:textId="77777777" w:rsidR="00AB26FB" w:rsidRDefault="00AB26FB" w:rsidP="00B37C43">
                            <w:r>
                              <w:t>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65A474" id="Textfeld 257" o:spid="_x0000_s1434" type="#_x0000_t202" style="position:absolute;margin-left:189.6pt;margin-top:.2pt;width:47.55pt;height:21.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" stroked="f">
                <v:textbox>
                  <w:txbxContent>
                    <w:p w14:paraId="66E818DF" w14:textId="77777777" w:rsidR="00AB26FB" w:rsidRDefault="00AB26FB" w:rsidP="00B37C43">
                      <w:r>
                        <w:t>I =</w:t>
                      </w:r>
                    </w:p>
                  </w:txbxContent>
                </v:textbox>
              </v:shape>
            </w:pict>
          </mc:Fallback>
        </mc:AlternateContent>
      </w:r>
      <w:r w:rsidRPr="00B37C43">
        <w:rPr>
          <w:rFonts w:ascii="Calibri" w:eastAsia="Calibri" w:hAnsi="Calibri" w:cs="Times New Roman"/>
          <w:noProof/>
          <w:szCs w:val="22"/>
        </w:rPr>
        <mc:AlternateContent>
          <mc:Choice Requires="wps">
            <w:drawing>
              <wp:anchor distT="0" distB="0" distL="114300" distR="114300" simplePos="0" relativeHeight="251599872" behindDoc="0" locked="0" layoutInCell="1" allowOverlap="1" wp14:anchorId="5433B47A" wp14:editId="621C989F">
                <wp:simplePos x="0" y="0"/>
                <wp:positionH relativeFrom="column">
                  <wp:posOffset>3104515</wp:posOffset>
                </wp:positionH>
                <wp:positionV relativeFrom="paragraph">
                  <wp:posOffset>433705</wp:posOffset>
                </wp:positionV>
                <wp:extent cx="0" cy="147955"/>
                <wp:effectExtent l="8890" t="5080" r="10160" b="8890"/>
                <wp:wrapNone/>
                <wp:docPr id="256" name="Gerade Verbindung mit Pfeil 2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79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AC4217" id="Gerade Verbindung mit Pfeil 256" o:spid="_x0000_s1026" type="#_x0000_t32" style="position:absolute;margin-left:244.45pt;margin-top:34.15pt;width:0;height:11.6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"/>
            </w:pict>
          </mc:Fallback>
        </mc:AlternateContent>
      </w:r>
      <w:r w:rsidRPr="00B37C43">
        <w:rPr>
          <w:rFonts w:ascii="Calibri" w:eastAsia="Calibri" w:hAnsi="Calibri" w:cs="Times New Roman"/>
          <w:noProof/>
          <w:szCs w:val="22"/>
        </w:rPr>
        <mc:AlternateContent>
          <mc:Choice Requires="wpg">
            <w:drawing>
              <wp:anchor distT="0" distB="0" distL="114300" distR="114300" simplePos="0" relativeHeight="251608064" behindDoc="0" locked="0" layoutInCell="1" allowOverlap="1" wp14:anchorId="2B8B464E" wp14:editId="7E17F64E">
                <wp:simplePos x="0" y="0"/>
                <wp:positionH relativeFrom="column">
                  <wp:posOffset>2051050</wp:posOffset>
                </wp:positionH>
                <wp:positionV relativeFrom="paragraph">
                  <wp:posOffset>290195</wp:posOffset>
                </wp:positionV>
                <wp:extent cx="1241425" cy="1446530"/>
                <wp:effectExtent l="12700" t="13970" r="12700" b="6350"/>
                <wp:wrapNone/>
                <wp:docPr id="240" name="Gruppieren 2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41425" cy="1446530"/>
                          <a:chOff x="4647" y="2636"/>
                          <a:chExt cx="1955" cy="2278"/>
                        </a:xfrm>
                      </wpg:grpSpPr>
                      <wpg:grpSp>
                        <wpg:cNvPr id="241" name="Group 31"/>
                        <wpg:cNvGrpSpPr>
                          <a:grpSpLocks/>
                        </wpg:cNvGrpSpPr>
                        <wpg:grpSpPr bwMode="auto">
                          <a:xfrm>
                            <a:off x="4647" y="2865"/>
                            <a:ext cx="1955" cy="1850"/>
                            <a:chOff x="4647" y="2865"/>
                            <a:chExt cx="1955" cy="1850"/>
                          </a:xfrm>
                        </wpg:grpSpPr>
                        <wpg:grpSp>
                          <wpg:cNvPr id="242" name="Group 32"/>
                          <wpg:cNvGrpSpPr>
                            <a:grpSpLocks/>
                          </wpg:cNvGrpSpPr>
                          <wpg:grpSpPr bwMode="auto">
                            <a:xfrm>
                              <a:off x="4647" y="2865"/>
                              <a:ext cx="1661" cy="1850"/>
                              <a:chOff x="4647" y="2865"/>
                              <a:chExt cx="1661" cy="1850"/>
                            </a:xfrm>
                          </wpg:grpSpPr>
                          <wps:wsp>
                            <wps:cNvPr id="243" name="AutoShape 33"/>
                            <wps:cNvSpPr>
                              <a:spLocks noChangeArrowheads="1"/>
                            </wps:cNvSpPr>
                            <wps:spPr bwMode="auto">
                              <a:xfrm>
                                <a:off x="4647" y="3583"/>
                                <a:ext cx="141" cy="127"/>
                              </a:xfrm>
                              <a:prstGeom prst="flowChartConnector">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wps:wsp>
                            <wps:cNvPr id="244" name="AutoShape 34"/>
                            <wps:cNvCnPr>
                              <a:cxnSpLocks noChangeShapeType="1"/>
                            </wps:cNvCnPr>
                            <wps:spPr bwMode="auto">
                              <a:xfrm flipV="1">
                                <a:off x="4647" y="2881"/>
                                <a:ext cx="0" cy="7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 name="AutoShape 35"/>
                            <wps:cNvCnPr>
                              <a:cxnSpLocks noChangeShapeType="1"/>
                            </wps:cNvCnPr>
                            <wps:spPr bwMode="auto">
                              <a:xfrm>
                                <a:off x="4647" y="2865"/>
                                <a:ext cx="165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 name="AutoShape 36"/>
                            <wps:cNvCnPr>
                              <a:cxnSpLocks noChangeShapeType="1"/>
                            </wps:cNvCnPr>
                            <wps:spPr bwMode="auto">
                              <a:xfrm flipH="1">
                                <a:off x="4647" y="4713"/>
                                <a:ext cx="1661" cy="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7" name="AutoShape 37"/>
                            <wps:cNvSpPr>
                              <a:spLocks noChangeArrowheads="1"/>
                            </wps:cNvSpPr>
                            <wps:spPr bwMode="auto">
                              <a:xfrm>
                                <a:off x="4647" y="3884"/>
                                <a:ext cx="141" cy="127"/>
                              </a:xfrm>
                              <a:prstGeom prst="flowChartConnector">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wps:wsp>
                            <wps:cNvPr id="248" name="AutoShape 38"/>
                            <wps:cNvCnPr>
                              <a:cxnSpLocks noChangeShapeType="1"/>
                            </wps:cNvCnPr>
                            <wps:spPr bwMode="auto">
                              <a:xfrm flipV="1">
                                <a:off x="4647" y="4011"/>
                                <a:ext cx="0" cy="7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49" name="Group 39"/>
                          <wpg:cNvGrpSpPr>
                            <a:grpSpLocks/>
                          </wpg:cNvGrpSpPr>
                          <wpg:grpSpPr bwMode="auto">
                            <a:xfrm>
                              <a:off x="6103" y="3064"/>
                              <a:ext cx="499" cy="1419"/>
                              <a:chOff x="6103" y="3064"/>
                              <a:chExt cx="499" cy="1419"/>
                            </a:xfrm>
                          </wpg:grpSpPr>
                          <wps:wsp>
                            <wps:cNvPr id="250" name="AutoShape 40"/>
                            <wps:cNvSpPr>
                              <a:spLocks noChangeArrowheads="1"/>
                            </wps:cNvSpPr>
                            <wps:spPr bwMode="auto">
                              <a:xfrm>
                                <a:off x="6160" y="4135"/>
                                <a:ext cx="350" cy="348"/>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51" name="AutoShape 41"/>
                            <wps:cNvCnPr>
                              <a:cxnSpLocks noChangeShapeType="1"/>
                            </wps:cNvCnPr>
                            <wps:spPr bwMode="auto">
                              <a:xfrm>
                                <a:off x="6304" y="3412"/>
                                <a:ext cx="4" cy="7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2" name="AutoShape 42"/>
                            <wps:cNvSpPr>
                              <a:spLocks noChangeArrowheads="1"/>
                            </wps:cNvSpPr>
                            <wps:spPr bwMode="auto">
                              <a:xfrm>
                                <a:off x="6103" y="3064"/>
                                <a:ext cx="350" cy="348"/>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53" name="Oval 43"/>
                            <wps:cNvSpPr>
                              <a:spLocks noChangeArrowheads="1"/>
                            </wps:cNvSpPr>
                            <wps:spPr bwMode="auto">
                              <a:xfrm>
                                <a:off x="6103" y="3510"/>
                                <a:ext cx="499" cy="462"/>
                              </a:xfrm>
                              <a:prstGeom prst="ellipse">
                                <a:avLst/>
                              </a:prstGeom>
                              <a:solidFill>
                                <a:srgbClr val="FFFFFF"/>
                              </a:solidFill>
                              <a:ln w="9525">
                                <a:solidFill>
                                  <a:srgbClr val="000000"/>
                                </a:solidFill>
                                <a:round/>
                                <a:headEnd/>
                                <a:tailEnd/>
                              </a:ln>
                            </wps:spPr>
                            <wps:txbx>
                              <w:txbxContent>
                                <w:p w14:paraId="6906B1D8" w14:textId="77777777" w:rsidR="00AB26FB" w:rsidRDefault="00AB26FB" w:rsidP="00B37C43">
                                  <w:pPr>
                                    <w:rPr>
                                      <w:sz w:val="18"/>
                                      <w:szCs w:val="18"/>
                                    </w:rPr>
                                  </w:pPr>
                                  <w:r>
                                    <w:rPr>
                                      <w:sz w:val="18"/>
                                      <w:szCs w:val="18"/>
                                    </w:rPr>
                                    <w:t>A</w:t>
                                  </w:r>
                                </w:p>
                              </w:txbxContent>
                            </wps:txbx>
                            <wps:bodyPr rot="0" vert="horz" wrap="square" lIns="91440" tIns="45720" rIns="91440" bIns="45720" anchor="t" anchorCtr="0" upright="1">
                              <a:noAutofit/>
                            </wps:bodyPr>
                          </wps:wsp>
                        </wpg:grpSp>
                      </wpg:grpSp>
                      <wps:wsp>
                        <wps:cNvPr id="254" name="Oval 44"/>
                        <wps:cNvSpPr>
                          <a:spLocks noChangeArrowheads="1"/>
                        </wps:cNvSpPr>
                        <wps:spPr bwMode="auto">
                          <a:xfrm>
                            <a:off x="5256" y="2636"/>
                            <a:ext cx="499" cy="462"/>
                          </a:xfrm>
                          <a:prstGeom prst="ellipse">
                            <a:avLst/>
                          </a:prstGeom>
                          <a:solidFill>
                            <a:srgbClr val="FFFFFF"/>
                          </a:solidFill>
                          <a:ln w="9525">
                            <a:solidFill>
                              <a:srgbClr val="000000"/>
                            </a:solidFill>
                            <a:round/>
                            <a:headEnd/>
                            <a:tailEnd/>
                          </a:ln>
                        </wps:spPr>
                        <wps:txbx>
                          <w:txbxContent>
                            <w:p w14:paraId="2BC03FF4" w14:textId="77777777" w:rsidR="00AB26FB" w:rsidRDefault="00AB26FB" w:rsidP="00B37C43">
                              <w:pPr>
                                <w:rPr>
                                  <w:sz w:val="18"/>
                                  <w:szCs w:val="18"/>
                                </w:rPr>
                              </w:pPr>
                              <w:r>
                                <w:rPr>
                                  <w:sz w:val="18"/>
                                  <w:szCs w:val="18"/>
                                </w:rPr>
                                <w:t>A</w:t>
                              </w:r>
                            </w:p>
                          </w:txbxContent>
                        </wps:txbx>
                        <wps:bodyPr rot="0" vert="horz" wrap="square" lIns="91440" tIns="45720" rIns="91440" bIns="45720" anchor="t" anchorCtr="0" upright="1">
                          <a:noAutofit/>
                        </wps:bodyPr>
                      </wps:wsp>
                      <wps:wsp>
                        <wps:cNvPr id="255" name="Oval 45"/>
                        <wps:cNvSpPr>
                          <a:spLocks noChangeArrowheads="1"/>
                        </wps:cNvSpPr>
                        <wps:spPr bwMode="auto">
                          <a:xfrm>
                            <a:off x="5347" y="4452"/>
                            <a:ext cx="499" cy="462"/>
                          </a:xfrm>
                          <a:prstGeom prst="ellipse">
                            <a:avLst/>
                          </a:prstGeom>
                          <a:solidFill>
                            <a:srgbClr val="FFFFFF"/>
                          </a:solidFill>
                          <a:ln w="9525">
                            <a:solidFill>
                              <a:srgbClr val="000000"/>
                            </a:solidFill>
                            <a:round/>
                            <a:headEnd/>
                            <a:tailEnd/>
                          </a:ln>
                        </wps:spPr>
                        <wps:txbx>
                          <w:txbxContent>
                            <w:p w14:paraId="1732A82D" w14:textId="77777777" w:rsidR="00AB26FB" w:rsidRDefault="00AB26FB" w:rsidP="00B37C43">
                              <w:pPr>
                                <w:rPr>
                                  <w:sz w:val="18"/>
                                  <w:szCs w:val="18"/>
                                </w:rPr>
                              </w:pPr>
                              <w:r>
                                <w:rPr>
                                  <w:sz w:val="18"/>
                                  <w:szCs w:val="18"/>
                                </w:rPr>
                                <w:t>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8B464E" id="Gruppieren 240" o:spid="_x0000_s1435" style="position:absolute;margin-left:161.5pt;margin-top:22.85pt;width:97.75pt;height:113.9pt;z-index:251608064" coordorigin="4647,2636" coordsize="1955,22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">
                <v:group id="Group 31" o:spid="_x0000_s1436" style="position:absolute;left:4647;top:2865;width:1955;height:1850" coordorigin="4647,2865" coordsize="1955,1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">
                  <v:group id="Group 32" o:spid="_x0000_s1437" style="position:absolute;left:4647;top:2865;width:1661;height:1850" coordorigin="4647,2865" coordsize="1661,1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AutoShape 33" o:spid="_x0000_s1438" type="#_x0000_t120" style="position:absolute;left:4647;top:3583;width:141;height: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" fillcolor="black"/>
                    <v:shape id="AutoShape 34" o:spid="_x0000_s1439" type="#_x0000_t32" style="position:absolute;left:4647;top:2881;width:0;height:7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"/>
                    <v:shape id="AutoShape 35" o:spid="_x0000_s1440" type="#_x0000_t32" style="position:absolute;left:4647;top:2865;width:16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"/>
                    <v:shape id="AutoShape 36" o:spid="_x0000_s1441" type="#_x0000_t32" style="position:absolute;left:4647;top:4713;width:1661;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"/>
                    <v:shape id="AutoShape 37" o:spid="_x0000_s1442" type="#_x0000_t120" style="position:absolute;left:4647;top:3884;width:141;height: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" fillcolor="black"/>
                    <v:shape id="AutoShape 38" o:spid="_x0000_s1443" type="#_x0000_t32" style="position:absolute;left:4647;top:4011;width:0;height:7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"/>
                  </v:group>
                  <v:group id="Group 39" o:spid="_x0000_s1444" style="position:absolute;left:6103;top:3064;width:499;height:1419" coordorigin="6103,3064" coordsize="499,1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shape id="AutoShape 40" o:spid="_x0000_s1445" type="#_x0000_t123" style="position:absolute;left:6160;top:4135;width:350;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"/>
                    <v:shape id="AutoShape 41" o:spid="_x0000_s1446" type="#_x0000_t32" style="position:absolute;left:6304;top:3412;width:4;height:7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"/>
                    <v:shape id="AutoShape 42" o:spid="_x0000_s1447" type="#_x0000_t123" style="position:absolute;left:6103;top:3064;width:350;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"/>
                    <v:oval id="Oval 43" o:spid="_x0000_s1448" style="position:absolute;left:6103;top:3510;width:499;height: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">
                      <v:textbox>
                        <w:txbxContent>
                          <w:p w14:paraId="6906B1D8" w14:textId="77777777" w:rsidR="00AB26FB" w:rsidRDefault="00AB26FB" w:rsidP="00B37C43">
                            <w:pPr>
                              <w:rPr>
                                <w:sz w:val="18"/>
                                <w:szCs w:val="18"/>
                              </w:rPr>
                            </w:pPr>
                            <w:r>
                              <w:rPr>
                                <w:sz w:val="18"/>
                                <w:szCs w:val="18"/>
                              </w:rPr>
                              <w:t>A</w:t>
                            </w:r>
                          </w:p>
                        </w:txbxContent>
                      </v:textbox>
                    </v:oval>
                  </v:group>
                </v:group>
                <v:oval id="Oval 44" o:spid="_x0000_s1449" style="position:absolute;left:5256;top:2636;width:499;height: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">
                  <v:textbox>
                    <w:txbxContent>
                      <w:p w14:paraId="2BC03FF4" w14:textId="77777777" w:rsidR="00AB26FB" w:rsidRDefault="00AB26FB" w:rsidP="00B37C43">
                        <w:pPr>
                          <w:rPr>
                            <w:sz w:val="18"/>
                            <w:szCs w:val="18"/>
                          </w:rPr>
                        </w:pPr>
                        <w:r>
                          <w:rPr>
                            <w:sz w:val="18"/>
                            <w:szCs w:val="18"/>
                          </w:rPr>
                          <w:t>A</w:t>
                        </w:r>
                      </w:p>
                    </w:txbxContent>
                  </v:textbox>
                </v:oval>
                <v:oval id="Oval 45" o:spid="_x0000_s1450" style="position:absolute;left:5347;top:4452;width:499;height: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">
                  <v:textbox>
                    <w:txbxContent>
                      <w:p w14:paraId="1732A82D" w14:textId="77777777" w:rsidR="00AB26FB" w:rsidRDefault="00AB26FB" w:rsidP="00B37C43">
                        <w:pPr>
                          <w:rPr>
                            <w:sz w:val="18"/>
                            <w:szCs w:val="18"/>
                          </w:rPr>
                        </w:pPr>
                        <w:r>
                          <w:rPr>
                            <w:sz w:val="18"/>
                            <w:szCs w:val="18"/>
                          </w:rPr>
                          <w:t>A</w:t>
                        </w:r>
                      </w:p>
                    </w:txbxContent>
                  </v:textbox>
                </v:oval>
              </v:group>
            </w:pict>
          </mc:Fallback>
        </mc:AlternateContent>
      </w:r>
      <w:r w:rsidRPr="00B37C43">
        <w:rPr>
          <w:rFonts w:ascii="Calibri" w:eastAsia="Calibri" w:hAnsi="Calibri" w:cs="Times New Roman"/>
          <w:noProof/>
          <w:szCs w:val="22"/>
        </w:rPr>
        <mc:AlternateContent>
          <mc:Choice Requires="wpg">
            <w:drawing>
              <wp:anchor distT="0" distB="0" distL="114300" distR="114300" simplePos="0" relativeHeight="251612160" behindDoc="0" locked="0" layoutInCell="1" allowOverlap="1" wp14:anchorId="53A731D9" wp14:editId="785119C6">
                <wp:simplePos x="0" y="0"/>
                <wp:positionH relativeFrom="column">
                  <wp:posOffset>344170</wp:posOffset>
                </wp:positionH>
                <wp:positionV relativeFrom="paragraph">
                  <wp:posOffset>268605</wp:posOffset>
                </wp:positionV>
                <wp:extent cx="929640" cy="1194435"/>
                <wp:effectExtent l="10795" t="11430" r="12065" b="13335"/>
                <wp:wrapNone/>
                <wp:docPr id="227" name="Gruppieren 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9640" cy="1194435"/>
                          <a:chOff x="1959" y="2602"/>
                          <a:chExt cx="1464" cy="1881"/>
                        </a:xfrm>
                      </wpg:grpSpPr>
                      <wpg:grpSp>
                        <wpg:cNvPr id="228" name="Group 47"/>
                        <wpg:cNvGrpSpPr>
                          <a:grpSpLocks/>
                        </wpg:cNvGrpSpPr>
                        <wpg:grpSpPr bwMode="auto">
                          <a:xfrm>
                            <a:off x="1959" y="2853"/>
                            <a:ext cx="1464" cy="1440"/>
                            <a:chOff x="1875" y="5033"/>
                            <a:chExt cx="991" cy="1039"/>
                          </a:xfrm>
                        </wpg:grpSpPr>
                        <wps:wsp>
                          <wps:cNvPr id="229" name="AutoShape 48"/>
                          <wps:cNvSpPr>
                            <a:spLocks noChangeArrowheads="1"/>
                          </wps:cNvSpPr>
                          <wps:spPr bwMode="auto">
                            <a:xfrm>
                              <a:off x="1875" y="5436"/>
                              <a:ext cx="71" cy="71"/>
                            </a:xfrm>
                            <a:prstGeom prst="flowChartConnector">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wps:wsp>
                          <wps:cNvPr id="230" name="AutoShape 49"/>
                          <wps:cNvCnPr>
                            <a:cxnSpLocks noChangeShapeType="1"/>
                          </wps:cNvCnPr>
                          <wps:spPr bwMode="auto">
                            <a:xfrm flipV="1">
                              <a:off x="1875" y="5042"/>
                              <a:ext cx="0" cy="3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1" name="AutoShape 50"/>
                          <wps:cNvCnPr>
                            <a:cxnSpLocks noChangeShapeType="1"/>
                          </wps:cNvCnPr>
                          <wps:spPr bwMode="auto">
                            <a:xfrm>
                              <a:off x="1875" y="5033"/>
                              <a:ext cx="8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2" name="AutoShape 51"/>
                          <wps:cNvCnPr>
                            <a:cxnSpLocks noChangeShapeType="1"/>
                          </wps:cNvCnPr>
                          <wps:spPr bwMode="auto">
                            <a:xfrm>
                              <a:off x="2710" y="5042"/>
                              <a:ext cx="1" cy="3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3" name="AutoShape 52"/>
                          <wps:cNvSpPr>
                            <a:spLocks noChangeArrowheads="1"/>
                          </wps:cNvSpPr>
                          <wps:spPr bwMode="auto">
                            <a:xfrm>
                              <a:off x="2608" y="5436"/>
                              <a:ext cx="258" cy="272"/>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34" name="AutoShape 53"/>
                          <wps:cNvCnPr>
                            <a:cxnSpLocks noChangeShapeType="1"/>
                          </wps:cNvCnPr>
                          <wps:spPr bwMode="auto">
                            <a:xfrm flipH="1">
                              <a:off x="2710" y="5676"/>
                              <a:ext cx="1" cy="3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5" name="AutoShape 54"/>
                          <wps:cNvCnPr>
                            <a:cxnSpLocks noChangeShapeType="1"/>
                          </wps:cNvCnPr>
                          <wps:spPr bwMode="auto">
                            <a:xfrm flipH="1">
                              <a:off x="1875" y="6070"/>
                              <a:ext cx="836"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 name="AutoShape 55"/>
                          <wps:cNvSpPr>
                            <a:spLocks noChangeArrowheads="1"/>
                          </wps:cNvSpPr>
                          <wps:spPr bwMode="auto">
                            <a:xfrm>
                              <a:off x="1875" y="5605"/>
                              <a:ext cx="71" cy="71"/>
                            </a:xfrm>
                            <a:prstGeom prst="flowChartConnector">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wps:wsp>
                          <wps:cNvPr id="237" name="AutoShape 56"/>
                          <wps:cNvCnPr>
                            <a:cxnSpLocks noChangeShapeType="1"/>
                          </wps:cNvCnPr>
                          <wps:spPr bwMode="auto">
                            <a:xfrm flipV="1">
                              <a:off x="1875" y="5676"/>
                              <a:ext cx="0" cy="3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38" name="Oval 57"/>
                        <wps:cNvSpPr>
                          <a:spLocks noChangeArrowheads="1"/>
                        </wps:cNvSpPr>
                        <wps:spPr bwMode="auto">
                          <a:xfrm>
                            <a:off x="2331" y="2602"/>
                            <a:ext cx="499" cy="462"/>
                          </a:xfrm>
                          <a:prstGeom prst="ellipse">
                            <a:avLst/>
                          </a:prstGeom>
                          <a:solidFill>
                            <a:srgbClr val="FFFFFF"/>
                          </a:solidFill>
                          <a:ln w="9525">
                            <a:solidFill>
                              <a:srgbClr val="000000"/>
                            </a:solidFill>
                            <a:round/>
                            <a:headEnd/>
                            <a:tailEnd/>
                          </a:ln>
                        </wps:spPr>
                        <wps:txbx>
                          <w:txbxContent>
                            <w:p w14:paraId="48186D9A" w14:textId="77777777" w:rsidR="00AB26FB" w:rsidRDefault="00AB26FB" w:rsidP="00B37C43">
                              <w:pPr>
                                <w:rPr>
                                  <w:sz w:val="18"/>
                                  <w:szCs w:val="18"/>
                                </w:rPr>
                              </w:pPr>
                              <w:r>
                                <w:rPr>
                                  <w:sz w:val="18"/>
                                  <w:szCs w:val="18"/>
                                </w:rPr>
                                <w:t>A</w:t>
                              </w:r>
                            </w:p>
                          </w:txbxContent>
                        </wps:txbx>
                        <wps:bodyPr rot="0" vert="horz" wrap="square" lIns="91440" tIns="45720" rIns="91440" bIns="45720" anchor="t" anchorCtr="0" upright="1">
                          <a:noAutofit/>
                        </wps:bodyPr>
                      </wps:wsp>
                      <wps:wsp>
                        <wps:cNvPr id="239" name="Oval 58"/>
                        <wps:cNvSpPr>
                          <a:spLocks noChangeArrowheads="1"/>
                        </wps:cNvSpPr>
                        <wps:spPr bwMode="auto">
                          <a:xfrm>
                            <a:off x="2331" y="4021"/>
                            <a:ext cx="499" cy="462"/>
                          </a:xfrm>
                          <a:prstGeom prst="ellipse">
                            <a:avLst/>
                          </a:prstGeom>
                          <a:solidFill>
                            <a:srgbClr val="FFFFFF"/>
                          </a:solidFill>
                          <a:ln w="9525">
                            <a:solidFill>
                              <a:srgbClr val="000000"/>
                            </a:solidFill>
                            <a:round/>
                            <a:headEnd/>
                            <a:tailEnd/>
                          </a:ln>
                        </wps:spPr>
                        <wps:txbx>
                          <w:txbxContent>
                            <w:p w14:paraId="424367BF" w14:textId="77777777" w:rsidR="00AB26FB" w:rsidRDefault="00AB26FB" w:rsidP="00B37C43">
                              <w:pPr>
                                <w:rPr>
                                  <w:sz w:val="18"/>
                                  <w:szCs w:val="18"/>
                                </w:rPr>
                              </w:pPr>
                              <w:r>
                                <w:rPr>
                                  <w:sz w:val="18"/>
                                  <w:szCs w:val="18"/>
                                </w:rPr>
                                <w:t>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A731D9" id="Gruppieren 227" o:spid="_x0000_s1451" style="position:absolute;margin-left:27.1pt;margin-top:21.15pt;width:73.2pt;height:94.05pt;z-index:251612160" coordorigin="1959,2602" coordsize="1464,18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">
                <v:group id="Group 47" o:spid="_x0000_s1452" style="position:absolute;left:1959;top:2853;width:1464;height:1440" coordorigin="1875,5033" coordsize="991,1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shape id="AutoShape 48" o:spid="_x0000_s1453" type="#_x0000_t120" style="position:absolute;left:1875;top:5436;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" fillcolor="black"/>
                  <v:shape id="AutoShape 49" o:spid="_x0000_s1454" type="#_x0000_t32" style="position:absolute;left:1875;top:5042;width:0;height:3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"/>
                  <v:shape id="AutoShape 50" o:spid="_x0000_s1455" type="#_x0000_t32" style="position:absolute;left:1875;top:5033;width:8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"/>
                  <v:shape id="AutoShape 51" o:spid="_x0000_s1456" type="#_x0000_t32" style="position:absolute;left:2710;top:5042;width:1;height:3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"/>
                  <v:shape id="AutoShape 52" o:spid="_x0000_s1457" type="#_x0000_t123" style="position:absolute;left:2608;top:5436;width:258;height: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"/>
                  <v:shape id="AutoShape 53" o:spid="_x0000_s1458" type="#_x0000_t32" style="position:absolute;left:2710;top:5676;width:1;height:3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"/>
                  <v:shape id="AutoShape 54" o:spid="_x0000_s1459" type="#_x0000_t32" style="position:absolute;left:1875;top:6070;width:836;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"/>
                  <v:shape id="AutoShape 55" o:spid="_x0000_s1460" type="#_x0000_t120" style="position:absolute;left:1875;top:5605;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" fillcolor="black"/>
                  <v:shape id="AutoShape 56" o:spid="_x0000_s1461" type="#_x0000_t32" style="position:absolute;left:1875;top:5676;width:0;height:3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"/>
                </v:group>
                <v:oval id="Oval 57" o:spid="_x0000_s1462" style="position:absolute;left:2331;top:2602;width:499;height: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">
                  <v:textbox>
                    <w:txbxContent>
                      <w:p w14:paraId="48186D9A" w14:textId="77777777" w:rsidR="00AB26FB" w:rsidRDefault="00AB26FB" w:rsidP="00B37C43">
                        <w:pPr>
                          <w:rPr>
                            <w:sz w:val="18"/>
                            <w:szCs w:val="18"/>
                          </w:rPr>
                        </w:pPr>
                        <w:r>
                          <w:rPr>
                            <w:sz w:val="18"/>
                            <w:szCs w:val="18"/>
                          </w:rPr>
                          <w:t>A</w:t>
                        </w:r>
                      </w:p>
                    </w:txbxContent>
                  </v:textbox>
                </v:oval>
                <v:oval id="Oval 58" o:spid="_x0000_s1463" style="position:absolute;left:2331;top:4021;width:499;height: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">
                  <v:textbox>
                    <w:txbxContent>
                      <w:p w14:paraId="424367BF" w14:textId="77777777" w:rsidR="00AB26FB" w:rsidRDefault="00AB26FB" w:rsidP="00B37C43">
                        <w:pPr>
                          <w:rPr>
                            <w:sz w:val="18"/>
                            <w:szCs w:val="18"/>
                          </w:rPr>
                        </w:pPr>
                        <w:r>
                          <w:rPr>
                            <w:sz w:val="18"/>
                            <w:szCs w:val="18"/>
                          </w:rPr>
                          <w:t>A</w:t>
                        </w:r>
                      </w:p>
                    </w:txbxContent>
                  </v:textbox>
                </v:oval>
              </v:group>
            </w:pict>
          </mc:Fallback>
        </mc:AlternateContent>
      </w:r>
      <w:r w:rsidRPr="00B37C43">
        <w:rPr>
          <w:rFonts w:ascii="Calibri" w:eastAsia="Calibri" w:hAnsi="Calibri" w:cs="Times New Roman"/>
          <w:noProof/>
          <w:szCs w:val="22"/>
        </w:rPr>
        <mc:AlternateContent>
          <mc:Choice Requires="wps">
            <w:drawing>
              <wp:anchor distT="0" distB="0" distL="114300" distR="114300" simplePos="0" relativeHeight="251616256" behindDoc="1" locked="0" layoutInCell="1" allowOverlap="1" wp14:anchorId="63E86D11" wp14:editId="5A56C27B">
                <wp:simplePos x="0" y="0"/>
                <wp:positionH relativeFrom="column">
                  <wp:posOffset>730250</wp:posOffset>
                </wp:positionH>
                <wp:positionV relativeFrom="paragraph">
                  <wp:posOffset>2540</wp:posOffset>
                </wp:positionV>
                <wp:extent cx="603885" cy="267970"/>
                <wp:effectExtent l="0" t="2540" r="0" b="0"/>
                <wp:wrapNone/>
                <wp:docPr id="226" name="Textfeld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3EF755" w14:textId="77777777" w:rsidR="00AB26FB" w:rsidRDefault="00AB26FB" w:rsidP="00B37C43">
                            <w:r>
                              <w:t>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E86D11" id="Textfeld 226" o:spid="_x0000_s1464" type="#_x0000_t202" style="position:absolute;margin-left:57.5pt;margin-top:.2pt;width:47.55pt;height:21.1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" stroked="f">
                <v:textbox>
                  <w:txbxContent>
                    <w:p w14:paraId="413EF755" w14:textId="77777777" w:rsidR="00AB26FB" w:rsidRDefault="00AB26FB" w:rsidP="00B37C43">
                      <w:r>
                        <w:t>I =</w:t>
                      </w:r>
                    </w:p>
                  </w:txbxContent>
                </v:textbox>
              </v:shape>
            </w:pict>
          </mc:Fallback>
        </mc:AlternateContent>
      </w:r>
    </w:p>
    <w:p w14:paraId="290B690C" w14:textId="77777777" w:rsidR="00B37C43" w:rsidRPr="00B37C43" w:rsidRDefault="00B37C43" w:rsidP="00B37C43">
      <w:pPr>
        <w:rPr>
          <w:rFonts w:ascii="Calibri" w:eastAsia="Calibri" w:hAnsi="Calibri" w:cs="Times New Roman"/>
          <w:szCs w:val="22"/>
          <w:lang w:eastAsia="en-US"/>
        </w:rPr>
      </w:pPr>
    </w:p>
    <w:p w14:paraId="35C9BF49" w14:textId="77777777" w:rsidR="00B37C43" w:rsidRPr="00B37C43" w:rsidRDefault="00B37C43" w:rsidP="00B37C43">
      <w:pPr>
        <w:rPr>
          <w:rFonts w:ascii="Calibri" w:eastAsia="Calibri" w:hAnsi="Calibri" w:cs="Times New Roman"/>
          <w:szCs w:val="22"/>
          <w:lang w:eastAsia="en-US"/>
        </w:rPr>
      </w:pPr>
    </w:p>
    <w:p w14:paraId="17BC29C4" w14:textId="77777777" w:rsidR="00B37C43" w:rsidRPr="00B37C43" w:rsidRDefault="00B37C43" w:rsidP="00B37C43">
      <w:pPr>
        <w:widowControl w:val="0"/>
        <w:rPr>
          <w:rFonts w:ascii="Times New Roman" w:eastAsia="Times New Roman" w:hAnsi="Times New Roman" w:cs="Times New Roman"/>
          <w:sz w:val="24"/>
          <w:szCs w:val="20"/>
        </w:rPr>
      </w:pPr>
      <w:r w:rsidRPr="00B37C43">
        <w:rPr>
          <w:rFonts w:ascii="Times New Roman" w:eastAsia="Times New Roman" w:hAnsi="Times New Roman" w:cs="Times New Roman"/>
          <w:noProof/>
          <w:sz w:val="24"/>
          <w:szCs w:val="20"/>
        </w:rPr>
        <mc:AlternateContent>
          <mc:Choice Requires="wps">
            <w:drawing>
              <wp:anchor distT="0" distB="0" distL="114300" distR="114300" simplePos="0" relativeHeight="251640832" behindDoc="1" locked="0" layoutInCell="1" allowOverlap="1" wp14:anchorId="1940E5C7" wp14:editId="4D6FC4C5">
                <wp:simplePos x="0" y="0"/>
                <wp:positionH relativeFrom="column">
                  <wp:posOffset>-96520</wp:posOffset>
                </wp:positionH>
                <wp:positionV relativeFrom="paragraph">
                  <wp:posOffset>245745</wp:posOffset>
                </wp:positionV>
                <wp:extent cx="507365" cy="267970"/>
                <wp:effectExtent l="0" t="0" r="0" b="635"/>
                <wp:wrapNone/>
                <wp:docPr id="225" name="Textfeld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736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D90DA3" w14:textId="77777777" w:rsidR="00AB26FB" w:rsidRDefault="00AB26FB" w:rsidP="00B37C43">
                            <w:r>
                              <w:t>10 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40E5C7" id="Textfeld 225" o:spid="_x0000_s1465" type="#_x0000_t202" style="position:absolute;margin-left:-7.6pt;margin-top:19.35pt;width:39.95pt;height:21.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" stroked="f">
                <v:textbox>
                  <w:txbxContent>
                    <w:p w14:paraId="3FD90DA3" w14:textId="77777777" w:rsidR="00AB26FB" w:rsidRDefault="00AB26FB" w:rsidP="00B37C43">
                      <w:r>
                        <w:t>10 V</w:t>
                      </w:r>
                    </w:p>
                  </w:txbxContent>
                </v:textbox>
              </v:shape>
            </w:pict>
          </mc:Fallback>
        </mc:AlternateContent>
      </w:r>
      <w:r w:rsidRPr="00B37C43">
        <w:rPr>
          <w:rFonts w:ascii="Times New Roman" w:eastAsia="Times New Roman" w:hAnsi="Times New Roman" w:cs="Times New Roman"/>
          <w:noProof/>
          <w:sz w:val="24"/>
          <w:szCs w:val="20"/>
        </w:rPr>
        <mc:AlternateContent>
          <mc:Choice Requires="wps">
            <w:drawing>
              <wp:anchor distT="0" distB="0" distL="114300" distR="114300" simplePos="0" relativeHeight="251644928" behindDoc="1" locked="0" layoutInCell="1" allowOverlap="1" wp14:anchorId="641715F1" wp14:editId="53DC9C79">
                <wp:simplePos x="0" y="0"/>
                <wp:positionH relativeFrom="column">
                  <wp:posOffset>1631950</wp:posOffset>
                </wp:positionH>
                <wp:positionV relativeFrom="paragraph">
                  <wp:posOffset>421640</wp:posOffset>
                </wp:positionV>
                <wp:extent cx="508635" cy="267970"/>
                <wp:effectExtent l="3175" t="2540" r="2540" b="0"/>
                <wp:wrapNone/>
                <wp:docPr id="224" name="Textfeld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63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EFA48" w14:textId="77777777" w:rsidR="00AB26FB" w:rsidRDefault="00AB26FB" w:rsidP="00B37C43">
                            <w:r>
                              <w:t>10 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1715F1" id="Textfeld 224" o:spid="_x0000_s1466" type="#_x0000_t202" style="position:absolute;margin-left:128.5pt;margin-top:33.2pt;width:40.05pt;height:21.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" stroked="f">
                <v:textbox>
                  <w:txbxContent>
                    <w:p w14:paraId="11CEFA48" w14:textId="77777777" w:rsidR="00AB26FB" w:rsidRDefault="00AB26FB" w:rsidP="00B37C43">
                      <w:r>
                        <w:t>10 V</w:t>
                      </w:r>
                    </w:p>
                  </w:txbxContent>
                </v:textbox>
              </v:shape>
            </w:pict>
          </mc:Fallback>
        </mc:AlternateContent>
      </w:r>
      <w:r w:rsidRPr="00B37C43">
        <w:rPr>
          <w:rFonts w:ascii="Times New Roman" w:eastAsia="Times New Roman" w:hAnsi="Times New Roman" w:cs="Times New Roman"/>
          <w:noProof/>
          <w:sz w:val="24"/>
          <w:szCs w:val="20"/>
        </w:rPr>
        <mc:AlternateContent>
          <mc:Choice Requires="wps">
            <w:drawing>
              <wp:anchor distT="0" distB="0" distL="114300" distR="114300" simplePos="0" relativeHeight="251620352" behindDoc="1" locked="0" layoutInCell="1" allowOverlap="1" wp14:anchorId="0C248685" wp14:editId="516B9ECE">
                <wp:simplePos x="0" y="0"/>
                <wp:positionH relativeFrom="column">
                  <wp:posOffset>523875</wp:posOffset>
                </wp:positionH>
                <wp:positionV relativeFrom="paragraph">
                  <wp:posOffset>963295</wp:posOffset>
                </wp:positionV>
                <wp:extent cx="603885" cy="267970"/>
                <wp:effectExtent l="0" t="1270" r="0" b="0"/>
                <wp:wrapNone/>
                <wp:docPr id="223" name="Textfeld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9D938B" w14:textId="77777777" w:rsidR="00AB26FB" w:rsidRDefault="00AB26FB" w:rsidP="00B37C43">
                            <w:r>
                              <w:t>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248685" id="Textfeld 223" o:spid="_x0000_s1467" type="#_x0000_t202" style="position:absolute;margin-left:41.25pt;margin-top:75.85pt;width:47.55pt;height:21.1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" stroked="f">
                <v:textbox>
                  <w:txbxContent>
                    <w:p w14:paraId="3E9D938B" w14:textId="77777777" w:rsidR="00AB26FB" w:rsidRDefault="00AB26FB" w:rsidP="00B37C43">
                      <w:r>
                        <w:t>I =</w:t>
                      </w:r>
                    </w:p>
                  </w:txbxContent>
                </v:textbox>
              </v:shape>
            </w:pict>
          </mc:Fallback>
        </mc:AlternateContent>
      </w:r>
      <w:r w:rsidRPr="00B37C43">
        <w:rPr>
          <w:rFonts w:ascii="Times New Roman" w:eastAsia="Times New Roman" w:hAnsi="Times New Roman" w:cs="Times New Roman"/>
          <w:noProof/>
          <w:sz w:val="24"/>
          <w:szCs w:val="20"/>
        </w:rPr>
        <mc:AlternateContent>
          <mc:Choice Requires="wps">
            <w:drawing>
              <wp:anchor distT="0" distB="0" distL="114300" distR="114300" simplePos="0" relativeHeight="251628544" behindDoc="1" locked="0" layoutInCell="1" allowOverlap="1" wp14:anchorId="49EE14BE" wp14:editId="28B81E4D">
                <wp:simplePos x="0" y="0"/>
                <wp:positionH relativeFrom="column">
                  <wp:posOffset>2495550</wp:posOffset>
                </wp:positionH>
                <wp:positionV relativeFrom="paragraph">
                  <wp:posOffset>1325880</wp:posOffset>
                </wp:positionV>
                <wp:extent cx="603885" cy="267970"/>
                <wp:effectExtent l="0" t="1905" r="0" b="0"/>
                <wp:wrapNone/>
                <wp:docPr id="222" name="Textfeld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63ED32" w14:textId="77777777" w:rsidR="00AB26FB" w:rsidRDefault="00AB26FB" w:rsidP="00B37C43">
                            <w:r>
                              <w:t>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EE14BE" id="Textfeld 222" o:spid="_x0000_s1468" type="#_x0000_t202" style="position:absolute;margin-left:196.5pt;margin-top:104.4pt;width:47.55pt;height:21.1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" stroked="f">
                <v:textbox>
                  <w:txbxContent>
                    <w:p w14:paraId="2063ED32" w14:textId="77777777" w:rsidR="00AB26FB" w:rsidRDefault="00AB26FB" w:rsidP="00B37C43">
                      <w:r>
                        <w:t>I =</w:t>
                      </w:r>
                    </w:p>
                  </w:txbxContent>
                </v:textbox>
              </v:shape>
            </w:pict>
          </mc:Fallback>
        </mc:AlternateContent>
      </w:r>
      <w:r w:rsidRPr="00B37C43">
        <w:rPr>
          <w:rFonts w:ascii="Times New Roman" w:eastAsia="Times New Roman" w:hAnsi="Times New Roman" w:cs="Times New Roman"/>
          <w:noProof/>
          <w:sz w:val="24"/>
          <w:szCs w:val="20"/>
        </w:rPr>
        <mc:AlternateContent>
          <mc:Choice Requires="wps">
            <w:drawing>
              <wp:anchor distT="0" distB="0" distL="114300" distR="114300" simplePos="0" relativeHeight="251632640" behindDoc="1" locked="0" layoutInCell="1" allowOverlap="1" wp14:anchorId="580E6DF5" wp14:editId="3A6F452B">
                <wp:simplePos x="0" y="0"/>
                <wp:positionH relativeFrom="column">
                  <wp:posOffset>3378835</wp:posOffset>
                </wp:positionH>
                <wp:positionV relativeFrom="paragraph">
                  <wp:posOffset>365125</wp:posOffset>
                </wp:positionV>
                <wp:extent cx="603885" cy="267970"/>
                <wp:effectExtent l="0" t="3175" r="0" b="0"/>
                <wp:wrapNone/>
                <wp:docPr id="221" name="Textfeld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0C71C7" w14:textId="77777777" w:rsidR="00AB26FB" w:rsidRDefault="00AB26FB" w:rsidP="00B37C43">
                            <w:r>
                              <w:t>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0E6DF5" id="Textfeld 221" o:spid="_x0000_s1469" type="#_x0000_t202" style="position:absolute;margin-left:266.05pt;margin-top:28.75pt;width:47.55pt;height:21.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" stroked="f">
                <v:textbox>
                  <w:txbxContent>
                    <w:p w14:paraId="7A0C71C7" w14:textId="77777777" w:rsidR="00AB26FB" w:rsidRDefault="00AB26FB" w:rsidP="00B37C43">
                      <w:r>
                        <w:t>I =</w:t>
                      </w:r>
                    </w:p>
                  </w:txbxContent>
                </v:textbox>
              </v:shape>
            </w:pict>
          </mc:Fallback>
        </mc:AlternateContent>
      </w:r>
      <w:r w:rsidRPr="00B37C43">
        <w:rPr>
          <w:rFonts w:ascii="Times New Roman" w:eastAsia="Times New Roman" w:hAnsi="Times New Roman" w:cs="Times New Roman"/>
          <w:noProof/>
          <w:sz w:val="24"/>
          <w:szCs w:val="20"/>
        </w:rPr>
        <mc:AlternateContent>
          <mc:Choice Requires="wps">
            <w:drawing>
              <wp:anchor distT="0" distB="0" distL="114300" distR="114300" simplePos="0" relativeHeight="251603968" behindDoc="0" locked="0" layoutInCell="1" allowOverlap="1" wp14:anchorId="7449D5EA" wp14:editId="59BD4A40">
                <wp:simplePos x="0" y="0"/>
                <wp:positionH relativeFrom="column">
                  <wp:posOffset>3105150</wp:posOffset>
                </wp:positionH>
                <wp:positionV relativeFrom="paragraph">
                  <wp:posOffset>982980</wp:posOffset>
                </wp:positionV>
                <wp:extent cx="635" cy="135890"/>
                <wp:effectExtent l="9525" t="11430" r="8890" b="5080"/>
                <wp:wrapNone/>
                <wp:docPr id="220" name="Gerade Verbindung mit Pfeil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1358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13C3B2" id="Gerade Verbindung mit Pfeil 220" o:spid="_x0000_s1026" type="#_x0000_t32" style="position:absolute;margin-left:244.5pt;margin-top:77.4pt;width:.05pt;height:10.7pt;flip:x;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"/>
            </w:pict>
          </mc:Fallback>
        </mc:AlternateContent>
      </w:r>
      <w:r w:rsidRPr="00B37C43">
        <w:rPr>
          <w:rFonts w:ascii="Times New Roman" w:eastAsia="Times New Roman" w:hAnsi="Times New Roman" w:cs="Times New Roman"/>
          <w:sz w:val="24"/>
          <w:szCs w:val="20"/>
        </w:rPr>
        <w:tab/>
      </w:r>
      <w:r w:rsidRPr="00B37C43">
        <w:rPr>
          <w:rFonts w:ascii="Times New Roman" w:eastAsia="Times New Roman" w:hAnsi="Times New Roman" w:cs="Times New Roman"/>
          <w:sz w:val="24"/>
          <w:szCs w:val="20"/>
        </w:rPr>
        <w:tab/>
      </w:r>
      <w:r w:rsidRPr="00B37C43">
        <w:rPr>
          <w:rFonts w:ascii="Times New Roman" w:eastAsia="Times New Roman" w:hAnsi="Times New Roman" w:cs="Times New Roman"/>
          <w:sz w:val="24"/>
          <w:szCs w:val="20"/>
        </w:rPr>
        <w:tab/>
      </w:r>
      <w:r w:rsidRPr="00B37C43">
        <w:rPr>
          <w:rFonts w:ascii="Times New Roman" w:eastAsia="Times New Roman" w:hAnsi="Times New Roman" w:cs="Times New Roman"/>
          <w:sz w:val="24"/>
          <w:szCs w:val="20"/>
        </w:rPr>
        <w:tab/>
      </w:r>
    </w:p>
    <w:p w14:paraId="289AFA4E" w14:textId="77777777" w:rsidR="00B37C43" w:rsidRPr="00B37C43" w:rsidRDefault="00B37C43" w:rsidP="00B37C43">
      <w:pPr>
        <w:widowControl w:val="0"/>
        <w:rPr>
          <w:rFonts w:ascii="Times New Roman" w:eastAsia="Times New Roman" w:hAnsi="Times New Roman" w:cs="Times New Roman"/>
          <w:sz w:val="24"/>
          <w:szCs w:val="20"/>
        </w:rPr>
      </w:pPr>
    </w:p>
    <w:p w14:paraId="5C813B5B" w14:textId="77777777" w:rsidR="00B37C43" w:rsidRPr="00B37C43" w:rsidRDefault="00B37C43" w:rsidP="00B37C43">
      <w:pPr>
        <w:widowControl w:val="0"/>
        <w:rPr>
          <w:rFonts w:ascii="Times New Roman" w:eastAsia="Times New Roman" w:hAnsi="Times New Roman" w:cs="Times New Roman"/>
          <w:sz w:val="24"/>
          <w:szCs w:val="20"/>
        </w:rPr>
      </w:pPr>
    </w:p>
    <w:p w14:paraId="64CEF4AA" w14:textId="77777777" w:rsidR="00B37C43" w:rsidRPr="00B37C43" w:rsidRDefault="00B37C43" w:rsidP="00B37C43">
      <w:pPr>
        <w:widowControl w:val="0"/>
        <w:rPr>
          <w:rFonts w:ascii="Times New Roman" w:eastAsia="Times New Roman" w:hAnsi="Times New Roman" w:cs="Times New Roman"/>
          <w:sz w:val="24"/>
          <w:szCs w:val="20"/>
        </w:rPr>
      </w:pPr>
    </w:p>
    <w:p w14:paraId="728CF918" w14:textId="77777777" w:rsidR="00B37C43" w:rsidRPr="00B37C43" w:rsidRDefault="00B37C43" w:rsidP="00B37C43">
      <w:pPr>
        <w:widowControl w:val="0"/>
        <w:rPr>
          <w:rFonts w:ascii="Times New Roman" w:eastAsia="Times New Roman" w:hAnsi="Times New Roman" w:cs="Times New Roman"/>
          <w:sz w:val="24"/>
          <w:szCs w:val="20"/>
        </w:rPr>
      </w:pPr>
    </w:p>
    <w:p w14:paraId="253CF7AB" w14:textId="77777777" w:rsidR="00B37C43" w:rsidRPr="00B37C43" w:rsidRDefault="00B37C43" w:rsidP="00B37C43">
      <w:pPr>
        <w:rPr>
          <w:rFonts w:ascii="Calibri" w:eastAsia="Calibri" w:hAnsi="Calibri" w:cs="Times New Roman"/>
          <w:b/>
          <w:szCs w:val="22"/>
          <w:lang w:eastAsia="en-US"/>
        </w:rPr>
      </w:pPr>
    </w:p>
    <w:p w14:paraId="2EF62ED1" w14:textId="77777777" w:rsidR="00B37C43" w:rsidRPr="00B37C43" w:rsidRDefault="00B37C43" w:rsidP="00B37C43">
      <w:pPr>
        <w:rPr>
          <w:rFonts w:ascii="Calibri" w:eastAsia="Calibri" w:hAnsi="Calibri" w:cs="Times New Roman"/>
          <w:b/>
          <w:szCs w:val="22"/>
          <w:lang w:eastAsia="en-US"/>
        </w:rPr>
      </w:pPr>
    </w:p>
    <w:p w14:paraId="356EDDA5" w14:textId="77777777" w:rsidR="00B37C43" w:rsidRPr="00B37C43" w:rsidRDefault="00B37C43" w:rsidP="00B37C43">
      <w:pPr>
        <w:rPr>
          <w:rFonts w:ascii="Calibri" w:eastAsia="Calibri" w:hAnsi="Calibri" w:cs="Times New Roman"/>
          <w:b/>
          <w:szCs w:val="22"/>
          <w:lang w:eastAsia="en-US"/>
        </w:rPr>
      </w:pPr>
      <w:r w:rsidRPr="00B37C43">
        <w:rPr>
          <w:rFonts w:ascii="Calibri" w:eastAsia="Calibri" w:hAnsi="Calibri" w:cs="Times New Roman"/>
          <w:b/>
          <w:szCs w:val="22"/>
          <w:lang w:eastAsia="en-US"/>
        </w:rPr>
        <w:t>MERKE:</w:t>
      </w:r>
    </w:p>
    <w:p w14:paraId="7939D4FC" w14:textId="77777777" w:rsidR="00B37C43" w:rsidRPr="00B37C43" w:rsidRDefault="00B37C43" w:rsidP="00B37C43">
      <w:pPr>
        <w:rPr>
          <w:rFonts w:ascii="Calibri" w:eastAsia="Calibri" w:hAnsi="Calibri" w:cs="Times New Roman"/>
          <w:szCs w:val="22"/>
          <w:lang w:eastAsia="en-US"/>
        </w:rPr>
      </w:pPr>
      <w:r w:rsidRPr="00B37C43">
        <w:rPr>
          <w:rFonts w:ascii="Calibri" w:eastAsia="Calibri" w:hAnsi="Calibri" w:cs="Times New Roman"/>
          <w:szCs w:val="22"/>
          <w:lang w:eastAsia="en-US"/>
        </w:rPr>
        <w:t>In einem unverzweigten Stromkreis ist die Stromstärke an jeder Stelle gleich groß!</w:t>
      </w:r>
    </w:p>
    <w:p w14:paraId="3AACC3C7" w14:textId="77777777" w:rsidR="00B37C43" w:rsidRPr="00B37C43" w:rsidRDefault="00B37C43" w:rsidP="00B37C43">
      <w:pPr>
        <w:rPr>
          <w:rFonts w:ascii="Calibri" w:eastAsia="Calibri" w:hAnsi="Calibri" w:cs="Times New Roman"/>
          <w:szCs w:val="22"/>
          <w:lang w:eastAsia="en-US"/>
        </w:rPr>
      </w:pPr>
      <w:r w:rsidRPr="00B37C43">
        <w:rPr>
          <w:rFonts w:ascii="Calibri" w:eastAsia="Calibri" w:hAnsi="Calibri" w:cs="Times New Roman"/>
          <w:szCs w:val="22"/>
          <w:lang w:eastAsia="en-US"/>
        </w:rPr>
        <w:t xml:space="preserve">Die Formulierung „Stromverbrauch“ ist physikalisch nicht richtig. Damit meint man, dass zum Betrieb elektrischer Geräte </w:t>
      </w:r>
      <w:r w:rsidRPr="00B37C43">
        <w:rPr>
          <w:rFonts w:ascii="Calibri" w:eastAsia="Calibri" w:hAnsi="Calibri" w:cs="Times New Roman"/>
          <w:b/>
          <w:szCs w:val="22"/>
          <w:u w:val="single"/>
          <w:lang w:eastAsia="en-US"/>
        </w:rPr>
        <w:t>Energie gebraucht</w:t>
      </w:r>
      <w:r w:rsidRPr="00B37C43">
        <w:rPr>
          <w:rFonts w:ascii="Calibri" w:eastAsia="Calibri" w:hAnsi="Calibri" w:cs="Times New Roman"/>
          <w:szCs w:val="22"/>
          <w:lang w:eastAsia="en-US"/>
        </w:rPr>
        <w:t xml:space="preserve"> wird</w:t>
      </w:r>
    </w:p>
    <w:p w14:paraId="10DF8948" w14:textId="77777777" w:rsidR="00B37C43" w:rsidRPr="00B37C43" w:rsidRDefault="00B37C43" w:rsidP="00B37C43">
      <w:pPr>
        <w:rPr>
          <w:rFonts w:ascii="Calibri" w:eastAsia="Calibri" w:hAnsi="Calibri" w:cs="Times New Roman"/>
          <w:szCs w:val="22"/>
          <w:lang w:eastAsia="en-US"/>
        </w:rPr>
      </w:pPr>
    </w:p>
    <w:p w14:paraId="6AA2366B" w14:textId="77777777" w:rsidR="00B37C43" w:rsidRPr="00B37C43" w:rsidRDefault="00B37C43" w:rsidP="00B37C43">
      <w:pPr>
        <w:rPr>
          <w:rFonts w:ascii="Calibri" w:eastAsia="Calibri" w:hAnsi="Calibri" w:cs="Times New Roman"/>
          <w:szCs w:val="22"/>
          <w:lang w:eastAsia="en-US"/>
        </w:rPr>
      </w:pPr>
    </w:p>
    <w:p w14:paraId="1AD96C9E" w14:textId="47913C57" w:rsidR="00B37C43" w:rsidRPr="00B37C43" w:rsidRDefault="00B37C43" w:rsidP="00B37C43">
      <w:pPr>
        <w:rPr>
          <w:rFonts w:ascii="Calibri" w:eastAsia="Calibri" w:hAnsi="Calibri" w:cs="Times New Roman"/>
          <w:b/>
          <w:szCs w:val="22"/>
          <w:lang w:eastAsia="en-US"/>
        </w:rPr>
      </w:pPr>
    </w:p>
    <w:p w14:paraId="4F919123" w14:textId="56E7A55D" w:rsidR="00B37C43" w:rsidRDefault="00B37C43">
      <w:pPr>
        <w:rPr>
          <w:rFonts w:ascii="Times New Roman" w:eastAsia="Times New Roman" w:hAnsi="Times New Roman" w:cs="Times New Roman"/>
          <w:sz w:val="24"/>
          <w:szCs w:val="20"/>
        </w:rPr>
      </w:pPr>
    </w:p>
    <w:tbl>
      <w:tblPr>
        <w:tblStyle w:val="Tabellenraster7"/>
        <w:tblpPr w:leftFromText="141" w:rightFromText="141" w:horzAnchor="margin" w:tblpY="455"/>
        <w:tblW w:w="0" w:type="auto"/>
        <w:tblLook w:val="04A0" w:firstRow="1" w:lastRow="0" w:firstColumn="1" w:lastColumn="0" w:noHBand="0" w:noVBand="1"/>
      </w:tblPr>
      <w:tblGrid>
        <w:gridCol w:w="4531"/>
        <w:gridCol w:w="4525"/>
      </w:tblGrid>
      <w:tr w:rsidR="00B37C43" w:rsidRPr="00B37C43" w14:paraId="19E898BC" w14:textId="77777777" w:rsidTr="00B6068B">
        <w:tc>
          <w:tcPr>
            <w:tcW w:w="9056" w:type="dxa"/>
            <w:gridSpan w:val="2"/>
            <w:tcBorders>
              <w:bottom w:val="single" w:sz="4" w:space="0" w:color="auto"/>
            </w:tcBorders>
            <w:shd w:val="clear" w:color="auto" w:fill="D5DCE4" w:themeFill="text2" w:themeFillTint="33"/>
          </w:tcPr>
          <w:p w14:paraId="4B8073D5" w14:textId="3A98272E" w:rsidR="00B37C43" w:rsidRPr="00B37C43" w:rsidRDefault="00AB26FB" w:rsidP="00AB26FB">
            <w:pPr>
              <w:widowControl w:val="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Stromstärke in der Parallelschaltung (Knotenregel)</w:t>
            </w:r>
          </w:p>
        </w:tc>
      </w:tr>
      <w:tr w:rsidR="00B37C43" w:rsidRPr="00B37C43" w14:paraId="02A71096" w14:textId="77777777" w:rsidTr="00B6068B">
        <w:tc>
          <w:tcPr>
            <w:tcW w:w="9056" w:type="dxa"/>
            <w:gridSpan w:val="2"/>
            <w:tcBorders>
              <w:bottom w:val="nil"/>
            </w:tcBorders>
            <w:shd w:val="clear" w:color="auto" w:fill="DEEAF6" w:themeFill="accent1" w:themeFillTint="33"/>
          </w:tcPr>
          <w:p w14:paraId="0B381C6C" w14:textId="77777777" w:rsidR="00B37C43" w:rsidRPr="00B37C43" w:rsidRDefault="00B37C43" w:rsidP="00B37C43">
            <w:pPr>
              <w:widowControl w:val="0"/>
              <w:jc w:val="center"/>
              <w:rPr>
                <w:rFonts w:ascii="Times New Roman" w:eastAsia="Times New Roman" w:hAnsi="Times New Roman" w:cs="Times New Roman"/>
                <w:b/>
                <w:sz w:val="24"/>
                <w:szCs w:val="20"/>
              </w:rPr>
            </w:pPr>
            <w:r w:rsidRPr="00B37C43">
              <w:rPr>
                <w:rFonts w:ascii="Times New Roman" w:eastAsia="Times New Roman" w:hAnsi="Times New Roman" w:cs="Times New Roman"/>
                <w:b/>
                <w:sz w:val="24"/>
                <w:szCs w:val="20"/>
              </w:rPr>
              <w:t>Voraussetzungen</w:t>
            </w:r>
          </w:p>
        </w:tc>
      </w:tr>
      <w:tr w:rsidR="00B37C43" w:rsidRPr="00B37C43" w14:paraId="06F3C098" w14:textId="77777777" w:rsidTr="00B6068B">
        <w:tc>
          <w:tcPr>
            <w:tcW w:w="9056" w:type="dxa"/>
            <w:gridSpan w:val="2"/>
            <w:tcBorders>
              <w:bottom w:val="nil"/>
            </w:tcBorders>
            <w:shd w:val="clear" w:color="auto" w:fill="DEEAF6" w:themeFill="accent1" w:themeFillTint="33"/>
          </w:tcPr>
          <w:p w14:paraId="5E340A8E" w14:textId="77777777" w:rsidR="00B37C43" w:rsidRPr="00B37C43" w:rsidRDefault="00B37C43" w:rsidP="00B37C43">
            <w:pPr>
              <w:widowControl w:val="0"/>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 xml:space="preserve">SuS </w:t>
            </w:r>
          </w:p>
          <w:p w14:paraId="0D85CF0B" w14:textId="77777777" w:rsidR="00B37C43" w:rsidRPr="00B37C43" w:rsidRDefault="00B37C43" w:rsidP="00F362AD">
            <w:pPr>
              <w:widowControl w:val="0"/>
              <w:numPr>
                <w:ilvl w:val="0"/>
                <w:numId w:val="33"/>
              </w:numPr>
              <w:contextualSpacing/>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können Stromstärke erklären und messen</w:t>
            </w:r>
          </w:p>
          <w:p w14:paraId="6164A13A" w14:textId="77777777" w:rsidR="00B37C43" w:rsidRPr="00B37C43" w:rsidRDefault="00B37C43" w:rsidP="00F362AD">
            <w:pPr>
              <w:widowControl w:val="0"/>
              <w:numPr>
                <w:ilvl w:val="0"/>
                <w:numId w:val="33"/>
              </w:numPr>
              <w:contextualSpacing/>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kennen Schaltsymbole</w:t>
            </w:r>
          </w:p>
          <w:p w14:paraId="6C8A0BCE" w14:textId="77777777" w:rsidR="00B37C43" w:rsidRPr="00B37C43" w:rsidRDefault="00B37C43" w:rsidP="00F362AD">
            <w:pPr>
              <w:widowControl w:val="0"/>
              <w:numPr>
                <w:ilvl w:val="0"/>
                <w:numId w:val="33"/>
              </w:numPr>
              <w:contextualSpacing/>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können Stromkreise skizzieren</w:t>
            </w:r>
          </w:p>
        </w:tc>
      </w:tr>
      <w:tr w:rsidR="00B37C43" w:rsidRPr="00B37C43" w14:paraId="6798B5B1" w14:textId="77777777" w:rsidTr="00B6068B">
        <w:tc>
          <w:tcPr>
            <w:tcW w:w="9056" w:type="dxa"/>
            <w:gridSpan w:val="2"/>
            <w:tcBorders>
              <w:bottom w:val="nil"/>
            </w:tcBorders>
            <w:shd w:val="clear" w:color="auto" w:fill="DBDBDB" w:themeFill="accent3" w:themeFillTint="66"/>
          </w:tcPr>
          <w:p w14:paraId="50304A21" w14:textId="798B9B4B" w:rsidR="00B37C43" w:rsidRPr="00B37C43" w:rsidRDefault="003E14F3" w:rsidP="00B37C43">
            <w:pPr>
              <w:widowControl w:val="0"/>
              <w:jc w:val="center"/>
              <w:rPr>
                <w:rFonts w:ascii="Times New Roman" w:eastAsia="Times New Roman" w:hAnsi="Times New Roman" w:cs="Times New Roman"/>
                <w:b/>
                <w:sz w:val="24"/>
                <w:szCs w:val="20"/>
              </w:rPr>
            </w:pPr>
            <w:r>
              <w:rPr>
                <w:rFonts w:ascii="Times New Roman" w:eastAsia="Times New Roman" w:hAnsi="Times New Roman" w:cs="Times New Roman"/>
                <w:b/>
                <w:sz w:val="24"/>
                <w:szCs w:val="20"/>
              </w:rPr>
              <w:t>pb</w:t>
            </w:r>
            <w:r w:rsidR="00B37C43" w:rsidRPr="00B37C43">
              <w:rPr>
                <w:rFonts w:ascii="Times New Roman" w:eastAsia="Times New Roman" w:hAnsi="Times New Roman" w:cs="Times New Roman"/>
                <w:b/>
                <w:sz w:val="24"/>
                <w:szCs w:val="20"/>
              </w:rPr>
              <w:t>K-Ziele:</w:t>
            </w:r>
          </w:p>
        </w:tc>
      </w:tr>
      <w:tr w:rsidR="00B37C43" w:rsidRPr="00B37C43" w14:paraId="33FF2608" w14:textId="77777777" w:rsidTr="00B6068B">
        <w:tc>
          <w:tcPr>
            <w:tcW w:w="9056" w:type="dxa"/>
            <w:gridSpan w:val="2"/>
            <w:tcBorders>
              <w:top w:val="nil"/>
              <w:bottom w:val="single" w:sz="4" w:space="0" w:color="auto"/>
            </w:tcBorders>
            <w:shd w:val="clear" w:color="auto" w:fill="DBDBDB" w:themeFill="accent3" w:themeFillTint="66"/>
          </w:tcPr>
          <w:p w14:paraId="687F421B" w14:textId="77777777" w:rsidR="00B37C43" w:rsidRPr="00B37C43" w:rsidRDefault="00B37C43" w:rsidP="00F362AD">
            <w:pPr>
              <w:widowControl w:val="0"/>
              <w:numPr>
                <w:ilvl w:val="0"/>
                <w:numId w:val="41"/>
              </w:numPr>
              <w:contextualSpacing/>
              <w:rPr>
                <w:rFonts w:ascii="Calibri" w:eastAsia="Times New Roman" w:hAnsi="Calibri" w:cs="Times New Roman"/>
                <w:sz w:val="24"/>
                <w:szCs w:val="20"/>
              </w:rPr>
            </w:pPr>
            <w:r w:rsidRPr="00B37C43">
              <w:rPr>
                <w:rFonts w:ascii="Calibri" w:eastAsia="Times New Roman" w:hAnsi="Calibri" w:cs="Times New Roman"/>
                <w:b/>
                <w:sz w:val="24"/>
                <w:szCs w:val="20"/>
              </w:rPr>
              <w:t>Hypothesen zu physikalischen Fragestellungen aufstellen</w:t>
            </w:r>
            <w:r w:rsidRPr="00B37C43">
              <w:rPr>
                <w:rFonts w:ascii="Calibri" w:eastAsia="Times New Roman" w:hAnsi="Calibri" w:cs="Times New Roman"/>
                <w:sz w:val="24"/>
                <w:szCs w:val="20"/>
              </w:rPr>
              <w:t xml:space="preserve"> [E2]</w:t>
            </w:r>
          </w:p>
          <w:p w14:paraId="7517FAD8" w14:textId="77777777" w:rsidR="00B37C43" w:rsidRPr="00B37C43" w:rsidRDefault="00B37C43" w:rsidP="00F362AD">
            <w:pPr>
              <w:widowControl w:val="0"/>
              <w:numPr>
                <w:ilvl w:val="0"/>
                <w:numId w:val="41"/>
              </w:numPr>
              <w:contextualSpacing/>
              <w:rPr>
                <w:rFonts w:ascii="Calibri" w:eastAsia="Times New Roman" w:hAnsi="Calibri" w:cs="Times New Roman"/>
                <w:sz w:val="24"/>
                <w:szCs w:val="20"/>
              </w:rPr>
            </w:pPr>
            <w:r w:rsidRPr="00B37C43">
              <w:rPr>
                <w:rFonts w:ascii="Calibri" w:eastAsia="Times New Roman" w:hAnsi="Calibri" w:cs="Times New Roman"/>
                <w:b/>
                <w:sz w:val="24"/>
                <w:szCs w:val="20"/>
              </w:rPr>
              <w:t>Experimente zur Überprüfung von Hypothesen planen [E3, B1], durchführen, dokumentieren [K5], auswerten</w:t>
            </w:r>
            <w:r w:rsidRPr="00B37C43">
              <w:rPr>
                <w:rFonts w:ascii="Calibri" w:eastAsia="Times New Roman" w:hAnsi="Calibri" w:cs="Times New Roman"/>
                <w:sz w:val="24"/>
                <w:szCs w:val="20"/>
              </w:rPr>
              <w:t xml:space="preserve"> [E4, B3] und bewerten (Messfehler, Genauigkeit, </w:t>
            </w:r>
            <w:r w:rsidRPr="00B37C43">
              <w:rPr>
                <w:rFonts w:ascii="Calibri" w:eastAsia="Times New Roman" w:hAnsi="Calibri" w:cs="Times New Roman"/>
                <w:color w:val="A6A6A6"/>
                <w:sz w:val="24"/>
                <w:szCs w:val="20"/>
              </w:rPr>
              <w:t>Ausgleichsgerade, mehrfache Messung und Mittelwertbildung</w:t>
            </w:r>
            <w:r w:rsidRPr="00B37C43">
              <w:rPr>
                <w:rFonts w:ascii="Calibri" w:eastAsia="Times New Roman" w:hAnsi="Calibri" w:cs="Times New Roman"/>
                <w:sz w:val="24"/>
                <w:szCs w:val="20"/>
              </w:rPr>
              <w:t>) [B2, B3]</w:t>
            </w:r>
            <w:r w:rsidRPr="00B37C43">
              <w:rPr>
                <w:rFonts w:ascii="Times New Roman" w:eastAsia="Times New Roman" w:hAnsi="Times New Roman" w:cs="Times New Roman"/>
                <w:sz w:val="24"/>
                <w:szCs w:val="20"/>
              </w:rPr>
              <w:t xml:space="preserve"> </w:t>
            </w:r>
          </w:p>
        </w:tc>
      </w:tr>
      <w:tr w:rsidR="00B37C43" w:rsidRPr="00B37C43" w14:paraId="1168E352" w14:textId="77777777" w:rsidTr="00B6068B">
        <w:tc>
          <w:tcPr>
            <w:tcW w:w="9056" w:type="dxa"/>
            <w:gridSpan w:val="2"/>
            <w:tcBorders>
              <w:bottom w:val="nil"/>
            </w:tcBorders>
            <w:shd w:val="clear" w:color="auto" w:fill="C9C9C9" w:themeFill="accent3" w:themeFillTint="99"/>
          </w:tcPr>
          <w:p w14:paraId="5E62DA98" w14:textId="009D12EB" w:rsidR="00B37C43" w:rsidRPr="00B37C43" w:rsidRDefault="003E14F3" w:rsidP="00B37C43">
            <w:pPr>
              <w:widowControl w:val="0"/>
              <w:jc w:val="center"/>
              <w:rPr>
                <w:rFonts w:ascii="Times New Roman" w:eastAsia="Times New Roman" w:hAnsi="Times New Roman" w:cs="Times New Roman"/>
                <w:b/>
                <w:sz w:val="24"/>
                <w:szCs w:val="20"/>
              </w:rPr>
            </w:pPr>
            <w:r>
              <w:rPr>
                <w:rFonts w:ascii="Times New Roman" w:eastAsia="Times New Roman" w:hAnsi="Times New Roman" w:cs="Times New Roman"/>
                <w:b/>
                <w:sz w:val="24"/>
                <w:szCs w:val="20"/>
              </w:rPr>
              <w:t>ib</w:t>
            </w:r>
            <w:r w:rsidR="00B37C43" w:rsidRPr="00B37C43">
              <w:rPr>
                <w:rFonts w:ascii="Times New Roman" w:eastAsia="Times New Roman" w:hAnsi="Times New Roman" w:cs="Times New Roman"/>
                <w:b/>
                <w:sz w:val="24"/>
                <w:szCs w:val="20"/>
              </w:rPr>
              <w:t>K-Ziele:</w:t>
            </w:r>
          </w:p>
        </w:tc>
      </w:tr>
      <w:tr w:rsidR="00B37C43" w:rsidRPr="00B37C43" w14:paraId="18471497" w14:textId="77777777" w:rsidTr="00B6068B">
        <w:tc>
          <w:tcPr>
            <w:tcW w:w="9056" w:type="dxa"/>
            <w:gridSpan w:val="2"/>
            <w:tcBorders>
              <w:top w:val="nil"/>
              <w:bottom w:val="single" w:sz="4" w:space="0" w:color="auto"/>
            </w:tcBorders>
            <w:shd w:val="clear" w:color="auto" w:fill="C9C9C9" w:themeFill="accent3" w:themeFillTint="99"/>
          </w:tcPr>
          <w:p w14:paraId="7FE57C0E" w14:textId="77777777" w:rsidR="00B37C43" w:rsidRPr="00B37C43" w:rsidRDefault="00B37C43" w:rsidP="00F362AD">
            <w:pPr>
              <w:widowControl w:val="0"/>
              <w:numPr>
                <w:ilvl w:val="0"/>
                <w:numId w:val="41"/>
              </w:numPr>
              <w:contextualSpacing/>
              <w:rPr>
                <w:rFonts w:ascii="Calibri" w:eastAsia="Times New Roman" w:hAnsi="Calibri" w:cs="Times New Roman"/>
                <w:sz w:val="24"/>
                <w:szCs w:val="20"/>
              </w:rPr>
            </w:pPr>
            <w:r w:rsidRPr="00B37C43">
              <w:rPr>
                <w:rFonts w:ascii="Calibri" w:eastAsia="Times New Roman" w:hAnsi="Calibri" w:cs="Times New Roman"/>
                <w:sz w:val="24"/>
                <w:szCs w:val="20"/>
              </w:rPr>
              <w:t xml:space="preserve">grundlegende Bauteile eines elektrischen </w:t>
            </w:r>
            <w:r w:rsidRPr="00B37C43">
              <w:rPr>
                <w:rFonts w:ascii="Calibri" w:eastAsia="Times New Roman" w:hAnsi="Calibri" w:cs="Times New Roman"/>
                <w:i/>
                <w:sz w:val="24"/>
                <w:szCs w:val="20"/>
              </w:rPr>
              <w:t>Stromkreises</w:t>
            </w:r>
            <w:r w:rsidRPr="00B37C43">
              <w:rPr>
                <w:rFonts w:ascii="Calibri" w:eastAsia="Times New Roman" w:hAnsi="Calibri" w:cs="Times New Roman"/>
                <w:sz w:val="24"/>
                <w:szCs w:val="20"/>
              </w:rPr>
              <w:t xml:space="preserve"> benennen und ihre Funktion beschreiben (unter anderem </w:t>
            </w:r>
            <w:r w:rsidRPr="00B37C43">
              <w:rPr>
                <w:rFonts w:ascii="Calibri" w:eastAsia="Times New Roman" w:hAnsi="Calibri" w:cs="Times New Roman"/>
                <w:i/>
                <w:sz w:val="24"/>
                <w:szCs w:val="20"/>
              </w:rPr>
              <w:t>Schaltsymbole</w:t>
            </w:r>
            <w:r w:rsidRPr="00B37C43">
              <w:rPr>
                <w:rFonts w:ascii="Calibri" w:eastAsia="Times New Roman" w:hAnsi="Calibri" w:cs="Times New Roman"/>
                <w:sz w:val="24"/>
                <w:szCs w:val="20"/>
              </w:rPr>
              <w:t>)</w:t>
            </w:r>
          </w:p>
          <w:p w14:paraId="21D518ED" w14:textId="77777777" w:rsidR="00B37C43" w:rsidRPr="00B37C43" w:rsidRDefault="00B37C43" w:rsidP="00F362AD">
            <w:pPr>
              <w:widowControl w:val="0"/>
              <w:numPr>
                <w:ilvl w:val="0"/>
                <w:numId w:val="41"/>
              </w:numPr>
              <w:contextualSpacing/>
              <w:rPr>
                <w:rFonts w:ascii="Calibri" w:eastAsia="Times New Roman" w:hAnsi="Calibri" w:cs="Times New Roman"/>
                <w:sz w:val="24"/>
                <w:szCs w:val="20"/>
              </w:rPr>
            </w:pPr>
            <w:r w:rsidRPr="00B37C43">
              <w:rPr>
                <w:rFonts w:ascii="Calibri" w:eastAsia="Times New Roman" w:hAnsi="Calibri" w:cs="Times New Roman"/>
                <w:sz w:val="24"/>
                <w:szCs w:val="20"/>
              </w:rPr>
              <w:t xml:space="preserve">den Aufbau eines </w:t>
            </w:r>
            <w:r w:rsidRPr="00B37C43">
              <w:rPr>
                <w:rFonts w:ascii="Calibri" w:eastAsia="Times New Roman" w:hAnsi="Calibri" w:cs="Times New Roman"/>
                <w:i/>
                <w:sz w:val="24"/>
                <w:szCs w:val="20"/>
              </w:rPr>
              <w:t>Stromkreises</w:t>
            </w:r>
            <w:r w:rsidRPr="00B37C43">
              <w:rPr>
                <w:rFonts w:ascii="Calibri" w:eastAsia="Times New Roman" w:hAnsi="Calibri" w:cs="Times New Roman"/>
                <w:sz w:val="24"/>
                <w:szCs w:val="20"/>
              </w:rPr>
              <w:t xml:space="preserve"> unter Vorgabe einer </w:t>
            </w:r>
            <w:r w:rsidRPr="00B37C43">
              <w:rPr>
                <w:rFonts w:ascii="Calibri" w:eastAsia="Times New Roman" w:hAnsi="Calibri" w:cs="Times New Roman"/>
                <w:i/>
                <w:sz w:val="24"/>
                <w:szCs w:val="20"/>
              </w:rPr>
              <w:t>Schaltskizze</w:t>
            </w:r>
            <w:r w:rsidRPr="00B37C43">
              <w:rPr>
                <w:rFonts w:ascii="Calibri" w:eastAsia="Times New Roman" w:hAnsi="Calibri" w:cs="Times New Roman"/>
                <w:sz w:val="24"/>
                <w:szCs w:val="20"/>
              </w:rPr>
              <w:t xml:space="preserve"> durchführen sowie Stromkreise in Form von </w:t>
            </w:r>
            <w:r w:rsidRPr="00B37C43">
              <w:rPr>
                <w:rFonts w:ascii="Calibri" w:eastAsia="Times New Roman" w:hAnsi="Calibri" w:cs="Times New Roman"/>
                <w:i/>
                <w:sz w:val="24"/>
                <w:szCs w:val="20"/>
              </w:rPr>
              <w:t xml:space="preserve">Schaltskizzen </w:t>
            </w:r>
            <w:r w:rsidRPr="00B37C43">
              <w:rPr>
                <w:rFonts w:ascii="Calibri" w:eastAsia="Times New Roman" w:hAnsi="Calibri" w:cs="Times New Roman"/>
                <w:sz w:val="24"/>
                <w:szCs w:val="20"/>
              </w:rPr>
              <w:t>darstellen</w:t>
            </w:r>
          </w:p>
          <w:p w14:paraId="072A0EE6" w14:textId="77777777" w:rsidR="00B37C43" w:rsidRPr="00B37C43" w:rsidRDefault="00B37C43" w:rsidP="00F362AD">
            <w:pPr>
              <w:widowControl w:val="0"/>
              <w:numPr>
                <w:ilvl w:val="0"/>
                <w:numId w:val="41"/>
              </w:numPr>
              <w:contextualSpacing/>
              <w:rPr>
                <w:rFonts w:ascii="Calibri" w:eastAsia="Times New Roman" w:hAnsi="Calibri" w:cs="Times New Roman"/>
                <w:sz w:val="24"/>
                <w:szCs w:val="20"/>
              </w:rPr>
            </w:pPr>
            <w:r w:rsidRPr="00B37C43">
              <w:rPr>
                <w:rFonts w:ascii="Calibri" w:eastAsia="Times New Roman" w:hAnsi="Calibri" w:cs="Times New Roman"/>
                <w:sz w:val="24"/>
                <w:szCs w:val="20"/>
              </w:rPr>
              <w:t>Stromstärke und Spannung messen</w:t>
            </w:r>
          </w:p>
          <w:p w14:paraId="738A3603" w14:textId="77777777" w:rsidR="00B37C43" w:rsidRPr="00B37C43" w:rsidRDefault="00B37C43" w:rsidP="00F362AD">
            <w:pPr>
              <w:widowControl w:val="0"/>
              <w:numPr>
                <w:ilvl w:val="0"/>
                <w:numId w:val="41"/>
              </w:numPr>
              <w:contextualSpacing/>
              <w:rPr>
                <w:rFonts w:ascii="Times New Roman" w:eastAsia="Times New Roman" w:hAnsi="Times New Roman" w:cs="Times New Roman"/>
                <w:sz w:val="24"/>
                <w:szCs w:val="20"/>
              </w:rPr>
            </w:pPr>
            <w:r w:rsidRPr="00B37C43">
              <w:rPr>
                <w:rFonts w:ascii="Calibri" w:eastAsia="Times New Roman" w:hAnsi="Calibri" w:cs="Times New Roman"/>
                <w:sz w:val="24"/>
                <w:szCs w:val="20"/>
              </w:rPr>
              <w:t xml:space="preserve">in einfachen Reihenschaltungen und </w:t>
            </w:r>
            <w:r w:rsidRPr="00B37C43">
              <w:rPr>
                <w:rFonts w:ascii="Calibri" w:eastAsia="Times New Roman" w:hAnsi="Calibri" w:cs="Times New Roman"/>
                <w:b/>
                <w:i/>
                <w:sz w:val="24"/>
                <w:szCs w:val="20"/>
              </w:rPr>
              <w:t>Parallelschaltungen</w:t>
            </w:r>
            <w:r w:rsidRPr="00B37C43">
              <w:rPr>
                <w:rFonts w:ascii="Calibri" w:eastAsia="Times New Roman" w:hAnsi="Calibri" w:cs="Times New Roman"/>
                <w:i/>
                <w:sz w:val="24"/>
                <w:szCs w:val="20"/>
              </w:rPr>
              <w:t xml:space="preserve"> </w:t>
            </w:r>
            <w:r w:rsidRPr="00B37C43">
              <w:rPr>
                <w:rFonts w:ascii="Calibri" w:eastAsia="Times New Roman" w:hAnsi="Calibri" w:cs="Times New Roman"/>
                <w:b/>
                <w:sz w:val="24"/>
                <w:szCs w:val="20"/>
              </w:rPr>
              <w:t xml:space="preserve">Gesetzmäßigkeiten für die </w:t>
            </w:r>
            <w:r w:rsidRPr="00B37C43">
              <w:rPr>
                <w:rFonts w:ascii="Calibri" w:eastAsia="Times New Roman" w:hAnsi="Calibri" w:cs="Times New Roman"/>
                <w:b/>
                <w:i/>
                <w:sz w:val="24"/>
                <w:szCs w:val="20"/>
              </w:rPr>
              <w:t>Stromstärke</w:t>
            </w:r>
            <w:r w:rsidRPr="00B37C43">
              <w:rPr>
                <w:rFonts w:ascii="Calibri" w:eastAsia="Times New Roman" w:hAnsi="Calibri" w:cs="Times New Roman"/>
                <w:i/>
                <w:sz w:val="24"/>
                <w:szCs w:val="20"/>
              </w:rPr>
              <w:t xml:space="preserve"> </w:t>
            </w:r>
            <w:r w:rsidRPr="00B37C43">
              <w:rPr>
                <w:rFonts w:ascii="Calibri" w:eastAsia="Times New Roman" w:hAnsi="Calibri" w:cs="Times New Roman"/>
                <w:sz w:val="24"/>
                <w:szCs w:val="20"/>
              </w:rPr>
              <w:t xml:space="preserve">und die </w:t>
            </w:r>
            <w:r w:rsidRPr="00B37C43">
              <w:rPr>
                <w:rFonts w:ascii="Calibri" w:eastAsia="Times New Roman" w:hAnsi="Calibri" w:cs="Times New Roman"/>
                <w:i/>
                <w:sz w:val="24"/>
                <w:szCs w:val="20"/>
              </w:rPr>
              <w:t xml:space="preserve">Spannung </w:t>
            </w:r>
            <w:r w:rsidRPr="00B37C43">
              <w:rPr>
                <w:rFonts w:ascii="Calibri" w:eastAsia="Times New Roman" w:hAnsi="Calibri" w:cs="Times New Roman"/>
                <w:sz w:val="24"/>
                <w:szCs w:val="20"/>
              </w:rPr>
              <w:t xml:space="preserve">beschreiben (Maschenregel, </w:t>
            </w:r>
            <w:r w:rsidRPr="00B37C43">
              <w:rPr>
                <w:rFonts w:ascii="Calibri" w:eastAsia="Times New Roman" w:hAnsi="Calibri" w:cs="Times New Roman"/>
                <w:b/>
                <w:sz w:val="24"/>
                <w:szCs w:val="20"/>
              </w:rPr>
              <w:t>Knotenregel</w:t>
            </w:r>
            <w:r w:rsidRPr="00B37C43">
              <w:rPr>
                <w:rFonts w:ascii="Calibri" w:eastAsia="Times New Roman" w:hAnsi="Calibri" w:cs="Times New Roman"/>
                <w:sz w:val="24"/>
                <w:szCs w:val="20"/>
              </w:rPr>
              <w:t>)</w:t>
            </w:r>
          </w:p>
        </w:tc>
      </w:tr>
      <w:tr w:rsidR="00B37C43" w:rsidRPr="00B37C43" w14:paraId="2F7792D2" w14:textId="77777777" w:rsidTr="00B6068B">
        <w:tc>
          <w:tcPr>
            <w:tcW w:w="9056" w:type="dxa"/>
            <w:gridSpan w:val="2"/>
            <w:tcBorders>
              <w:bottom w:val="nil"/>
            </w:tcBorders>
            <w:shd w:val="clear" w:color="auto" w:fill="A8D08D" w:themeFill="accent6" w:themeFillTint="99"/>
          </w:tcPr>
          <w:p w14:paraId="79EDB64D" w14:textId="77777777" w:rsidR="00B37C43" w:rsidRPr="00B37C43" w:rsidRDefault="00B37C43" w:rsidP="00B37C43">
            <w:pPr>
              <w:widowControl w:val="0"/>
              <w:jc w:val="center"/>
              <w:rPr>
                <w:rFonts w:ascii="Times New Roman" w:eastAsia="Times New Roman" w:hAnsi="Times New Roman" w:cs="Times New Roman"/>
                <w:b/>
                <w:sz w:val="24"/>
                <w:szCs w:val="20"/>
              </w:rPr>
            </w:pPr>
            <w:r w:rsidRPr="00B37C43">
              <w:rPr>
                <w:rFonts w:ascii="Times New Roman" w:eastAsia="Times New Roman" w:hAnsi="Times New Roman" w:cs="Times New Roman"/>
                <w:b/>
                <w:sz w:val="24"/>
                <w:szCs w:val="20"/>
              </w:rPr>
              <w:t>Material</w:t>
            </w:r>
          </w:p>
        </w:tc>
      </w:tr>
      <w:tr w:rsidR="00B37C43" w:rsidRPr="00B37C43" w14:paraId="77B1163B" w14:textId="77777777" w:rsidTr="00B6068B">
        <w:tc>
          <w:tcPr>
            <w:tcW w:w="4531" w:type="dxa"/>
            <w:tcBorders>
              <w:top w:val="nil"/>
              <w:bottom w:val="single" w:sz="4" w:space="0" w:color="auto"/>
              <w:right w:val="nil"/>
            </w:tcBorders>
            <w:shd w:val="clear" w:color="auto" w:fill="A8D08D" w:themeFill="accent6" w:themeFillTint="99"/>
          </w:tcPr>
          <w:p w14:paraId="19485CE1" w14:textId="77777777" w:rsidR="00B37C43" w:rsidRPr="00B37C43" w:rsidRDefault="00B37C43" w:rsidP="00002CFF">
            <w:pPr>
              <w:widowControl w:val="0"/>
              <w:numPr>
                <w:ilvl w:val="0"/>
                <w:numId w:val="2"/>
              </w:numPr>
              <w:contextualSpacing/>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Arbeitsaufträge</w:t>
            </w:r>
          </w:p>
          <w:p w14:paraId="081FEE5F" w14:textId="77777777" w:rsidR="00B37C43" w:rsidRPr="00B37C43" w:rsidRDefault="00B37C43" w:rsidP="00002CFF">
            <w:pPr>
              <w:widowControl w:val="0"/>
              <w:numPr>
                <w:ilvl w:val="0"/>
                <w:numId w:val="2"/>
              </w:numPr>
              <w:contextualSpacing/>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Hilfestellungen</w:t>
            </w:r>
          </w:p>
          <w:p w14:paraId="4C0862B1" w14:textId="77777777" w:rsidR="00B37C43" w:rsidRPr="00B37C43" w:rsidRDefault="00B37C43" w:rsidP="00B37C43">
            <w:pPr>
              <w:ind w:left="720"/>
              <w:contextualSpacing/>
              <w:rPr>
                <w:rFonts w:ascii="Times New Roman" w:eastAsia="Times New Roman" w:hAnsi="Times New Roman" w:cs="Times New Roman"/>
                <w:sz w:val="24"/>
                <w:szCs w:val="20"/>
              </w:rPr>
            </w:pPr>
          </w:p>
        </w:tc>
        <w:tc>
          <w:tcPr>
            <w:tcW w:w="4525" w:type="dxa"/>
            <w:tcBorders>
              <w:top w:val="nil"/>
              <w:left w:val="nil"/>
              <w:bottom w:val="single" w:sz="4" w:space="0" w:color="auto"/>
            </w:tcBorders>
            <w:shd w:val="clear" w:color="auto" w:fill="A8D08D" w:themeFill="accent6" w:themeFillTint="99"/>
          </w:tcPr>
          <w:p w14:paraId="78BEF245" w14:textId="77777777" w:rsidR="00B37C43" w:rsidRPr="00B37C43" w:rsidRDefault="00B37C43" w:rsidP="00B37C43">
            <w:pPr>
              <w:widowControl w:val="0"/>
              <w:jc w:val="both"/>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Pro Gruppe:</w:t>
            </w:r>
          </w:p>
          <w:p w14:paraId="50613654" w14:textId="77777777" w:rsidR="00B37C43" w:rsidRPr="00B37C43" w:rsidRDefault="00B37C43" w:rsidP="00F362AD">
            <w:pPr>
              <w:widowControl w:val="0"/>
              <w:numPr>
                <w:ilvl w:val="0"/>
                <w:numId w:val="32"/>
              </w:numPr>
              <w:contextualSpacing/>
              <w:jc w:val="both"/>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1 Netzgerät/ Batterie 9V</w:t>
            </w:r>
          </w:p>
          <w:p w14:paraId="3C6E18B2" w14:textId="77777777" w:rsidR="00B37C43" w:rsidRPr="00B37C43" w:rsidRDefault="00B37C43" w:rsidP="00F362AD">
            <w:pPr>
              <w:widowControl w:val="0"/>
              <w:numPr>
                <w:ilvl w:val="0"/>
                <w:numId w:val="32"/>
              </w:numPr>
              <w:contextualSpacing/>
              <w:jc w:val="both"/>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2 Lämpchen</w:t>
            </w:r>
          </w:p>
          <w:p w14:paraId="66B638E2" w14:textId="77777777" w:rsidR="00B37C43" w:rsidRPr="00B37C43" w:rsidRDefault="00B37C43" w:rsidP="00F362AD">
            <w:pPr>
              <w:widowControl w:val="0"/>
              <w:numPr>
                <w:ilvl w:val="0"/>
                <w:numId w:val="32"/>
              </w:numPr>
              <w:contextualSpacing/>
              <w:jc w:val="both"/>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2 Ampèremeter</w:t>
            </w:r>
          </w:p>
        </w:tc>
      </w:tr>
      <w:tr w:rsidR="00B37C43" w:rsidRPr="00B37C43" w14:paraId="5188BCE9" w14:textId="77777777" w:rsidTr="00B6068B">
        <w:tc>
          <w:tcPr>
            <w:tcW w:w="9056" w:type="dxa"/>
            <w:gridSpan w:val="2"/>
            <w:tcBorders>
              <w:bottom w:val="nil"/>
            </w:tcBorders>
            <w:shd w:val="clear" w:color="auto" w:fill="FFE599" w:themeFill="accent4" w:themeFillTint="66"/>
          </w:tcPr>
          <w:p w14:paraId="5FAED75C" w14:textId="77777777" w:rsidR="00B37C43" w:rsidRPr="00B37C43" w:rsidRDefault="00B37C43" w:rsidP="00B37C43">
            <w:pPr>
              <w:widowControl w:val="0"/>
              <w:jc w:val="center"/>
              <w:rPr>
                <w:rFonts w:ascii="Times New Roman" w:eastAsia="Times New Roman" w:hAnsi="Times New Roman" w:cs="Times New Roman"/>
                <w:b/>
                <w:sz w:val="24"/>
                <w:szCs w:val="20"/>
              </w:rPr>
            </w:pPr>
            <w:r w:rsidRPr="00B37C43">
              <w:rPr>
                <w:rFonts w:ascii="Times New Roman" w:eastAsia="Times New Roman" w:hAnsi="Times New Roman" w:cs="Times New Roman"/>
                <w:b/>
                <w:sz w:val="24"/>
                <w:szCs w:val="20"/>
              </w:rPr>
              <w:t>Hinweise:</w:t>
            </w:r>
          </w:p>
        </w:tc>
      </w:tr>
      <w:tr w:rsidR="00B37C43" w:rsidRPr="00B37C43" w14:paraId="020698CC" w14:textId="77777777" w:rsidTr="00B6068B">
        <w:tc>
          <w:tcPr>
            <w:tcW w:w="9056" w:type="dxa"/>
            <w:gridSpan w:val="2"/>
            <w:tcBorders>
              <w:top w:val="nil"/>
              <w:bottom w:val="single" w:sz="4" w:space="0" w:color="auto"/>
            </w:tcBorders>
            <w:shd w:val="clear" w:color="auto" w:fill="FFE599" w:themeFill="accent4" w:themeFillTint="66"/>
          </w:tcPr>
          <w:p w14:paraId="05C42458" w14:textId="77777777" w:rsidR="00B37C43" w:rsidRPr="00B37C43" w:rsidRDefault="00B37C43" w:rsidP="00B37C43">
            <w:pPr>
              <w:widowControl w:val="0"/>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Der Schwerpunkt liegt auf dem Planen, Durchführen und Dokumentieren eines Experimentes.</w:t>
            </w:r>
          </w:p>
          <w:p w14:paraId="50B2F472" w14:textId="77777777" w:rsidR="00B37C43" w:rsidRPr="00B37C43" w:rsidRDefault="00B37C43" w:rsidP="00B37C43">
            <w:pPr>
              <w:widowControl w:val="0"/>
              <w:rPr>
                <w:rFonts w:ascii="Times New Roman" w:eastAsia="Times New Roman" w:hAnsi="Times New Roman" w:cs="Times New Roman"/>
                <w:sz w:val="24"/>
                <w:szCs w:val="20"/>
              </w:rPr>
            </w:pPr>
          </w:p>
          <w:p w14:paraId="7C58A741" w14:textId="77777777" w:rsidR="00B37C43" w:rsidRPr="00B37C43" w:rsidRDefault="00B37C43" w:rsidP="00B37C43">
            <w:pPr>
              <w:widowControl w:val="0"/>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In dem Unterrichtsgang sind die Spannung, Maschenregel und Widerstand noch nicht behandelt. Im anderen Fall könnte man die Aufgaben umformulieren, um auch diese Kompetenzen zu trainieren.</w:t>
            </w:r>
          </w:p>
          <w:p w14:paraId="701573C1" w14:textId="77777777" w:rsidR="00B37C43" w:rsidRPr="00B37C43" w:rsidRDefault="00B37C43" w:rsidP="00B37C43">
            <w:pPr>
              <w:widowControl w:val="0"/>
              <w:rPr>
                <w:rFonts w:ascii="Times New Roman" w:eastAsia="Times New Roman" w:hAnsi="Times New Roman" w:cs="Times New Roman"/>
                <w:sz w:val="24"/>
                <w:szCs w:val="20"/>
              </w:rPr>
            </w:pPr>
          </w:p>
        </w:tc>
      </w:tr>
    </w:tbl>
    <w:p w14:paraId="408D970D" w14:textId="07B4DB5B" w:rsidR="00B37C43" w:rsidRPr="00B6068B" w:rsidRDefault="00B6068B" w:rsidP="00C94BB9">
      <w:pPr>
        <w:pStyle w:val="berschrift2"/>
      </w:pPr>
      <w:bookmarkStart w:id="17" w:name="_Toc437862774"/>
      <w:r w:rsidRPr="00B37C43">
        <w:t>Stromstärke i</w:t>
      </w:r>
      <w:r w:rsidR="00AB26FB">
        <w:t>n der Parallelschaltung (Knotenregel)</w:t>
      </w:r>
      <w:bookmarkEnd w:id="17"/>
      <w:r w:rsidRPr="00B37C43">
        <w:br w:type="page"/>
      </w:r>
    </w:p>
    <w:p w14:paraId="171297D8" w14:textId="77777777" w:rsidR="00B6068B" w:rsidRPr="00B37C43" w:rsidRDefault="00B6068B" w:rsidP="00B37C43">
      <w:pPr>
        <w:rPr>
          <w:rFonts w:ascii="Calibri" w:eastAsia="Calibri" w:hAnsi="Calibri" w:cs="Times New Roman"/>
          <w:szCs w:val="22"/>
          <w:lang w:eastAsia="en-US"/>
        </w:rPr>
      </w:pPr>
    </w:p>
    <w:p w14:paraId="12E89D4D" w14:textId="77777777" w:rsidR="00B37C43" w:rsidRPr="00B37C43" w:rsidRDefault="00B37C43" w:rsidP="00B37C43">
      <w:pPr>
        <w:rPr>
          <w:rFonts w:ascii="Calibri" w:eastAsia="Calibri" w:hAnsi="Calibri" w:cs="Times New Roman"/>
          <w:szCs w:val="22"/>
          <w:lang w:eastAsia="en-US"/>
        </w:rPr>
      </w:pPr>
    </w:p>
    <w:p w14:paraId="00E742B5" w14:textId="77777777" w:rsidR="00B37C43" w:rsidRPr="00B37C43" w:rsidRDefault="00B37C43" w:rsidP="00B37C43">
      <w:pPr>
        <w:rPr>
          <w:rFonts w:ascii="Calibri" w:eastAsia="Calibri" w:hAnsi="Calibri" w:cs="Times New Roman"/>
          <w:szCs w:val="22"/>
          <w:lang w:eastAsia="en-US"/>
        </w:rPr>
      </w:pPr>
    </w:p>
    <w:p w14:paraId="42F6C1EA" w14:textId="77777777" w:rsidR="00B37C43" w:rsidRPr="00B37C43" w:rsidRDefault="00B37C43" w:rsidP="00B37C43">
      <w:pPr>
        <w:rPr>
          <w:rFonts w:ascii="Calibri" w:eastAsia="Calibri" w:hAnsi="Calibri" w:cs="Times New Roman"/>
          <w:szCs w:val="22"/>
          <w:lang w:eastAsia="en-US"/>
        </w:rPr>
      </w:pPr>
    </w:p>
    <w:tbl>
      <w:tblPr>
        <w:tblStyle w:val="Tabellenraster7"/>
        <w:tblW w:w="0" w:type="auto"/>
        <w:tblLook w:val="04A0" w:firstRow="1" w:lastRow="0" w:firstColumn="1" w:lastColumn="0" w:noHBand="0" w:noVBand="1"/>
      </w:tblPr>
      <w:tblGrid>
        <w:gridCol w:w="9056"/>
      </w:tblGrid>
      <w:tr w:rsidR="00B37C43" w:rsidRPr="00B37C43" w14:paraId="70AAD358" w14:textId="77777777" w:rsidTr="009129B6">
        <w:tc>
          <w:tcPr>
            <w:tcW w:w="9212" w:type="dxa"/>
            <w:shd w:val="clear" w:color="auto" w:fill="D9D9D9" w:themeFill="background1" w:themeFillShade="D9"/>
          </w:tcPr>
          <w:p w14:paraId="0F7A15A3" w14:textId="5AB8AFF6" w:rsidR="00B37C43" w:rsidRPr="00B37C43" w:rsidRDefault="00AB26FB" w:rsidP="00B37C43">
            <w:pPr>
              <w:tabs>
                <w:tab w:val="left" w:pos="3255"/>
              </w:tabs>
              <w:jc w:val="center"/>
              <w:rPr>
                <w:rFonts w:ascii="Calibri" w:hAnsi="Calibri" w:cs="Times New Roman"/>
                <w:sz w:val="40"/>
                <w:szCs w:val="40"/>
              </w:rPr>
            </w:pPr>
            <w:r>
              <w:rPr>
                <w:rFonts w:ascii="Calibri" w:hAnsi="Calibri" w:cs="Times New Roman"/>
                <w:sz w:val="40"/>
                <w:szCs w:val="40"/>
              </w:rPr>
              <w:t>Stromstärke in der Parallelschaltung</w:t>
            </w:r>
          </w:p>
          <w:p w14:paraId="599CD52C" w14:textId="77777777" w:rsidR="00B37C43" w:rsidRPr="00B37C43" w:rsidRDefault="00B37C43" w:rsidP="00B37C43">
            <w:pPr>
              <w:jc w:val="center"/>
              <w:rPr>
                <w:rFonts w:ascii="Calibri" w:hAnsi="Calibri" w:cs="Times New Roman"/>
              </w:rPr>
            </w:pPr>
            <w:r w:rsidRPr="00B37C43">
              <w:rPr>
                <w:rFonts w:ascii="Calibri" w:hAnsi="Calibri" w:cs="Times New Roman"/>
              </w:rPr>
              <w:t xml:space="preserve"> (nach einer Idee aus ECOLE von M. Laukenmann, J. Küblbeck)</w:t>
            </w:r>
          </w:p>
        </w:tc>
      </w:tr>
      <w:tr w:rsidR="00B37C43" w:rsidRPr="00B37C43" w14:paraId="7AD63AE4" w14:textId="77777777" w:rsidTr="009129B6">
        <w:trPr>
          <w:trHeight w:val="816"/>
        </w:trPr>
        <w:tc>
          <w:tcPr>
            <w:tcW w:w="9212" w:type="dxa"/>
          </w:tcPr>
          <w:p w14:paraId="647AD96B" w14:textId="77777777" w:rsidR="00B37C43" w:rsidRPr="00B37C43" w:rsidRDefault="00B37C43" w:rsidP="00B37C43">
            <w:pPr>
              <w:rPr>
                <w:rFonts w:ascii="Calibri" w:hAnsi="Calibri" w:cs="Times New Roman"/>
                <w:b/>
              </w:rPr>
            </w:pPr>
            <w:r w:rsidRPr="00B37C43">
              <w:rPr>
                <w:rFonts w:ascii="Calibri" w:hAnsi="Calibri" w:cs="Times New Roman"/>
                <w:b/>
              </w:rPr>
              <w:t>Ziele</w:t>
            </w:r>
          </w:p>
          <w:p w14:paraId="57F3C0DA" w14:textId="77777777" w:rsidR="00B37C43" w:rsidRPr="00B37C43" w:rsidRDefault="00B37C43" w:rsidP="00F362AD">
            <w:pPr>
              <w:widowControl w:val="0"/>
              <w:numPr>
                <w:ilvl w:val="0"/>
                <w:numId w:val="25"/>
              </w:numPr>
              <w:rPr>
                <w:rFonts w:ascii="Calibri" w:hAnsi="Calibri" w:cs="Times New Roman"/>
              </w:rPr>
            </w:pPr>
            <w:r w:rsidRPr="00B37C43">
              <w:rPr>
                <w:rFonts w:ascii="Calibri" w:hAnsi="Calibri" w:cs="Times New Roman"/>
              </w:rPr>
              <w:t>Hypothesen aufstellen</w:t>
            </w:r>
          </w:p>
          <w:p w14:paraId="3D3A4303" w14:textId="77777777" w:rsidR="00B37C43" w:rsidRPr="00B37C43" w:rsidRDefault="00B37C43" w:rsidP="00F362AD">
            <w:pPr>
              <w:widowControl w:val="0"/>
              <w:numPr>
                <w:ilvl w:val="0"/>
                <w:numId w:val="25"/>
              </w:numPr>
              <w:rPr>
                <w:rFonts w:ascii="Calibri" w:hAnsi="Calibri" w:cs="Times New Roman"/>
              </w:rPr>
            </w:pPr>
            <w:r w:rsidRPr="00B37C43">
              <w:rPr>
                <w:rFonts w:ascii="Calibri" w:hAnsi="Calibri" w:cs="Times New Roman"/>
              </w:rPr>
              <w:t>Planen und durchführen eines Experimentes</w:t>
            </w:r>
          </w:p>
          <w:p w14:paraId="7F299F6E" w14:textId="77777777" w:rsidR="00B37C43" w:rsidRPr="00B37C43" w:rsidRDefault="00B37C43" w:rsidP="00F362AD">
            <w:pPr>
              <w:widowControl w:val="0"/>
              <w:numPr>
                <w:ilvl w:val="0"/>
                <w:numId w:val="25"/>
              </w:numPr>
              <w:rPr>
                <w:rFonts w:ascii="Calibri" w:hAnsi="Calibri" w:cs="Times New Roman"/>
                <w:b/>
              </w:rPr>
            </w:pPr>
            <w:r w:rsidRPr="00B37C43">
              <w:rPr>
                <w:rFonts w:ascii="Calibri" w:hAnsi="Calibri" w:cs="Times New Roman"/>
              </w:rPr>
              <w:t>Ergebnisse dokumentieren</w:t>
            </w:r>
          </w:p>
        </w:tc>
      </w:tr>
      <w:tr w:rsidR="00B37C43" w:rsidRPr="00B37C43" w14:paraId="6BEA1423" w14:textId="77777777" w:rsidTr="009129B6">
        <w:tc>
          <w:tcPr>
            <w:tcW w:w="9212" w:type="dxa"/>
          </w:tcPr>
          <w:p w14:paraId="4ED89524" w14:textId="11DA56AB" w:rsidR="004B49EF" w:rsidRPr="003E14F3" w:rsidRDefault="003E14F3" w:rsidP="004B49EF">
            <w:pPr>
              <w:rPr>
                <w:rFonts w:ascii="Calibri" w:hAnsi="Calibri" w:cs="Times New Roman"/>
                <w:b/>
              </w:rPr>
            </w:pPr>
            <w:r>
              <w:rPr>
                <w:rFonts w:ascii="Calibri" w:hAnsi="Calibri" w:cs="Times New Roman"/>
                <w:b/>
              </w:rPr>
              <w:t>Voraussetzungen</w:t>
            </w:r>
          </w:p>
          <w:p w14:paraId="65DE64DC" w14:textId="77777777" w:rsidR="004B49EF" w:rsidRPr="00640C54" w:rsidRDefault="004B49EF" w:rsidP="004B49EF">
            <w:pPr>
              <w:rPr>
                <w:rFonts w:cs="Times New Roman"/>
              </w:rPr>
            </w:pPr>
            <w:r w:rsidRPr="00640C54">
              <w:rPr>
                <w:rFonts w:cs="Times New Roman"/>
              </w:rPr>
              <w:t>Tausche dich mit deinen Gruppenmitgliedern aus,</w:t>
            </w:r>
          </w:p>
          <w:p w14:paraId="1FD04382" w14:textId="77777777" w:rsidR="004B49EF" w:rsidRPr="00640C54" w:rsidRDefault="004B49EF" w:rsidP="00F362AD">
            <w:pPr>
              <w:widowControl w:val="0"/>
              <w:numPr>
                <w:ilvl w:val="0"/>
                <w:numId w:val="43"/>
              </w:numPr>
              <w:rPr>
                <w:rFonts w:cs="Times New Roman"/>
              </w:rPr>
            </w:pPr>
            <w:r w:rsidRPr="00640C54">
              <w:rPr>
                <w:rFonts w:cs="Times New Roman"/>
              </w:rPr>
              <w:t>was Stromstärke bedeutet und wie man sie misst.</w:t>
            </w:r>
          </w:p>
          <w:p w14:paraId="13BAA82C" w14:textId="77777777" w:rsidR="004B49EF" w:rsidRPr="00640C54" w:rsidRDefault="004B49EF" w:rsidP="00F362AD">
            <w:pPr>
              <w:numPr>
                <w:ilvl w:val="0"/>
                <w:numId w:val="43"/>
              </w:numPr>
              <w:rPr>
                <w:rFonts w:cs="Times New Roman"/>
              </w:rPr>
            </w:pPr>
            <w:r w:rsidRPr="00640C54">
              <w:rPr>
                <w:rFonts w:cs="Times New Roman"/>
              </w:rPr>
              <w:t>ob ihr elektrische Stromkreise mit den entsprechenden Symbolen zeichnen könnt.</w:t>
            </w:r>
          </w:p>
          <w:p w14:paraId="25E561EA" w14:textId="7AD26092" w:rsidR="00B37C43" w:rsidRPr="00B37C43" w:rsidRDefault="004B49EF" w:rsidP="004B49EF">
            <w:pPr>
              <w:rPr>
                <w:rFonts w:ascii="Calibri" w:hAnsi="Calibri" w:cs="Times New Roman"/>
                <w:b/>
              </w:rPr>
            </w:pPr>
            <w:r w:rsidRPr="00640C54">
              <w:rPr>
                <w:rFonts w:cs="Times New Roman"/>
              </w:rPr>
              <w:t xml:space="preserve"> Wenn euch was unklar ist, schaut im Physik- oder Methodenteil nach.</w:t>
            </w:r>
          </w:p>
        </w:tc>
      </w:tr>
      <w:tr w:rsidR="00B37C43" w:rsidRPr="00B37C43" w14:paraId="1DA94216" w14:textId="77777777" w:rsidTr="009129B6">
        <w:tc>
          <w:tcPr>
            <w:tcW w:w="9212" w:type="dxa"/>
            <w:tcBorders>
              <w:bottom w:val="nil"/>
            </w:tcBorders>
            <w:shd w:val="clear" w:color="auto" w:fill="D9D9D9" w:themeFill="background1" w:themeFillShade="D9"/>
          </w:tcPr>
          <w:p w14:paraId="0E138385" w14:textId="77777777" w:rsidR="00B37C43" w:rsidRPr="00B37C43" w:rsidRDefault="00B37C43" w:rsidP="00B37C43">
            <w:pPr>
              <w:rPr>
                <w:rFonts w:ascii="Calibri" w:hAnsi="Calibri" w:cs="Times New Roman"/>
                <w:b/>
              </w:rPr>
            </w:pPr>
            <w:r w:rsidRPr="00B37C43">
              <w:rPr>
                <w:rFonts w:ascii="Calibri" w:hAnsi="Calibri" w:cs="Times New Roman"/>
                <w:b/>
              </w:rPr>
              <w:t>Fragestellung</w:t>
            </w:r>
          </w:p>
        </w:tc>
      </w:tr>
      <w:tr w:rsidR="00B37C43" w:rsidRPr="00B37C43" w14:paraId="4F304DB4" w14:textId="77777777" w:rsidTr="009129B6">
        <w:tc>
          <w:tcPr>
            <w:tcW w:w="9212" w:type="dxa"/>
            <w:tcBorders>
              <w:top w:val="nil"/>
            </w:tcBorders>
            <w:shd w:val="clear" w:color="auto" w:fill="D9D9D9" w:themeFill="background1" w:themeFillShade="D9"/>
          </w:tcPr>
          <w:p w14:paraId="01590563" w14:textId="77777777" w:rsidR="00B37C43" w:rsidRPr="00B37C43" w:rsidRDefault="00B37C43" w:rsidP="00B37C43">
            <w:pPr>
              <w:rPr>
                <w:rFonts w:ascii="Calibri" w:hAnsi="Calibri" w:cs="Times New Roman"/>
              </w:rPr>
            </w:pPr>
            <w:r w:rsidRPr="00B37C43">
              <w:rPr>
                <w:rFonts w:ascii="Calibri" w:hAnsi="Calibri" w:cs="Times New Roman"/>
              </w:rPr>
              <w:t>Wie verhält sich der elektrische Strom an Verzweigungspunkten?</w:t>
            </w:r>
          </w:p>
        </w:tc>
      </w:tr>
      <w:tr w:rsidR="00B37C43" w:rsidRPr="00B37C43" w14:paraId="50F4D18D" w14:textId="77777777" w:rsidTr="009129B6">
        <w:tc>
          <w:tcPr>
            <w:tcW w:w="9212" w:type="dxa"/>
          </w:tcPr>
          <w:p w14:paraId="0B21C8B6" w14:textId="77777777" w:rsidR="00B37C43" w:rsidRPr="00B37C43" w:rsidRDefault="00B37C43" w:rsidP="00B37C43">
            <w:pPr>
              <w:rPr>
                <w:rFonts w:ascii="Calibri" w:hAnsi="Calibri" w:cs="Times New Roman"/>
                <w:b/>
              </w:rPr>
            </w:pPr>
            <w:r w:rsidRPr="00B37C43">
              <w:rPr>
                <w:rFonts w:ascii="Calibri" w:hAnsi="Calibri" w:cs="Times New Roman"/>
                <w:b/>
              </w:rPr>
              <w:t>Material</w:t>
            </w:r>
          </w:p>
          <w:p w14:paraId="2A1DB6A6" w14:textId="77777777" w:rsidR="00B37C43" w:rsidRPr="00B37C43" w:rsidRDefault="00B37C43" w:rsidP="00B37C43">
            <w:pPr>
              <w:rPr>
                <w:rFonts w:ascii="Calibri" w:hAnsi="Calibri" w:cs="Times New Roman"/>
                <w:b/>
              </w:rPr>
            </w:pPr>
            <w:r w:rsidRPr="00B37C43">
              <w:rPr>
                <w:rFonts w:ascii="Calibri" w:hAnsi="Calibri" w:cs="Times New Roman"/>
              </w:rPr>
              <w:t>Netzgerät 6 V,</w:t>
            </w:r>
            <w:r w:rsidRPr="00B37C43">
              <w:rPr>
                <w:rFonts w:ascii="Calibri" w:hAnsi="Calibri" w:cs="Times New Roman"/>
                <w:noProof/>
              </w:rPr>
              <w:t xml:space="preserve"> </w:t>
            </w:r>
            <w:r w:rsidRPr="00B37C43">
              <w:rPr>
                <w:rFonts w:ascii="Calibri" w:hAnsi="Calibri" w:cs="Times New Roman"/>
              </w:rPr>
              <w:t xml:space="preserve"> 2 </w:t>
            </w:r>
            <w:r w:rsidRPr="00B37C43">
              <w:rPr>
                <w:rFonts w:ascii="Calibri" w:hAnsi="Calibri" w:cs="Times New Roman"/>
                <w:b/>
              </w:rPr>
              <w:t>baugleiche</w:t>
            </w:r>
            <w:r w:rsidRPr="00B37C43">
              <w:rPr>
                <w:rFonts w:ascii="Calibri" w:hAnsi="Calibri" w:cs="Times New Roman"/>
              </w:rPr>
              <w:t xml:space="preserve"> Lämpchen, Multimeter, Kabel</w:t>
            </w:r>
          </w:p>
        </w:tc>
      </w:tr>
      <w:tr w:rsidR="00B37C43" w:rsidRPr="00B37C43" w14:paraId="7B740623" w14:textId="77777777" w:rsidTr="009129B6">
        <w:tc>
          <w:tcPr>
            <w:tcW w:w="9212" w:type="dxa"/>
          </w:tcPr>
          <w:p w14:paraId="5B17E07E" w14:textId="76F09D2D" w:rsidR="00B37C43" w:rsidRPr="00B37C43" w:rsidRDefault="00B37C43" w:rsidP="00B37C43">
            <w:pPr>
              <w:rPr>
                <w:rFonts w:ascii="Calibri" w:hAnsi="Calibri" w:cs="Times New Roman"/>
                <w:noProof/>
                <w:sz w:val="20"/>
                <w:szCs w:val="20"/>
              </w:rPr>
            </w:pPr>
            <w:r w:rsidRPr="00B37C43">
              <w:rPr>
                <w:rFonts w:ascii="Calibri" w:hAnsi="Calibri" w:cs="Times New Roman"/>
                <w:b/>
                <w:noProof/>
              </w:rPr>
              <mc:AlternateContent>
                <mc:Choice Requires="wpg">
                  <w:drawing>
                    <wp:anchor distT="0" distB="0" distL="114300" distR="114300" simplePos="0" relativeHeight="251657216" behindDoc="0" locked="0" layoutInCell="1" allowOverlap="1" wp14:anchorId="1068310B" wp14:editId="4DD66BF7">
                      <wp:simplePos x="0" y="0"/>
                      <wp:positionH relativeFrom="column">
                        <wp:posOffset>2955925</wp:posOffset>
                      </wp:positionH>
                      <wp:positionV relativeFrom="paragraph">
                        <wp:posOffset>82550</wp:posOffset>
                      </wp:positionV>
                      <wp:extent cx="2643505" cy="1543685"/>
                      <wp:effectExtent l="0" t="0" r="0" b="0"/>
                      <wp:wrapSquare wrapText="bothSides"/>
                      <wp:docPr id="646" name="Gruppieren 646"/>
                      <wp:cNvGraphicFramePr/>
                      <a:graphic xmlns:a="http://schemas.openxmlformats.org/drawingml/2006/main">
                        <a:graphicData uri="http://schemas.microsoft.com/office/word/2010/wordprocessingGroup">
                          <wpg:wgp>
                            <wpg:cNvGrpSpPr/>
                            <wpg:grpSpPr>
                              <a:xfrm>
                                <a:off x="0" y="0"/>
                                <a:ext cx="2643505" cy="1543685"/>
                                <a:chOff x="0" y="0"/>
                                <a:chExt cx="2643505" cy="1543685"/>
                              </a:xfrm>
                            </wpg:grpSpPr>
                            <wps:wsp>
                              <wps:cNvPr id="647" name="Textfeld 647"/>
                              <wps:cNvSpPr txBox="1"/>
                              <wps:spPr>
                                <a:xfrm>
                                  <a:off x="2299970" y="374551"/>
                                  <a:ext cx="343535" cy="235790"/>
                                </a:xfrm>
                                <a:prstGeom prst="rect">
                                  <a:avLst/>
                                </a:prstGeom>
                                <a:noFill/>
                                <a:ln w="6350">
                                  <a:noFill/>
                                </a:ln>
                                <a:effectLst/>
                              </wps:spPr>
                              <wps:txbx>
                                <w:txbxContent>
                                  <w:p w14:paraId="6C590B13" w14:textId="77777777" w:rsidR="00AB26FB" w:rsidRPr="00325EDA" w:rsidRDefault="00AB26FB" w:rsidP="00B37C43">
                                    <w:pPr>
                                      <w:rPr>
                                        <w:sz w:val="20"/>
                                      </w:rPr>
                                    </w:pPr>
                                    <w:r w:rsidRPr="00A463F3">
                                      <w:rPr>
                                        <w:rFonts w:ascii="Comic Sans MS" w:hAnsi="Comic Sans MS"/>
                                        <w:sz w:val="20"/>
                                      </w:rPr>
                                      <w:t>I</w:t>
                                    </w:r>
                                    <w:r>
                                      <w:rPr>
                                        <w:sz w:val="2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48" name="Gruppieren 648"/>
                              <wpg:cNvGrpSpPr/>
                              <wpg:grpSpPr>
                                <a:xfrm>
                                  <a:off x="0" y="0"/>
                                  <a:ext cx="2643505" cy="1543685"/>
                                  <a:chOff x="0" y="0"/>
                                  <a:chExt cx="2643505" cy="1543890"/>
                                </a:xfrm>
                              </wpg:grpSpPr>
                              <wps:wsp>
                                <wps:cNvPr id="652" name="Textfeld 652"/>
                                <wps:cNvSpPr txBox="1"/>
                                <wps:spPr>
                                  <a:xfrm>
                                    <a:off x="1312333" y="355600"/>
                                    <a:ext cx="343535" cy="235790"/>
                                  </a:xfrm>
                                  <a:prstGeom prst="rect">
                                    <a:avLst/>
                                  </a:prstGeom>
                                  <a:noFill/>
                                  <a:ln w="6350">
                                    <a:noFill/>
                                  </a:ln>
                                  <a:effectLst/>
                                </wps:spPr>
                                <wps:txbx>
                                  <w:txbxContent>
                                    <w:p w14:paraId="4E9E2F25" w14:textId="77777777" w:rsidR="00AB26FB" w:rsidRPr="00325EDA" w:rsidRDefault="00AB26FB" w:rsidP="00B37C43">
                                      <w:pPr>
                                        <w:rPr>
                                          <w:sz w:val="20"/>
                                        </w:rPr>
                                      </w:pPr>
                                      <w:r w:rsidRPr="00A463F3">
                                        <w:rPr>
                                          <w:rFonts w:ascii="Comic Sans MS" w:hAnsi="Comic Sans MS"/>
                                          <w:sz w:val="20"/>
                                        </w:rPr>
                                        <w:t>I</w:t>
                                      </w:r>
                                      <w:r>
                                        <w:rPr>
                                          <w:sz w:val="2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53" name="Gruppieren 653"/>
                                <wpg:cNvGrpSpPr/>
                                <wpg:grpSpPr>
                                  <a:xfrm>
                                    <a:off x="0" y="0"/>
                                    <a:ext cx="2643505" cy="1543890"/>
                                    <a:chOff x="0" y="0"/>
                                    <a:chExt cx="2643505" cy="1543890"/>
                                  </a:xfrm>
                                </wpg:grpSpPr>
                                <wpg:grpSp>
                                  <wpg:cNvPr id="654" name="Gruppieren 654"/>
                                  <wpg:cNvGrpSpPr/>
                                  <wpg:grpSpPr>
                                    <a:xfrm>
                                      <a:off x="0" y="0"/>
                                      <a:ext cx="2643505" cy="1442085"/>
                                      <a:chOff x="0" y="-96856"/>
                                      <a:chExt cx="2643505" cy="1442421"/>
                                    </a:xfrm>
                                  </wpg:grpSpPr>
                                  <wpg:grpSp>
                                    <wpg:cNvPr id="659" name="Gruppieren 659"/>
                                    <wpg:cNvGrpSpPr/>
                                    <wpg:grpSpPr>
                                      <a:xfrm>
                                        <a:off x="0" y="-96856"/>
                                        <a:ext cx="2643505" cy="1442421"/>
                                        <a:chOff x="0" y="-96856"/>
                                        <a:chExt cx="2643505" cy="1442421"/>
                                      </a:xfrm>
                                    </wpg:grpSpPr>
                                    <wpg:grpSp>
                                      <wpg:cNvPr id="660" name="Gruppieren 660"/>
                                      <wpg:cNvGrpSpPr/>
                                      <wpg:grpSpPr>
                                        <a:xfrm>
                                          <a:off x="0" y="0"/>
                                          <a:ext cx="2643505" cy="1345565"/>
                                          <a:chOff x="0" y="0"/>
                                          <a:chExt cx="2643651" cy="1345565"/>
                                        </a:xfrm>
                                      </wpg:grpSpPr>
                                      <wps:wsp>
                                        <wps:cNvPr id="661" name="Textfeld 661"/>
                                        <wps:cNvSpPr txBox="1"/>
                                        <wps:spPr>
                                          <a:xfrm>
                                            <a:off x="0" y="493874"/>
                                            <a:ext cx="318077" cy="469425"/>
                                          </a:xfrm>
                                          <a:prstGeom prst="rect">
                                            <a:avLst/>
                                          </a:prstGeom>
                                          <a:solidFill>
                                            <a:sysClr val="window" lastClr="FFFFFF"/>
                                          </a:solidFill>
                                          <a:ln w="6350">
                                            <a:noFill/>
                                          </a:ln>
                                          <a:effectLst/>
                                        </wps:spPr>
                                        <wps:txbx>
                                          <w:txbxContent>
                                            <w:p w14:paraId="3E14E610" w14:textId="77777777" w:rsidR="00AB26FB" w:rsidRDefault="00AB26FB" w:rsidP="00B37C43">
                                              <w:pPr>
                                                <w:rPr>
                                                  <w:b/>
                                                  <w:sz w:val="18"/>
                                                  <w:szCs w:val="18"/>
                                                </w:rPr>
                                              </w:pPr>
                                              <w:r>
                                                <w:t>+</w:t>
                                              </w:r>
                                            </w:p>
                                            <w:p w14:paraId="42CAD2D2" w14:textId="77777777" w:rsidR="00AB26FB" w:rsidRPr="00223F6A" w:rsidRDefault="00AB26FB" w:rsidP="00B37C43">
                                              <w:pPr>
                                                <w:rPr>
                                                  <w:sz w:val="18"/>
                                                  <w:szCs w:val="18"/>
                                                </w:rPr>
                                              </w:pPr>
                                              <w:r w:rsidRPr="00223F6A">
                                                <w:rPr>
                                                  <w:sz w:val="18"/>
                                                  <w:szCs w:val="18"/>
                                                </w:rPr>
                                                <w:t>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62" name="Gruppieren 662"/>
                                        <wpg:cNvGrpSpPr/>
                                        <wpg:grpSpPr>
                                          <a:xfrm>
                                            <a:off x="273831" y="0"/>
                                            <a:ext cx="2369820" cy="1345565"/>
                                            <a:chOff x="0" y="0"/>
                                            <a:chExt cx="2369820" cy="1345920"/>
                                          </a:xfrm>
                                        </wpg:grpSpPr>
                                        <wpg:grpSp>
                                          <wpg:cNvPr id="663" name="Gruppieren 663"/>
                                          <wpg:cNvGrpSpPr/>
                                          <wpg:grpSpPr>
                                            <a:xfrm>
                                              <a:off x="0" y="226771"/>
                                              <a:ext cx="2369820" cy="927735"/>
                                              <a:chOff x="0" y="0"/>
                                              <a:chExt cx="2369820" cy="929030"/>
                                            </a:xfrm>
                                          </wpg:grpSpPr>
                                          <wpg:grpSp>
                                            <wpg:cNvPr id="668" name="Gruppieren 668"/>
                                            <wpg:cNvGrpSpPr/>
                                            <wpg:grpSpPr>
                                              <a:xfrm>
                                                <a:off x="0" y="0"/>
                                                <a:ext cx="2369820" cy="899795"/>
                                                <a:chOff x="0" y="0"/>
                                                <a:chExt cx="2370126" cy="899795"/>
                                              </a:xfrm>
                                            </wpg:grpSpPr>
                                            <wpg:grpSp>
                                              <wpg:cNvPr id="704" name="Gruppieren 704"/>
                                              <wpg:cNvGrpSpPr/>
                                              <wpg:grpSpPr>
                                                <a:xfrm>
                                                  <a:off x="0" y="0"/>
                                                  <a:ext cx="2118512" cy="899795"/>
                                                  <a:chOff x="0" y="0"/>
                                                  <a:chExt cx="2118512" cy="899795"/>
                                                </a:xfrm>
                                              </wpg:grpSpPr>
                                              <wpg:grpSp>
                                                <wpg:cNvPr id="705" name="Gruppieren 705"/>
                                                <wpg:cNvGrpSpPr/>
                                                <wpg:grpSpPr>
                                                  <a:xfrm>
                                                    <a:off x="0" y="0"/>
                                                    <a:ext cx="2004365" cy="899795"/>
                                                    <a:chOff x="0" y="124691"/>
                                                    <a:chExt cx="2006292" cy="900430"/>
                                                  </a:xfrm>
                                                </wpg:grpSpPr>
                                                <wpg:grpSp>
                                                  <wpg:cNvPr id="706" name="Gruppieren 706"/>
                                                  <wpg:cNvGrpSpPr/>
                                                  <wpg:grpSpPr>
                                                    <a:xfrm>
                                                      <a:off x="0" y="124691"/>
                                                      <a:ext cx="2006292" cy="900430"/>
                                                      <a:chOff x="0" y="124691"/>
                                                      <a:chExt cx="2006292" cy="900430"/>
                                                    </a:xfrm>
                                                  </wpg:grpSpPr>
                                                  <wps:wsp>
                                                    <wps:cNvPr id="707" name="Gerader Verbinder 201"/>
                                                    <wps:cNvCnPr/>
                                                    <wps:spPr>
                                                      <a:xfrm flipH="1">
                                                        <a:off x="24388" y="1019021"/>
                                                        <a:ext cx="1981904" cy="610"/>
                                                      </a:xfrm>
                                                      <a:prstGeom prst="line">
                                                        <a:avLst/>
                                                      </a:prstGeom>
                                                      <a:noFill/>
                                                      <a:ln w="9525" cap="flat" cmpd="sng" algn="ctr">
                                                        <a:solidFill>
                                                          <a:sysClr val="windowText" lastClr="000000"/>
                                                        </a:solidFill>
                                                        <a:prstDash val="solid"/>
                                                      </a:ln>
                                                      <a:effectLst/>
                                                    </wps:spPr>
                                                    <wps:bodyPr/>
                                                  </wps:wsp>
                                                  <wps:wsp>
                                                    <wps:cNvPr id="708" name="Ellipse 708"/>
                                                    <wps:cNvSpPr/>
                                                    <wps:spPr>
                                                      <a:xfrm>
                                                        <a:off x="0" y="484909"/>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09" name="Ellipse 709"/>
                                                    <wps:cNvSpPr/>
                                                    <wps:spPr>
                                                      <a:xfrm>
                                                        <a:off x="0" y="665018"/>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10" name="Gerader Verbinder 198"/>
                                                    <wps:cNvCnPr/>
                                                    <wps:spPr>
                                                      <a:xfrm flipV="1">
                                                        <a:off x="24245" y="124691"/>
                                                        <a:ext cx="0" cy="361661"/>
                                                      </a:xfrm>
                                                      <a:prstGeom prst="line">
                                                        <a:avLst/>
                                                      </a:prstGeom>
                                                      <a:noFill/>
                                                      <a:ln w="9525" cap="flat" cmpd="sng" algn="ctr">
                                                        <a:solidFill>
                                                          <a:sysClr val="windowText" lastClr="000000"/>
                                                        </a:solidFill>
                                                        <a:prstDash val="solid"/>
                                                      </a:ln>
                                                      <a:effectLst/>
                                                    </wps:spPr>
                                                    <wps:bodyPr/>
                                                  </wps:wsp>
                                                  <wps:wsp>
                                                    <wps:cNvPr id="711" name="Gerader Verbinder 199"/>
                                                    <wps:cNvCnPr/>
                                                    <wps:spPr>
                                                      <a:xfrm>
                                                        <a:off x="24243" y="125963"/>
                                                        <a:ext cx="1981904" cy="0"/>
                                                      </a:xfrm>
                                                      <a:prstGeom prst="line">
                                                        <a:avLst/>
                                                      </a:prstGeom>
                                                      <a:noFill/>
                                                      <a:ln w="9525" cap="flat" cmpd="sng" algn="ctr">
                                                        <a:solidFill>
                                                          <a:sysClr val="windowText" lastClr="000000"/>
                                                        </a:solidFill>
                                                        <a:prstDash val="solid"/>
                                                      </a:ln>
                                                      <a:effectLst/>
                                                    </wps:spPr>
                                                    <wps:bodyPr/>
                                                  </wps:wsp>
                                                  <wps:wsp>
                                                    <wps:cNvPr id="712" name="Gerader Verbinder 200"/>
                                                    <wps:cNvCnPr/>
                                                    <wps:spPr>
                                                      <a:xfrm>
                                                        <a:off x="1468581" y="124691"/>
                                                        <a:ext cx="0" cy="900257"/>
                                                      </a:xfrm>
                                                      <a:prstGeom prst="line">
                                                        <a:avLst/>
                                                      </a:prstGeom>
                                                      <a:noFill/>
                                                      <a:ln w="9525" cap="flat" cmpd="sng" algn="ctr">
                                                        <a:solidFill>
                                                          <a:sysClr val="windowText" lastClr="000000"/>
                                                        </a:solidFill>
                                                        <a:prstDash val="solid"/>
                                                      </a:ln>
                                                      <a:effectLst/>
                                                    </wps:spPr>
                                                    <wps:bodyPr/>
                                                  </wps:wsp>
                                                  <wps:wsp>
                                                    <wps:cNvPr id="713" name="Gerader Verbinder 202"/>
                                                    <wps:cNvCnPr/>
                                                    <wps:spPr>
                                                      <a:xfrm flipV="1">
                                                        <a:off x="24245" y="665018"/>
                                                        <a:ext cx="115" cy="360103"/>
                                                      </a:xfrm>
                                                      <a:prstGeom prst="line">
                                                        <a:avLst/>
                                                      </a:prstGeom>
                                                      <a:noFill/>
                                                      <a:ln w="9525" cap="flat" cmpd="sng" algn="ctr">
                                                        <a:solidFill>
                                                          <a:sysClr val="windowText" lastClr="000000"/>
                                                        </a:solidFill>
                                                        <a:prstDash val="solid"/>
                                                      </a:ln>
                                                      <a:effectLst/>
                                                    </wps:spPr>
                                                    <wps:bodyPr/>
                                                  </wps:wsp>
                                                </wpg:grpSp>
                                                <wps:wsp>
                                                  <wps:cNvPr id="714" name="Flussdiagramm: Zusammenführung 714"/>
                                                  <wps:cNvSpPr/>
                                                  <wps:spPr>
                                                    <a:xfrm>
                                                      <a:off x="1382233" y="489097"/>
                                                      <a:ext cx="202019" cy="180035"/>
                                                    </a:xfrm>
                                                    <a:prstGeom prst="flowChartSummingJuncti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715" name="Gerader Verbinder 200"/>
                                                <wps:cNvCnPr/>
                                                <wps:spPr>
                                                  <a:xfrm>
                                                    <a:off x="2004365" y="0"/>
                                                    <a:ext cx="0" cy="899679"/>
                                                  </a:xfrm>
                                                  <a:prstGeom prst="line">
                                                    <a:avLst/>
                                                  </a:prstGeom>
                                                  <a:noFill/>
                                                  <a:ln w="9525" cap="flat" cmpd="sng" algn="ctr">
                                                    <a:solidFill>
                                                      <a:sysClr val="windowText" lastClr="000000"/>
                                                    </a:solidFill>
                                                    <a:prstDash val="solid"/>
                                                  </a:ln>
                                                  <a:effectLst/>
                                                </wps:spPr>
                                                <wps:bodyPr/>
                                              </wps:wsp>
                                              <wps:wsp>
                                                <wps:cNvPr id="716" name="Flussdiagramm: Zusammenführung 716"/>
                                                <wps:cNvSpPr/>
                                                <wps:spPr>
                                                  <a:xfrm>
                                                    <a:off x="1916582" y="358445"/>
                                                    <a:ext cx="201930" cy="179705"/>
                                                  </a:xfrm>
                                                  <a:prstGeom prst="flowChartSummingJuncti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717" name="Textfeld 717"/>
                                              <wps:cNvSpPr txBox="1"/>
                                              <wps:spPr>
                                                <a:xfrm>
                                                  <a:off x="1152600" y="316869"/>
                                                  <a:ext cx="314554" cy="227188"/>
                                                </a:xfrm>
                                                <a:prstGeom prst="rect">
                                                  <a:avLst/>
                                                </a:prstGeom>
                                                <a:noFill/>
                                                <a:ln w="6350">
                                                  <a:noFill/>
                                                </a:ln>
                                                <a:effectLst/>
                                              </wps:spPr>
                                              <wps:txbx>
                                                <w:txbxContent>
                                                  <w:p w14:paraId="6C77DA73" w14:textId="77777777" w:rsidR="00AB26FB" w:rsidRPr="00325EDA" w:rsidRDefault="00AB26FB" w:rsidP="00B37C43">
                                                    <w:pPr>
                                                      <w:rPr>
                                                        <w:sz w:val="20"/>
                                                      </w:rPr>
                                                    </w:pPr>
                                                    <w:r>
                                                      <w:rPr>
                                                        <w:sz w:val="20"/>
                                                      </w:rPr>
                                                      <w:t>L1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18" name="Textfeld 718"/>
                                              <wps:cNvSpPr txBox="1"/>
                                              <wps:spPr>
                                                <a:xfrm>
                                                  <a:off x="2055572" y="336500"/>
                                                  <a:ext cx="314554" cy="227188"/>
                                                </a:xfrm>
                                                <a:prstGeom prst="rect">
                                                  <a:avLst/>
                                                </a:prstGeom>
                                                <a:noFill/>
                                                <a:ln w="6350">
                                                  <a:noFill/>
                                                </a:ln>
                                                <a:effectLst/>
                                              </wps:spPr>
                                              <wps:txbx>
                                                <w:txbxContent>
                                                  <w:p w14:paraId="3A5E7193" w14:textId="77777777" w:rsidR="00AB26FB" w:rsidRPr="00325EDA" w:rsidRDefault="00AB26FB" w:rsidP="00B37C43">
                                                    <w:pPr>
                                                      <w:rPr>
                                                        <w:sz w:val="20"/>
                                                      </w:rPr>
                                                    </w:pPr>
                                                    <w:r>
                                                      <w:rPr>
                                                        <w:sz w:val="20"/>
                                                      </w:rPr>
                                                      <w:t>L2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719" name="Ellipse 719"/>
                                            <wps:cNvSpPr/>
                                            <wps:spPr>
                                              <a:xfrm>
                                                <a:off x="1463040" y="0"/>
                                                <a:ext cx="45719" cy="51206"/>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0" name="Ellipse 720"/>
                                            <wps:cNvSpPr/>
                                            <wps:spPr>
                                              <a:xfrm>
                                                <a:off x="1441094" y="877824"/>
                                                <a:ext cx="45719" cy="51206"/>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21" name="Textfeld 721"/>
                                          <wps:cNvSpPr txBox="1"/>
                                          <wps:spPr>
                                            <a:xfrm>
                                              <a:off x="1243584" y="0"/>
                                              <a:ext cx="343535" cy="226695"/>
                                            </a:xfrm>
                                            <a:prstGeom prst="rect">
                                              <a:avLst/>
                                            </a:prstGeom>
                                            <a:noFill/>
                                            <a:ln w="6350">
                                              <a:noFill/>
                                            </a:ln>
                                            <a:effectLst/>
                                          </wps:spPr>
                                          <wps:txbx>
                                            <w:txbxContent>
                                              <w:p w14:paraId="7F5A0219" w14:textId="77777777" w:rsidR="00AB26FB" w:rsidRPr="00325EDA" w:rsidRDefault="00AB26FB" w:rsidP="00B37C43">
                                                <w:pPr>
                                                  <w:rPr>
                                                    <w:sz w:val="20"/>
                                                  </w:rPr>
                                                </w:pPr>
                                                <w:r>
                                                  <w:rPr>
                                                    <w:sz w:val="20"/>
                                                  </w:rPr>
                                                  <w:t>K1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2" name="Textfeld 722"/>
                                          <wps:cNvSpPr txBox="1"/>
                                          <wps:spPr>
                                            <a:xfrm>
                                              <a:off x="1338682" y="1119225"/>
                                              <a:ext cx="343535" cy="226695"/>
                                            </a:xfrm>
                                            <a:prstGeom prst="rect">
                                              <a:avLst/>
                                            </a:prstGeom>
                                            <a:noFill/>
                                            <a:ln w="6350">
                                              <a:noFill/>
                                            </a:ln>
                                            <a:effectLst/>
                                          </wps:spPr>
                                          <wps:txbx>
                                            <w:txbxContent>
                                              <w:p w14:paraId="5CD4C9DF" w14:textId="77777777" w:rsidR="00AB26FB" w:rsidRPr="00325EDA" w:rsidRDefault="00AB26FB" w:rsidP="00B37C43">
                                                <w:pPr>
                                                  <w:rPr>
                                                    <w:sz w:val="20"/>
                                                  </w:rPr>
                                                </w:pPr>
                                                <w:r>
                                                  <w:rPr>
                                                    <w:sz w:val="20"/>
                                                  </w:rPr>
                                                  <w:t>K1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723" name="Textfeld 723"/>
                                      <wps:cNvSpPr txBox="1"/>
                                      <wps:spPr>
                                        <a:xfrm>
                                          <a:off x="387527" y="-96856"/>
                                          <a:ext cx="343535" cy="235845"/>
                                        </a:xfrm>
                                        <a:prstGeom prst="rect">
                                          <a:avLst/>
                                        </a:prstGeom>
                                        <a:noFill/>
                                        <a:ln w="6350">
                                          <a:noFill/>
                                        </a:ln>
                                        <a:effectLst/>
                                      </wps:spPr>
                                      <wps:txbx>
                                        <w:txbxContent>
                                          <w:p w14:paraId="4B1AE6E9" w14:textId="77777777" w:rsidR="00AB26FB" w:rsidRPr="00325EDA" w:rsidRDefault="00AB26FB" w:rsidP="00B37C43">
                                            <w:pPr>
                                              <w:rPr>
                                                <w:sz w:val="20"/>
                                              </w:rPr>
                                            </w:pPr>
                                            <w:r w:rsidRPr="00A463F3">
                                              <w:rPr>
                                                <w:rFonts w:ascii="Comic Sans MS" w:hAnsi="Comic Sans MS"/>
                                                <w:sz w:val="20"/>
                                              </w:rPr>
                                              <w:t>I</w:t>
                                            </w:r>
                                            <w:r>
                                              <w:rPr>
                                                <w:sz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724" name="Gerade Verbindung mit Pfeil 724"/>
                                    <wps:cNvCnPr/>
                                    <wps:spPr>
                                      <a:xfrm>
                                        <a:off x="468172" y="138989"/>
                                        <a:ext cx="226772" cy="0"/>
                                      </a:xfrm>
                                      <a:prstGeom prst="straightConnector1">
                                        <a:avLst/>
                                      </a:prstGeom>
                                      <a:noFill/>
                                      <a:ln w="9525" cap="flat" cmpd="sng" algn="ctr">
                                        <a:solidFill>
                                          <a:srgbClr val="4F81BD">
                                            <a:shade val="95000"/>
                                            <a:satMod val="105000"/>
                                          </a:srgbClr>
                                        </a:solidFill>
                                        <a:prstDash val="solid"/>
                                        <a:tailEnd type="arrow"/>
                                      </a:ln>
                                      <a:effectLst/>
                                    </wps:spPr>
                                    <wps:bodyPr/>
                                  </wps:wsp>
                                  <wps:wsp>
                                    <wps:cNvPr id="758" name="Gerade Verbindung mit Pfeil 758"/>
                                    <wps:cNvCnPr/>
                                    <wps:spPr>
                                      <a:xfrm flipH="1" flipV="1">
                                        <a:off x="468172" y="1221639"/>
                                        <a:ext cx="262890" cy="1"/>
                                      </a:xfrm>
                                      <a:prstGeom prst="straightConnector1">
                                        <a:avLst/>
                                      </a:prstGeom>
                                      <a:noFill/>
                                      <a:ln w="9525" cap="flat" cmpd="sng" algn="ctr">
                                        <a:solidFill>
                                          <a:srgbClr val="4F81BD">
                                            <a:shade val="95000"/>
                                            <a:satMod val="105000"/>
                                          </a:srgbClr>
                                        </a:solidFill>
                                        <a:prstDash val="solid"/>
                                        <a:tailEnd type="arrow"/>
                                      </a:ln>
                                      <a:effectLst/>
                                    </wps:spPr>
                                    <wps:bodyPr/>
                                  </wps:wsp>
                                  <wps:wsp>
                                    <wps:cNvPr id="760" name="Gerade Verbindung mit Pfeil 760"/>
                                    <wps:cNvCnPr/>
                                    <wps:spPr>
                                      <a:xfrm>
                                        <a:off x="1609344" y="336499"/>
                                        <a:ext cx="0" cy="206556"/>
                                      </a:xfrm>
                                      <a:prstGeom prst="straightConnector1">
                                        <a:avLst/>
                                      </a:prstGeom>
                                      <a:noFill/>
                                      <a:ln w="9525" cap="flat" cmpd="sng" algn="ctr">
                                        <a:solidFill>
                                          <a:srgbClr val="4F81BD">
                                            <a:shade val="95000"/>
                                            <a:satMod val="105000"/>
                                          </a:srgbClr>
                                        </a:solidFill>
                                        <a:prstDash val="solid"/>
                                        <a:tailEnd type="arrow"/>
                                      </a:ln>
                                      <a:effectLst/>
                                    </wps:spPr>
                                    <wps:bodyPr/>
                                  </wps:wsp>
                                  <wps:wsp>
                                    <wps:cNvPr id="761" name="Gerade Verbindung mit Pfeil 761"/>
                                    <wps:cNvCnPr/>
                                    <wps:spPr>
                                      <a:xfrm>
                                        <a:off x="2326233" y="336499"/>
                                        <a:ext cx="0" cy="206375"/>
                                      </a:xfrm>
                                      <a:prstGeom prst="straightConnector1">
                                        <a:avLst/>
                                      </a:prstGeom>
                                      <a:noFill/>
                                      <a:ln w="9525" cap="flat" cmpd="sng" algn="ctr">
                                        <a:solidFill>
                                          <a:srgbClr val="4F81BD">
                                            <a:shade val="95000"/>
                                            <a:satMod val="105000"/>
                                          </a:srgbClr>
                                        </a:solidFill>
                                        <a:prstDash val="solid"/>
                                        <a:tailEnd type="arrow"/>
                                      </a:ln>
                                      <a:effectLst/>
                                    </wps:spPr>
                                    <wps:bodyPr/>
                                  </wps:wsp>
                                </wpg:grpSp>
                                <wps:wsp>
                                  <wps:cNvPr id="762" name="Textfeld 762"/>
                                  <wps:cNvSpPr txBox="1"/>
                                  <wps:spPr>
                                    <a:xfrm>
                                      <a:off x="469900" y="1308100"/>
                                      <a:ext cx="343535" cy="235790"/>
                                    </a:xfrm>
                                    <a:prstGeom prst="rect">
                                      <a:avLst/>
                                    </a:prstGeom>
                                    <a:noFill/>
                                    <a:ln w="6350">
                                      <a:noFill/>
                                    </a:ln>
                                    <a:effectLst/>
                                  </wps:spPr>
                                  <wps:txbx>
                                    <w:txbxContent>
                                      <w:p w14:paraId="0183C4F4" w14:textId="77777777" w:rsidR="00AB26FB" w:rsidRPr="00325EDA" w:rsidRDefault="00AB26FB" w:rsidP="00B37C43">
                                        <w:pPr>
                                          <w:rPr>
                                            <w:sz w:val="20"/>
                                          </w:rPr>
                                        </w:pPr>
                                        <w:r w:rsidRPr="00A463F3">
                                          <w:rPr>
                                            <w:rFonts w:ascii="Comic Sans MS" w:hAnsi="Comic Sans MS"/>
                                            <w:sz w:val="20"/>
                                          </w:rPr>
                                          <w:t>I</w:t>
                                        </w:r>
                                        <w:r>
                                          <w:rPr>
                                            <w:sz w:val="2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14:sizeRelH relativeFrom="margin">
                        <wp14:pctWidth>0</wp14:pctWidth>
                      </wp14:sizeRelH>
                    </wp:anchor>
                  </w:drawing>
                </mc:Choice>
                <mc:Fallback>
                  <w:pict>
                    <v:group w14:anchorId="1068310B" id="Gruppieren 646" o:spid="_x0000_s1470" style="position:absolute;margin-left:232.75pt;margin-top:6.5pt;width:208.15pt;height:121.55pt;z-index:251657216;mso-width-relative:margin" coordsize="26435,15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">
                      <v:shape id="Textfeld 647" o:spid="_x0000_s1471" type="#_x0000_t202" style="position:absolute;left:22999;top:3745;width:3436;height:2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" filled="f" stroked="f" strokeweight=".5pt">
                        <v:textbox>
                          <w:txbxContent>
                            <w:p w14:paraId="6C590B13" w14:textId="77777777" w:rsidR="00AB26FB" w:rsidRPr="00325EDA" w:rsidRDefault="00AB26FB" w:rsidP="00B37C43">
                              <w:pPr>
                                <w:rPr>
                                  <w:sz w:val="20"/>
                                </w:rPr>
                              </w:pPr>
                              <w:r w:rsidRPr="00A463F3">
                                <w:rPr>
                                  <w:rFonts w:ascii="Comic Sans MS" w:hAnsi="Comic Sans MS"/>
                                  <w:sz w:val="20"/>
                                </w:rPr>
                                <w:t>I</w:t>
                              </w:r>
                              <w:r>
                                <w:rPr>
                                  <w:sz w:val="20"/>
                                </w:rPr>
                                <w:t>3</w:t>
                              </w:r>
                            </w:p>
                          </w:txbxContent>
                        </v:textbox>
                      </v:shape>
                      <v:group id="Gruppieren 648" o:spid="_x0000_s1472" style="position:absolute;width:26435;height:15436" coordsize="26435,1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Textfeld 652" o:spid="_x0000_s1473" type="#_x0000_t202" style="position:absolute;left:13123;top:3556;width:3435;height:2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" filled="f" stroked="f" strokeweight=".5pt">
                          <v:textbox>
                            <w:txbxContent>
                              <w:p w14:paraId="4E9E2F25" w14:textId="77777777" w:rsidR="00AB26FB" w:rsidRPr="00325EDA" w:rsidRDefault="00AB26FB" w:rsidP="00B37C43">
                                <w:pPr>
                                  <w:rPr>
                                    <w:sz w:val="20"/>
                                  </w:rPr>
                                </w:pPr>
                                <w:r w:rsidRPr="00A463F3">
                                  <w:rPr>
                                    <w:rFonts w:ascii="Comic Sans MS" w:hAnsi="Comic Sans MS"/>
                                    <w:sz w:val="20"/>
                                  </w:rPr>
                                  <w:t>I</w:t>
                                </w:r>
                                <w:r>
                                  <w:rPr>
                                    <w:sz w:val="20"/>
                                  </w:rPr>
                                  <w:t>2</w:t>
                                </w:r>
                              </w:p>
                            </w:txbxContent>
                          </v:textbox>
                        </v:shape>
                        <v:group id="Gruppieren 653" o:spid="_x0000_s1474" style="position:absolute;width:26435;height:15438" coordsize="26435,1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">
                          <v:group id="Gruppieren 654" o:spid="_x0000_s1475" style="position:absolute;width:26435;height:14420" coordorigin=",-968" coordsize="26435,14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group id="Gruppieren 659" o:spid="_x0000_s1476" style="position:absolute;top:-968;width:26435;height:14423" coordorigin=",-968" coordsize="26435,14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">
                              <v:group id="Gruppieren 660" o:spid="_x0000_s1477" style="position:absolute;width:26435;height:13455" coordsize="26436,13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Textfeld 661" o:spid="_x0000_s1478" type="#_x0000_t202" style="position:absolute;top:4938;width:3180;height:4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" fillcolor="window" stroked="f" strokeweight=".5pt">
                                  <v:textbox>
                                    <w:txbxContent>
                                      <w:p w14:paraId="3E14E610" w14:textId="77777777" w:rsidR="00AB26FB" w:rsidRDefault="00AB26FB" w:rsidP="00B37C43">
                                        <w:pPr>
                                          <w:rPr>
                                            <w:b/>
                                            <w:sz w:val="18"/>
                                            <w:szCs w:val="18"/>
                                          </w:rPr>
                                        </w:pPr>
                                        <w:r>
                                          <w:t>+</w:t>
                                        </w:r>
                                      </w:p>
                                      <w:p w14:paraId="42CAD2D2" w14:textId="77777777" w:rsidR="00AB26FB" w:rsidRPr="00223F6A" w:rsidRDefault="00AB26FB" w:rsidP="00B37C43">
                                        <w:pPr>
                                          <w:rPr>
                                            <w:sz w:val="18"/>
                                            <w:szCs w:val="18"/>
                                          </w:rPr>
                                        </w:pPr>
                                        <w:r w:rsidRPr="00223F6A">
                                          <w:rPr>
                                            <w:sz w:val="18"/>
                                            <w:szCs w:val="18"/>
                                          </w:rPr>
                                          <w:t>__</w:t>
                                        </w:r>
                                      </w:p>
                                    </w:txbxContent>
                                  </v:textbox>
                                </v:shape>
                                <v:group id="Gruppieren 662" o:spid="_x0000_s1479" style="position:absolute;left:2738;width:23698;height:13455" coordsize="23698,13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">
                                  <v:group id="Gruppieren 663" o:spid="_x0000_s1480" style="position:absolute;top:2267;width:23698;height:9278" coordsize="23698,9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group id="Gruppieren 668" o:spid="_x0000_s1481" style="position:absolute;width:23698;height:8997" coordsize="23701,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">
                                      <v:group id="Gruppieren 704" o:spid="_x0000_s1482" style="position:absolute;width:21185;height:8997" coordsize="21185,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">
                                        <v:group id="Gruppieren 705" o:spid="_x0000_s1483" style="position:absolute;width:20043;height:8997" coordorigin=",1246" coordsize="20062,9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group id="Gruppieren 706" o:spid="_x0000_s1484" style="position:absolute;top:1246;width:20062;height:9005" coordorigin=",1246" coordsize="20062,9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">
                                            <v:line id="Gerader Verbinder 201" o:spid="_x0000_s1485" style="position:absolute;flip:x;visibility:visible;mso-wrap-style:square" from="243,10190" to="20062,10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" strokecolor="windowText"/>
                                            <v:oval id="Ellipse 708" o:spid="_x0000_s1486" style="position:absolute;top:4849;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" fillcolor="#4f81bd" strokecolor="windowText" strokeweight="2pt"/>
                                            <v:oval id="Ellipse 709" o:spid="_x0000_s1487" style="position:absolute;top:6650;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" fillcolor="#4f81bd" strokecolor="windowText" strokeweight="2pt"/>
                                            <v:line id="Gerader Verbinder 198" o:spid="_x0000_s1488" style="position:absolute;flip:y;visibility:visible;mso-wrap-style:square" from="242,1246" to="242,4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" strokecolor="windowText"/>
                                            <v:line id="Gerader Verbinder 199" o:spid="_x0000_s1489" style="position:absolute;visibility:visible;mso-wrap-style:square" from="242,1259" to="20061,1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" strokecolor="windowText"/>
                                            <v:line id="Gerader Verbinder 200" o:spid="_x0000_s1490" style="position:absolute;visibility:visible;mso-wrap-style:square" from="14685,1246" to="14685,10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" strokecolor="windowText"/>
                                            <v:line id="Gerader Verbinder 202" o:spid="_x0000_s1491" style="position:absolute;flip:y;visibility:visible;mso-wrap-style:square" from="242,6650" to="24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" strokecolor="windowText"/>
                                          </v:group>
                                          <v:shape id="Flussdiagramm: Zusammenführung 714" o:spid="_x0000_s1492" type="#_x0000_t123" style="position:absolute;left:13822;top:4890;width:2020;height:18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" fillcolor="#bcbcbc">
                                            <v:fill color2="#ededed" rotate="t" angle="180" colors="0 #bcbcbc;22938f #d0d0d0;1 #ededed" focus="100%" type="gradient"/>
                                            <v:shadow on="t" color="black" opacity="24903f" origin=",.5" offset="0,.55556mm"/>
                                          </v:shape>
                                        </v:group>
                                        <v:line id="Gerader Verbinder 200" o:spid="_x0000_s1493" style="position:absolute;visibility:visible;mso-wrap-style:square" from="20043,0" to="20043,8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" strokecolor="windowText"/>
                                        <v:shape id="Flussdiagramm: Zusammenführung 716" o:spid="_x0000_s1494" type="#_x0000_t123" style="position:absolute;left:19165;top:3584;width:2020;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" fillcolor="#bcbcbc">
                                          <v:fill color2="#ededed" rotate="t" angle="180" colors="0 #bcbcbc;22938f #d0d0d0;1 #ededed" focus="100%" type="gradient"/>
                                          <v:shadow on="t" color="black" opacity="24903f" origin=",.5" offset="0,.55556mm"/>
                                        </v:shape>
                                      </v:group>
                                      <v:shape id="Textfeld 717" o:spid="_x0000_s1495" type="#_x0000_t202" style="position:absolute;left:11526;top:3168;width:3145;height:2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" filled="f" stroked="f" strokeweight=".5pt">
                                        <v:textbox>
                                          <w:txbxContent>
                                            <w:p w14:paraId="6C77DA73" w14:textId="77777777" w:rsidR="00AB26FB" w:rsidRPr="00325EDA" w:rsidRDefault="00AB26FB" w:rsidP="00B37C43">
                                              <w:pPr>
                                                <w:rPr>
                                                  <w:sz w:val="20"/>
                                                </w:rPr>
                                              </w:pPr>
                                              <w:r>
                                                <w:rPr>
                                                  <w:sz w:val="20"/>
                                                </w:rPr>
                                                <w:t>L1</w:t>
                                              </w:r>
                                            </w:p>
                                          </w:txbxContent>
                                        </v:textbox>
                                      </v:shape>
                                      <v:shape id="Textfeld 718" o:spid="_x0000_s1496" type="#_x0000_t202" style="position:absolute;left:20555;top:3365;width:3146;height:2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" filled="f" stroked="f" strokeweight=".5pt">
                                        <v:textbox>
                                          <w:txbxContent>
                                            <w:p w14:paraId="3A5E7193" w14:textId="77777777" w:rsidR="00AB26FB" w:rsidRPr="00325EDA" w:rsidRDefault="00AB26FB" w:rsidP="00B37C43">
                                              <w:pPr>
                                                <w:rPr>
                                                  <w:sz w:val="20"/>
                                                </w:rPr>
                                              </w:pPr>
                                              <w:r>
                                                <w:rPr>
                                                  <w:sz w:val="20"/>
                                                </w:rPr>
                                                <w:t>L2</w:t>
                                              </w:r>
                                            </w:p>
                                          </w:txbxContent>
                                        </v:textbox>
                                      </v:shape>
                                    </v:group>
                                    <v:oval id="Ellipse 719" o:spid="_x0000_s1497" style="position:absolute;left:14630;width:457;height: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" fillcolor="windowText" strokeweight="2pt"/>
                                    <v:oval id="Ellipse 720" o:spid="_x0000_s1498" style="position:absolute;left:14410;top:8778;width:458;height: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" fillcolor="windowText" strokeweight="2pt"/>
                                  </v:group>
                                  <v:shape id="Textfeld 721" o:spid="_x0000_s1499" type="#_x0000_t202" style="position:absolute;left:12435;width:3436;height:2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" filled="f" stroked="f" strokeweight=".5pt">
                                    <v:textbox>
                                      <w:txbxContent>
                                        <w:p w14:paraId="7F5A0219" w14:textId="77777777" w:rsidR="00AB26FB" w:rsidRPr="00325EDA" w:rsidRDefault="00AB26FB" w:rsidP="00B37C43">
                                          <w:pPr>
                                            <w:rPr>
                                              <w:sz w:val="20"/>
                                            </w:rPr>
                                          </w:pPr>
                                          <w:r>
                                            <w:rPr>
                                              <w:sz w:val="20"/>
                                            </w:rPr>
                                            <w:t>K1</w:t>
                                          </w:r>
                                        </w:p>
                                      </w:txbxContent>
                                    </v:textbox>
                                  </v:shape>
                                  <v:shape id="Textfeld 722" o:spid="_x0000_s1500" type="#_x0000_t202" style="position:absolute;left:13386;top:11192;width:3436;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" filled="f" stroked="f" strokeweight=".5pt">
                                    <v:textbox>
                                      <w:txbxContent>
                                        <w:p w14:paraId="5CD4C9DF" w14:textId="77777777" w:rsidR="00AB26FB" w:rsidRPr="00325EDA" w:rsidRDefault="00AB26FB" w:rsidP="00B37C43">
                                          <w:pPr>
                                            <w:rPr>
                                              <w:sz w:val="20"/>
                                            </w:rPr>
                                          </w:pPr>
                                          <w:r>
                                            <w:rPr>
                                              <w:sz w:val="20"/>
                                            </w:rPr>
                                            <w:t>K1</w:t>
                                          </w:r>
                                        </w:p>
                                      </w:txbxContent>
                                    </v:textbox>
                                  </v:shape>
                                </v:group>
                              </v:group>
                              <v:shape id="Textfeld 723" o:spid="_x0000_s1501" type="#_x0000_t202" style="position:absolute;left:3875;top:-968;width:3435;height:2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" filled="f" stroked="f" strokeweight=".5pt">
                                <v:textbox>
                                  <w:txbxContent>
                                    <w:p w14:paraId="4B1AE6E9" w14:textId="77777777" w:rsidR="00AB26FB" w:rsidRPr="00325EDA" w:rsidRDefault="00AB26FB" w:rsidP="00B37C43">
                                      <w:pPr>
                                        <w:rPr>
                                          <w:sz w:val="20"/>
                                        </w:rPr>
                                      </w:pPr>
                                      <w:r w:rsidRPr="00A463F3">
                                        <w:rPr>
                                          <w:rFonts w:ascii="Comic Sans MS" w:hAnsi="Comic Sans MS"/>
                                          <w:sz w:val="20"/>
                                        </w:rPr>
                                        <w:t>I</w:t>
                                      </w:r>
                                      <w:r>
                                        <w:rPr>
                                          <w:sz w:val="20"/>
                                        </w:rPr>
                                        <w:t>1</w:t>
                                      </w:r>
                                    </w:p>
                                  </w:txbxContent>
                                </v:textbox>
                              </v:shape>
                            </v:group>
                            <v:shape id="Gerade Verbindung mit Pfeil 724" o:spid="_x0000_s1502" type="#_x0000_t32" style="position:absolute;left:4681;top:1389;width:22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" strokecolor="#4a7ebb">
                              <v:stroke endarrow="open"/>
                            </v:shape>
                            <v:shape id="Gerade Verbindung mit Pfeil 758" o:spid="_x0000_s1503" type="#_x0000_t32" style="position:absolute;left:4681;top:12216;width:2629;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" strokecolor="#4a7ebb">
                              <v:stroke endarrow="open"/>
                            </v:shape>
                            <v:shape id="Gerade Verbindung mit Pfeil 760" o:spid="_x0000_s1504" type="#_x0000_t32" style="position:absolute;left:16093;top:3364;width:0;height:20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" strokecolor="#4a7ebb">
                              <v:stroke endarrow="open"/>
                            </v:shape>
                            <v:shape id="Gerade Verbindung mit Pfeil 761" o:spid="_x0000_s1505" type="#_x0000_t32" style="position:absolute;left:23262;top:3364;width:0;height:20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" strokecolor="#4a7ebb">
                              <v:stroke endarrow="open"/>
                            </v:shape>
                          </v:group>
                          <v:shape id="Textfeld 762" o:spid="_x0000_s1506" type="#_x0000_t202" style="position:absolute;left:4699;top:13081;width:3435;height:2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ha3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sHLIobfM+EIyPUPAAAA//8DAFBLAQItABQABgAIAAAAIQDb4fbL7gAAAIUBAAATAAAAAAAA&#10;AAAAAAAAAAAAAABbQ29udGVudF9UeXBlc10ueG1sUEsBAi0AFAAGAAgAAAAhAFr0LFu/AAAAFQEA&#10;AAsAAAAAAAAAAAAAAAAAHwEAAF9yZWxzLy5yZWxzUEsBAi0AFAAGAAgAAAAhAJ2eFrfHAAAA3AAA&#10;AA8AAAAAAAAAAAAAAAAABwIAAGRycy9kb3ducmV2LnhtbFBLBQYAAAAAAwADALcAAAD7AgAAAAA=&#10;" filled="f" stroked="f" strokeweight=".5pt">
                            <v:textbox>
                              <w:txbxContent>
                                <w:p w14:paraId="0183C4F4" w14:textId="77777777" w:rsidR="00AB26FB" w:rsidRPr="00325EDA" w:rsidRDefault="00AB26FB" w:rsidP="00B37C43">
                                  <w:pPr>
                                    <w:rPr>
                                      <w:sz w:val="20"/>
                                    </w:rPr>
                                  </w:pPr>
                                  <w:r w:rsidRPr="00A463F3">
                                    <w:rPr>
                                      <w:rFonts w:ascii="Comic Sans MS" w:hAnsi="Comic Sans MS"/>
                                      <w:sz w:val="20"/>
                                    </w:rPr>
                                    <w:t>I</w:t>
                                  </w:r>
                                  <w:r>
                                    <w:rPr>
                                      <w:sz w:val="20"/>
                                    </w:rPr>
                                    <w:t>4</w:t>
                                  </w:r>
                                </w:p>
                              </w:txbxContent>
                            </v:textbox>
                          </v:shape>
                        </v:group>
                      </v:group>
                      <w10:wrap type="square"/>
                    </v:group>
                  </w:pict>
                </mc:Fallback>
              </mc:AlternateContent>
            </w:r>
            <w:r w:rsidRPr="00B37C43">
              <w:rPr>
                <w:rFonts w:ascii="Calibri" w:hAnsi="Calibri" w:cs="Times New Roman"/>
                <w:b/>
              </w:rPr>
              <w:t>Aufga</w:t>
            </w:r>
            <w:r w:rsidR="003E14F3">
              <w:rPr>
                <w:rFonts w:ascii="Calibri" w:hAnsi="Calibri" w:cs="Times New Roman"/>
                <w:b/>
              </w:rPr>
              <w:t>be 1</w:t>
            </w:r>
          </w:p>
          <w:p w14:paraId="3E0C2C8C" w14:textId="770F4105" w:rsidR="00B37C43" w:rsidRPr="00B37C43" w:rsidRDefault="00B37C43" w:rsidP="00B37C43">
            <w:pPr>
              <w:rPr>
                <w:rFonts w:ascii="Calibri" w:hAnsi="Calibri" w:cs="Times New Roman"/>
              </w:rPr>
            </w:pPr>
            <w:r w:rsidRPr="00B37C43">
              <w:rPr>
                <w:rFonts w:ascii="Calibri" w:hAnsi="Calibri" w:cs="Times New Roman"/>
              </w:rPr>
              <w:t>Im einfachsten verzweigten Stromkreis werden zw</w:t>
            </w:r>
            <w:r w:rsidR="004B49EF">
              <w:rPr>
                <w:rFonts w:ascii="Calibri" w:hAnsi="Calibri" w:cs="Times New Roman"/>
              </w:rPr>
              <w:t>ei baugleiche Lämpchen parallel</w:t>
            </w:r>
            <w:r w:rsidRPr="00B37C43">
              <w:rPr>
                <w:rFonts w:ascii="Calibri" w:hAnsi="Calibri" w:cs="Times New Roman"/>
              </w:rPr>
              <w:t>geschaltet.</w:t>
            </w:r>
          </w:p>
          <w:p w14:paraId="7415CA7A" w14:textId="77777777" w:rsidR="00B37C43" w:rsidRPr="00B37C43" w:rsidRDefault="00B37C43" w:rsidP="00B37C43">
            <w:pPr>
              <w:rPr>
                <w:rFonts w:ascii="Calibri" w:hAnsi="Calibri" w:cs="Times New Roman"/>
              </w:rPr>
            </w:pPr>
            <w:r w:rsidRPr="00B37C43">
              <w:rPr>
                <w:rFonts w:ascii="Calibri" w:hAnsi="Calibri" w:cs="Times New Roman"/>
              </w:rPr>
              <w:t xml:space="preserve">Die Stromstärken durch die Lämpchen seien </w:t>
            </w:r>
            <w:r w:rsidRPr="00B37C43">
              <w:rPr>
                <w:rFonts w:ascii="Comic Sans MS" w:hAnsi="Comic Sans MS" w:cs="Times New Roman"/>
                <w:sz w:val="20"/>
                <w:szCs w:val="20"/>
              </w:rPr>
              <w:t>I2</w:t>
            </w:r>
            <w:r w:rsidRPr="00B37C43">
              <w:rPr>
                <w:rFonts w:ascii="Calibri" w:hAnsi="Calibri" w:cs="Times New Roman"/>
              </w:rPr>
              <w:t xml:space="preserve"> und </w:t>
            </w:r>
            <w:r w:rsidRPr="00B37C43">
              <w:rPr>
                <w:rFonts w:ascii="Comic Sans MS" w:hAnsi="Comic Sans MS" w:cs="Times New Roman"/>
                <w:sz w:val="20"/>
                <w:szCs w:val="20"/>
              </w:rPr>
              <w:t>I3</w:t>
            </w:r>
            <w:r w:rsidRPr="00B37C43">
              <w:rPr>
                <w:rFonts w:ascii="Calibri" w:hAnsi="Calibri" w:cs="Times New Roman"/>
              </w:rPr>
              <w:t>.</w:t>
            </w:r>
          </w:p>
          <w:p w14:paraId="03059F70" w14:textId="0A147C85" w:rsidR="00B37C43" w:rsidRPr="00B37C43" w:rsidRDefault="003E14F3" w:rsidP="00F362AD">
            <w:pPr>
              <w:widowControl w:val="0"/>
              <w:numPr>
                <w:ilvl w:val="0"/>
                <w:numId w:val="66"/>
              </w:numPr>
              <w:rPr>
                <w:rFonts w:ascii="Calibri" w:hAnsi="Calibri" w:cs="Times New Roman"/>
              </w:rPr>
            </w:pPr>
            <w:r>
              <w:rPr>
                <w:rFonts w:ascii="Calibri" w:hAnsi="Calibri" w:cs="Times New Roman"/>
              </w:rPr>
              <w:t>Stellt</w:t>
            </w:r>
            <w:r w:rsidR="00B37C43" w:rsidRPr="00B37C43">
              <w:rPr>
                <w:rFonts w:ascii="Calibri" w:hAnsi="Calibri" w:cs="Times New Roman"/>
              </w:rPr>
              <w:t xml:space="preserve"> eine Hypothese auf, wie die Stromstärke </w:t>
            </w:r>
            <w:r w:rsidR="00B37C43" w:rsidRPr="00B37C43">
              <w:rPr>
                <w:rFonts w:ascii="Comic Sans MS" w:hAnsi="Comic Sans MS" w:cs="Times New Roman"/>
                <w:sz w:val="20"/>
                <w:szCs w:val="20"/>
              </w:rPr>
              <w:t>I1</w:t>
            </w:r>
            <w:r w:rsidR="00B37C43" w:rsidRPr="00B37C43">
              <w:rPr>
                <w:rFonts w:ascii="Calibri" w:hAnsi="Calibri" w:cs="Times New Roman"/>
              </w:rPr>
              <w:t xml:space="preserve"> und die Stromstärken </w:t>
            </w:r>
            <w:r w:rsidR="00B37C43" w:rsidRPr="00B37C43">
              <w:rPr>
                <w:rFonts w:ascii="Comic Sans MS" w:hAnsi="Comic Sans MS" w:cs="Times New Roman"/>
                <w:sz w:val="20"/>
                <w:szCs w:val="20"/>
              </w:rPr>
              <w:t>I2</w:t>
            </w:r>
            <w:r w:rsidR="00B37C43" w:rsidRPr="00B37C43">
              <w:rPr>
                <w:rFonts w:ascii="Calibri" w:hAnsi="Calibri" w:cs="Times New Roman"/>
              </w:rPr>
              <w:t xml:space="preserve"> und </w:t>
            </w:r>
            <w:r w:rsidR="00B37C43" w:rsidRPr="00B37C43">
              <w:rPr>
                <w:rFonts w:ascii="Comic Sans MS" w:hAnsi="Comic Sans MS" w:cs="Times New Roman"/>
                <w:sz w:val="20"/>
                <w:szCs w:val="20"/>
              </w:rPr>
              <w:t>I3</w:t>
            </w:r>
            <w:r w:rsidR="00B37C43" w:rsidRPr="00B37C43">
              <w:rPr>
                <w:rFonts w:ascii="Calibri" w:hAnsi="Calibri" w:cs="Times New Roman"/>
              </w:rPr>
              <w:t xml:space="preserve"> zusammenhängen.</w:t>
            </w:r>
          </w:p>
          <w:p w14:paraId="09C23B92" w14:textId="07963D2E" w:rsidR="00B37C43" w:rsidRPr="00B37C43" w:rsidRDefault="003E14F3" w:rsidP="00F362AD">
            <w:pPr>
              <w:widowControl w:val="0"/>
              <w:numPr>
                <w:ilvl w:val="0"/>
                <w:numId w:val="66"/>
              </w:numPr>
              <w:rPr>
                <w:rFonts w:ascii="Calibri" w:hAnsi="Calibri" w:cs="Times New Roman"/>
              </w:rPr>
            </w:pPr>
            <w:r>
              <w:rPr>
                <w:rFonts w:ascii="Calibri" w:hAnsi="Calibri" w:cs="Times New Roman"/>
              </w:rPr>
              <w:t>Stellt</w:t>
            </w:r>
            <w:r w:rsidR="00B37C43" w:rsidRPr="00B37C43">
              <w:rPr>
                <w:rFonts w:ascii="Calibri" w:hAnsi="Calibri" w:cs="Times New Roman"/>
              </w:rPr>
              <w:t xml:space="preserve"> eine Hypothese auf, wie die Stromstärke </w:t>
            </w:r>
            <w:r w:rsidR="00B37C43" w:rsidRPr="00B37C43">
              <w:rPr>
                <w:rFonts w:ascii="Comic Sans MS" w:hAnsi="Comic Sans MS" w:cs="Times New Roman"/>
                <w:sz w:val="20"/>
                <w:szCs w:val="20"/>
              </w:rPr>
              <w:t xml:space="preserve">I4 </w:t>
            </w:r>
            <w:r w:rsidR="00B37C43" w:rsidRPr="00B37C43">
              <w:rPr>
                <w:rFonts w:ascii="Calibri" w:hAnsi="Calibri" w:cs="Times New Roman"/>
              </w:rPr>
              <w:t xml:space="preserve">und die Stromstärken </w:t>
            </w:r>
            <w:r w:rsidR="00B37C43" w:rsidRPr="00B37C43">
              <w:rPr>
                <w:rFonts w:ascii="Comic Sans MS" w:hAnsi="Comic Sans MS" w:cs="Times New Roman"/>
                <w:sz w:val="20"/>
                <w:szCs w:val="20"/>
              </w:rPr>
              <w:t>I2</w:t>
            </w:r>
            <w:r w:rsidR="00B37C43" w:rsidRPr="00B37C43">
              <w:rPr>
                <w:rFonts w:ascii="Calibri" w:hAnsi="Calibri" w:cs="Times New Roman"/>
              </w:rPr>
              <w:t xml:space="preserve"> und </w:t>
            </w:r>
            <w:r w:rsidR="00B37C43" w:rsidRPr="00B37C43">
              <w:rPr>
                <w:rFonts w:ascii="Comic Sans MS" w:hAnsi="Comic Sans MS" w:cs="Times New Roman"/>
                <w:sz w:val="20"/>
                <w:szCs w:val="20"/>
              </w:rPr>
              <w:t>I3</w:t>
            </w:r>
            <w:r w:rsidR="00B37C43" w:rsidRPr="00B37C43">
              <w:rPr>
                <w:rFonts w:ascii="Calibri" w:hAnsi="Calibri" w:cs="Times New Roman"/>
              </w:rPr>
              <w:t xml:space="preserve"> zusammenhängen.</w:t>
            </w:r>
          </w:p>
        </w:tc>
      </w:tr>
      <w:tr w:rsidR="00B37C43" w:rsidRPr="00B37C43" w14:paraId="5B8608B1" w14:textId="77777777" w:rsidTr="009129B6">
        <w:tc>
          <w:tcPr>
            <w:tcW w:w="9212" w:type="dxa"/>
          </w:tcPr>
          <w:p w14:paraId="2D1C6318" w14:textId="0BBBC7AB" w:rsidR="00B37C43" w:rsidRPr="00B37C43" w:rsidRDefault="003E14F3" w:rsidP="00B37C43">
            <w:pPr>
              <w:rPr>
                <w:rFonts w:ascii="Calibri" w:hAnsi="Calibri" w:cs="Times New Roman"/>
                <w:b/>
              </w:rPr>
            </w:pPr>
            <w:r>
              <w:rPr>
                <w:rFonts w:ascii="Calibri" w:hAnsi="Calibri" w:cs="Times New Roman"/>
                <w:b/>
              </w:rPr>
              <w:t>Aufgabe 2</w:t>
            </w:r>
          </w:p>
          <w:p w14:paraId="351259F9" w14:textId="77777777" w:rsidR="00B37C43" w:rsidRPr="00B37C43" w:rsidRDefault="00B37C43" w:rsidP="00B37C43">
            <w:pPr>
              <w:rPr>
                <w:rFonts w:ascii="Calibri" w:hAnsi="Calibri" w:cs="Times New Roman"/>
                <w:sz w:val="20"/>
              </w:rPr>
            </w:pPr>
            <w:r w:rsidRPr="00B37C43">
              <w:rPr>
                <w:rFonts w:ascii="Calibri" w:hAnsi="Calibri" w:cs="Times New Roman"/>
                <w:sz w:val="20"/>
              </w:rPr>
              <w:t>Überprüft eure Hypothese in einem Experiment:</w:t>
            </w:r>
          </w:p>
          <w:p w14:paraId="1C127F86" w14:textId="77777777" w:rsidR="00B37C43" w:rsidRPr="00B37C43" w:rsidRDefault="00B37C43" w:rsidP="00F362AD">
            <w:pPr>
              <w:widowControl w:val="0"/>
              <w:numPr>
                <w:ilvl w:val="0"/>
                <w:numId w:val="64"/>
              </w:numPr>
              <w:rPr>
                <w:rFonts w:ascii="Calibri" w:hAnsi="Calibri" w:cs="Times New Roman"/>
                <w:sz w:val="20"/>
              </w:rPr>
            </w:pPr>
            <w:r w:rsidRPr="00B37C43">
              <w:rPr>
                <w:rFonts w:ascii="Calibri" w:hAnsi="Calibri" w:cs="Times New Roman"/>
                <w:sz w:val="20"/>
              </w:rPr>
              <w:t>Skizziert einen Schaltplan mit den zugehörigen Messgeräten und zeigt ihn dem Lehrer.</w:t>
            </w:r>
          </w:p>
          <w:p w14:paraId="0CB2F7E6" w14:textId="77777777" w:rsidR="00B37C43" w:rsidRPr="00B37C43" w:rsidRDefault="00B37C43" w:rsidP="00F362AD">
            <w:pPr>
              <w:widowControl w:val="0"/>
              <w:numPr>
                <w:ilvl w:val="0"/>
                <w:numId w:val="64"/>
              </w:numPr>
              <w:rPr>
                <w:rFonts w:ascii="Calibri" w:hAnsi="Calibri" w:cs="Times New Roman"/>
                <w:sz w:val="20"/>
              </w:rPr>
            </w:pPr>
            <w:r w:rsidRPr="00B37C43">
              <w:rPr>
                <w:rFonts w:ascii="Calibri" w:hAnsi="Calibri" w:cs="Times New Roman"/>
                <w:sz w:val="20"/>
              </w:rPr>
              <w:t>Holt euch das Material, baut den Stromkreis auf, führt das Experiment durch und dokumentiert eure Ergebnisse.</w:t>
            </w:r>
          </w:p>
          <w:p w14:paraId="48DCD938" w14:textId="77777777" w:rsidR="00B37C43" w:rsidRPr="00B37C43" w:rsidRDefault="00B37C43" w:rsidP="00F362AD">
            <w:pPr>
              <w:widowControl w:val="0"/>
              <w:numPr>
                <w:ilvl w:val="0"/>
                <w:numId w:val="64"/>
              </w:numPr>
              <w:rPr>
                <w:rFonts w:ascii="Calibri" w:hAnsi="Calibri" w:cs="Times New Roman"/>
                <w:sz w:val="20"/>
              </w:rPr>
            </w:pPr>
            <w:r w:rsidRPr="00B37C43">
              <w:rPr>
                <w:rFonts w:ascii="Calibri" w:hAnsi="Calibri" w:cs="Times New Roman"/>
                <w:sz w:val="20"/>
              </w:rPr>
              <w:t>Formuliert ein Ergebnis bzgl. eurer Hypothese.</w:t>
            </w:r>
          </w:p>
        </w:tc>
      </w:tr>
      <w:tr w:rsidR="00B37C43" w:rsidRPr="00B37C43" w14:paraId="14C97722" w14:textId="77777777" w:rsidTr="009129B6">
        <w:tc>
          <w:tcPr>
            <w:tcW w:w="9212" w:type="dxa"/>
          </w:tcPr>
          <w:p w14:paraId="400855DA" w14:textId="227FE711" w:rsidR="00B37C43" w:rsidRPr="00B37C43" w:rsidRDefault="003E14F3" w:rsidP="00B37C43">
            <w:pPr>
              <w:rPr>
                <w:rFonts w:ascii="Calibri" w:hAnsi="Calibri" w:cs="Times New Roman"/>
                <w:b/>
              </w:rPr>
            </w:pPr>
            <w:r>
              <w:rPr>
                <w:rFonts w:ascii="Calibri" w:hAnsi="Calibri" w:cs="Times New Roman"/>
                <w:b/>
              </w:rPr>
              <w:t>Aufgabe 3</w:t>
            </w:r>
          </w:p>
          <w:p w14:paraId="1AD26716" w14:textId="77777777" w:rsidR="00B37C43" w:rsidRPr="00B37C43" w:rsidRDefault="00B37C43" w:rsidP="00B37C43">
            <w:pPr>
              <w:rPr>
                <w:rFonts w:ascii="Calibri" w:hAnsi="Calibri" w:cs="Times New Roman"/>
              </w:rPr>
            </w:pPr>
            <w:r w:rsidRPr="00B37C43">
              <w:rPr>
                <w:rFonts w:ascii="Calibri" w:hAnsi="Calibri" w:cs="Times New Roman"/>
              </w:rPr>
              <w:t>Was passiert in den Knotenpunkten? Beschreibt kurz eure Vorstellungen.</w:t>
            </w:r>
          </w:p>
        </w:tc>
      </w:tr>
    </w:tbl>
    <w:p w14:paraId="0FEC196A" w14:textId="77777777" w:rsidR="00B37C43" w:rsidRPr="00B37C43" w:rsidRDefault="00B37C43" w:rsidP="00B37C43">
      <w:pPr>
        <w:rPr>
          <w:rFonts w:ascii="Calibri" w:eastAsia="Calibri" w:hAnsi="Calibri" w:cs="Times New Roman"/>
          <w:szCs w:val="22"/>
          <w:lang w:eastAsia="en-US"/>
        </w:rPr>
      </w:pPr>
    </w:p>
    <w:p w14:paraId="6F97A49D" w14:textId="77777777" w:rsidR="00B37C43" w:rsidRPr="00B37C43" w:rsidRDefault="00B37C43" w:rsidP="00B37C43">
      <w:pPr>
        <w:rPr>
          <w:rFonts w:ascii="Calibri" w:eastAsia="Calibri" w:hAnsi="Calibri" w:cs="Times New Roman"/>
          <w:szCs w:val="22"/>
          <w:lang w:eastAsia="en-US"/>
        </w:rPr>
      </w:pPr>
    </w:p>
    <w:p w14:paraId="27930237" w14:textId="77777777" w:rsidR="00B37C43" w:rsidRPr="00B37C43" w:rsidRDefault="00B37C43" w:rsidP="00B37C43">
      <w:pPr>
        <w:widowControl w:val="0"/>
        <w:rPr>
          <w:rFonts w:ascii="Times New Roman" w:eastAsia="Times New Roman" w:hAnsi="Times New Roman" w:cs="Times New Roman"/>
          <w:sz w:val="24"/>
          <w:szCs w:val="20"/>
          <w:lang w:eastAsia="en-US"/>
        </w:rPr>
      </w:pPr>
    </w:p>
    <w:p w14:paraId="4DC8B01A" w14:textId="77777777" w:rsidR="00B37C43" w:rsidRPr="00B37C43" w:rsidRDefault="00B37C43" w:rsidP="00B37C43">
      <w:pPr>
        <w:widowControl w:val="0"/>
        <w:rPr>
          <w:rFonts w:ascii="Times New Roman" w:eastAsia="Times New Roman" w:hAnsi="Times New Roman" w:cs="Times New Roman"/>
          <w:sz w:val="24"/>
          <w:szCs w:val="20"/>
          <w:lang w:eastAsia="en-US"/>
        </w:rPr>
      </w:pPr>
    </w:p>
    <w:p w14:paraId="2718B129" w14:textId="77777777" w:rsidR="00B37C43" w:rsidRPr="00B37C43" w:rsidRDefault="00B37C43" w:rsidP="00B37C43">
      <w:pPr>
        <w:widowControl w:val="0"/>
        <w:rPr>
          <w:rFonts w:ascii="Times New Roman" w:eastAsia="Times New Roman" w:hAnsi="Times New Roman" w:cs="Times New Roman"/>
          <w:sz w:val="24"/>
          <w:szCs w:val="20"/>
          <w:lang w:eastAsia="en-US"/>
        </w:rPr>
      </w:pPr>
    </w:p>
    <w:p w14:paraId="795131F4" w14:textId="77777777" w:rsidR="00B37C43" w:rsidRPr="00B37C43" w:rsidRDefault="00B37C43" w:rsidP="00B37C43">
      <w:pPr>
        <w:widowControl w:val="0"/>
        <w:rPr>
          <w:rFonts w:ascii="Times New Roman" w:eastAsia="Times New Roman" w:hAnsi="Times New Roman" w:cs="Times New Roman"/>
          <w:sz w:val="24"/>
          <w:szCs w:val="20"/>
          <w:lang w:eastAsia="en-US"/>
        </w:rPr>
      </w:pPr>
    </w:p>
    <w:p w14:paraId="3AF66975" w14:textId="77777777" w:rsidR="00B37C43" w:rsidRPr="00B37C43" w:rsidRDefault="00B37C43" w:rsidP="00B37C43">
      <w:pPr>
        <w:widowControl w:val="0"/>
        <w:rPr>
          <w:rFonts w:ascii="Times New Roman" w:eastAsia="Times New Roman" w:hAnsi="Times New Roman" w:cs="Times New Roman"/>
          <w:sz w:val="24"/>
          <w:szCs w:val="20"/>
          <w:lang w:eastAsia="en-US"/>
        </w:rPr>
      </w:pPr>
    </w:p>
    <w:p w14:paraId="1A388519" w14:textId="77777777" w:rsidR="00B37C43" w:rsidRPr="00B37C43" w:rsidRDefault="00B37C43" w:rsidP="00B37C43">
      <w:pPr>
        <w:widowControl w:val="0"/>
        <w:rPr>
          <w:rFonts w:ascii="Times New Roman" w:eastAsia="Times New Roman" w:hAnsi="Times New Roman" w:cs="Times New Roman"/>
          <w:sz w:val="24"/>
          <w:szCs w:val="20"/>
          <w:lang w:eastAsia="en-US"/>
        </w:rPr>
      </w:pPr>
    </w:p>
    <w:p w14:paraId="0556D086" w14:textId="77777777" w:rsidR="00B37C43" w:rsidRPr="00B37C43" w:rsidRDefault="00B37C43" w:rsidP="00B37C43">
      <w:pPr>
        <w:widowControl w:val="0"/>
        <w:rPr>
          <w:rFonts w:ascii="Times New Roman" w:eastAsia="Times New Roman" w:hAnsi="Times New Roman" w:cs="Times New Roman"/>
          <w:sz w:val="24"/>
          <w:szCs w:val="20"/>
          <w:lang w:eastAsia="en-US"/>
        </w:rPr>
      </w:pPr>
    </w:p>
    <w:p w14:paraId="6E8A603F" w14:textId="77777777" w:rsidR="00B37C43" w:rsidRPr="00B37C43" w:rsidRDefault="00B37C43" w:rsidP="00B37C43">
      <w:pPr>
        <w:widowControl w:val="0"/>
        <w:rPr>
          <w:rFonts w:ascii="Times New Roman" w:eastAsia="Times New Roman" w:hAnsi="Times New Roman" w:cs="Times New Roman"/>
          <w:sz w:val="24"/>
          <w:szCs w:val="20"/>
          <w:lang w:eastAsia="en-US"/>
        </w:rPr>
      </w:pPr>
    </w:p>
    <w:p w14:paraId="4D9B3A3C" w14:textId="77777777" w:rsidR="00B37C43" w:rsidRPr="00B37C43" w:rsidRDefault="00B37C43" w:rsidP="00B37C43">
      <w:pPr>
        <w:widowControl w:val="0"/>
        <w:rPr>
          <w:rFonts w:ascii="Times New Roman" w:eastAsia="Times New Roman" w:hAnsi="Times New Roman" w:cs="Times New Roman"/>
          <w:sz w:val="24"/>
          <w:szCs w:val="20"/>
          <w:lang w:eastAsia="en-US"/>
        </w:rPr>
      </w:pPr>
    </w:p>
    <w:p w14:paraId="5715F878" w14:textId="77777777" w:rsidR="00B37C43" w:rsidRPr="00B37C43" w:rsidRDefault="00B37C43" w:rsidP="00B37C43">
      <w:pPr>
        <w:widowControl w:val="0"/>
        <w:rPr>
          <w:rFonts w:ascii="Times New Roman" w:eastAsia="Times New Roman" w:hAnsi="Times New Roman" w:cs="Times New Roman"/>
          <w:sz w:val="24"/>
          <w:szCs w:val="20"/>
          <w:lang w:eastAsia="en-US"/>
        </w:rPr>
      </w:pPr>
    </w:p>
    <w:p w14:paraId="00EA0A49" w14:textId="77777777" w:rsidR="00B37C43" w:rsidRPr="00B37C43" w:rsidRDefault="00B37C43" w:rsidP="00B37C43">
      <w:pPr>
        <w:widowControl w:val="0"/>
        <w:rPr>
          <w:rFonts w:ascii="Times New Roman" w:eastAsia="Times New Roman" w:hAnsi="Times New Roman" w:cs="Times New Roman"/>
          <w:sz w:val="24"/>
          <w:szCs w:val="20"/>
          <w:lang w:eastAsia="en-US"/>
        </w:rPr>
      </w:pPr>
    </w:p>
    <w:p w14:paraId="2D993B35" w14:textId="77777777" w:rsidR="00B37C43" w:rsidRPr="00B37C43" w:rsidRDefault="00B37C43" w:rsidP="00B37C43">
      <w:pPr>
        <w:widowControl w:val="0"/>
        <w:rPr>
          <w:rFonts w:ascii="Times New Roman" w:eastAsia="Times New Roman" w:hAnsi="Times New Roman" w:cs="Times New Roman"/>
          <w:sz w:val="24"/>
          <w:szCs w:val="20"/>
          <w:lang w:eastAsia="en-US"/>
        </w:rPr>
      </w:pPr>
    </w:p>
    <w:p w14:paraId="6A812BEE" w14:textId="77777777" w:rsidR="00B37C43" w:rsidRPr="00B37C43" w:rsidRDefault="00B37C43" w:rsidP="00B37C43">
      <w:pPr>
        <w:widowControl w:val="0"/>
        <w:rPr>
          <w:rFonts w:ascii="Times New Roman" w:eastAsia="Times New Roman" w:hAnsi="Times New Roman" w:cs="Times New Roman"/>
          <w:sz w:val="24"/>
          <w:szCs w:val="20"/>
          <w:lang w:eastAsia="en-US"/>
        </w:rPr>
      </w:pPr>
    </w:p>
    <w:tbl>
      <w:tblPr>
        <w:tblStyle w:val="Tabellenraster7"/>
        <w:tblW w:w="0" w:type="auto"/>
        <w:tblLook w:val="04A0" w:firstRow="1" w:lastRow="0" w:firstColumn="1" w:lastColumn="0" w:noHBand="0" w:noVBand="1"/>
      </w:tblPr>
      <w:tblGrid>
        <w:gridCol w:w="9056"/>
      </w:tblGrid>
      <w:tr w:rsidR="00B37C43" w:rsidRPr="004B49EF" w14:paraId="11C0D5E7" w14:textId="77777777" w:rsidTr="009129B6">
        <w:tc>
          <w:tcPr>
            <w:tcW w:w="9212" w:type="dxa"/>
            <w:shd w:val="clear" w:color="auto" w:fill="D9D9D9" w:themeFill="background1" w:themeFillShade="D9"/>
          </w:tcPr>
          <w:p w14:paraId="787F4055" w14:textId="668363C7" w:rsidR="00B37C43" w:rsidRPr="00AB26FB" w:rsidRDefault="00AB26FB" w:rsidP="00AB26FB">
            <w:pPr>
              <w:tabs>
                <w:tab w:val="left" w:pos="3255"/>
              </w:tabs>
              <w:jc w:val="center"/>
              <w:rPr>
                <w:rFonts w:ascii="Calibri" w:hAnsi="Calibri" w:cs="Times New Roman"/>
                <w:sz w:val="40"/>
                <w:szCs w:val="40"/>
              </w:rPr>
            </w:pPr>
            <w:r>
              <w:rPr>
                <w:rFonts w:ascii="Calibri" w:hAnsi="Calibri" w:cs="Times New Roman"/>
                <w:sz w:val="40"/>
                <w:szCs w:val="40"/>
              </w:rPr>
              <w:t>Stromstärke in der Parallelschaltung</w:t>
            </w:r>
          </w:p>
          <w:p w14:paraId="44D3F091" w14:textId="77777777" w:rsidR="00B37C43" w:rsidRPr="004B49EF" w:rsidRDefault="00B37C43" w:rsidP="00B37C43">
            <w:pPr>
              <w:jc w:val="center"/>
              <w:rPr>
                <w:rFonts w:cs="Times New Roman"/>
              </w:rPr>
            </w:pPr>
            <w:r w:rsidRPr="004B49EF">
              <w:rPr>
                <w:rFonts w:cs="Times New Roman"/>
              </w:rPr>
              <w:t xml:space="preserve"> (nach einer Idee aus ECOLE von M. Laukenmann, J. Küblbeck)</w:t>
            </w:r>
          </w:p>
        </w:tc>
      </w:tr>
      <w:tr w:rsidR="00B37C43" w:rsidRPr="004B49EF" w14:paraId="0F877595" w14:textId="77777777" w:rsidTr="009129B6">
        <w:trPr>
          <w:trHeight w:val="816"/>
        </w:trPr>
        <w:tc>
          <w:tcPr>
            <w:tcW w:w="9212" w:type="dxa"/>
          </w:tcPr>
          <w:p w14:paraId="2DDAAF9F" w14:textId="77777777" w:rsidR="00B37C43" w:rsidRPr="004B49EF" w:rsidRDefault="00B37C43" w:rsidP="00B37C43">
            <w:pPr>
              <w:rPr>
                <w:rFonts w:cs="Times New Roman"/>
                <w:b/>
              </w:rPr>
            </w:pPr>
            <w:r w:rsidRPr="004B49EF">
              <w:rPr>
                <w:rFonts w:cs="Times New Roman"/>
                <w:b/>
              </w:rPr>
              <w:t>Ziele</w:t>
            </w:r>
          </w:p>
          <w:p w14:paraId="39904326" w14:textId="77777777" w:rsidR="00B37C43" w:rsidRPr="004B49EF" w:rsidRDefault="00B37C43" w:rsidP="00F362AD">
            <w:pPr>
              <w:widowControl w:val="0"/>
              <w:numPr>
                <w:ilvl w:val="0"/>
                <w:numId w:val="25"/>
              </w:numPr>
              <w:rPr>
                <w:rFonts w:cs="Times New Roman"/>
              </w:rPr>
            </w:pPr>
            <w:r w:rsidRPr="004B49EF">
              <w:rPr>
                <w:rFonts w:cs="Times New Roman"/>
              </w:rPr>
              <w:t>Hypothesen aufstellen</w:t>
            </w:r>
          </w:p>
          <w:p w14:paraId="6E6CE138" w14:textId="77777777" w:rsidR="00B37C43" w:rsidRPr="004B49EF" w:rsidRDefault="00B37C43" w:rsidP="00F362AD">
            <w:pPr>
              <w:widowControl w:val="0"/>
              <w:numPr>
                <w:ilvl w:val="0"/>
                <w:numId w:val="25"/>
              </w:numPr>
              <w:rPr>
                <w:rFonts w:cs="Times New Roman"/>
              </w:rPr>
            </w:pPr>
            <w:r w:rsidRPr="004B49EF">
              <w:rPr>
                <w:rFonts w:cs="Times New Roman"/>
              </w:rPr>
              <w:t>Planen und durchführen eines Experimentes</w:t>
            </w:r>
          </w:p>
          <w:p w14:paraId="62090812" w14:textId="77777777" w:rsidR="00B37C43" w:rsidRPr="004B49EF" w:rsidRDefault="00B37C43" w:rsidP="00F362AD">
            <w:pPr>
              <w:widowControl w:val="0"/>
              <w:numPr>
                <w:ilvl w:val="0"/>
                <w:numId w:val="25"/>
              </w:numPr>
              <w:rPr>
                <w:rFonts w:cs="Times New Roman"/>
                <w:b/>
              </w:rPr>
            </w:pPr>
            <w:r w:rsidRPr="004B49EF">
              <w:rPr>
                <w:rFonts w:cs="Times New Roman"/>
              </w:rPr>
              <w:t>Ergebnisse dokumentieren</w:t>
            </w:r>
          </w:p>
        </w:tc>
      </w:tr>
      <w:tr w:rsidR="00B37C43" w:rsidRPr="004B49EF" w14:paraId="57717735" w14:textId="77777777" w:rsidTr="009129B6">
        <w:tc>
          <w:tcPr>
            <w:tcW w:w="9212" w:type="dxa"/>
          </w:tcPr>
          <w:p w14:paraId="6236CE40" w14:textId="3FE299DC" w:rsidR="004B49EF" w:rsidRPr="004B49EF" w:rsidRDefault="003E14F3" w:rsidP="004B49EF">
            <w:pPr>
              <w:rPr>
                <w:rFonts w:cs="Times New Roman"/>
                <w:b/>
              </w:rPr>
            </w:pPr>
            <w:r>
              <w:rPr>
                <w:rFonts w:cs="Times New Roman"/>
                <w:b/>
              </w:rPr>
              <w:t>Voraussetzungen</w:t>
            </w:r>
          </w:p>
          <w:p w14:paraId="6B9359BE" w14:textId="77777777" w:rsidR="004B49EF" w:rsidRPr="004B49EF" w:rsidRDefault="004B49EF" w:rsidP="004B49EF">
            <w:pPr>
              <w:rPr>
                <w:rFonts w:cs="Times New Roman"/>
              </w:rPr>
            </w:pPr>
            <w:r w:rsidRPr="004B49EF">
              <w:rPr>
                <w:rFonts w:cs="Times New Roman"/>
              </w:rPr>
              <w:t>Tausche dich mit deinen Gruppenmitgliedern aus,</w:t>
            </w:r>
          </w:p>
          <w:p w14:paraId="0EE6CED4" w14:textId="77777777" w:rsidR="004B49EF" w:rsidRPr="004B49EF" w:rsidRDefault="004B49EF" w:rsidP="00F362AD">
            <w:pPr>
              <w:widowControl w:val="0"/>
              <w:numPr>
                <w:ilvl w:val="0"/>
                <w:numId w:val="43"/>
              </w:numPr>
              <w:rPr>
                <w:rFonts w:cs="Times New Roman"/>
              </w:rPr>
            </w:pPr>
            <w:r w:rsidRPr="004B49EF">
              <w:rPr>
                <w:rFonts w:cs="Times New Roman"/>
              </w:rPr>
              <w:t>was Stromstärke bedeutet und wie man sie misst.</w:t>
            </w:r>
          </w:p>
          <w:p w14:paraId="479957C8" w14:textId="77777777" w:rsidR="004B49EF" w:rsidRPr="004B49EF" w:rsidRDefault="004B49EF" w:rsidP="00F362AD">
            <w:pPr>
              <w:numPr>
                <w:ilvl w:val="0"/>
                <w:numId w:val="43"/>
              </w:numPr>
              <w:rPr>
                <w:rFonts w:cs="Times New Roman"/>
              </w:rPr>
            </w:pPr>
            <w:r w:rsidRPr="004B49EF">
              <w:rPr>
                <w:rFonts w:cs="Times New Roman"/>
              </w:rPr>
              <w:t>ob ihr elektrische Stromkreise mit den entsprechenden Symbolen zeichnen könnt.</w:t>
            </w:r>
          </w:p>
          <w:p w14:paraId="324D3831" w14:textId="60C97968" w:rsidR="00B37C43" w:rsidRPr="004B49EF" w:rsidRDefault="004B49EF" w:rsidP="004B49EF">
            <w:pPr>
              <w:rPr>
                <w:rFonts w:cs="Times New Roman"/>
                <w:b/>
              </w:rPr>
            </w:pPr>
            <w:r w:rsidRPr="004B49EF">
              <w:rPr>
                <w:rFonts w:cs="Times New Roman"/>
              </w:rPr>
              <w:t xml:space="preserve"> Wenn euch was unklar ist, schaut im Physik- oder Methodenteil nach.</w:t>
            </w:r>
          </w:p>
        </w:tc>
      </w:tr>
      <w:tr w:rsidR="00B37C43" w:rsidRPr="004B49EF" w14:paraId="3E49F189" w14:textId="77777777" w:rsidTr="009129B6">
        <w:tc>
          <w:tcPr>
            <w:tcW w:w="9212" w:type="dxa"/>
            <w:tcBorders>
              <w:bottom w:val="nil"/>
            </w:tcBorders>
            <w:shd w:val="clear" w:color="auto" w:fill="D9D9D9" w:themeFill="background1" w:themeFillShade="D9"/>
          </w:tcPr>
          <w:p w14:paraId="36F70A11" w14:textId="77777777" w:rsidR="00B37C43" w:rsidRPr="004B49EF" w:rsidRDefault="00B37C43" w:rsidP="00B37C43">
            <w:pPr>
              <w:rPr>
                <w:rFonts w:cs="Times New Roman"/>
                <w:b/>
              </w:rPr>
            </w:pPr>
            <w:r w:rsidRPr="004B49EF">
              <w:rPr>
                <w:rFonts w:cs="Times New Roman"/>
                <w:b/>
              </w:rPr>
              <w:t>Fragestellung</w:t>
            </w:r>
          </w:p>
        </w:tc>
      </w:tr>
      <w:tr w:rsidR="00B37C43" w:rsidRPr="004B49EF" w14:paraId="3A57B4D1" w14:textId="77777777" w:rsidTr="009129B6">
        <w:tc>
          <w:tcPr>
            <w:tcW w:w="9212" w:type="dxa"/>
            <w:tcBorders>
              <w:top w:val="nil"/>
            </w:tcBorders>
            <w:shd w:val="clear" w:color="auto" w:fill="D9D9D9" w:themeFill="background1" w:themeFillShade="D9"/>
          </w:tcPr>
          <w:p w14:paraId="35C3F9EC" w14:textId="77777777" w:rsidR="00B37C43" w:rsidRPr="004B49EF" w:rsidRDefault="00B37C43" w:rsidP="00B37C43">
            <w:pPr>
              <w:rPr>
                <w:rFonts w:cs="Times New Roman"/>
              </w:rPr>
            </w:pPr>
            <w:r w:rsidRPr="004B49EF">
              <w:rPr>
                <w:rFonts w:cs="Times New Roman"/>
              </w:rPr>
              <w:t>Wie verhält sich der elektrische Strom an Verzweigungspunkten?</w:t>
            </w:r>
          </w:p>
        </w:tc>
      </w:tr>
      <w:tr w:rsidR="00B37C43" w:rsidRPr="004B49EF" w14:paraId="04A9E8C8" w14:textId="77777777" w:rsidTr="009129B6">
        <w:tc>
          <w:tcPr>
            <w:tcW w:w="9212" w:type="dxa"/>
          </w:tcPr>
          <w:p w14:paraId="51C086D9" w14:textId="77777777" w:rsidR="00B37C43" w:rsidRPr="004B49EF" w:rsidRDefault="00B37C43" w:rsidP="00B37C43">
            <w:pPr>
              <w:rPr>
                <w:rFonts w:cs="Times New Roman"/>
                <w:b/>
              </w:rPr>
            </w:pPr>
            <w:r w:rsidRPr="004B49EF">
              <w:rPr>
                <w:rFonts w:cs="Times New Roman"/>
                <w:b/>
              </w:rPr>
              <w:t>Material</w:t>
            </w:r>
          </w:p>
          <w:p w14:paraId="62021343" w14:textId="77777777" w:rsidR="00B37C43" w:rsidRPr="004B49EF" w:rsidRDefault="00B37C43" w:rsidP="00B37C43">
            <w:pPr>
              <w:rPr>
                <w:rFonts w:cs="Times New Roman"/>
                <w:b/>
              </w:rPr>
            </w:pPr>
            <w:r w:rsidRPr="004B49EF">
              <w:rPr>
                <w:rFonts w:cs="Times New Roman"/>
              </w:rPr>
              <w:t xml:space="preserve">Netzgerät 6 V, 2 </w:t>
            </w:r>
            <w:r w:rsidRPr="004B49EF">
              <w:rPr>
                <w:rFonts w:cs="Times New Roman"/>
                <w:b/>
              </w:rPr>
              <w:t>verschiedene</w:t>
            </w:r>
            <w:r w:rsidRPr="004B49EF">
              <w:rPr>
                <w:rFonts w:cs="Times New Roman"/>
              </w:rPr>
              <w:t xml:space="preserve"> Lämpchen, Multimeter, Kabel</w:t>
            </w:r>
          </w:p>
        </w:tc>
      </w:tr>
      <w:tr w:rsidR="00B37C43" w:rsidRPr="004B49EF" w14:paraId="23AE26A4" w14:textId="77777777" w:rsidTr="009129B6">
        <w:tc>
          <w:tcPr>
            <w:tcW w:w="9212" w:type="dxa"/>
          </w:tcPr>
          <w:p w14:paraId="0553E24E" w14:textId="23231478" w:rsidR="00B37C43" w:rsidRPr="004B49EF" w:rsidRDefault="00B37C43" w:rsidP="00B37C43">
            <w:pPr>
              <w:rPr>
                <w:rFonts w:cs="Times New Roman"/>
                <w:noProof/>
                <w:sz w:val="20"/>
                <w:szCs w:val="20"/>
              </w:rPr>
            </w:pPr>
            <w:r w:rsidRPr="004B49EF">
              <w:rPr>
                <w:rFonts w:cs="Times New Roman"/>
                <w:b/>
                <w:noProof/>
              </w:rPr>
              <mc:AlternateContent>
                <mc:Choice Requires="wpg">
                  <w:drawing>
                    <wp:anchor distT="0" distB="0" distL="114300" distR="114300" simplePos="0" relativeHeight="251661312" behindDoc="0" locked="0" layoutInCell="1" allowOverlap="1" wp14:anchorId="70162424" wp14:editId="35F8C018">
                      <wp:simplePos x="0" y="0"/>
                      <wp:positionH relativeFrom="column">
                        <wp:posOffset>2995295</wp:posOffset>
                      </wp:positionH>
                      <wp:positionV relativeFrom="paragraph">
                        <wp:posOffset>1270</wp:posOffset>
                      </wp:positionV>
                      <wp:extent cx="2643505" cy="1543685"/>
                      <wp:effectExtent l="0" t="0" r="0" b="0"/>
                      <wp:wrapSquare wrapText="bothSides"/>
                      <wp:docPr id="764" name="Gruppieren 764"/>
                      <wp:cNvGraphicFramePr/>
                      <a:graphic xmlns:a="http://schemas.openxmlformats.org/drawingml/2006/main">
                        <a:graphicData uri="http://schemas.microsoft.com/office/word/2010/wordprocessingGroup">
                          <wpg:wgp>
                            <wpg:cNvGrpSpPr/>
                            <wpg:grpSpPr>
                              <a:xfrm>
                                <a:off x="0" y="0"/>
                                <a:ext cx="2643505" cy="1543685"/>
                                <a:chOff x="0" y="0"/>
                                <a:chExt cx="2643505" cy="1543685"/>
                              </a:xfrm>
                            </wpg:grpSpPr>
                            <wps:wsp>
                              <wps:cNvPr id="766" name="Textfeld 766"/>
                              <wps:cNvSpPr txBox="1"/>
                              <wps:spPr>
                                <a:xfrm>
                                  <a:off x="2299970" y="374551"/>
                                  <a:ext cx="343535" cy="235790"/>
                                </a:xfrm>
                                <a:prstGeom prst="rect">
                                  <a:avLst/>
                                </a:prstGeom>
                                <a:noFill/>
                                <a:ln w="6350">
                                  <a:noFill/>
                                </a:ln>
                                <a:effectLst/>
                              </wps:spPr>
                              <wps:txbx>
                                <w:txbxContent>
                                  <w:p w14:paraId="01713A7B" w14:textId="77777777" w:rsidR="00AB26FB" w:rsidRPr="00325EDA" w:rsidRDefault="00AB26FB" w:rsidP="00B37C43">
                                    <w:pPr>
                                      <w:rPr>
                                        <w:sz w:val="20"/>
                                      </w:rPr>
                                    </w:pPr>
                                    <w:r w:rsidRPr="00A463F3">
                                      <w:rPr>
                                        <w:rFonts w:ascii="Comic Sans MS" w:hAnsi="Comic Sans MS"/>
                                        <w:sz w:val="20"/>
                                      </w:rPr>
                                      <w:t>I</w:t>
                                    </w:r>
                                    <w:r>
                                      <w:rPr>
                                        <w:sz w:val="2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68" name="Gruppieren 768"/>
                              <wpg:cNvGrpSpPr/>
                              <wpg:grpSpPr>
                                <a:xfrm>
                                  <a:off x="0" y="0"/>
                                  <a:ext cx="2643505" cy="1543685"/>
                                  <a:chOff x="0" y="0"/>
                                  <a:chExt cx="2643505" cy="1543890"/>
                                </a:xfrm>
                              </wpg:grpSpPr>
                              <wps:wsp>
                                <wps:cNvPr id="769" name="Textfeld 769"/>
                                <wps:cNvSpPr txBox="1"/>
                                <wps:spPr>
                                  <a:xfrm>
                                    <a:off x="1312333" y="355600"/>
                                    <a:ext cx="343535" cy="235790"/>
                                  </a:xfrm>
                                  <a:prstGeom prst="rect">
                                    <a:avLst/>
                                  </a:prstGeom>
                                  <a:noFill/>
                                  <a:ln w="6350">
                                    <a:noFill/>
                                  </a:ln>
                                  <a:effectLst/>
                                </wps:spPr>
                                <wps:txbx>
                                  <w:txbxContent>
                                    <w:p w14:paraId="11B9F681" w14:textId="77777777" w:rsidR="00AB26FB" w:rsidRPr="00325EDA" w:rsidRDefault="00AB26FB" w:rsidP="00B37C43">
                                      <w:pPr>
                                        <w:rPr>
                                          <w:sz w:val="20"/>
                                        </w:rPr>
                                      </w:pPr>
                                      <w:r w:rsidRPr="00A463F3">
                                        <w:rPr>
                                          <w:rFonts w:ascii="Comic Sans MS" w:hAnsi="Comic Sans MS"/>
                                          <w:sz w:val="20"/>
                                        </w:rPr>
                                        <w:t>I</w:t>
                                      </w:r>
                                      <w:r>
                                        <w:rPr>
                                          <w:sz w:val="2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70" name="Gruppieren 770"/>
                                <wpg:cNvGrpSpPr/>
                                <wpg:grpSpPr>
                                  <a:xfrm>
                                    <a:off x="0" y="0"/>
                                    <a:ext cx="2643505" cy="1543890"/>
                                    <a:chOff x="0" y="0"/>
                                    <a:chExt cx="2643505" cy="1543890"/>
                                  </a:xfrm>
                                </wpg:grpSpPr>
                                <wpg:grpSp>
                                  <wpg:cNvPr id="775" name="Gruppieren 775"/>
                                  <wpg:cNvGrpSpPr/>
                                  <wpg:grpSpPr>
                                    <a:xfrm>
                                      <a:off x="0" y="0"/>
                                      <a:ext cx="2643505" cy="1442085"/>
                                      <a:chOff x="0" y="-96856"/>
                                      <a:chExt cx="2643505" cy="1442421"/>
                                    </a:xfrm>
                                  </wpg:grpSpPr>
                                  <wpg:grpSp>
                                    <wpg:cNvPr id="776" name="Gruppieren 776"/>
                                    <wpg:cNvGrpSpPr/>
                                    <wpg:grpSpPr>
                                      <a:xfrm>
                                        <a:off x="0" y="-96856"/>
                                        <a:ext cx="2643505" cy="1442421"/>
                                        <a:chOff x="0" y="-96856"/>
                                        <a:chExt cx="2643505" cy="1442421"/>
                                      </a:xfrm>
                                    </wpg:grpSpPr>
                                    <wpg:grpSp>
                                      <wpg:cNvPr id="777" name="Gruppieren 777"/>
                                      <wpg:cNvGrpSpPr/>
                                      <wpg:grpSpPr>
                                        <a:xfrm>
                                          <a:off x="0" y="0"/>
                                          <a:ext cx="2643505" cy="1345565"/>
                                          <a:chOff x="0" y="0"/>
                                          <a:chExt cx="2643651" cy="1345565"/>
                                        </a:xfrm>
                                      </wpg:grpSpPr>
                                      <wps:wsp>
                                        <wps:cNvPr id="778" name="Textfeld 778"/>
                                        <wps:cNvSpPr txBox="1"/>
                                        <wps:spPr>
                                          <a:xfrm>
                                            <a:off x="0" y="493874"/>
                                            <a:ext cx="318077" cy="469425"/>
                                          </a:xfrm>
                                          <a:prstGeom prst="rect">
                                            <a:avLst/>
                                          </a:prstGeom>
                                          <a:solidFill>
                                            <a:sysClr val="window" lastClr="FFFFFF"/>
                                          </a:solidFill>
                                          <a:ln w="6350">
                                            <a:noFill/>
                                          </a:ln>
                                          <a:effectLst/>
                                        </wps:spPr>
                                        <wps:txbx>
                                          <w:txbxContent>
                                            <w:p w14:paraId="796148AF" w14:textId="77777777" w:rsidR="00AB26FB" w:rsidRDefault="00AB26FB" w:rsidP="00B37C43">
                                              <w:pPr>
                                                <w:rPr>
                                                  <w:b/>
                                                  <w:sz w:val="18"/>
                                                  <w:szCs w:val="18"/>
                                                </w:rPr>
                                              </w:pPr>
                                              <w:r>
                                                <w:t>+</w:t>
                                              </w:r>
                                            </w:p>
                                            <w:p w14:paraId="242E5EA2" w14:textId="77777777" w:rsidR="00AB26FB" w:rsidRPr="00223F6A" w:rsidRDefault="00AB26FB" w:rsidP="00B37C43">
                                              <w:pPr>
                                                <w:rPr>
                                                  <w:sz w:val="18"/>
                                                  <w:szCs w:val="18"/>
                                                </w:rPr>
                                              </w:pPr>
                                              <w:r w:rsidRPr="00223F6A">
                                                <w:rPr>
                                                  <w:sz w:val="18"/>
                                                  <w:szCs w:val="18"/>
                                                </w:rPr>
                                                <w:t>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81" name="Gruppieren 781"/>
                                        <wpg:cNvGrpSpPr/>
                                        <wpg:grpSpPr>
                                          <a:xfrm>
                                            <a:off x="273831" y="0"/>
                                            <a:ext cx="2369820" cy="1345565"/>
                                            <a:chOff x="0" y="0"/>
                                            <a:chExt cx="2369820" cy="1345920"/>
                                          </a:xfrm>
                                        </wpg:grpSpPr>
                                        <wpg:grpSp>
                                          <wpg:cNvPr id="782" name="Gruppieren 782"/>
                                          <wpg:cNvGrpSpPr/>
                                          <wpg:grpSpPr>
                                            <a:xfrm>
                                              <a:off x="0" y="226771"/>
                                              <a:ext cx="2369820" cy="927735"/>
                                              <a:chOff x="0" y="0"/>
                                              <a:chExt cx="2369820" cy="929030"/>
                                            </a:xfrm>
                                          </wpg:grpSpPr>
                                          <wpg:grpSp>
                                            <wpg:cNvPr id="783" name="Gruppieren 783"/>
                                            <wpg:cNvGrpSpPr/>
                                            <wpg:grpSpPr>
                                              <a:xfrm>
                                                <a:off x="0" y="0"/>
                                                <a:ext cx="2369820" cy="899795"/>
                                                <a:chOff x="0" y="0"/>
                                                <a:chExt cx="2370126" cy="899795"/>
                                              </a:xfrm>
                                            </wpg:grpSpPr>
                                            <wpg:grpSp>
                                              <wpg:cNvPr id="785" name="Gruppieren 785"/>
                                              <wpg:cNvGrpSpPr/>
                                              <wpg:grpSpPr>
                                                <a:xfrm>
                                                  <a:off x="0" y="0"/>
                                                  <a:ext cx="2118512" cy="899795"/>
                                                  <a:chOff x="0" y="0"/>
                                                  <a:chExt cx="2118512" cy="899795"/>
                                                </a:xfrm>
                                              </wpg:grpSpPr>
                                              <wpg:grpSp>
                                                <wpg:cNvPr id="786" name="Gruppieren 786"/>
                                                <wpg:cNvGrpSpPr/>
                                                <wpg:grpSpPr>
                                                  <a:xfrm>
                                                    <a:off x="0" y="0"/>
                                                    <a:ext cx="2004365" cy="899795"/>
                                                    <a:chOff x="0" y="124691"/>
                                                    <a:chExt cx="2006292" cy="900430"/>
                                                  </a:xfrm>
                                                </wpg:grpSpPr>
                                                <wpg:grpSp>
                                                  <wpg:cNvPr id="787" name="Gruppieren 787"/>
                                                  <wpg:cNvGrpSpPr/>
                                                  <wpg:grpSpPr>
                                                    <a:xfrm>
                                                      <a:off x="0" y="124691"/>
                                                      <a:ext cx="2006292" cy="900430"/>
                                                      <a:chOff x="0" y="124691"/>
                                                      <a:chExt cx="2006292" cy="900430"/>
                                                    </a:xfrm>
                                                  </wpg:grpSpPr>
                                                  <wps:wsp>
                                                    <wps:cNvPr id="788" name="Gerader Verbinder 201"/>
                                                    <wps:cNvCnPr/>
                                                    <wps:spPr>
                                                      <a:xfrm flipH="1">
                                                        <a:off x="24388" y="1019021"/>
                                                        <a:ext cx="1981904" cy="610"/>
                                                      </a:xfrm>
                                                      <a:prstGeom prst="line">
                                                        <a:avLst/>
                                                      </a:prstGeom>
                                                      <a:noFill/>
                                                      <a:ln w="9525" cap="flat" cmpd="sng" algn="ctr">
                                                        <a:solidFill>
                                                          <a:sysClr val="windowText" lastClr="000000"/>
                                                        </a:solidFill>
                                                        <a:prstDash val="solid"/>
                                                      </a:ln>
                                                      <a:effectLst/>
                                                    </wps:spPr>
                                                    <wps:bodyPr/>
                                                  </wps:wsp>
                                                  <wps:wsp>
                                                    <wps:cNvPr id="790" name="Ellipse 790"/>
                                                    <wps:cNvSpPr/>
                                                    <wps:spPr>
                                                      <a:xfrm>
                                                        <a:off x="0" y="484909"/>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91" name="Ellipse 791"/>
                                                    <wps:cNvSpPr/>
                                                    <wps:spPr>
                                                      <a:xfrm>
                                                        <a:off x="0" y="665018"/>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92" name="Gerader Verbinder 198"/>
                                                    <wps:cNvCnPr/>
                                                    <wps:spPr>
                                                      <a:xfrm flipV="1">
                                                        <a:off x="24245" y="124691"/>
                                                        <a:ext cx="0" cy="361661"/>
                                                      </a:xfrm>
                                                      <a:prstGeom prst="line">
                                                        <a:avLst/>
                                                      </a:prstGeom>
                                                      <a:noFill/>
                                                      <a:ln w="9525" cap="flat" cmpd="sng" algn="ctr">
                                                        <a:solidFill>
                                                          <a:sysClr val="windowText" lastClr="000000"/>
                                                        </a:solidFill>
                                                        <a:prstDash val="solid"/>
                                                      </a:ln>
                                                      <a:effectLst/>
                                                    </wps:spPr>
                                                    <wps:bodyPr/>
                                                  </wps:wsp>
                                                  <wps:wsp>
                                                    <wps:cNvPr id="793" name="Gerader Verbinder 199"/>
                                                    <wps:cNvCnPr/>
                                                    <wps:spPr>
                                                      <a:xfrm>
                                                        <a:off x="24243" y="125963"/>
                                                        <a:ext cx="1981904" cy="0"/>
                                                      </a:xfrm>
                                                      <a:prstGeom prst="line">
                                                        <a:avLst/>
                                                      </a:prstGeom>
                                                      <a:noFill/>
                                                      <a:ln w="9525" cap="flat" cmpd="sng" algn="ctr">
                                                        <a:solidFill>
                                                          <a:sysClr val="windowText" lastClr="000000"/>
                                                        </a:solidFill>
                                                        <a:prstDash val="solid"/>
                                                      </a:ln>
                                                      <a:effectLst/>
                                                    </wps:spPr>
                                                    <wps:bodyPr/>
                                                  </wps:wsp>
                                                  <wps:wsp>
                                                    <wps:cNvPr id="795" name="Gerader Verbinder 200"/>
                                                    <wps:cNvCnPr/>
                                                    <wps:spPr>
                                                      <a:xfrm>
                                                        <a:off x="1468581" y="124691"/>
                                                        <a:ext cx="0" cy="900257"/>
                                                      </a:xfrm>
                                                      <a:prstGeom prst="line">
                                                        <a:avLst/>
                                                      </a:prstGeom>
                                                      <a:noFill/>
                                                      <a:ln w="9525" cap="flat" cmpd="sng" algn="ctr">
                                                        <a:solidFill>
                                                          <a:sysClr val="windowText" lastClr="000000"/>
                                                        </a:solidFill>
                                                        <a:prstDash val="solid"/>
                                                      </a:ln>
                                                      <a:effectLst/>
                                                    </wps:spPr>
                                                    <wps:bodyPr/>
                                                  </wps:wsp>
                                                  <wps:wsp>
                                                    <wps:cNvPr id="797" name="Gerader Verbinder 202"/>
                                                    <wps:cNvCnPr/>
                                                    <wps:spPr>
                                                      <a:xfrm flipV="1">
                                                        <a:off x="24245" y="665018"/>
                                                        <a:ext cx="115" cy="360103"/>
                                                      </a:xfrm>
                                                      <a:prstGeom prst="line">
                                                        <a:avLst/>
                                                      </a:prstGeom>
                                                      <a:noFill/>
                                                      <a:ln w="9525" cap="flat" cmpd="sng" algn="ctr">
                                                        <a:solidFill>
                                                          <a:sysClr val="windowText" lastClr="000000"/>
                                                        </a:solidFill>
                                                        <a:prstDash val="solid"/>
                                                      </a:ln>
                                                      <a:effectLst/>
                                                    </wps:spPr>
                                                    <wps:bodyPr/>
                                                  </wps:wsp>
                                                </wpg:grpSp>
                                                <wps:wsp>
                                                  <wps:cNvPr id="799" name="Flussdiagramm: Zusammenführung 799"/>
                                                  <wps:cNvSpPr/>
                                                  <wps:spPr>
                                                    <a:xfrm>
                                                      <a:off x="1382233" y="489097"/>
                                                      <a:ext cx="202019" cy="180035"/>
                                                    </a:xfrm>
                                                    <a:prstGeom prst="flowChartSummingJuncti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801" name="Gerader Verbinder 200"/>
                                                <wps:cNvCnPr/>
                                                <wps:spPr>
                                                  <a:xfrm>
                                                    <a:off x="2004365" y="0"/>
                                                    <a:ext cx="0" cy="899679"/>
                                                  </a:xfrm>
                                                  <a:prstGeom prst="line">
                                                    <a:avLst/>
                                                  </a:prstGeom>
                                                  <a:noFill/>
                                                  <a:ln w="9525" cap="flat" cmpd="sng" algn="ctr">
                                                    <a:solidFill>
                                                      <a:sysClr val="windowText" lastClr="000000"/>
                                                    </a:solidFill>
                                                    <a:prstDash val="solid"/>
                                                  </a:ln>
                                                  <a:effectLst/>
                                                </wps:spPr>
                                                <wps:bodyPr/>
                                              </wps:wsp>
                                              <wps:wsp>
                                                <wps:cNvPr id="806" name="Flussdiagramm: Zusammenführung 806"/>
                                                <wps:cNvSpPr/>
                                                <wps:spPr>
                                                  <a:xfrm>
                                                    <a:off x="1916582" y="358445"/>
                                                    <a:ext cx="201930" cy="179705"/>
                                                  </a:xfrm>
                                                  <a:prstGeom prst="flowChartSummingJuncti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807" name="Textfeld 807"/>
                                              <wps:cNvSpPr txBox="1"/>
                                              <wps:spPr>
                                                <a:xfrm>
                                                  <a:off x="1152600" y="316869"/>
                                                  <a:ext cx="314554" cy="227188"/>
                                                </a:xfrm>
                                                <a:prstGeom prst="rect">
                                                  <a:avLst/>
                                                </a:prstGeom>
                                                <a:noFill/>
                                                <a:ln w="6350">
                                                  <a:noFill/>
                                                </a:ln>
                                                <a:effectLst/>
                                              </wps:spPr>
                                              <wps:txbx>
                                                <w:txbxContent>
                                                  <w:p w14:paraId="3B5DBD95" w14:textId="77777777" w:rsidR="00AB26FB" w:rsidRPr="00325EDA" w:rsidRDefault="00AB26FB" w:rsidP="00B37C43">
                                                    <w:pPr>
                                                      <w:rPr>
                                                        <w:sz w:val="20"/>
                                                      </w:rPr>
                                                    </w:pPr>
                                                    <w:r>
                                                      <w:rPr>
                                                        <w:sz w:val="20"/>
                                                      </w:rPr>
                                                      <w:t>L1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11" name="Textfeld 811"/>
                                              <wps:cNvSpPr txBox="1"/>
                                              <wps:spPr>
                                                <a:xfrm>
                                                  <a:off x="2055572" y="336500"/>
                                                  <a:ext cx="314554" cy="227188"/>
                                                </a:xfrm>
                                                <a:prstGeom prst="rect">
                                                  <a:avLst/>
                                                </a:prstGeom>
                                                <a:noFill/>
                                                <a:ln w="6350">
                                                  <a:noFill/>
                                                </a:ln>
                                                <a:effectLst/>
                                              </wps:spPr>
                                              <wps:txbx>
                                                <w:txbxContent>
                                                  <w:p w14:paraId="04D22DDF" w14:textId="77777777" w:rsidR="00AB26FB" w:rsidRPr="00325EDA" w:rsidRDefault="00AB26FB" w:rsidP="00B37C43">
                                                    <w:pPr>
                                                      <w:rPr>
                                                        <w:sz w:val="20"/>
                                                      </w:rPr>
                                                    </w:pPr>
                                                    <w:r>
                                                      <w:rPr>
                                                        <w:sz w:val="20"/>
                                                      </w:rPr>
                                                      <w:t>L2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813" name="Ellipse 813"/>
                                            <wps:cNvSpPr/>
                                            <wps:spPr>
                                              <a:xfrm>
                                                <a:off x="1463040" y="0"/>
                                                <a:ext cx="45719" cy="51206"/>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1" name="Ellipse 821"/>
                                            <wps:cNvSpPr/>
                                            <wps:spPr>
                                              <a:xfrm>
                                                <a:off x="1441094" y="877824"/>
                                                <a:ext cx="45719" cy="51206"/>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822" name="Textfeld 822"/>
                                          <wps:cNvSpPr txBox="1"/>
                                          <wps:spPr>
                                            <a:xfrm>
                                              <a:off x="1243584" y="0"/>
                                              <a:ext cx="343535" cy="226695"/>
                                            </a:xfrm>
                                            <a:prstGeom prst="rect">
                                              <a:avLst/>
                                            </a:prstGeom>
                                            <a:noFill/>
                                            <a:ln w="6350">
                                              <a:noFill/>
                                            </a:ln>
                                            <a:effectLst/>
                                          </wps:spPr>
                                          <wps:txbx>
                                            <w:txbxContent>
                                              <w:p w14:paraId="5B2E0119" w14:textId="77777777" w:rsidR="00AB26FB" w:rsidRPr="00325EDA" w:rsidRDefault="00AB26FB" w:rsidP="00B37C43">
                                                <w:pPr>
                                                  <w:rPr>
                                                    <w:sz w:val="20"/>
                                                  </w:rPr>
                                                </w:pPr>
                                                <w:r>
                                                  <w:rPr>
                                                    <w:sz w:val="20"/>
                                                  </w:rPr>
                                                  <w:t>K1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23" name="Textfeld 823"/>
                                          <wps:cNvSpPr txBox="1"/>
                                          <wps:spPr>
                                            <a:xfrm>
                                              <a:off x="1338682" y="1119225"/>
                                              <a:ext cx="343535" cy="226695"/>
                                            </a:xfrm>
                                            <a:prstGeom prst="rect">
                                              <a:avLst/>
                                            </a:prstGeom>
                                            <a:noFill/>
                                            <a:ln w="6350">
                                              <a:noFill/>
                                            </a:ln>
                                            <a:effectLst/>
                                          </wps:spPr>
                                          <wps:txbx>
                                            <w:txbxContent>
                                              <w:p w14:paraId="34B723FE" w14:textId="77777777" w:rsidR="00AB26FB" w:rsidRPr="00325EDA" w:rsidRDefault="00AB26FB" w:rsidP="00B37C43">
                                                <w:pPr>
                                                  <w:rPr>
                                                    <w:sz w:val="20"/>
                                                  </w:rPr>
                                                </w:pPr>
                                                <w:r>
                                                  <w:rPr>
                                                    <w:sz w:val="20"/>
                                                  </w:rPr>
                                                  <w:t>K1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824" name="Textfeld 824"/>
                                      <wps:cNvSpPr txBox="1"/>
                                      <wps:spPr>
                                        <a:xfrm>
                                          <a:off x="387527" y="-96856"/>
                                          <a:ext cx="343535" cy="235845"/>
                                        </a:xfrm>
                                        <a:prstGeom prst="rect">
                                          <a:avLst/>
                                        </a:prstGeom>
                                        <a:noFill/>
                                        <a:ln w="6350">
                                          <a:noFill/>
                                        </a:ln>
                                        <a:effectLst/>
                                      </wps:spPr>
                                      <wps:txbx>
                                        <w:txbxContent>
                                          <w:p w14:paraId="3F107CAD" w14:textId="77777777" w:rsidR="00AB26FB" w:rsidRPr="00325EDA" w:rsidRDefault="00AB26FB" w:rsidP="00B37C43">
                                            <w:pPr>
                                              <w:rPr>
                                                <w:sz w:val="20"/>
                                              </w:rPr>
                                            </w:pPr>
                                            <w:r w:rsidRPr="00A463F3">
                                              <w:rPr>
                                                <w:rFonts w:ascii="Comic Sans MS" w:hAnsi="Comic Sans MS"/>
                                                <w:sz w:val="20"/>
                                              </w:rPr>
                                              <w:t>I</w:t>
                                            </w:r>
                                            <w:r>
                                              <w:rPr>
                                                <w:sz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825" name="Gerade Verbindung mit Pfeil 825"/>
                                    <wps:cNvCnPr/>
                                    <wps:spPr>
                                      <a:xfrm>
                                        <a:off x="468172" y="138989"/>
                                        <a:ext cx="226772" cy="0"/>
                                      </a:xfrm>
                                      <a:prstGeom prst="straightConnector1">
                                        <a:avLst/>
                                      </a:prstGeom>
                                      <a:noFill/>
                                      <a:ln w="9525" cap="flat" cmpd="sng" algn="ctr">
                                        <a:solidFill>
                                          <a:srgbClr val="4F81BD">
                                            <a:shade val="95000"/>
                                            <a:satMod val="105000"/>
                                          </a:srgbClr>
                                        </a:solidFill>
                                        <a:prstDash val="solid"/>
                                        <a:tailEnd type="arrow"/>
                                      </a:ln>
                                      <a:effectLst/>
                                    </wps:spPr>
                                    <wps:bodyPr/>
                                  </wps:wsp>
                                  <wps:wsp>
                                    <wps:cNvPr id="826" name="Gerade Verbindung mit Pfeil 826"/>
                                    <wps:cNvCnPr/>
                                    <wps:spPr>
                                      <a:xfrm flipH="1" flipV="1">
                                        <a:off x="468172" y="1221639"/>
                                        <a:ext cx="262890" cy="1"/>
                                      </a:xfrm>
                                      <a:prstGeom prst="straightConnector1">
                                        <a:avLst/>
                                      </a:prstGeom>
                                      <a:noFill/>
                                      <a:ln w="9525" cap="flat" cmpd="sng" algn="ctr">
                                        <a:solidFill>
                                          <a:srgbClr val="4F81BD">
                                            <a:shade val="95000"/>
                                            <a:satMod val="105000"/>
                                          </a:srgbClr>
                                        </a:solidFill>
                                        <a:prstDash val="solid"/>
                                        <a:tailEnd type="arrow"/>
                                      </a:ln>
                                      <a:effectLst/>
                                    </wps:spPr>
                                    <wps:bodyPr/>
                                  </wps:wsp>
                                  <wps:wsp>
                                    <wps:cNvPr id="827" name="Gerade Verbindung mit Pfeil 827"/>
                                    <wps:cNvCnPr/>
                                    <wps:spPr>
                                      <a:xfrm>
                                        <a:off x="1609344" y="336499"/>
                                        <a:ext cx="0" cy="206556"/>
                                      </a:xfrm>
                                      <a:prstGeom prst="straightConnector1">
                                        <a:avLst/>
                                      </a:prstGeom>
                                      <a:noFill/>
                                      <a:ln w="9525" cap="flat" cmpd="sng" algn="ctr">
                                        <a:solidFill>
                                          <a:srgbClr val="4F81BD">
                                            <a:shade val="95000"/>
                                            <a:satMod val="105000"/>
                                          </a:srgbClr>
                                        </a:solidFill>
                                        <a:prstDash val="solid"/>
                                        <a:tailEnd type="arrow"/>
                                      </a:ln>
                                      <a:effectLst/>
                                    </wps:spPr>
                                    <wps:bodyPr/>
                                  </wps:wsp>
                                  <wps:wsp>
                                    <wps:cNvPr id="828" name="Gerade Verbindung mit Pfeil 828"/>
                                    <wps:cNvCnPr/>
                                    <wps:spPr>
                                      <a:xfrm>
                                        <a:off x="2326233" y="336499"/>
                                        <a:ext cx="0" cy="206375"/>
                                      </a:xfrm>
                                      <a:prstGeom prst="straightConnector1">
                                        <a:avLst/>
                                      </a:prstGeom>
                                      <a:noFill/>
                                      <a:ln w="9525" cap="flat" cmpd="sng" algn="ctr">
                                        <a:solidFill>
                                          <a:srgbClr val="4F81BD">
                                            <a:shade val="95000"/>
                                            <a:satMod val="105000"/>
                                          </a:srgbClr>
                                        </a:solidFill>
                                        <a:prstDash val="solid"/>
                                        <a:tailEnd type="arrow"/>
                                      </a:ln>
                                      <a:effectLst/>
                                    </wps:spPr>
                                    <wps:bodyPr/>
                                  </wps:wsp>
                                </wpg:grpSp>
                                <wps:wsp>
                                  <wps:cNvPr id="829" name="Textfeld 829"/>
                                  <wps:cNvSpPr txBox="1"/>
                                  <wps:spPr>
                                    <a:xfrm>
                                      <a:off x="469900" y="1308100"/>
                                      <a:ext cx="343535" cy="235790"/>
                                    </a:xfrm>
                                    <a:prstGeom prst="rect">
                                      <a:avLst/>
                                    </a:prstGeom>
                                    <a:noFill/>
                                    <a:ln w="6350">
                                      <a:noFill/>
                                    </a:ln>
                                    <a:effectLst/>
                                  </wps:spPr>
                                  <wps:txbx>
                                    <w:txbxContent>
                                      <w:p w14:paraId="6C160781" w14:textId="77777777" w:rsidR="00AB26FB" w:rsidRPr="00325EDA" w:rsidRDefault="00AB26FB" w:rsidP="00B37C43">
                                        <w:pPr>
                                          <w:rPr>
                                            <w:sz w:val="20"/>
                                          </w:rPr>
                                        </w:pPr>
                                        <w:r w:rsidRPr="00A463F3">
                                          <w:rPr>
                                            <w:rFonts w:ascii="Comic Sans MS" w:hAnsi="Comic Sans MS"/>
                                            <w:sz w:val="20"/>
                                          </w:rPr>
                                          <w:t>I</w:t>
                                        </w:r>
                                        <w:r>
                                          <w:rPr>
                                            <w:sz w:val="2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14:sizeRelH relativeFrom="margin">
                        <wp14:pctWidth>0</wp14:pctWidth>
                      </wp14:sizeRelH>
                    </wp:anchor>
                  </w:drawing>
                </mc:Choice>
                <mc:Fallback>
                  <w:pict>
                    <v:group w14:anchorId="70162424" id="Gruppieren 764" o:spid="_x0000_s1507" style="position:absolute;margin-left:235.85pt;margin-top:.1pt;width:208.15pt;height:121.55pt;z-index:251661312;mso-width-relative:margin" coordsize="26435,15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">
                      <v:shape id="Textfeld 766" o:spid="_x0000_s1508" type="#_x0000_t202" style="position:absolute;left:22999;top:3745;width:3436;height:2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" filled="f" stroked="f" strokeweight=".5pt">
                        <v:textbox>
                          <w:txbxContent>
                            <w:p w14:paraId="01713A7B" w14:textId="77777777" w:rsidR="00AB26FB" w:rsidRPr="00325EDA" w:rsidRDefault="00AB26FB" w:rsidP="00B37C43">
                              <w:pPr>
                                <w:rPr>
                                  <w:sz w:val="20"/>
                                </w:rPr>
                              </w:pPr>
                              <w:r w:rsidRPr="00A463F3">
                                <w:rPr>
                                  <w:rFonts w:ascii="Comic Sans MS" w:hAnsi="Comic Sans MS"/>
                                  <w:sz w:val="20"/>
                                </w:rPr>
                                <w:t>I</w:t>
                              </w:r>
                              <w:r>
                                <w:rPr>
                                  <w:sz w:val="20"/>
                                </w:rPr>
                                <w:t>3</w:t>
                              </w:r>
                            </w:p>
                          </w:txbxContent>
                        </v:textbox>
                      </v:shape>
                      <v:group id="Gruppieren 768" o:spid="_x0000_s1509" style="position:absolute;width:26435;height:15436" coordsize="26435,1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">
                        <v:shape id="Textfeld 769" o:spid="_x0000_s1510" type="#_x0000_t202" style="position:absolute;left:13123;top:3556;width:3435;height:2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" filled="f" stroked="f" strokeweight=".5pt">
                          <v:textbox>
                            <w:txbxContent>
                              <w:p w14:paraId="11B9F681" w14:textId="77777777" w:rsidR="00AB26FB" w:rsidRPr="00325EDA" w:rsidRDefault="00AB26FB" w:rsidP="00B37C43">
                                <w:pPr>
                                  <w:rPr>
                                    <w:sz w:val="20"/>
                                  </w:rPr>
                                </w:pPr>
                                <w:r w:rsidRPr="00A463F3">
                                  <w:rPr>
                                    <w:rFonts w:ascii="Comic Sans MS" w:hAnsi="Comic Sans MS"/>
                                    <w:sz w:val="20"/>
                                  </w:rPr>
                                  <w:t>I</w:t>
                                </w:r>
                                <w:r>
                                  <w:rPr>
                                    <w:sz w:val="20"/>
                                  </w:rPr>
                                  <w:t>2</w:t>
                                </w:r>
                              </w:p>
                            </w:txbxContent>
                          </v:textbox>
                        </v:shape>
                        <v:group id="Gruppieren 770" o:spid="_x0000_s1511" style="position:absolute;width:26435;height:15438" coordsize="26435,1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group id="Gruppieren 775" o:spid="_x0000_s1512" style="position:absolute;width:26435;height:14420" coordorigin=",-968" coordsize="26435,14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">
                            <v:group id="Gruppieren 776" o:spid="_x0000_s1513" style="position:absolute;top:-968;width:26435;height:14423" coordorigin=",-968" coordsize="26435,14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group id="Gruppieren 777" o:spid="_x0000_s1514" style="position:absolute;width:26435;height:13455" coordsize="26436,13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">
                                <v:shape id="Textfeld 778" o:spid="_x0000_s1515" type="#_x0000_t202" style="position:absolute;top:4938;width:3180;height:4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" fillcolor="window" stroked="f" strokeweight=".5pt">
                                  <v:textbox>
                                    <w:txbxContent>
                                      <w:p w14:paraId="796148AF" w14:textId="77777777" w:rsidR="00AB26FB" w:rsidRDefault="00AB26FB" w:rsidP="00B37C43">
                                        <w:pPr>
                                          <w:rPr>
                                            <w:b/>
                                            <w:sz w:val="18"/>
                                            <w:szCs w:val="18"/>
                                          </w:rPr>
                                        </w:pPr>
                                        <w:r>
                                          <w:t>+</w:t>
                                        </w:r>
                                      </w:p>
                                      <w:p w14:paraId="242E5EA2" w14:textId="77777777" w:rsidR="00AB26FB" w:rsidRPr="00223F6A" w:rsidRDefault="00AB26FB" w:rsidP="00B37C43">
                                        <w:pPr>
                                          <w:rPr>
                                            <w:sz w:val="18"/>
                                            <w:szCs w:val="18"/>
                                          </w:rPr>
                                        </w:pPr>
                                        <w:r w:rsidRPr="00223F6A">
                                          <w:rPr>
                                            <w:sz w:val="18"/>
                                            <w:szCs w:val="18"/>
                                          </w:rPr>
                                          <w:t>__</w:t>
                                        </w:r>
                                      </w:p>
                                    </w:txbxContent>
                                  </v:textbox>
                                </v:shape>
                                <v:group id="Gruppieren 781" o:spid="_x0000_s1516" style="position:absolute;left:2738;width:23698;height:13455" coordsize="23698,13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">
                                  <v:group id="Gruppieren 782" o:spid="_x0000_s1517" style="position:absolute;top:2267;width:23698;height:9278" coordsize="23698,9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group id="Gruppieren 783" o:spid="_x0000_s1518" style="position:absolute;width:23698;height:8997" coordsize="23701,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">
                                      <v:group id="Gruppieren 785" o:spid="_x0000_s1519" style="position:absolute;width:21185;height:8997" coordsize="21185,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group id="Gruppieren 786" o:spid="_x0000_s1520" style="position:absolute;width:20043;height:8997" coordorigin=",1246" coordsize="20062,9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">
                                          <v:group id="Gruppieren 787" o:spid="_x0000_s1521" style="position:absolute;top:1246;width:20062;height:9005" coordorigin=",1246" coordsize="20062,9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">
                                            <v:line id="Gerader Verbinder 201" o:spid="_x0000_s1522" style="position:absolute;flip:x;visibility:visible;mso-wrap-style:square" from="243,10190" to="20062,10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" strokecolor="windowText"/>
                                            <v:oval id="Ellipse 790" o:spid="_x0000_s1523" style="position:absolute;top:4849;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" fillcolor="#4f81bd" strokecolor="windowText" strokeweight="2pt"/>
                                            <v:oval id="Ellipse 791" o:spid="_x0000_s1524" style="position:absolute;top:6650;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" fillcolor="#4f81bd" strokecolor="windowText" strokeweight="2pt"/>
                                            <v:line id="Gerader Verbinder 198" o:spid="_x0000_s1525" style="position:absolute;flip:y;visibility:visible;mso-wrap-style:square" from="242,1246" to="242,4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" strokecolor="windowText"/>
                                            <v:line id="Gerader Verbinder 199" o:spid="_x0000_s1526" style="position:absolute;visibility:visible;mso-wrap-style:square" from="242,1259" to="20061,1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" strokecolor="windowText"/>
                                            <v:line id="Gerader Verbinder 200" o:spid="_x0000_s1527" style="position:absolute;visibility:visible;mso-wrap-style:square" from="14685,1246" to="14685,10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" strokecolor="windowText"/>
                                            <v:line id="Gerader Verbinder 202" o:spid="_x0000_s1528" style="position:absolute;flip:y;visibility:visible;mso-wrap-style:square" from="242,6650" to="24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" strokecolor="windowText"/>
                                          </v:group>
                                          <v:shape id="Flussdiagramm: Zusammenführung 799" o:spid="_x0000_s1529" type="#_x0000_t123" style="position:absolute;left:13822;top:4890;width:2020;height:18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" fillcolor="#bcbcbc">
                                            <v:fill color2="#ededed" rotate="t" angle="180" colors="0 #bcbcbc;22938f #d0d0d0;1 #ededed" focus="100%" type="gradient"/>
                                            <v:shadow on="t" color="black" opacity="24903f" origin=",.5" offset="0,.55556mm"/>
                                          </v:shape>
                                        </v:group>
                                        <v:line id="Gerader Verbinder 200" o:spid="_x0000_s1530" style="position:absolute;visibility:visible;mso-wrap-style:square" from="20043,0" to="20043,8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" strokecolor="windowText"/>
                                        <v:shape id="Flussdiagramm: Zusammenführung 806" o:spid="_x0000_s1531" type="#_x0000_t123" style="position:absolute;left:19165;top:3584;width:2020;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" fillcolor="#bcbcbc">
                                          <v:fill color2="#ededed" rotate="t" angle="180" colors="0 #bcbcbc;22938f #d0d0d0;1 #ededed" focus="100%" type="gradient"/>
                                          <v:shadow on="t" color="black" opacity="24903f" origin=",.5" offset="0,.55556mm"/>
                                        </v:shape>
                                      </v:group>
                                      <v:shape id="Textfeld 807" o:spid="_x0000_s1532" type="#_x0000_t202" style="position:absolute;left:11526;top:3168;width:3145;height:2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" filled="f" stroked="f" strokeweight=".5pt">
                                        <v:textbox>
                                          <w:txbxContent>
                                            <w:p w14:paraId="3B5DBD95" w14:textId="77777777" w:rsidR="00AB26FB" w:rsidRPr="00325EDA" w:rsidRDefault="00AB26FB" w:rsidP="00B37C43">
                                              <w:pPr>
                                                <w:rPr>
                                                  <w:sz w:val="20"/>
                                                </w:rPr>
                                              </w:pPr>
                                              <w:r>
                                                <w:rPr>
                                                  <w:sz w:val="20"/>
                                                </w:rPr>
                                                <w:t>L1</w:t>
                                              </w:r>
                                            </w:p>
                                          </w:txbxContent>
                                        </v:textbox>
                                      </v:shape>
                                      <v:shape id="Textfeld 811" o:spid="_x0000_s1533" type="#_x0000_t202" style="position:absolute;left:20555;top:3365;width:3146;height:2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" filled="f" stroked="f" strokeweight=".5pt">
                                        <v:textbox>
                                          <w:txbxContent>
                                            <w:p w14:paraId="04D22DDF" w14:textId="77777777" w:rsidR="00AB26FB" w:rsidRPr="00325EDA" w:rsidRDefault="00AB26FB" w:rsidP="00B37C43">
                                              <w:pPr>
                                                <w:rPr>
                                                  <w:sz w:val="20"/>
                                                </w:rPr>
                                              </w:pPr>
                                              <w:r>
                                                <w:rPr>
                                                  <w:sz w:val="20"/>
                                                </w:rPr>
                                                <w:t>L2</w:t>
                                              </w:r>
                                            </w:p>
                                          </w:txbxContent>
                                        </v:textbox>
                                      </v:shape>
                                    </v:group>
                                    <v:oval id="Ellipse 813" o:spid="_x0000_s1534" style="position:absolute;left:14630;width:457;height: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" fillcolor="windowText" strokeweight="2pt"/>
                                    <v:oval id="Ellipse 821" o:spid="_x0000_s1535" style="position:absolute;left:14410;top:8778;width:458;height: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" fillcolor="windowText" strokeweight="2pt"/>
                                  </v:group>
                                  <v:shape id="Textfeld 822" o:spid="_x0000_s1536" type="#_x0000_t202" style="position:absolute;left:12435;width:3436;height:2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" filled="f" stroked="f" strokeweight=".5pt">
                                    <v:textbox>
                                      <w:txbxContent>
                                        <w:p w14:paraId="5B2E0119" w14:textId="77777777" w:rsidR="00AB26FB" w:rsidRPr="00325EDA" w:rsidRDefault="00AB26FB" w:rsidP="00B37C43">
                                          <w:pPr>
                                            <w:rPr>
                                              <w:sz w:val="20"/>
                                            </w:rPr>
                                          </w:pPr>
                                          <w:r>
                                            <w:rPr>
                                              <w:sz w:val="20"/>
                                            </w:rPr>
                                            <w:t>K1</w:t>
                                          </w:r>
                                        </w:p>
                                      </w:txbxContent>
                                    </v:textbox>
                                  </v:shape>
                                  <v:shape id="Textfeld 823" o:spid="_x0000_s1537" type="#_x0000_t202" style="position:absolute;left:13386;top:11192;width:3436;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" filled="f" stroked="f" strokeweight=".5pt">
                                    <v:textbox>
                                      <w:txbxContent>
                                        <w:p w14:paraId="34B723FE" w14:textId="77777777" w:rsidR="00AB26FB" w:rsidRPr="00325EDA" w:rsidRDefault="00AB26FB" w:rsidP="00B37C43">
                                          <w:pPr>
                                            <w:rPr>
                                              <w:sz w:val="20"/>
                                            </w:rPr>
                                          </w:pPr>
                                          <w:r>
                                            <w:rPr>
                                              <w:sz w:val="20"/>
                                            </w:rPr>
                                            <w:t>K1</w:t>
                                          </w:r>
                                        </w:p>
                                      </w:txbxContent>
                                    </v:textbox>
                                  </v:shape>
                                </v:group>
                              </v:group>
                              <v:shape id="Textfeld 824" o:spid="_x0000_s1538" type="#_x0000_t202" style="position:absolute;left:3875;top:-968;width:3435;height:2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" filled="f" stroked="f" strokeweight=".5pt">
                                <v:textbox>
                                  <w:txbxContent>
                                    <w:p w14:paraId="3F107CAD" w14:textId="77777777" w:rsidR="00AB26FB" w:rsidRPr="00325EDA" w:rsidRDefault="00AB26FB" w:rsidP="00B37C43">
                                      <w:pPr>
                                        <w:rPr>
                                          <w:sz w:val="20"/>
                                        </w:rPr>
                                      </w:pPr>
                                      <w:r w:rsidRPr="00A463F3">
                                        <w:rPr>
                                          <w:rFonts w:ascii="Comic Sans MS" w:hAnsi="Comic Sans MS"/>
                                          <w:sz w:val="20"/>
                                        </w:rPr>
                                        <w:t>I</w:t>
                                      </w:r>
                                      <w:r>
                                        <w:rPr>
                                          <w:sz w:val="20"/>
                                        </w:rPr>
                                        <w:t>1</w:t>
                                      </w:r>
                                    </w:p>
                                  </w:txbxContent>
                                </v:textbox>
                              </v:shape>
                            </v:group>
                            <v:shape id="Gerade Verbindung mit Pfeil 825" o:spid="_x0000_s1539" type="#_x0000_t32" style="position:absolute;left:4681;top:1389;width:22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" strokecolor="#4a7ebb">
                              <v:stroke endarrow="open"/>
                            </v:shape>
                            <v:shape id="Gerade Verbindung mit Pfeil 826" o:spid="_x0000_s1540" type="#_x0000_t32" style="position:absolute;left:4681;top:12216;width:2629;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" strokecolor="#4a7ebb">
                              <v:stroke endarrow="open"/>
                            </v:shape>
                            <v:shape id="Gerade Verbindung mit Pfeil 827" o:spid="_x0000_s1541" type="#_x0000_t32" style="position:absolute;left:16093;top:3364;width:0;height:20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" strokecolor="#4a7ebb">
                              <v:stroke endarrow="open"/>
                            </v:shape>
                            <v:shape id="Gerade Verbindung mit Pfeil 828" o:spid="_x0000_s1542" type="#_x0000_t32" style="position:absolute;left:23262;top:3364;width:0;height:20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" strokecolor="#4a7ebb">
                              <v:stroke endarrow="open"/>
                            </v:shape>
                          </v:group>
                          <v:shape id="Textfeld 829" o:spid="_x0000_s1543" type="#_x0000_t202" style="position:absolute;left:4699;top:13081;width:3435;height:2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" filled="f" stroked="f" strokeweight=".5pt">
                            <v:textbox>
                              <w:txbxContent>
                                <w:p w14:paraId="6C160781" w14:textId="77777777" w:rsidR="00AB26FB" w:rsidRPr="00325EDA" w:rsidRDefault="00AB26FB" w:rsidP="00B37C43">
                                  <w:pPr>
                                    <w:rPr>
                                      <w:sz w:val="20"/>
                                    </w:rPr>
                                  </w:pPr>
                                  <w:r w:rsidRPr="00A463F3">
                                    <w:rPr>
                                      <w:rFonts w:ascii="Comic Sans MS" w:hAnsi="Comic Sans MS"/>
                                      <w:sz w:val="20"/>
                                    </w:rPr>
                                    <w:t>I</w:t>
                                  </w:r>
                                  <w:r>
                                    <w:rPr>
                                      <w:sz w:val="20"/>
                                    </w:rPr>
                                    <w:t>4</w:t>
                                  </w:r>
                                </w:p>
                              </w:txbxContent>
                            </v:textbox>
                          </v:shape>
                        </v:group>
                      </v:group>
                      <w10:wrap type="square"/>
                    </v:group>
                  </w:pict>
                </mc:Fallback>
              </mc:AlternateContent>
            </w:r>
            <w:r w:rsidR="003E14F3">
              <w:rPr>
                <w:rFonts w:cs="Times New Roman"/>
                <w:b/>
              </w:rPr>
              <w:t>Aufgabe 1</w:t>
            </w:r>
          </w:p>
          <w:p w14:paraId="7E1D6CCD" w14:textId="778C81EF" w:rsidR="00B37C43" w:rsidRPr="004B49EF" w:rsidRDefault="00B37C43" w:rsidP="00B37C43">
            <w:pPr>
              <w:rPr>
                <w:rFonts w:cs="Times New Roman"/>
              </w:rPr>
            </w:pPr>
            <w:r w:rsidRPr="004B49EF">
              <w:rPr>
                <w:rFonts w:cs="Times New Roman"/>
              </w:rPr>
              <w:t>Im einfachsten verzweigten Stromkreis werden zwei</w:t>
            </w:r>
            <w:r w:rsidR="004B49EF">
              <w:rPr>
                <w:rFonts w:cs="Times New Roman"/>
              </w:rPr>
              <w:t xml:space="preserve"> verschiedene Lämpchen parallel</w:t>
            </w:r>
            <w:r w:rsidRPr="004B49EF">
              <w:rPr>
                <w:rFonts w:cs="Times New Roman"/>
              </w:rPr>
              <w:t>geschaltet.</w:t>
            </w:r>
          </w:p>
          <w:p w14:paraId="49E3E397" w14:textId="77777777" w:rsidR="00B37C43" w:rsidRPr="004B49EF" w:rsidRDefault="00B37C43" w:rsidP="00B37C43">
            <w:pPr>
              <w:rPr>
                <w:rFonts w:cs="Times New Roman"/>
              </w:rPr>
            </w:pPr>
            <w:r w:rsidRPr="004B49EF">
              <w:rPr>
                <w:rFonts w:cs="Times New Roman"/>
              </w:rPr>
              <w:t xml:space="preserve">Die Stromstärken durch die Lämpchen seien </w:t>
            </w:r>
            <w:r w:rsidRPr="003E14F3">
              <w:rPr>
                <w:rFonts w:ascii="Comic Sans MS" w:hAnsi="Comic Sans MS" w:cs="Times New Roman"/>
                <w:sz w:val="20"/>
                <w:szCs w:val="20"/>
              </w:rPr>
              <w:t>I2</w:t>
            </w:r>
            <w:r w:rsidRPr="004B49EF">
              <w:rPr>
                <w:rFonts w:cs="Times New Roman"/>
              </w:rPr>
              <w:t xml:space="preserve"> und </w:t>
            </w:r>
            <w:r w:rsidRPr="003E14F3">
              <w:rPr>
                <w:rFonts w:ascii="Comic Sans MS" w:hAnsi="Comic Sans MS" w:cs="Times New Roman"/>
                <w:sz w:val="20"/>
                <w:szCs w:val="20"/>
              </w:rPr>
              <w:t>I3</w:t>
            </w:r>
            <w:r w:rsidRPr="004B49EF">
              <w:rPr>
                <w:rFonts w:cs="Times New Roman"/>
              </w:rPr>
              <w:t>.</w:t>
            </w:r>
          </w:p>
          <w:p w14:paraId="469F0015" w14:textId="3284AD14" w:rsidR="00B37C43" w:rsidRPr="004B49EF" w:rsidRDefault="004B49EF" w:rsidP="00F362AD">
            <w:pPr>
              <w:widowControl w:val="0"/>
              <w:numPr>
                <w:ilvl w:val="0"/>
                <w:numId w:val="67"/>
              </w:numPr>
              <w:rPr>
                <w:rFonts w:cs="Times New Roman"/>
              </w:rPr>
            </w:pPr>
            <w:r>
              <w:rPr>
                <w:rFonts w:cs="Times New Roman"/>
              </w:rPr>
              <w:t>Stellt</w:t>
            </w:r>
            <w:r w:rsidR="00B37C43" w:rsidRPr="004B49EF">
              <w:rPr>
                <w:rFonts w:cs="Times New Roman"/>
              </w:rPr>
              <w:t xml:space="preserve"> eine Hypothese auf, wie die Stromstärke</w:t>
            </w:r>
            <w:r w:rsidR="00B37C43" w:rsidRPr="003E14F3">
              <w:rPr>
                <w:rFonts w:ascii="Comic Sans MS" w:hAnsi="Comic Sans MS" w:cs="Times New Roman"/>
              </w:rPr>
              <w:t xml:space="preserve"> </w:t>
            </w:r>
            <w:r w:rsidR="00B37C43" w:rsidRPr="003E14F3">
              <w:rPr>
                <w:rFonts w:ascii="Comic Sans MS" w:hAnsi="Comic Sans MS" w:cs="Times New Roman"/>
                <w:sz w:val="20"/>
                <w:szCs w:val="20"/>
              </w:rPr>
              <w:t>I1</w:t>
            </w:r>
            <w:r w:rsidR="00B37C43" w:rsidRPr="004B49EF">
              <w:rPr>
                <w:rFonts w:cs="Times New Roman"/>
              </w:rPr>
              <w:t xml:space="preserve"> und die Stromstärken</w:t>
            </w:r>
            <w:r w:rsidR="00B37C43" w:rsidRPr="003E14F3">
              <w:rPr>
                <w:rFonts w:ascii="Comic Sans MS" w:hAnsi="Comic Sans MS" w:cs="Times New Roman"/>
              </w:rPr>
              <w:t xml:space="preserve"> </w:t>
            </w:r>
            <w:r w:rsidR="00B37C43" w:rsidRPr="003E14F3">
              <w:rPr>
                <w:rFonts w:ascii="Comic Sans MS" w:hAnsi="Comic Sans MS" w:cs="Times New Roman"/>
                <w:sz w:val="20"/>
                <w:szCs w:val="20"/>
              </w:rPr>
              <w:t>I2</w:t>
            </w:r>
            <w:r w:rsidR="00B37C43" w:rsidRPr="004B49EF">
              <w:rPr>
                <w:rFonts w:cs="Times New Roman"/>
              </w:rPr>
              <w:t xml:space="preserve"> und </w:t>
            </w:r>
            <w:r w:rsidR="00B37C43" w:rsidRPr="003E14F3">
              <w:rPr>
                <w:rFonts w:ascii="Comic Sans MS" w:hAnsi="Comic Sans MS" w:cs="Times New Roman"/>
                <w:sz w:val="20"/>
                <w:szCs w:val="20"/>
              </w:rPr>
              <w:t>I3</w:t>
            </w:r>
            <w:r w:rsidR="00B37C43" w:rsidRPr="004B49EF">
              <w:rPr>
                <w:rFonts w:cs="Times New Roman"/>
              </w:rPr>
              <w:t xml:space="preserve"> zusammenhängen.</w:t>
            </w:r>
          </w:p>
          <w:p w14:paraId="5CD2F281" w14:textId="369F9300" w:rsidR="00B37C43" w:rsidRPr="004B49EF" w:rsidRDefault="004B49EF" w:rsidP="00F362AD">
            <w:pPr>
              <w:widowControl w:val="0"/>
              <w:numPr>
                <w:ilvl w:val="0"/>
                <w:numId w:val="67"/>
              </w:numPr>
              <w:rPr>
                <w:rFonts w:cs="Times New Roman"/>
              </w:rPr>
            </w:pPr>
            <w:r>
              <w:rPr>
                <w:rFonts w:cs="Times New Roman"/>
              </w:rPr>
              <w:t>Stellt</w:t>
            </w:r>
            <w:r w:rsidR="00B37C43" w:rsidRPr="004B49EF">
              <w:rPr>
                <w:rFonts w:cs="Times New Roman"/>
              </w:rPr>
              <w:t xml:space="preserve"> eine Hypothese auf, wie die Stromstärke </w:t>
            </w:r>
            <w:r w:rsidR="00B37C43" w:rsidRPr="003E14F3">
              <w:rPr>
                <w:rFonts w:ascii="Comic Sans MS" w:hAnsi="Comic Sans MS" w:cs="Times New Roman"/>
                <w:sz w:val="20"/>
                <w:szCs w:val="20"/>
              </w:rPr>
              <w:t xml:space="preserve">I4 </w:t>
            </w:r>
            <w:r w:rsidR="00B37C43" w:rsidRPr="004B49EF">
              <w:rPr>
                <w:rFonts w:cs="Times New Roman"/>
              </w:rPr>
              <w:t>und die Stromstärken</w:t>
            </w:r>
            <w:r w:rsidR="00B37C43" w:rsidRPr="003E14F3">
              <w:rPr>
                <w:rFonts w:ascii="Comic Sans MS" w:hAnsi="Comic Sans MS" w:cs="Times New Roman"/>
              </w:rPr>
              <w:t xml:space="preserve"> </w:t>
            </w:r>
            <w:r w:rsidR="00B37C43" w:rsidRPr="003E14F3">
              <w:rPr>
                <w:rFonts w:ascii="Comic Sans MS" w:hAnsi="Comic Sans MS" w:cs="Times New Roman"/>
                <w:sz w:val="20"/>
                <w:szCs w:val="20"/>
              </w:rPr>
              <w:t>I2</w:t>
            </w:r>
            <w:r w:rsidR="00B37C43" w:rsidRPr="004B49EF">
              <w:rPr>
                <w:rFonts w:cs="Times New Roman"/>
              </w:rPr>
              <w:t xml:space="preserve"> und</w:t>
            </w:r>
            <w:r w:rsidR="00B37C43" w:rsidRPr="003E14F3">
              <w:rPr>
                <w:rFonts w:ascii="Comic Sans MS" w:hAnsi="Comic Sans MS" w:cs="Times New Roman"/>
              </w:rPr>
              <w:t xml:space="preserve"> </w:t>
            </w:r>
            <w:r w:rsidR="00B37C43" w:rsidRPr="003E14F3">
              <w:rPr>
                <w:rFonts w:ascii="Comic Sans MS" w:hAnsi="Comic Sans MS" w:cs="Times New Roman"/>
                <w:sz w:val="20"/>
                <w:szCs w:val="20"/>
              </w:rPr>
              <w:t>I3</w:t>
            </w:r>
            <w:r w:rsidR="00B37C43" w:rsidRPr="004B49EF">
              <w:rPr>
                <w:rFonts w:cs="Times New Roman"/>
              </w:rPr>
              <w:t xml:space="preserve"> zusammenhängen.</w:t>
            </w:r>
          </w:p>
        </w:tc>
      </w:tr>
      <w:tr w:rsidR="00B37C43" w:rsidRPr="004B49EF" w14:paraId="401008A5" w14:textId="77777777" w:rsidTr="009129B6">
        <w:tc>
          <w:tcPr>
            <w:tcW w:w="9212" w:type="dxa"/>
          </w:tcPr>
          <w:p w14:paraId="6B0D2B01" w14:textId="5A1BD03D" w:rsidR="00B37C43" w:rsidRPr="004B49EF" w:rsidRDefault="003E14F3" w:rsidP="00B37C43">
            <w:pPr>
              <w:rPr>
                <w:rFonts w:cs="Times New Roman"/>
                <w:b/>
              </w:rPr>
            </w:pPr>
            <w:r>
              <w:rPr>
                <w:rFonts w:cs="Times New Roman"/>
                <w:b/>
              </w:rPr>
              <w:t>Aufgabe 2</w:t>
            </w:r>
          </w:p>
          <w:p w14:paraId="7337C5DD" w14:textId="77777777" w:rsidR="00B37C43" w:rsidRPr="004B49EF" w:rsidRDefault="00B37C43" w:rsidP="00B37C43">
            <w:pPr>
              <w:rPr>
                <w:rFonts w:cs="Times New Roman"/>
                <w:sz w:val="20"/>
              </w:rPr>
            </w:pPr>
            <w:r w:rsidRPr="004B49EF">
              <w:rPr>
                <w:rFonts w:cs="Times New Roman"/>
                <w:sz w:val="20"/>
              </w:rPr>
              <w:t>Überprüft eure Hypothese in einem Experiment:</w:t>
            </w:r>
          </w:p>
          <w:p w14:paraId="3DAE9CE8" w14:textId="77777777" w:rsidR="00B37C43" w:rsidRPr="004B49EF" w:rsidRDefault="00B37C43" w:rsidP="00F362AD">
            <w:pPr>
              <w:widowControl w:val="0"/>
              <w:numPr>
                <w:ilvl w:val="0"/>
                <w:numId w:val="65"/>
              </w:numPr>
              <w:rPr>
                <w:rFonts w:cs="Times New Roman"/>
                <w:sz w:val="20"/>
              </w:rPr>
            </w:pPr>
            <w:r w:rsidRPr="004B49EF">
              <w:rPr>
                <w:rFonts w:cs="Times New Roman"/>
                <w:sz w:val="20"/>
              </w:rPr>
              <w:t>Skizziert einen Schaltplan mit den zugehörigen Messgeräten und zeigt ihn dem Lehrer.</w:t>
            </w:r>
          </w:p>
          <w:p w14:paraId="6EC6403A" w14:textId="77777777" w:rsidR="00B37C43" w:rsidRPr="004B49EF" w:rsidRDefault="00B37C43" w:rsidP="00F362AD">
            <w:pPr>
              <w:widowControl w:val="0"/>
              <w:numPr>
                <w:ilvl w:val="0"/>
                <w:numId w:val="65"/>
              </w:numPr>
              <w:rPr>
                <w:rFonts w:cs="Times New Roman"/>
                <w:sz w:val="20"/>
              </w:rPr>
            </w:pPr>
            <w:r w:rsidRPr="004B49EF">
              <w:rPr>
                <w:rFonts w:cs="Times New Roman"/>
                <w:sz w:val="20"/>
              </w:rPr>
              <w:t>Holt euch das Material, baut den Stromkreis auf, führt das Experiment durch und dokumentiert eure Ergebnisse.</w:t>
            </w:r>
          </w:p>
          <w:p w14:paraId="469AEA01" w14:textId="77777777" w:rsidR="00B37C43" w:rsidRPr="004B49EF" w:rsidRDefault="00B37C43" w:rsidP="00F362AD">
            <w:pPr>
              <w:widowControl w:val="0"/>
              <w:numPr>
                <w:ilvl w:val="0"/>
                <w:numId w:val="65"/>
              </w:numPr>
              <w:rPr>
                <w:rFonts w:cs="Times New Roman"/>
                <w:sz w:val="20"/>
              </w:rPr>
            </w:pPr>
            <w:r w:rsidRPr="004B49EF">
              <w:rPr>
                <w:rFonts w:cs="Times New Roman"/>
                <w:sz w:val="20"/>
              </w:rPr>
              <w:t>Formuliert ein Ergebnis bzgl. eurer Hypothese.</w:t>
            </w:r>
          </w:p>
        </w:tc>
      </w:tr>
      <w:tr w:rsidR="00B37C43" w:rsidRPr="004B49EF" w14:paraId="74B4D80D" w14:textId="77777777" w:rsidTr="009129B6">
        <w:tc>
          <w:tcPr>
            <w:tcW w:w="9212" w:type="dxa"/>
          </w:tcPr>
          <w:p w14:paraId="42288B71" w14:textId="7759D1C9" w:rsidR="00B37C43" w:rsidRPr="004B49EF" w:rsidRDefault="003E14F3" w:rsidP="00B37C43">
            <w:pPr>
              <w:rPr>
                <w:rFonts w:cs="Times New Roman"/>
                <w:b/>
              </w:rPr>
            </w:pPr>
            <w:r>
              <w:rPr>
                <w:rFonts w:cs="Times New Roman"/>
                <w:b/>
              </w:rPr>
              <w:t>Aufgabe 3</w:t>
            </w:r>
          </w:p>
          <w:p w14:paraId="287A3E4D" w14:textId="77777777" w:rsidR="00B37C43" w:rsidRPr="004B49EF" w:rsidRDefault="00B37C43" w:rsidP="00B37C43">
            <w:pPr>
              <w:rPr>
                <w:rFonts w:cs="Times New Roman"/>
              </w:rPr>
            </w:pPr>
            <w:r w:rsidRPr="004B49EF">
              <w:rPr>
                <w:rFonts w:cs="Times New Roman"/>
              </w:rPr>
              <w:t>Was passiert in den Knotenpunkten? Beschreibt kurz eure Vorstellungen.</w:t>
            </w:r>
          </w:p>
        </w:tc>
      </w:tr>
    </w:tbl>
    <w:p w14:paraId="58D160E2" w14:textId="77777777" w:rsidR="00B37C43" w:rsidRPr="00B37C43" w:rsidRDefault="00B37C43" w:rsidP="00B37C43">
      <w:pPr>
        <w:rPr>
          <w:rFonts w:ascii="Calibri" w:eastAsia="Calibri" w:hAnsi="Calibri" w:cs="Times New Roman"/>
          <w:szCs w:val="22"/>
          <w:lang w:eastAsia="en-US"/>
        </w:rPr>
      </w:pPr>
    </w:p>
    <w:p w14:paraId="737EA92C" w14:textId="77777777" w:rsidR="00B37C43" w:rsidRPr="00B37C43" w:rsidRDefault="00B37C43" w:rsidP="00B37C43">
      <w:pPr>
        <w:rPr>
          <w:rFonts w:ascii="Calibri" w:eastAsia="Calibri" w:hAnsi="Calibri" w:cs="Times New Roman"/>
          <w:szCs w:val="22"/>
          <w:lang w:eastAsia="en-US"/>
        </w:rPr>
      </w:pPr>
    </w:p>
    <w:p w14:paraId="5D2CEC7A" w14:textId="77777777" w:rsidR="00B37C43" w:rsidRPr="00B37C43" w:rsidRDefault="00B37C43" w:rsidP="00B37C43">
      <w:pPr>
        <w:rPr>
          <w:rFonts w:ascii="Calibri" w:eastAsia="Calibri" w:hAnsi="Calibri" w:cs="Times New Roman"/>
          <w:szCs w:val="22"/>
          <w:lang w:eastAsia="en-US"/>
        </w:rPr>
      </w:pPr>
    </w:p>
    <w:p w14:paraId="1F78E8F4" w14:textId="77777777" w:rsidR="00B37C43" w:rsidRPr="00B37C43" w:rsidRDefault="00B37C43" w:rsidP="00B37C43">
      <w:pPr>
        <w:rPr>
          <w:rFonts w:ascii="Calibri" w:eastAsia="Calibri" w:hAnsi="Calibri" w:cs="Times New Roman"/>
          <w:szCs w:val="22"/>
          <w:lang w:eastAsia="en-US"/>
        </w:rPr>
      </w:pPr>
    </w:p>
    <w:p w14:paraId="7C8D89F1" w14:textId="77777777" w:rsidR="00B37C43" w:rsidRPr="00B37C43" w:rsidRDefault="00B37C43" w:rsidP="00B37C43">
      <w:pPr>
        <w:rPr>
          <w:rFonts w:ascii="Calibri" w:eastAsia="Calibri" w:hAnsi="Calibri" w:cs="Times New Roman"/>
          <w:szCs w:val="22"/>
          <w:lang w:eastAsia="en-US"/>
        </w:rPr>
      </w:pPr>
    </w:p>
    <w:p w14:paraId="5CF1D052" w14:textId="77777777" w:rsidR="00B37C43" w:rsidRPr="00B37C43" w:rsidRDefault="00B37C43" w:rsidP="00B37C43">
      <w:pPr>
        <w:rPr>
          <w:rFonts w:ascii="Calibri" w:eastAsia="Calibri" w:hAnsi="Calibri" w:cs="Times New Roman"/>
          <w:szCs w:val="22"/>
          <w:lang w:eastAsia="en-US"/>
        </w:rPr>
      </w:pPr>
    </w:p>
    <w:p w14:paraId="43D1B7AD" w14:textId="77777777" w:rsidR="00B37C43" w:rsidRPr="00B37C43" w:rsidRDefault="00B37C43" w:rsidP="00B37C43">
      <w:pPr>
        <w:rPr>
          <w:rFonts w:ascii="Calibri" w:eastAsia="Calibri" w:hAnsi="Calibri" w:cs="Times New Roman"/>
          <w:szCs w:val="22"/>
          <w:lang w:eastAsia="en-US"/>
        </w:rPr>
      </w:pPr>
    </w:p>
    <w:p w14:paraId="5F80322D" w14:textId="77777777" w:rsidR="00B37C43" w:rsidRPr="00B37C43" w:rsidRDefault="00B37C43" w:rsidP="00B37C43">
      <w:pPr>
        <w:rPr>
          <w:rFonts w:ascii="Calibri" w:eastAsia="Calibri" w:hAnsi="Calibri" w:cs="Times New Roman"/>
          <w:szCs w:val="22"/>
          <w:lang w:eastAsia="en-US"/>
        </w:rPr>
      </w:pPr>
    </w:p>
    <w:p w14:paraId="5411C961" w14:textId="77777777" w:rsidR="00B37C43" w:rsidRPr="00B37C43" w:rsidRDefault="00B37C43" w:rsidP="00B37C43">
      <w:pPr>
        <w:rPr>
          <w:rFonts w:ascii="Calibri" w:eastAsia="Calibri" w:hAnsi="Calibri" w:cs="Times New Roman"/>
          <w:szCs w:val="22"/>
          <w:lang w:eastAsia="en-US"/>
        </w:rPr>
      </w:pPr>
    </w:p>
    <w:p w14:paraId="496770B2" w14:textId="77777777" w:rsidR="00B37C43" w:rsidRPr="00B37C43" w:rsidRDefault="00B37C43" w:rsidP="00B37C43">
      <w:pPr>
        <w:rPr>
          <w:rFonts w:ascii="Calibri" w:eastAsia="Calibri" w:hAnsi="Calibri" w:cs="Times New Roman"/>
          <w:szCs w:val="22"/>
          <w:lang w:eastAsia="en-US"/>
        </w:rPr>
      </w:pPr>
    </w:p>
    <w:p w14:paraId="205B2A11" w14:textId="77777777" w:rsidR="00B37C43" w:rsidRPr="00B37C43" w:rsidRDefault="00B37C43" w:rsidP="00B37C43">
      <w:pPr>
        <w:rPr>
          <w:rFonts w:ascii="Calibri" w:eastAsia="Calibri" w:hAnsi="Calibri" w:cs="Times New Roman"/>
          <w:szCs w:val="22"/>
          <w:lang w:eastAsia="en-US"/>
        </w:rPr>
      </w:pPr>
    </w:p>
    <w:p w14:paraId="64699A00" w14:textId="7234B074" w:rsidR="00B37C43" w:rsidRDefault="00B37C43" w:rsidP="00B37C43">
      <w:pPr>
        <w:rPr>
          <w:rFonts w:ascii="Calibri" w:eastAsia="Calibri" w:hAnsi="Calibri" w:cs="Times New Roman"/>
          <w:szCs w:val="22"/>
          <w:lang w:eastAsia="en-US"/>
        </w:rPr>
      </w:pPr>
    </w:p>
    <w:p w14:paraId="6A625663" w14:textId="77777777" w:rsidR="00BC6EFB" w:rsidRPr="00B37C43" w:rsidRDefault="00BC6EFB" w:rsidP="00B37C43">
      <w:pPr>
        <w:rPr>
          <w:rFonts w:ascii="Calibri" w:eastAsia="Calibri" w:hAnsi="Calibri" w:cs="Times New Roman"/>
          <w:szCs w:val="22"/>
          <w:lang w:eastAsia="en-US"/>
        </w:rPr>
      </w:pPr>
    </w:p>
    <w:p w14:paraId="4245EB4F" w14:textId="77777777" w:rsidR="00B37C43" w:rsidRPr="00B37C43" w:rsidRDefault="00B37C43" w:rsidP="00B37C43">
      <w:pPr>
        <w:rPr>
          <w:rFonts w:ascii="Calibri" w:eastAsia="Calibri" w:hAnsi="Calibri" w:cs="Times New Roman"/>
          <w:szCs w:val="22"/>
          <w:lang w:eastAsia="en-US"/>
        </w:rPr>
      </w:pPr>
    </w:p>
    <w:p w14:paraId="0F611277" w14:textId="77777777" w:rsidR="00B37C43" w:rsidRPr="00B37C43" w:rsidRDefault="00B37C43" w:rsidP="00B37C43">
      <w:pPr>
        <w:rPr>
          <w:rFonts w:ascii="Calibri" w:eastAsia="Calibri" w:hAnsi="Calibri" w:cs="Times New Roman"/>
          <w:szCs w:val="22"/>
          <w:lang w:eastAsia="en-US"/>
        </w:rPr>
      </w:pPr>
    </w:p>
    <w:p w14:paraId="1A0E0DC3" w14:textId="77777777" w:rsidR="00B37C43" w:rsidRPr="00B37C43" w:rsidRDefault="00B37C43" w:rsidP="00B37C43">
      <w:pPr>
        <w:rPr>
          <w:rFonts w:ascii="Calibri" w:eastAsia="Calibri" w:hAnsi="Calibri" w:cs="Times New Roman"/>
          <w:szCs w:val="22"/>
          <w:lang w:eastAsia="en-US"/>
        </w:rPr>
      </w:pPr>
    </w:p>
    <w:tbl>
      <w:tblPr>
        <w:tblStyle w:val="Tabellenraster7"/>
        <w:tblW w:w="0" w:type="auto"/>
        <w:tblLook w:val="04A0" w:firstRow="1" w:lastRow="0" w:firstColumn="1" w:lastColumn="0" w:noHBand="0" w:noVBand="1"/>
      </w:tblPr>
      <w:tblGrid>
        <w:gridCol w:w="9056"/>
      </w:tblGrid>
      <w:tr w:rsidR="00B37C43" w:rsidRPr="00640C54" w14:paraId="3E949134" w14:textId="77777777" w:rsidTr="009129B6">
        <w:tc>
          <w:tcPr>
            <w:tcW w:w="9212" w:type="dxa"/>
            <w:shd w:val="clear" w:color="auto" w:fill="D9D9D9" w:themeFill="background1" w:themeFillShade="D9"/>
          </w:tcPr>
          <w:p w14:paraId="0460504D" w14:textId="77777777" w:rsidR="00AB26FB" w:rsidRPr="00B37C43" w:rsidRDefault="00AB26FB" w:rsidP="00AB26FB">
            <w:pPr>
              <w:tabs>
                <w:tab w:val="left" w:pos="3255"/>
              </w:tabs>
              <w:jc w:val="center"/>
              <w:rPr>
                <w:rFonts w:ascii="Calibri" w:hAnsi="Calibri" w:cs="Times New Roman"/>
                <w:sz w:val="40"/>
                <w:szCs w:val="40"/>
              </w:rPr>
            </w:pPr>
            <w:r>
              <w:rPr>
                <w:rFonts w:ascii="Calibri" w:hAnsi="Calibri" w:cs="Times New Roman"/>
                <w:sz w:val="40"/>
                <w:szCs w:val="40"/>
              </w:rPr>
              <w:lastRenderedPageBreak/>
              <w:t>Stromstärke in der Parallelschaltung</w:t>
            </w:r>
          </w:p>
          <w:p w14:paraId="2832C3F7" w14:textId="7AC2205C" w:rsidR="00B37C43" w:rsidRPr="00640C54" w:rsidRDefault="00B37C43" w:rsidP="00B37C43">
            <w:pPr>
              <w:tabs>
                <w:tab w:val="left" w:pos="3255"/>
              </w:tabs>
              <w:jc w:val="center"/>
              <w:rPr>
                <w:rFonts w:cs="Times New Roman"/>
                <w:sz w:val="40"/>
                <w:szCs w:val="40"/>
              </w:rPr>
            </w:pPr>
          </w:p>
        </w:tc>
      </w:tr>
      <w:tr w:rsidR="00B37C43" w:rsidRPr="00640C54" w14:paraId="52531355" w14:textId="77777777" w:rsidTr="009129B6">
        <w:trPr>
          <w:trHeight w:val="816"/>
        </w:trPr>
        <w:tc>
          <w:tcPr>
            <w:tcW w:w="9212" w:type="dxa"/>
          </w:tcPr>
          <w:p w14:paraId="649353C0" w14:textId="77777777" w:rsidR="00B37C43" w:rsidRPr="00640C54" w:rsidRDefault="00B37C43" w:rsidP="00B37C43">
            <w:pPr>
              <w:rPr>
                <w:rFonts w:cs="Times New Roman"/>
                <w:b/>
              </w:rPr>
            </w:pPr>
            <w:r w:rsidRPr="00640C54">
              <w:rPr>
                <w:rFonts w:cs="Times New Roman"/>
                <w:b/>
              </w:rPr>
              <w:t>Ziele</w:t>
            </w:r>
          </w:p>
          <w:p w14:paraId="0300E11E" w14:textId="77777777" w:rsidR="00B37C43" w:rsidRPr="00640C54" w:rsidRDefault="00B37C43" w:rsidP="00F362AD">
            <w:pPr>
              <w:widowControl w:val="0"/>
              <w:numPr>
                <w:ilvl w:val="0"/>
                <w:numId w:val="25"/>
              </w:numPr>
              <w:rPr>
                <w:rFonts w:cs="Times New Roman"/>
              </w:rPr>
            </w:pPr>
            <w:r w:rsidRPr="00640C54">
              <w:rPr>
                <w:rFonts w:cs="Times New Roman"/>
              </w:rPr>
              <w:t>Hypothesen aufstellen</w:t>
            </w:r>
          </w:p>
          <w:p w14:paraId="53C8F2BF" w14:textId="77777777" w:rsidR="00B37C43" w:rsidRPr="00640C54" w:rsidRDefault="00B37C43" w:rsidP="00F362AD">
            <w:pPr>
              <w:widowControl w:val="0"/>
              <w:numPr>
                <w:ilvl w:val="0"/>
                <w:numId w:val="25"/>
              </w:numPr>
              <w:rPr>
                <w:rFonts w:cs="Times New Roman"/>
              </w:rPr>
            </w:pPr>
            <w:r w:rsidRPr="00640C54">
              <w:rPr>
                <w:rFonts w:cs="Times New Roman"/>
              </w:rPr>
              <w:t>Planen und durchführen eines Experimentes</w:t>
            </w:r>
          </w:p>
          <w:p w14:paraId="5F1561BA" w14:textId="77777777" w:rsidR="00B37C43" w:rsidRPr="00640C54" w:rsidRDefault="00B37C43" w:rsidP="00F362AD">
            <w:pPr>
              <w:widowControl w:val="0"/>
              <w:numPr>
                <w:ilvl w:val="0"/>
                <w:numId w:val="25"/>
              </w:numPr>
              <w:rPr>
                <w:rFonts w:cs="Times New Roman"/>
                <w:b/>
              </w:rPr>
            </w:pPr>
            <w:r w:rsidRPr="00640C54">
              <w:rPr>
                <w:rFonts w:cs="Times New Roman"/>
              </w:rPr>
              <w:t>Ergebnisse dokumentieren</w:t>
            </w:r>
          </w:p>
        </w:tc>
      </w:tr>
      <w:tr w:rsidR="00B37C43" w:rsidRPr="00640C54" w14:paraId="67EB8756" w14:textId="77777777" w:rsidTr="009129B6">
        <w:tc>
          <w:tcPr>
            <w:tcW w:w="9212" w:type="dxa"/>
          </w:tcPr>
          <w:p w14:paraId="581979E5" w14:textId="77777777" w:rsidR="00B37C43" w:rsidRPr="00640C54" w:rsidRDefault="00B37C43" w:rsidP="00B37C43">
            <w:pPr>
              <w:rPr>
                <w:rFonts w:cs="Times New Roman"/>
                <w:b/>
              </w:rPr>
            </w:pPr>
            <w:r w:rsidRPr="00640C54">
              <w:rPr>
                <w:rFonts w:cs="Times New Roman"/>
                <w:b/>
              </w:rPr>
              <w:t>Voraussetzungen</w:t>
            </w:r>
          </w:p>
          <w:p w14:paraId="5208449D" w14:textId="77777777" w:rsidR="00640C54" w:rsidRPr="00640C54" w:rsidRDefault="00640C54" w:rsidP="00640C54">
            <w:pPr>
              <w:rPr>
                <w:rFonts w:cs="Times New Roman"/>
              </w:rPr>
            </w:pPr>
            <w:r w:rsidRPr="00640C54">
              <w:rPr>
                <w:rFonts w:cs="Times New Roman"/>
              </w:rPr>
              <w:t>Tausche dich mit deinen Gruppenmitgliedern aus,</w:t>
            </w:r>
          </w:p>
          <w:p w14:paraId="223D2CDA" w14:textId="77777777" w:rsidR="00640C54" w:rsidRPr="00640C54" w:rsidRDefault="00640C54" w:rsidP="00F362AD">
            <w:pPr>
              <w:widowControl w:val="0"/>
              <w:numPr>
                <w:ilvl w:val="0"/>
                <w:numId w:val="43"/>
              </w:numPr>
              <w:rPr>
                <w:rFonts w:cs="Times New Roman"/>
              </w:rPr>
            </w:pPr>
            <w:r w:rsidRPr="00640C54">
              <w:rPr>
                <w:rFonts w:cs="Times New Roman"/>
              </w:rPr>
              <w:t>was Stromstärke bedeutet und wie man sie misst.</w:t>
            </w:r>
          </w:p>
          <w:p w14:paraId="1FEE7DAA" w14:textId="77777777" w:rsidR="00640C54" w:rsidRPr="00640C54" w:rsidRDefault="00640C54" w:rsidP="00F362AD">
            <w:pPr>
              <w:numPr>
                <w:ilvl w:val="0"/>
                <w:numId w:val="43"/>
              </w:numPr>
              <w:rPr>
                <w:rFonts w:cs="Times New Roman"/>
              </w:rPr>
            </w:pPr>
            <w:r w:rsidRPr="00640C54">
              <w:rPr>
                <w:rFonts w:cs="Times New Roman"/>
              </w:rPr>
              <w:t>ob ihr elektrische Stromkreise mit den entsprechenden Symbolen zeichnen könnt.</w:t>
            </w:r>
          </w:p>
          <w:p w14:paraId="63F9241E" w14:textId="1B57ADC3" w:rsidR="00B37C43" w:rsidRPr="00640C54" w:rsidRDefault="00640C54" w:rsidP="00640C54">
            <w:pPr>
              <w:rPr>
                <w:rFonts w:cs="Times New Roman"/>
                <w:b/>
              </w:rPr>
            </w:pPr>
            <w:r w:rsidRPr="00640C54">
              <w:rPr>
                <w:rFonts w:cs="Times New Roman"/>
              </w:rPr>
              <w:t xml:space="preserve"> Wenn euch was unklar ist, schaut im Physik- oder Methodenteil nach.</w:t>
            </w:r>
          </w:p>
        </w:tc>
      </w:tr>
      <w:tr w:rsidR="00B37C43" w:rsidRPr="00640C54" w14:paraId="59543B46" w14:textId="77777777" w:rsidTr="009129B6">
        <w:tc>
          <w:tcPr>
            <w:tcW w:w="9212" w:type="dxa"/>
          </w:tcPr>
          <w:p w14:paraId="51B3D26C" w14:textId="77777777" w:rsidR="00B37C43" w:rsidRPr="00640C54" w:rsidRDefault="00B37C43" w:rsidP="00B37C43">
            <w:pPr>
              <w:rPr>
                <w:rFonts w:cs="Times New Roman"/>
                <w:b/>
              </w:rPr>
            </w:pPr>
            <w:r w:rsidRPr="00640C54">
              <w:rPr>
                <w:rFonts w:cs="Times New Roman"/>
                <w:b/>
              </w:rPr>
              <w:t>Material</w:t>
            </w:r>
          </w:p>
          <w:p w14:paraId="7A9C4D73" w14:textId="77777777" w:rsidR="00B37C43" w:rsidRPr="00640C54" w:rsidRDefault="00B37C43" w:rsidP="00B37C43">
            <w:pPr>
              <w:rPr>
                <w:rFonts w:cs="Times New Roman"/>
                <w:b/>
              </w:rPr>
            </w:pPr>
            <w:r w:rsidRPr="00640C54">
              <w:rPr>
                <w:rFonts w:cs="Times New Roman"/>
              </w:rPr>
              <w:t xml:space="preserve">Batterie 9 V, 2 </w:t>
            </w:r>
            <w:r w:rsidRPr="00640C54">
              <w:rPr>
                <w:rFonts w:cs="Times New Roman"/>
                <w:b/>
              </w:rPr>
              <w:t>baugleiche</w:t>
            </w:r>
            <w:r w:rsidRPr="00640C54">
              <w:rPr>
                <w:rFonts w:cs="Times New Roman"/>
              </w:rPr>
              <w:t xml:space="preserve"> Lämpchen, Multimeter, Kabel</w:t>
            </w:r>
          </w:p>
        </w:tc>
      </w:tr>
      <w:tr w:rsidR="00B37C43" w:rsidRPr="00640C54" w14:paraId="0E3638F8" w14:textId="77777777" w:rsidTr="009129B6">
        <w:tc>
          <w:tcPr>
            <w:tcW w:w="9212" w:type="dxa"/>
          </w:tcPr>
          <w:p w14:paraId="0F72C812" w14:textId="77777777" w:rsidR="00B37C43" w:rsidRPr="00640C54" w:rsidRDefault="00B37C43" w:rsidP="00B37C43">
            <w:pPr>
              <w:rPr>
                <w:rFonts w:cs="Times New Roman"/>
                <w:noProof/>
                <w:sz w:val="20"/>
                <w:szCs w:val="20"/>
              </w:rPr>
            </w:pPr>
            <w:r w:rsidRPr="00640C54">
              <w:rPr>
                <w:rFonts w:cs="Times New Roman"/>
                <w:noProof/>
              </w:rPr>
              <mc:AlternateContent>
                <mc:Choice Requires="wpg">
                  <w:drawing>
                    <wp:anchor distT="0" distB="0" distL="114300" distR="114300" simplePos="0" relativeHeight="251649024" behindDoc="0" locked="0" layoutInCell="1" allowOverlap="1" wp14:anchorId="5ED4F244" wp14:editId="22EE18A2">
                      <wp:simplePos x="0" y="0"/>
                      <wp:positionH relativeFrom="column">
                        <wp:posOffset>3739515</wp:posOffset>
                      </wp:positionH>
                      <wp:positionV relativeFrom="paragraph">
                        <wp:posOffset>87105</wp:posOffset>
                      </wp:positionV>
                      <wp:extent cx="1856105" cy="1133724"/>
                      <wp:effectExtent l="0" t="38100" r="67945" b="104775"/>
                      <wp:wrapSquare wrapText="bothSides"/>
                      <wp:docPr id="830" name="Gruppieren 830"/>
                      <wp:cNvGraphicFramePr/>
                      <a:graphic xmlns:a="http://schemas.openxmlformats.org/drawingml/2006/main">
                        <a:graphicData uri="http://schemas.microsoft.com/office/word/2010/wordprocessingGroup">
                          <wpg:wgp>
                            <wpg:cNvGrpSpPr/>
                            <wpg:grpSpPr>
                              <a:xfrm>
                                <a:off x="0" y="0"/>
                                <a:ext cx="1856105" cy="1133724"/>
                                <a:chOff x="0" y="0"/>
                                <a:chExt cx="1856105" cy="1133724"/>
                              </a:xfrm>
                            </wpg:grpSpPr>
                            <wpg:grpSp>
                              <wpg:cNvPr id="831" name="Gruppieren 831"/>
                              <wpg:cNvGrpSpPr/>
                              <wpg:grpSpPr>
                                <a:xfrm>
                                  <a:off x="0" y="51684"/>
                                  <a:ext cx="1856105" cy="1082040"/>
                                  <a:chOff x="0" y="0"/>
                                  <a:chExt cx="1856105" cy="1082040"/>
                                </a:xfrm>
                              </wpg:grpSpPr>
                              <wpg:grpSp>
                                <wpg:cNvPr id="832" name="Gruppieren 832"/>
                                <wpg:cNvGrpSpPr/>
                                <wpg:grpSpPr>
                                  <a:xfrm>
                                    <a:off x="0" y="0"/>
                                    <a:ext cx="1856105" cy="1082040"/>
                                    <a:chOff x="0" y="138989"/>
                                    <a:chExt cx="1856254" cy="1082651"/>
                                  </a:xfrm>
                                </wpg:grpSpPr>
                                <wpg:grpSp>
                                  <wpg:cNvPr id="833" name="Gruppieren 833"/>
                                  <wpg:cNvGrpSpPr/>
                                  <wpg:grpSpPr>
                                    <a:xfrm>
                                      <a:off x="0" y="226711"/>
                                      <a:ext cx="1856254" cy="927490"/>
                                      <a:chOff x="0" y="226711"/>
                                      <a:chExt cx="1856357" cy="927490"/>
                                    </a:xfrm>
                                  </wpg:grpSpPr>
                                  <wps:wsp>
                                    <wps:cNvPr id="834" name="Textfeld 834"/>
                                    <wps:cNvSpPr txBox="1"/>
                                    <wps:spPr>
                                      <a:xfrm>
                                        <a:off x="0" y="493874"/>
                                        <a:ext cx="318077" cy="469425"/>
                                      </a:xfrm>
                                      <a:prstGeom prst="rect">
                                        <a:avLst/>
                                      </a:prstGeom>
                                      <a:solidFill>
                                        <a:sysClr val="window" lastClr="FFFFFF"/>
                                      </a:solidFill>
                                      <a:ln w="6350">
                                        <a:noFill/>
                                      </a:ln>
                                      <a:effectLst/>
                                    </wps:spPr>
                                    <wps:txbx>
                                      <w:txbxContent>
                                        <w:p w14:paraId="1B250676" w14:textId="77777777" w:rsidR="00AB26FB" w:rsidRDefault="00AB26FB" w:rsidP="00B37C43">
                                          <w:pPr>
                                            <w:rPr>
                                              <w:b/>
                                              <w:sz w:val="18"/>
                                              <w:szCs w:val="18"/>
                                            </w:rPr>
                                          </w:pPr>
                                          <w:r>
                                            <w:t>+</w:t>
                                          </w:r>
                                        </w:p>
                                        <w:p w14:paraId="76759A4E" w14:textId="77777777" w:rsidR="00AB26FB" w:rsidRPr="00223F6A" w:rsidRDefault="00AB26FB" w:rsidP="00B37C43">
                                          <w:pPr>
                                            <w:rPr>
                                              <w:sz w:val="18"/>
                                              <w:szCs w:val="18"/>
                                            </w:rPr>
                                          </w:pPr>
                                          <w:r w:rsidRPr="00223F6A">
                                            <w:rPr>
                                              <w:sz w:val="18"/>
                                              <w:szCs w:val="18"/>
                                            </w:rPr>
                                            <w:t>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35" name="Gruppieren 835"/>
                                    <wpg:cNvGrpSpPr/>
                                    <wpg:grpSpPr>
                                      <a:xfrm>
                                        <a:off x="273831" y="226711"/>
                                        <a:ext cx="1582526" cy="927490"/>
                                        <a:chOff x="0" y="0"/>
                                        <a:chExt cx="1582526" cy="929030"/>
                                      </a:xfrm>
                                    </wpg:grpSpPr>
                                    <wpg:grpSp>
                                      <wpg:cNvPr id="836" name="Gruppieren 836"/>
                                      <wpg:cNvGrpSpPr/>
                                      <wpg:grpSpPr>
                                        <a:xfrm>
                                          <a:off x="0" y="0"/>
                                          <a:ext cx="1582526" cy="899795"/>
                                          <a:chOff x="0" y="0"/>
                                          <a:chExt cx="1582730" cy="899795"/>
                                        </a:xfrm>
                                      </wpg:grpSpPr>
                                      <wpg:grpSp>
                                        <wpg:cNvPr id="837" name="Gruppieren 837"/>
                                        <wpg:cNvGrpSpPr/>
                                        <wpg:grpSpPr>
                                          <a:xfrm>
                                            <a:off x="0" y="0"/>
                                            <a:ext cx="1582730" cy="899795"/>
                                            <a:chOff x="0" y="124691"/>
                                            <a:chExt cx="1584252" cy="900430"/>
                                          </a:xfrm>
                                        </wpg:grpSpPr>
                                        <wpg:grpSp>
                                          <wpg:cNvPr id="838" name="Gruppieren 838"/>
                                          <wpg:cNvGrpSpPr/>
                                          <wpg:grpSpPr>
                                            <a:xfrm>
                                              <a:off x="0" y="124691"/>
                                              <a:ext cx="1468581" cy="900430"/>
                                              <a:chOff x="0" y="124691"/>
                                              <a:chExt cx="1468581" cy="900430"/>
                                            </a:xfrm>
                                          </wpg:grpSpPr>
                                          <wps:wsp>
                                            <wps:cNvPr id="839" name="Ellipse 839"/>
                                            <wps:cNvSpPr/>
                                            <wps:spPr>
                                              <a:xfrm>
                                                <a:off x="0" y="484909"/>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40" name="Ellipse 840"/>
                                            <wps:cNvSpPr/>
                                            <wps:spPr>
                                              <a:xfrm>
                                                <a:off x="0" y="665018"/>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41" name="Gerader Verbinder 198"/>
                                            <wps:cNvCnPr/>
                                            <wps:spPr>
                                              <a:xfrm flipV="1">
                                                <a:off x="24245" y="124691"/>
                                                <a:ext cx="0" cy="361661"/>
                                              </a:xfrm>
                                              <a:prstGeom prst="line">
                                                <a:avLst/>
                                              </a:prstGeom>
                                              <a:noFill/>
                                              <a:ln w="9525" cap="flat" cmpd="sng" algn="ctr">
                                                <a:solidFill>
                                                  <a:sysClr val="windowText" lastClr="000000"/>
                                                </a:solidFill>
                                                <a:prstDash val="solid"/>
                                              </a:ln>
                                              <a:effectLst/>
                                            </wps:spPr>
                                            <wps:bodyPr/>
                                          </wps:wsp>
                                          <wps:wsp>
                                            <wps:cNvPr id="842" name="Gerader Verbinder 199"/>
                                            <wps:cNvCnPr>
                                              <a:endCxn id="847" idx="2"/>
                                            </wps:cNvCnPr>
                                            <wps:spPr>
                                              <a:xfrm>
                                                <a:off x="24243" y="141179"/>
                                                <a:ext cx="1440393" cy="9134"/>
                                              </a:xfrm>
                                              <a:prstGeom prst="line">
                                                <a:avLst/>
                                              </a:prstGeom>
                                              <a:noFill/>
                                              <a:ln w="9525" cap="flat" cmpd="sng" algn="ctr">
                                                <a:solidFill>
                                                  <a:sysClr val="windowText" lastClr="000000"/>
                                                </a:solidFill>
                                                <a:prstDash val="solid"/>
                                              </a:ln>
                                              <a:effectLst/>
                                            </wps:spPr>
                                            <wps:bodyPr/>
                                          </wps:wsp>
                                          <wps:wsp>
                                            <wps:cNvPr id="843" name="Gerader Verbinder 200"/>
                                            <wps:cNvCnPr/>
                                            <wps:spPr>
                                              <a:xfrm>
                                                <a:off x="1468581" y="124691"/>
                                                <a:ext cx="0" cy="900257"/>
                                              </a:xfrm>
                                              <a:prstGeom prst="line">
                                                <a:avLst/>
                                              </a:prstGeom>
                                              <a:noFill/>
                                              <a:ln w="9525" cap="flat" cmpd="sng" algn="ctr">
                                                <a:solidFill>
                                                  <a:sysClr val="windowText" lastClr="000000"/>
                                                </a:solidFill>
                                                <a:prstDash val="solid"/>
                                              </a:ln>
                                              <a:effectLst/>
                                            </wps:spPr>
                                            <wps:bodyPr/>
                                          </wps:wsp>
                                          <wps:wsp>
                                            <wps:cNvPr id="844" name="Gerader Verbinder 202"/>
                                            <wps:cNvCnPr/>
                                            <wps:spPr>
                                              <a:xfrm flipV="1">
                                                <a:off x="24245" y="665018"/>
                                                <a:ext cx="115" cy="360103"/>
                                              </a:xfrm>
                                              <a:prstGeom prst="line">
                                                <a:avLst/>
                                              </a:prstGeom>
                                              <a:noFill/>
                                              <a:ln w="9525" cap="flat" cmpd="sng" algn="ctr">
                                                <a:solidFill>
                                                  <a:sysClr val="windowText" lastClr="000000"/>
                                                </a:solidFill>
                                                <a:prstDash val="solid"/>
                                              </a:ln>
                                              <a:effectLst/>
                                            </wps:spPr>
                                            <wps:bodyPr/>
                                          </wps:wsp>
                                        </wpg:grpSp>
                                        <wps:wsp>
                                          <wps:cNvPr id="845" name="Flussdiagramm: Zusammenführung 845"/>
                                          <wps:cNvSpPr/>
                                          <wps:spPr>
                                            <a:xfrm>
                                              <a:off x="1382233" y="489097"/>
                                              <a:ext cx="202019" cy="180035"/>
                                            </a:xfrm>
                                            <a:prstGeom prst="flowChartSummingJuncti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846" name="Textfeld 846"/>
                                        <wps:cNvSpPr txBox="1"/>
                                        <wps:spPr>
                                          <a:xfrm>
                                            <a:off x="1152600" y="316869"/>
                                            <a:ext cx="314554" cy="227188"/>
                                          </a:xfrm>
                                          <a:prstGeom prst="rect">
                                            <a:avLst/>
                                          </a:prstGeom>
                                          <a:noFill/>
                                          <a:ln w="6350">
                                            <a:noFill/>
                                          </a:ln>
                                          <a:effectLst/>
                                        </wps:spPr>
                                        <wps:txbx>
                                          <w:txbxContent>
                                            <w:p w14:paraId="57F0DD80" w14:textId="77777777" w:rsidR="00AB26FB" w:rsidRPr="00325EDA" w:rsidRDefault="00AB26FB" w:rsidP="00B37C43">
                                              <w:pPr>
                                                <w:rPr>
                                                  <w:sz w:val="20"/>
                                                </w:rPr>
                                              </w:pPr>
                                              <w:r>
                                                <w:rPr>
                                                  <w:sz w:val="20"/>
                                                </w:rPr>
                                                <w:t>L1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847" name="Ellipse 847"/>
                                      <wps:cNvSpPr/>
                                      <wps:spPr>
                                        <a:xfrm>
                                          <a:off x="1463040" y="0"/>
                                          <a:ext cx="45719" cy="51206"/>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8" name="Ellipse 848"/>
                                      <wps:cNvSpPr/>
                                      <wps:spPr>
                                        <a:xfrm>
                                          <a:off x="1441094" y="877824"/>
                                          <a:ext cx="45719" cy="51206"/>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849" name="Gerade Verbindung mit Pfeil 849"/>
                                  <wps:cNvCnPr/>
                                  <wps:spPr>
                                    <a:xfrm>
                                      <a:off x="468172" y="138989"/>
                                      <a:ext cx="226772" cy="0"/>
                                    </a:xfrm>
                                    <a:prstGeom prst="straightConnector1">
                                      <a:avLst/>
                                    </a:prstGeom>
                                    <a:noFill/>
                                    <a:ln w="9525" cap="flat" cmpd="sng" algn="ctr">
                                      <a:solidFill>
                                        <a:srgbClr val="4F81BD">
                                          <a:shade val="95000"/>
                                          <a:satMod val="105000"/>
                                        </a:srgbClr>
                                      </a:solidFill>
                                      <a:prstDash val="solid"/>
                                      <a:tailEnd type="arrow"/>
                                    </a:ln>
                                    <a:effectLst/>
                                  </wps:spPr>
                                  <wps:bodyPr/>
                                </wps:wsp>
                                <wps:wsp>
                                  <wps:cNvPr id="850" name="Gerade Verbindung mit Pfeil 850"/>
                                  <wps:cNvCnPr/>
                                  <wps:spPr>
                                    <a:xfrm flipH="1" flipV="1">
                                      <a:off x="468172" y="1221639"/>
                                      <a:ext cx="262890" cy="1"/>
                                    </a:xfrm>
                                    <a:prstGeom prst="straightConnector1">
                                      <a:avLst/>
                                    </a:prstGeom>
                                    <a:noFill/>
                                    <a:ln w="9525" cap="flat" cmpd="sng" algn="ctr">
                                      <a:solidFill>
                                        <a:srgbClr val="4F81BD">
                                          <a:shade val="95000"/>
                                          <a:satMod val="105000"/>
                                        </a:srgbClr>
                                      </a:solidFill>
                                      <a:prstDash val="solid"/>
                                      <a:tailEnd type="arrow"/>
                                    </a:ln>
                                    <a:effectLst/>
                                  </wps:spPr>
                                  <wps:bodyPr/>
                                </wps:wsp>
                                <wps:wsp>
                                  <wps:cNvPr id="909" name="Gerade Verbindung mit Pfeil 909"/>
                                  <wps:cNvCnPr/>
                                  <wps:spPr>
                                    <a:xfrm>
                                      <a:off x="1609344" y="336499"/>
                                      <a:ext cx="0" cy="206556"/>
                                    </a:xfrm>
                                    <a:prstGeom prst="straightConnector1">
                                      <a:avLst/>
                                    </a:prstGeom>
                                    <a:noFill/>
                                    <a:ln w="9525" cap="flat" cmpd="sng" algn="ctr">
                                      <a:solidFill>
                                        <a:srgbClr val="4F81BD">
                                          <a:shade val="95000"/>
                                          <a:satMod val="105000"/>
                                        </a:srgbClr>
                                      </a:solidFill>
                                      <a:prstDash val="solid"/>
                                      <a:tailEnd type="arrow"/>
                                    </a:ln>
                                    <a:effectLst/>
                                  </wps:spPr>
                                  <wps:bodyPr/>
                                </wps:wsp>
                              </wpg:grpSp>
                              <wps:wsp>
                                <wps:cNvPr id="1054" name="Gerader Verbinder 437"/>
                                <wps:cNvCnPr/>
                                <wps:spPr>
                                  <a:xfrm flipH="1" flipV="1">
                                    <a:off x="298174" y="978010"/>
                                    <a:ext cx="1422200" cy="6614"/>
                                  </a:xfrm>
                                  <a:prstGeom prst="line">
                                    <a:avLst/>
                                  </a:prstGeom>
                                  <a:noFill/>
                                  <a:ln w="9525" cap="flat" cmpd="sng" algn="ctr">
                                    <a:solidFill>
                                      <a:sysClr val="windowText" lastClr="000000">
                                        <a:shade val="95000"/>
                                        <a:satMod val="105000"/>
                                      </a:sysClr>
                                    </a:solidFill>
                                    <a:prstDash val="solid"/>
                                  </a:ln>
                                  <a:effectLst/>
                                </wps:spPr>
                                <wps:bodyPr/>
                              </wps:wsp>
                            </wpg:grpSp>
                            <wps:wsp>
                              <wps:cNvPr id="1055" name="Ellipse 1055"/>
                              <wps:cNvSpPr/>
                              <wps:spPr>
                                <a:xfrm>
                                  <a:off x="846814" y="0"/>
                                  <a:ext cx="318052" cy="318052"/>
                                </a:xfrm>
                                <a:prstGeom prst="ellipse">
                                  <a:avLst/>
                                </a:prstGeom>
                                <a:solidFill>
                                  <a:sysClr val="window" lastClr="FFFFFF"/>
                                </a:solidFill>
                                <a:ln w="6350" cap="flat" cmpd="sng" algn="ctr">
                                  <a:solidFill>
                                    <a:sysClr val="windowText" lastClr="000000"/>
                                  </a:solidFill>
                                  <a:prstDash val="solid"/>
                                </a:ln>
                                <a:effectLst/>
                              </wps:spPr>
                              <wps:txbx>
                                <w:txbxContent>
                                  <w:p w14:paraId="7A38DC81" w14:textId="77777777" w:rsidR="00AB26FB" w:rsidRPr="00816F02" w:rsidRDefault="00AB26FB" w:rsidP="00B37C43">
                                    <w:pPr>
                                      <w:jc w:val="center"/>
                                      <w:rPr>
                                        <w:b/>
                                        <w:sz w:val="18"/>
                                        <w:szCs w:val="18"/>
                                      </w:rPr>
                                    </w:pPr>
                                    <w:r w:rsidRPr="00816F02">
                                      <w:rPr>
                                        <w:b/>
                                        <w:sz w:val="18"/>
                                        <w:szCs w:val="18"/>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ED4F244" id="Gruppieren 830" o:spid="_x0000_s1544" style="position:absolute;margin-left:294.45pt;margin-top:6.85pt;width:146.15pt;height:89.25pt;z-index:251649024" coordsize="18561,11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">
                      <v:group id="Gruppieren 831" o:spid="_x0000_s1545" style="position:absolute;top:516;width:18561;height:10821" coordsize="18561,1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">
                        <v:group id="Gruppieren 832" o:spid="_x0000_s1546" style="position:absolute;width:18561;height:10820" coordorigin=",1389" coordsize="18562,10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group id="Gruppieren 833" o:spid="_x0000_s1547" style="position:absolute;top:2267;width:18562;height:9275" coordorigin=",2267" coordsize="18563,9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">
                            <v:shape id="Textfeld 834" o:spid="_x0000_s1548" type="#_x0000_t202" style="position:absolute;top:4938;width:3180;height:4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" fillcolor="window" stroked="f" strokeweight=".5pt">
                              <v:textbox>
                                <w:txbxContent>
                                  <w:p w14:paraId="1B250676" w14:textId="77777777" w:rsidR="00AB26FB" w:rsidRDefault="00AB26FB" w:rsidP="00B37C43">
                                    <w:pPr>
                                      <w:rPr>
                                        <w:b/>
                                        <w:sz w:val="18"/>
                                        <w:szCs w:val="18"/>
                                      </w:rPr>
                                    </w:pPr>
                                    <w:r>
                                      <w:t>+</w:t>
                                    </w:r>
                                  </w:p>
                                  <w:p w14:paraId="76759A4E" w14:textId="77777777" w:rsidR="00AB26FB" w:rsidRPr="00223F6A" w:rsidRDefault="00AB26FB" w:rsidP="00B37C43">
                                    <w:pPr>
                                      <w:rPr>
                                        <w:sz w:val="18"/>
                                        <w:szCs w:val="18"/>
                                      </w:rPr>
                                    </w:pPr>
                                    <w:r w:rsidRPr="00223F6A">
                                      <w:rPr>
                                        <w:sz w:val="18"/>
                                        <w:szCs w:val="18"/>
                                      </w:rPr>
                                      <w:t>__</w:t>
                                    </w:r>
                                  </w:p>
                                </w:txbxContent>
                              </v:textbox>
                            </v:shape>
                            <v:group id="Gruppieren 835" o:spid="_x0000_s1549" style="position:absolute;left:2738;top:2267;width:15825;height:9275" coordsize="15825,9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group id="Gruppieren 836" o:spid="_x0000_s1550" style="position:absolute;width:15825;height:8997" coordsize="15827,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">
                                <v:group id="Gruppieren 837" o:spid="_x0000_s1551" style="position:absolute;width:15827;height:8997" coordorigin=",1246" coordsize="15842,9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p47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vXuHvTDgCMv0FAAD//wMAUEsBAi0AFAAGAAgAAAAhANvh9svuAAAAhQEAABMAAAAAAAAA&#10;AAAAAAAAAAAAAFtDb250ZW50X1R5cGVzXS54bWxQSwECLQAUAAYACAAAACEAWvQsW78AAAAVAQAA&#10;CwAAAAAAAAAAAAAAAAAfAQAAX3JlbHMvLnJlbHNQSwECLQAUAAYACAAAACEASr6eO8YAAADcAAAA&#10;DwAAAAAAAAAAAAAAAAAHAgAAZHJzL2Rvd25yZXYueG1sUEsFBgAAAAADAAMAtwAAAPoCAAAAAA==&#10;">
                                  <v:group id="Gruppieren 838" o:spid="_x0000_s1552" style="position:absolute;top:1246;width:14685;height:9005" coordorigin=",1246" coordsize="14685,9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oval id="Ellipse 839" o:spid="_x0000_s1553" style="position:absolute;top:4849;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" fillcolor="#4f81bd" strokecolor="windowText" strokeweight="2pt"/>
                                    <v:oval id="Ellipse 840" o:spid="_x0000_s1554" style="position:absolute;top:6650;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" fillcolor="#4f81bd" strokecolor="windowText" strokeweight="2pt"/>
                                    <v:line id="Gerader Verbinder 198" o:spid="_x0000_s1555" style="position:absolute;flip:y;visibility:visible;mso-wrap-style:square" from="242,1246" to="242,4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" strokecolor="windowText"/>
                                    <v:line id="Gerader Verbinder 199" o:spid="_x0000_s1556" style="position:absolute;visibility:visible;mso-wrap-style:square" from="242,1411" to="14646,1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" strokecolor="windowText"/>
                                    <v:line id="Gerader Verbinder 200" o:spid="_x0000_s1557" style="position:absolute;visibility:visible;mso-wrap-style:square" from="14685,1246" to="14685,10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" strokecolor="windowText"/>
                                    <v:line id="Gerader Verbinder 202" o:spid="_x0000_s1558" style="position:absolute;flip:y;visibility:visible;mso-wrap-style:square" from="242,6650" to="24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" strokecolor="windowText"/>
                                  </v:group>
                                  <v:shape id="Flussdiagramm: Zusammenführung 845" o:spid="_x0000_s1559" type="#_x0000_t123" style="position:absolute;left:13822;top:4890;width:2020;height:18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" fillcolor="#bcbcbc">
                                    <v:fill color2="#ededed" rotate="t" angle="180" colors="0 #bcbcbc;22938f #d0d0d0;1 #ededed" focus="100%" type="gradient"/>
                                    <v:shadow on="t" color="black" opacity="24903f" origin=",.5" offset="0,.55556mm"/>
                                  </v:shape>
                                </v:group>
                                <v:shape id="Textfeld 846" o:spid="_x0000_s1560" type="#_x0000_t202" style="position:absolute;left:11526;top:3168;width:3145;height:2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" filled="f" stroked="f" strokeweight=".5pt">
                                  <v:textbox>
                                    <w:txbxContent>
                                      <w:p w14:paraId="57F0DD80" w14:textId="77777777" w:rsidR="00AB26FB" w:rsidRPr="00325EDA" w:rsidRDefault="00AB26FB" w:rsidP="00B37C43">
                                        <w:pPr>
                                          <w:rPr>
                                            <w:sz w:val="20"/>
                                          </w:rPr>
                                        </w:pPr>
                                        <w:r>
                                          <w:rPr>
                                            <w:sz w:val="20"/>
                                          </w:rPr>
                                          <w:t>L1</w:t>
                                        </w:r>
                                      </w:p>
                                    </w:txbxContent>
                                  </v:textbox>
                                </v:shape>
                              </v:group>
                              <v:oval id="Ellipse 847" o:spid="_x0000_s1561" style="position:absolute;left:14630;width:457;height: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" fillcolor="windowText" strokeweight="2pt"/>
                              <v:oval id="Ellipse 848" o:spid="_x0000_s1562" style="position:absolute;left:14410;top:8778;width:458;height: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" fillcolor="windowText" strokeweight="2pt"/>
                            </v:group>
                          </v:group>
                          <v:shape id="Gerade Verbindung mit Pfeil 849" o:spid="_x0000_s1563" type="#_x0000_t32" style="position:absolute;left:4681;top:1389;width:22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" strokecolor="#4a7ebb">
                            <v:stroke endarrow="open"/>
                          </v:shape>
                          <v:shape id="Gerade Verbindung mit Pfeil 850" o:spid="_x0000_s1564" type="#_x0000_t32" style="position:absolute;left:4681;top:12216;width:2629;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" strokecolor="#4a7ebb">
                            <v:stroke endarrow="open"/>
                          </v:shape>
                          <v:shape id="Gerade Verbindung mit Pfeil 909" o:spid="_x0000_s1565" type="#_x0000_t32" style="position:absolute;left:16093;top:3364;width:0;height:20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" strokecolor="#4a7ebb">
                            <v:stroke endarrow="open"/>
                          </v:shape>
                        </v:group>
                        <v:line id="Gerader Verbinder 437" o:spid="_x0000_s1566" style="position:absolute;flip:x y;visibility:visible;mso-wrap-style:square" from="2981,9780" to="17203,9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"/>
                      </v:group>
                      <v:oval id="Ellipse 1055" o:spid="_x0000_s1567" style="position:absolute;left:8468;width:3180;height:3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" fillcolor="window" strokecolor="windowText" strokeweight=".5pt">
                        <v:textbox>
                          <w:txbxContent>
                            <w:p w14:paraId="7A38DC81" w14:textId="77777777" w:rsidR="00AB26FB" w:rsidRPr="00816F02" w:rsidRDefault="00AB26FB" w:rsidP="00B37C43">
                              <w:pPr>
                                <w:jc w:val="center"/>
                                <w:rPr>
                                  <w:b/>
                                  <w:sz w:val="18"/>
                                  <w:szCs w:val="18"/>
                                </w:rPr>
                              </w:pPr>
                              <w:r w:rsidRPr="00816F02">
                                <w:rPr>
                                  <w:b/>
                                  <w:sz w:val="18"/>
                                  <w:szCs w:val="18"/>
                                </w:rPr>
                                <w:t>A</w:t>
                              </w:r>
                            </w:p>
                          </w:txbxContent>
                        </v:textbox>
                      </v:oval>
                      <w10:wrap type="square"/>
                    </v:group>
                  </w:pict>
                </mc:Fallback>
              </mc:AlternateContent>
            </w:r>
            <w:r w:rsidRPr="00640C54">
              <w:rPr>
                <w:rFonts w:cs="Times New Roman"/>
                <w:b/>
              </w:rPr>
              <w:t>Aufgabe 1</w:t>
            </w:r>
          </w:p>
          <w:p w14:paraId="417213A2" w14:textId="77777777" w:rsidR="00B37C43" w:rsidRPr="00640C54" w:rsidRDefault="00B37C43" w:rsidP="00F362AD">
            <w:pPr>
              <w:widowControl w:val="0"/>
              <w:numPr>
                <w:ilvl w:val="0"/>
                <w:numId w:val="68"/>
              </w:numPr>
              <w:rPr>
                <w:rFonts w:cs="Times New Roman"/>
              </w:rPr>
            </w:pPr>
            <w:r w:rsidRPr="00640C54">
              <w:rPr>
                <w:rFonts w:cs="Times New Roman"/>
              </w:rPr>
              <w:t>Zeichnet den Stromkreis ab.</w:t>
            </w:r>
          </w:p>
          <w:p w14:paraId="5068176D" w14:textId="77777777" w:rsidR="00B37C43" w:rsidRPr="00640C54" w:rsidRDefault="00B37C43" w:rsidP="00F362AD">
            <w:pPr>
              <w:widowControl w:val="0"/>
              <w:numPr>
                <w:ilvl w:val="0"/>
                <w:numId w:val="68"/>
              </w:numPr>
              <w:rPr>
                <w:rFonts w:cs="Times New Roman"/>
              </w:rPr>
            </w:pPr>
            <w:r w:rsidRPr="00640C54">
              <w:rPr>
                <w:rFonts w:cs="Times New Roman"/>
              </w:rPr>
              <w:t xml:space="preserve">Baut den Stromkreis auf und notiert die Stromstärke </w:t>
            </w:r>
            <w:r w:rsidRPr="00640C54">
              <w:rPr>
                <w:rFonts w:cs="Times New Roman"/>
                <w:sz w:val="20"/>
                <w:szCs w:val="20"/>
              </w:rPr>
              <w:t>I</w:t>
            </w:r>
            <w:r w:rsidRPr="00640C54">
              <w:rPr>
                <w:rFonts w:cs="Times New Roman"/>
              </w:rPr>
              <w:t xml:space="preserve"> an das Messgerät.</w:t>
            </w:r>
          </w:p>
          <w:p w14:paraId="445787D0" w14:textId="77777777" w:rsidR="00B37C43" w:rsidRPr="00640C54" w:rsidRDefault="00B37C43" w:rsidP="00B37C43">
            <w:pPr>
              <w:rPr>
                <w:rFonts w:cs="Times New Roman"/>
              </w:rPr>
            </w:pPr>
          </w:p>
          <w:p w14:paraId="6D0220E2" w14:textId="77777777" w:rsidR="00B37C43" w:rsidRPr="00640C54" w:rsidRDefault="00B37C43" w:rsidP="00B37C43">
            <w:pPr>
              <w:rPr>
                <w:rFonts w:cs="Times New Roman"/>
              </w:rPr>
            </w:pPr>
          </w:p>
          <w:p w14:paraId="05B474A4" w14:textId="77777777" w:rsidR="00B37C43" w:rsidRPr="00640C54" w:rsidRDefault="00B37C43" w:rsidP="00B37C43">
            <w:pPr>
              <w:rPr>
                <w:rFonts w:cs="Times New Roman"/>
              </w:rPr>
            </w:pPr>
          </w:p>
          <w:p w14:paraId="76EB78B0" w14:textId="77777777" w:rsidR="00B37C43" w:rsidRPr="00640C54" w:rsidRDefault="00B37C43" w:rsidP="00B37C43">
            <w:pPr>
              <w:rPr>
                <w:rFonts w:cs="Times New Roman"/>
              </w:rPr>
            </w:pPr>
          </w:p>
          <w:p w14:paraId="4281F238" w14:textId="77777777" w:rsidR="00B37C43" w:rsidRPr="00640C54" w:rsidRDefault="00B37C43" w:rsidP="00B37C43">
            <w:pPr>
              <w:rPr>
                <w:rFonts w:cs="Times New Roman"/>
              </w:rPr>
            </w:pPr>
          </w:p>
        </w:tc>
      </w:tr>
      <w:tr w:rsidR="00B37C43" w:rsidRPr="00640C54" w14:paraId="636E378F" w14:textId="77777777" w:rsidTr="009129B6">
        <w:tc>
          <w:tcPr>
            <w:tcW w:w="9212" w:type="dxa"/>
          </w:tcPr>
          <w:p w14:paraId="513447C7" w14:textId="77777777" w:rsidR="00B37C43" w:rsidRPr="00640C54" w:rsidRDefault="00B37C43" w:rsidP="00B37C43">
            <w:pPr>
              <w:rPr>
                <w:rFonts w:cs="Times New Roman"/>
                <w:b/>
              </w:rPr>
            </w:pPr>
            <w:r w:rsidRPr="00640C54">
              <w:rPr>
                <w:rFonts w:cs="Times New Roman"/>
                <w:b/>
                <w:noProof/>
              </w:rPr>
              <mc:AlternateContent>
                <mc:Choice Requires="wpg">
                  <w:drawing>
                    <wp:anchor distT="0" distB="0" distL="114300" distR="114300" simplePos="0" relativeHeight="251653120" behindDoc="0" locked="0" layoutInCell="1" allowOverlap="1" wp14:anchorId="1CEE6F96" wp14:editId="2333D65F">
                      <wp:simplePos x="0" y="0"/>
                      <wp:positionH relativeFrom="column">
                        <wp:posOffset>3025968</wp:posOffset>
                      </wp:positionH>
                      <wp:positionV relativeFrom="paragraph">
                        <wp:posOffset>-106268</wp:posOffset>
                      </wp:positionV>
                      <wp:extent cx="2576617" cy="1133724"/>
                      <wp:effectExtent l="0" t="38100" r="0" b="104775"/>
                      <wp:wrapSquare wrapText="bothSides"/>
                      <wp:docPr id="1056" name="Gruppieren 1056"/>
                      <wp:cNvGraphicFramePr/>
                      <a:graphic xmlns:a="http://schemas.openxmlformats.org/drawingml/2006/main">
                        <a:graphicData uri="http://schemas.microsoft.com/office/word/2010/wordprocessingGroup">
                          <wpg:wgp>
                            <wpg:cNvGrpSpPr/>
                            <wpg:grpSpPr>
                              <a:xfrm>
                                <a:off x="0" y="0"/>
                                <a:ext cx="2576617" cy="1133724"/>
                                <a:chOff x="0" y="0"/>
                                <a:chExt cx="2576617" cy="1133724"/>
                              </a:xfrm>
                            </wpg:grpSpPr>
                            <wpg:grpSp>
                              <wpg:cNvPr id="1057" name="Gruppieren 1057"/>
                              <wpg:cNvGrpSpPr/>
                              <wpg:grpSpPr>
                                <a:xfrm>
                                  <a:off x="0" y="0"/>
                                  <a:ext cx="1856105" cy="1133724"/>
                                  <a:chOff x="0" y="0"/>
                                  <a:chExt cx="1856105" cy="1133724"/>
                                </a:xfrm>
                              </wpg:grpSpPr>
                              <wpg:grpSp>
                                <wpg:cNvPr id="1058" name="Gruppieren 1058"/>
                                <wpg:cNvGrpSpPr/>
                                <wpg:grpSpPr>
                                  <a:xfrm>
                                    <a:off x="0" y="51684"/>
                                    <a:ext cx="1856105" cy="1082040"/>
                                    <a:chOff x="0" y="0"/>
                                    <a:chExt cx="1856105" cy="1082040"/>
                                  </a:xfrm>
                                </wpg:grpSpPr>
                                <wpg:grpSp>
                                  <wpg:cNvPr id="1059" name="Gruppieren 1059"/>
                                  <wpg:cNvGrpSpPr/>
                                  <wpg:grpSpPr>
                                    <a:xfrm>
                                      <a:off x="0" y="0"/>
                                      <a:ext cx="1856105" cy="1082040"/>
                                      <a:chOff x="0" y="138989"/>
                                      <a:chExt cx="1856254" cy="1082651"/>
                                    </a:xfrm>
                                  </wpg:grpSpPr>
                                  <wpg:grpSp>
                                    <wpg:cNvPr id="1060" name="Gruppieren 1060"/>
                                    <wpg:cNvGrpSpPr/>
                                    <wpg:grpSpPr>
                                      <a:xfrm>
                                        <a:off x="0" y="226711"/>
                                        <a:ext cx="1856254" cy="927490"/>
                                        <a:chOff x="0" y="226711"/>
                                        <a:chExt cx="1856357" cy="927490"/>
                                      </a:xfrm>
                                    </wpg:grpSpPr>
                                    <wps:wsp>
                                      <wps:cNvPr id="1061" name="Textfeld 1061"/>
                                      <wps:cNvSpPr txBox="1"/>
                                      <wps:spPr>
                                        <a:xfrm>
                                          <a:off x="0" y="493874"/>
                                          <a:ext cx="318077" cy="469425"/>
                                        </a:xfrm>
                                        <a:prstGeom prst="rect">
                                          <a:avLst/>
                                        </a:prstGeom>
                                        <a:solidFill>
                                          <a:sysClr val="window" lastClr="FFFFFF"/>
                                        </a:solidFill>
                                        <a:ln w="6350">
                                          <a:noFill/>
                                        </a:ln>
                                        <a:effectLst/>
                                      </wps:spPr>
                                      <wps:txbx>
                                        <w:txbxContent>
                                          <w:p w14:paraId="58B64CC0" w14:textId="77777777" w:rsidR="00AB26FB" w:rsidRDefault="00AB26FB" w:rsidP="00B37C43">
                                            <w:pPr>
                                              <w:rPr>
                                                <w:b/>
                                                <w:sz w:val="18"/>
                                                <w:szCs w:val="18"/>
                                              </w:rPr>
                                            </w:pPr>
                                            <w:r>
                                              <w:t>+</w:t>
                                            </w:r>
                                          </w:p>
                                          <w:p w14:paraId="64AB4660" w14:textId="77777777" w:rsidR="00AB26FB" w:rsidRPr="00223F6A" w:rsidRDefault="00AB26FB" w:rsidP="00B37C43">
                                            <w:pPr>
                                              <w:rPr>
                                                <w:sz w:val="18"/>
                                                <w:szCs w:val="18"/>
                                              </w:rPr>
                                            </w:pPr>
                                            <w:r w:rsidRPr="00223F6A">
                                              <w:rPr>
                                                <w:sz w:val="18"/>
                                                <w:szCs w:val="18"/>
                                              </w:rPr>
                                              <w:t>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62" name="Gruppieren 1062"/>
                                      <wpg:cNvGrpSpPr/>
                                      <wpg:grpSpPr>
                                        <a:xfrm>
                                          <a:off x="273831" y="226711"/>
                                          <a:ext cx="1582526" cy="927490"/>
                                          <a:chOff x="0" y="0"/>
                                          <a:chExt cx="1582526" cy="929030"/>
                                        </a:xfrm>
                                      </wpg:grpSpPr>
                                      <wpg:grpSp>
                                        <wpg:cNvPr id="1063" name="Gruppieren 1063"/>
                                        <wpg:cNvGrpSpPr/>
                                        <wpg:grpSpPr>
                                          <a:xfrm>
                                            <a:off x="0" y="0"/>
                                            <a:ext cx="1582526" cy="899795"/>
                                            <a:chOff x="0" y="0"/>
                                            <a:chExt cx="1582730" cy="899795"/>
                                          </a:xfrm>
                                        </wpg:grpSpPr>
                                        <wpg:grpSp>
                                          <wpg:cNvPr id="1064" name="Gruppieren 1064"/>
                                          <wpg:cNvGrpSpPr/>
                                          <wpg:grpSpPr>
                                            <a:xfrm>
                                              <a:off x="0" y="0"/>
                                              <a:ext cx="1582730" cy="899795"/>
                                              <a:chOff x="0" y="124691"/>
                                              <a:chExt cx="1584252" cy="900430"/>
                                            </a:xfrm>
                                          </wpg:grpSpPr>
                                          <wpg:grpSp>
                                            <wpg:cNvPr id="1065" name="Gruppieren 1065"/>
                                            <wpg:cNvGrpSpPr/>
                                            <wpg:grpSpPr>
                                              <a:xfrm>
                                                <a:off x="0" y="124691"/>
                                                <a:ext cx="1468581" cy="900430"/>
                                                <a:chOff x="0" y="124691"/>
                                                <a:chExt cx="1468581" cy="900430"/>
                                              </a:xfrm>
                                            </wpg:grpSpPr>
                                            <wps:wsp>
                                              <wps:cNvPr id="1066" name="Ellipse 1066"/>
                                              <wps:cNvSpPr/>
                                              <wps:spPr>
                                                <a:xfrm>
                                                  <a:off x="0" y="484909"/>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67" name="Ellipse 1067"/>
                                              <wps:cNvSpPr/>
                                              <wps:spPr>
                                                <a:xfrm>
                                                  <a:off x="0" y="665018"/>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68" name="Gerader Verbinder 198"/>
                                              <wps:cNvCnPr/>
                                              <wps:spPr>
                                                <a:xfrm flipV="1">
                                                  <a:off x="24245" y="124691"/>
                                                  <a:ext cx="0" cy="361661"/>
                                                </a:xfrm>
                                                <a:prstGeom prst="line">
                                                  <a:avLst/>
                                                </a:prstGeom>
                                                <a:noFill/>
                                                <a:ln w="9525" cap="flat" cmpd="sng" algn="ctr">
                                                  <a:solidFill>
                                                    <a:sysClr val="windowText" lastClr="000000"/>
                                                  </a:solidFill>
                                                  <a:prstDash val="solid"/>
                                                </a:ln>
                                                <a:effectLst/>
                                              </wps:spPr>
                                              <wps:bodyPr/>
                                            </wps:wsp>
                                            <wps:wsp>
                                              <wps:cNvPr id="1069" name="Gerader Verbinder 199"/>
                                              <wps:cNvCnPr>
                                                <a:endCxn id="1074" idx="2"/>
                                              </wps:cNvCnPr>
                                              <wps:spPr>
                                                <a:xfrm>
                                                  <a:off x="24243" y="141179"/>
                                                  <a:ext cx="1440393" cy="9134"/>
                                                </a:xfrm>
                                                <a:prstGeom prst="line">
                                                  <a:avLst/>
                                                </a:prstGeom>
                                                <a:noFill/>
                                                <a:ln w="9525" cap="flat" cmpd="sng" algn="ctr">
                                                  <a:solidFill>
                                                    <a:sysClr val="windowText" lastClr="000000"/>
                                                  </a:solidFill>
                                                  <a:prstDash val="solid"/>
                                                </a:ln>
                                                <a:effectLst/>
                                              </wps:spPr>
                                              <wps:bodyPr/>
                                            </wps:wsp>
                                            <wps:wsp>
                                              <wps:cNvPr id="1070" name="Gerader Verbinder 200"/>
                                              <wps:cNvCnPr/>
                                              <wps:spPr>
                                                <a:xfrm>
                                                  <a:off x="1468581" y="124691"/>
                                                  <a:ext cx="0" cy="900257"/>
                                                </a:xfrm>
                                                <a:prstGeom prst="line">
                                                  <a:avLst/>
                                                </a:prstGeom>
                                                <a:noFill/>
                                                <a:ln w="9525" cap="flat" cmpd="sng" algn="ctr">
                                                  <a:solidFill>
                                                    <a:sysClr val="windowText" lastClr="000000"/>
                                                  </a:solidFill>
                                                  <a:prstDash val="solid"/>
                                                </a:ln>
                                                <a:effectLst/>
                                              </wps:spPr>
                                              <wps:bodyPr/>
                                            </wps:wsp>
                                            <wps:wsp>
                                              <wps:cNvPr id="1071" name="Gerader Verbinder 202"/>
                                              <wps:cNvCnPr/>
                                              <wps:spPr>
                                                <a:xfrm flipV="1">
                                                  <a:off x="24245" y="665018"/>
                                                  <a:ext cx="115" cy="360103"/>
                                                </a:xfrm>
                                                <a:prstGeom prst="line">
                                                  <a:avLst/>
                                                </a:prstGeom>
                                                <a:noFill/>
                                                <a:ln w="9525" cap="flat" cmpd="sng" algn="ctr">
                                                  <a:solidFill>
                                                    <a:sysClr val="windowText" lastClr="000000"/>
                                                  </a:solidFill>
                                                  <a:prstDash val="solid"/>
                                                </a:ln>
                                                <a:effectLst/>
                                              </wps:spPr>
                                              <wps:bodyPr/>
                                            </wps:wsp>
                                          </wpg:grpSp>
                                          <wps:wsp>
                                            <wps:cNvPr id="1072" name="Flussdiagramm: Zusammenführung 1072"/>
                                            <wps:cNvSpPr/>
                                            <wps:spPr>
                                              <a:xfrm>
                                                <a:off x="1382233" y="489097"/>
                                                <a:ext cx="202019" cy="180035"/>
                                              </a:xfrm>
                                              <a:prstGeom prst="flowChartSummingJuncti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1073" name="Textfeld 1073"/>
                                          <wps:cNvSpPr txBox="1"/>
                                          <wps:spPr>
                                            <a:xfrm>
                                              <a:off x="1152600" y="316869"/>
                                              <a:ext cx="314554" cy="227188"/>
                                            </a:xfrm>
                                            <a:prstGeom prst="rect">
                                              <a:avLst/>
                                            </a:prstGeom>
                                            <a:noFill/>
                                            <a:ln w="6350">
                                              <a:noFill/>
                                            </a:ln>
                                            <a:effectLst/>
                                          </wps:spPr>
                                          <wps:txbx>
                                            <w:txbxContent>
                                              <w:p w14:paraId="3B8961B0" w14:textId="77777777" w:rsidR="00AB26FB" w:rsidRPr="00325EDA" w:rsidRDefault="00AB26FB" w:rsidP="00B37C43">
                                                <w:pPr>
                                                  <w:rPr>
                                                    <w:sz w:val="20"/>
                                                  </w:rPr>
                                                </w:pPr>
                                                <w:r>
                                                  <w:rPr>
                                                    <w:sz w:val="20"/>
                                                  </w:rPr>
                                                  <w:t>L1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074" name="Ellipse 1074"/>
                                        <wps:cNvSpPr/>
                                        <wps:spPr>
                                          <a:xfrm>
                                            <a:off x="1463040" y="0"/>
                                            <a:ext cx="45719" cy="51206"/>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5" name="Ellipse 1075"/>
                                        <wps:cNvSpPr/>
                                        <wps:spPr>
                                          <a:xfrm>
                                            <a:off x="1441094" y="877824"/>
                                            <a:ext cx="45719" cy="51206"/>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1076" name="Gerade Verbindung mit Pfeil 1076"/>
                                    <wps:cNvCnPr/>
                                    <wps:spPr>
                                      <a:xfrm>
                                        <a:off x="468172" y="138989"/>
                                        <a:ext cx="226772" cy="0"/>
                                      </a:xfrm>
                                      <a:prstGeom prst="straightConnector1">
                                        <a:avLst/>
                                      </a:prstGeom>
                                      <a:noFill/>
                                      <a:ln w="9525" cap="flat" cmpd="sng" algn="ctr">
                                        <a:solidFill>
                                          <a:srgbClr val="4F81BD">
                                            <a:shade val="95000"/>
                                            <a:satMod val="105000"/>
                                          </a:srgbClr>
                                        </a:solidFill>
                                        <a:prstDash val="solid"/>
                                        <a:tailEnd type="arrow"/>
                                      </a:ln>
                                      <a:effectLst/>
                                    </wps:spPr>
                                    <wps:bodyPr/>
                                  </wps:wsp>
                                  <wps:wsp>
                                    <wps:cNvPr id="1077" name="Gerade Verbindung mit Pfeil 1077"/>
                                    <wps:cNvCnPr/>
                                    <wps:spPr>
                                      <a:xfrm flipH="1" flipV="1">
                                        <a:off x="468172" y="1221639"/>
                                        <a:ext cx="262890" cy="1"/>
                                      </a:xfrm>
                                      <a:prstGeom prst="straightConnector1">
                                        <a:avLst/>
                                      </a:prstGeom>
                                      <a:noFill/>
                                      <a:ln w="9525" cap="flat" cmpd="sng" algn="ctr">
                                        <a:solidFill>
                                          <a:srgbClr val="4F81BD">
                                            <a:shade val="95000"/>
                                            <a:satMod val="105000"/>
                                          </a:srgbClr>
                                        </a:solidFill>
                                        <a:prstDash val="solid"/>
                                        <a:tailEnd type="arrow"/>
                                      </a:ln>
                                      <a:effectLst/>
                                    </wps:spPr>
                                    <wps:bodyPr/>
                                  </wps:wsp>
                                  <wps:wsp>
                                    <wps:cNvPr id="1078" name="Gerade Verbindung mit Pfeil 1078"/>
                                    <wps:cNvCnPr/>
                                    <wps:spPr>
                                      <a:xfrm>
                                        <a:off x="1609344" y="336499"/>
                                        <a:ext cx="0" cy="206556"/>
                                      </a:xfrm>
                                      <a:prstGeom prst="straightConnector1">
                                        <a:avLst/>
                                      </a:prstGeom>
                                      <a:noFill/>
                                      <a:ln w="9525" cap="flat" cmpd="sng" algn="ctr">
                                        <a:solidFill>
                                          <a:srgbClr val="4F81BD">
                                            <a:shade val="95000"/>
                                            <a:satMod val="105000"/>
                                          </a:srgbClr>
                                        </a:solidFill>
                                        <a:prstDash val="solid"/>
                                        <a:tailEnd type="arrow"/>
                                      </a:ln>
                                      <a:effectLst/>
                                    </wps:spPr>
                                    <wps:bodyPr/>
                                  </wps:wsp>
                                </wpg:grpSp>
                                <wps:wsp>
                                  <wps:cNvPr id="1079" name="Gerader Verbinder 462"/>
                                  <wps:cNvCnPr/>
                                  <wps:spPr>
                                    <a:xfrm flipH="1" flipV="1">
                                      <a:off x="298174" y="978010"/>
                                      <a:ext cx="1422200" cy="6614"/>
                                    </a:xfrm>
                                    <a:prstGeom prst="line">
                                      <a:avLst/>
                                    </a:prstGeom>
                                    <a:noFill/>
                                    <a:ln w="9525" cap="flat" cmpd="sng" algn="ctr">
                                      <a:solidFill>
                                        <a:sysClr val="windowText" lastClr="000000">
                                          <a:shade val="95000"/>
                                          <a:satMod val="105000"/>
                                        </a:sysClr>
                                      </a:solidFill>
                                      <a:prstDash val="solid"/>
                                    </a:ln>
                                    <a:effectLst/>
                                  </wps:spPr>
                                  <wps:bodyPr/>
                                </wps:wsp>
                              </wpg:grpSp>
                              <wps:wsp>
                                <wps:cNvPr id="1080" name="Ellipse 1080"/>
                                <wps:cNvSpPr/>
                                <wps:spPr>
                                  <a:xfrm>
                                    <a:off x="846814" y="0"/>
                                    <a:ext cx="318052" cy="318052"/>
                                  </a:xfrm>
                                  <a:prstGeom prst="ellipse">
                                    <a:avLst/>
                                  </a:prstGeom>
                                  <a:solidFill>
                                    <a:sysClr val="window" lastClr="FFFFFF"/>
                                  </a:solidFill>
                                  <a:ln w="6350" cap="flat" cmpd="sng" algn="ctr">
                                    <a:solidFill>
                                      <a:sysClr val="windowText" lastClr="000000"/>
                                    </a:solidFill>
                                    <a:prstDash val="solid"/>
                                  </a:ln>
                                  <a:effectLst/>
                                </wps:spPr>
                                <wps:txbx>
                                  <w:txbxContent>
                                    <w:p w14:paraId="55F2DB1C" w14:textId="77777777" w:rsidR="00AB26FB" w:rsidRPr="00816F02" w:rsidRDefault="00AB26FB" w:rsidP="00B37C43">
                                      <w:pPr>
                                        <w:jc w:val="center"/>
                                        <w:rPr>
                                          <w:b/>
                                          <w:sz w:val="18"/>
                                          <w:szCs w:val="18"/>
                                        </w:rPr>
                                      </w:pPr>
                                      <w:r w:rsidRPr="00816F02">
                                        <w:rPr>
                                          <w:b/>
                                          <w:sz w:val="18"/>
                                          <w:szCs w:val="18"/>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081" name="Gruppieren 1081"/>
                              <wpg:cNvGrpSpPr/>
                              <wpg:grpSpPr>
                                <a:xfrm>
                                  <a:off x="1781092" y="155051"/>
                                  <a:ext cx="531750" cy="897428"/>
                                  <a:chOff x="0" y="0"/>
                                  <a:chExt cx="531750" cy="897428"/>
                                </a:xfrm>
                              </wpg:grpSpPr>
                              <wpg:grpSp>
                                <wpg:cNvPr id="1082" name="Gruppieren 1082"/>
                                <wpg:cNvGrpSpPr/>
                                <wpg:grpSpPr>
                                  <a:xfrm>
                                    <a:off x="329979" y="0"/>
                                    <a:ext cx="201771" cy="897428"/>
                                    <a:chOff x="0" y="0"/>
                                    <a:chExt cx="201771" cy="897428"/>
                                  </a:xfrm>
                                </wpg:grpSpPr>
                                <wps:wsp>
                                  <wps:cNvPr id="1083" name="Gerader Verbinder 200"/>
                                  <wps:cNvCnPr/>
                                  <wps:spPr>
                                    <a:xfrm>
                                      <a:off x="87464" y="0"/>
                                      <a:ext cx="0" cy="897428"/>
                                    </a:xfrm>
                                    <a:prstGeom prst="line">
                                      <a:avLst/>
                                    </a:prstGeom>
                                    <a:noFill/>
                                    <a:ln w="9525" cap="flat" cmpd="sng" algn="ctr">
                                      <a:solidFill>
                                        <a:sysClr val="windowText" lastClr="000000"/>
                                      </a:solidFill>
                                      <a:prstDash val="solid"/>
                                    </a:ln>
                                    <a:effectLst/>
                                  </wps:spPr>
                                  <wps:bodyPr/>
                                </wps:wsp>
                                <wps:wsp>
                                  <wps:cNvPr id="1084" name="Flussdiagramm: Zusammenführung 1084"/>
                                  <wps:cNvSpPr/>
                                  <wps:spPr>
                                    <a:xfrm>
                                      <a:off x="0" y="361784"/>
                                      <a:ext cx="201771" cy="179470"/>
                                    </a:xfrm>
                                    <a:prstGeom prst="flowChartSummingJuncti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1085" name="Gerade Verbindung mit Pfeil 1085"/>
                                <wps:cNvCnPr/>
                                <wps:spPr>
                                  <a:xfrm flipH="1">
                                    <a:off x="35781" y="7951"/>
                                    <a:ext cx="381456"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1086" name="Gerade Verbindung mit Pfeil 1086"/>
                                <wps:cNvCnPr/>
                                <wps:spPr>
                                  <a:xfrm flipH="1">
                                    <a:off x="0" y="894521"/>
                                    <a:ext cx="415981"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g:grpSp>
                            <wps:wsp>
                              <wps:cNvPr id="1087" name="Textfeld 1087"/>
                              <wps:cNvSpPr txBox="1"/>
                              <wps:spPr>
                                <a:xfrm>
                                  <a:off x="2262146" y="473103"/>
                                  <a:ext cx="314471" cy="226634"/>
                                </a:xfrm>
                                <a:prstGeom prst="rect">
                                  <a:avLst/>
                                </a:prstGeom>
                                <a:noFill/>
                                <a:ln w="6350">
                                  <a:noFill/>
                                </a:ln>
                                <a:effectLst/>
                              </wps:spPr>
                              <wps:txbx>
                                <w:txbxContent>
                                  <w:p w14:paraId="2615A03C" w14:textId="77777777" w:rsidR="00AB26FB" w:rsidRPr="00325EDA" w:rsidRDefault="00AB26FB" w:rsidP="00B37C43">
                                    <w:pPr>
                                      <w:rPr>
                                        <w:sz w:val="20"/>
                                      </w:rPr>
                                    </w:pPr>
                                    <w:r>
                                      <w:rPr>
                                        <w:sz w:val="20"/>
                                      </w:rPr>
                                      <w:t>L2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CEE6F96" id="Gruppieren 1056" o:spid="_x0000_s1568" style="position:absolute;margin-left:238.25pt;margin-top:-8.35pt;width:202.9pt;height:89.25pt;z-index:251653120" coordsize="25766,11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">
                      <v:group id="Gruppieren 1057" o:spid="_x0000_s1569" style="position:absolute;width:18561;height:11337" coordsize="18561,11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">
                        <v:group id="Gruppieren 1058" o:spid="_x0000_s1570" style="position:absolute;top:516;width:18561;height:10821" coordsize="18561,1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group id="Gruppieren 1059" o:spid="_x0000_s1571" style="position:absolute;width:18561;height:10820" coordorigin=",1389" coordsize="18562,10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">
                            <v:group id="Gruppieren 1060" o:spid="_x0000_s1572" style="position:absolute;top:2267;width:18562;height:9275" coordorigin=",2267" coordsize="18563,9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">
                              <v:shape id="Textfeld 1061" o:spid="_x0000_s1573" type="#_x0000_t202" style="position:absolute;top:4938;width:3180;height:4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" fillcolor="window" stroked="f" strokeweight=".5pt">
                                <v:textbox>
                                  <w:txbxContent>
                                    <w:p w14:paraId="58B64CC0" w14:textId="77777777" w:rsidR="00AB26FB" w:rsidRDefault="00AB26FB" w:rsidP="00B37C43">
                                      <w:pPr>
                                        <w:rPr>
                                          <w:b/>
                                          <w:sz w:val="18"/>
                                          <w:szCs w:val="18"/>
                                        </w:rPr>
                                      </w:pPr>
                                      <w:r>
                                        <w:t>+</w:t>
                                      </w:r>
                                    </w:p>
                                    <w:p w14:paraId="64AB4660" w14:textId="77777777" w:rsidR="00AB26FB" w:rsidRPr="00223F6A" w:rsidRDefault="00AB26FB" w:rsidP="00B37C43">
                                      <w:pPr>
                                        <w:rPr>
                                          <w:sz w:val="18"/>
                                          <w:szCs w:val="18"/>
                                        </w:rPr>
                                      </w:pPr>
                                      <w:r w:rsidRPr="00223F6A">
                                        <w:rPr>
                                          <w:sz w:val="18"/>
                                          <w:szCs w:val="18"/>
                                        </w:rPr>
                                        <w:t>__</w:t>
                                      </w:r>
                                    </w:p>
                                  </w:txbxContent>
                                </v:textbox>
                              </v:shape>
                              <v:group id="Gruppieren 1062" o:spid="_x0000_s1574" style="position:absolute;left:2738;top:2267;width:15825;height:9275" coordsize="15825,9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">
                                <v:group id="Gruppieren 1063" o:spid="_x0000_s1575" style="position:absolute;width:15825;height:8997" coordsize="15827,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">
                                  <v:group id="Gruppieren 1064" o:spid="_x0000_s1576" style="position:absolute;width:15827;height:8997" coordorigin=",1246" coordsize="15842,9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group id="Gruppieren 1065" o:spid="_x0000_s1577" style="position:absolute;top:1246;width:14685;height:9005" coordorigin=",1246" coordsize="14685,9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">
                                      <v:oval id="Ellipse 1066" o:spid="_x0000_s1578" style="position:absolute;top:4849;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" fillcolor="#4f81bd" strokecolor="windowText" strokeweight="2pt"/>
                                      <v:oval id="Ellipse 1067" o:spid="_x0000_s1579" style="position:absolute;top:6650;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" fillcolor="#4f81bd" strokecolor="windowText" strokeweight="2pt"/>
                                      <v:line id="Gerader Verbinder 198" o:spid="_x0000_s1580" style="position:absolute;flip:y;visibility:visible;mso-wrap-style:square" from="242,1246" to="242,4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" strokecolor="windowText"/>
                                      <v:line id="Gerader Verbinder 199" o:spid="_x0000_s1581" style="position:absolute;visibility:visible;mso-wrap-style:square" from="242,1411" to="14646,1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" strokecolor="windowText"/>
                                      <v:line id="Gerader Verbinder 200" o:spid="_x0000_s1582" style="position:absolute;visibility:visible;mso-wrap-style:square" from="14685,1246" to="14685,10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" strokecolor="windowText"/>
                                      <v:line id="Gerader Verbinder 202" o:spid="_x0000_s1583" style="position:absolute;flip:y;visibility:visible;mso-wrap-style:square" from="242,6650" to="24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" strokecolor="windowText"/>
                                    </v:group>
                                    <v:shape id="Flussdiagramm: Zusammenführung 1072" o:spid="_x0000_s1584" type="#_x0000_t123" style="position:absolute;left:13822;top:4890;width:2020;height:18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" fillcolor="#bcbcbc">
                                      <v:fill color2="#ededed" rotate="t" angle="180" colors="0 #bcbcbc;22938f #d0d0d0;1 #ededed" focus="100%" type="gradient"/>
                                      <v:shadow on="t" color="black" opacity="24903f" origin=",.5" offset="0,.55556mm"/>
                                    </v:shape>
                                  </v:group>
                                  <v:shape id="Textfeld 1073" o:spid="_x0000_s1585" type="#_x0000_t202" style="position:absolute;left:11526;top:3168;width:3145;height:2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" filled="f" stroked="f" strokeweight=".5pt">
                                    <v:textbox>
                                      <w:txbxContent>
                                        <w:p w14:paraId="3B8961B0" w14:textId="77777777" w:rsidR="00AB26FB" w:rsidRPr="00325EDA" w:rsidRDefault="00AB26FB" w:rsidP="00B37C43">
                                          <w:pPr>
                                            <w:rPr>
                                              <w:sz w:val="20"/>
                                            </w:rPr>
                                          </w:pPr>
                                          <w:r>
                                            <w:rPr>
                                              <w:sz w:val="20"/>
                                            </w:rPr>
                                            <w:t>L1</w:t>
                                          </w:r>
                                        </w:p>
                                      </w:txbxContent>
                                    </v:textbox>
                                  </v:shape>
                                </v:group>
                                <v:oval id="Ellipse 1074" o:spid="_x0000_s1586" style="position:absolute;left:14630;width:457;height: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" fillcolor="windowText" strokeweight="2pt"/>
                                <v:oval id="Ellipse 1075" o:spid="_x0000_s1587" style="position:absolute;left:14410;top:8778;width:458;height: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" fillcolor="windowText" strokeweight="2pt"/>
                              </v:group>
                            </v:group>
                            <v:shape id="Gerade Verbindung mit Pfeil 1076" o:spid="_x0000_s1588" type="#_x0000_t32" style="position:absolute;left:4681;top:1389;width:22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" strokecolor="#4a7ebb">
                              <v:stroke endarrow="open"/>
                            </v:shape>
                            <v:shape id="Gerade Verbindung mit Pfeil 1077" o:spid="_x0000_s1589" type="#_x0000_t32" style="position:absolute;left:4681;top:12216;width:2629;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" strokecolor="#4a7ebb">
                              <v:stroke endarrow="open"/>
                            </v:shape>
                            <v:shape id="Gerade Verbindung mit Pfeil 1078" o:spid="_x0000_s1590" type="#_x0000_t32" style="position:absolute;left:16093;top:3364;width:0;height:20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" strokecolor="#4a7ebb">
                              <v:stroke endarrow="open"/>
                            </v:shape>
                          </v:group>
                          <v:line id="Gerader Verbinder 462" o:spid="_x0000_s1591" style="position:absolute;flip:x y;visibility:visible;mso-wrap-style:square" from="2981,9780" to="17203,9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"/>
                        </v:group>
                        <v:oval id="Ellipse 1080" o:spid="_x0000_s1592" style="position:absolute;left:8468;width:3180;height:3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" fillcolor="window" strokecolor="windowText" strokeweight=".5pt">
                          <v:textbox>
                            <w:txbxContent>
                              <w:p w14:paraId="55F2DB1C" w14:textId="77777777" w:rsidR="00AB26FB" w:rsidRPr="00816F02" w:rsidRDefault="00AB26FB" w:rsidP="00B37C43">
                                <w:pPr>
                                  <w:jc w:val="center"/>
                                  <w:rPr>
                                    <w:b/>
                                    <w:sz w:val="18"/>
                                    <w:szCs w:val="18"/>
                                  </w:rPr>
                                </w:pPr>
                                <w:r w:rsidRPr="00816F02">
                                  <w:rPr>
                                    <w:b/>
                                    <w:sz w:val="18"/>
                                    <w:szCs w:val="18"/>
                                  </w:rPr>
                                  <w:t>A</w:t>
                                </w:r>
                              </w:p>
                            </w:txbxContent>
                          </v:textbox>
                        </v:oval>
                      </v:group>
                      <v:group id="Gruppieren 1081" o:spid="_x0000_s1593" style="position:absolute;left:17810;top:1550;width:5318;height:8974" coordsize="5317,8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">
                        <v:group id="Gruppieren 1082" o:spid="_x0000_s1594" style="position:absolute;left:3299;width:2018;height:8974" coordsize="2017,8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line id="Gerader Verbinder 200" o:spid="_x0000_s1595" style="position:absolute;visibility:visible;mso-wrap-style:square" from="874,0" to="874,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" strokecolor="windowText"/>
                          <v:shape id="Flussdiagramm: Zusammenführung 1084" o:spid="_x0000_s1596" type="#_x0000_t123" style="position:absolute;top:3617;width:2017;height:1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" fillcolor="#bcbcbc">
                            <v:fill color2="#ededed" rotate="t" angle="180" colors="0 #bcbcbc;22938f #d0d0d0;1 #ededed" focus="100%" type="gradient"/>
                            <v:shadow on="t" color="black" opacity="24903f" origin=",.5" offset="0,.55556mm"/>
                          </v:shape>
                        </v:group>
                        <v:shape id="Gerade Verbindung mit Pfeil 1085" o:spid="_x0000_s1597" type="#_x0000_t32" style="position:absolute;left:357;top:79;width:38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">
                          <v:stroke endarrow="block"/>
                        </v:shape>
                        <v:shape id="Gerade Verbindung mit Pfeil 1086" o:spid="_x0000_s1598" type="#_x0000_t32" style="position:absolute;top:8945;width:415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">
                          <v:stroke endarrow="block"/>
                        </v:shape>
                      </v:group>
                      <v:shape id="Textfeld 1087" o:spid="_x0000_s1599" type="#_x0000_t202" style="position:absolute;left:22621;top:4731;width:3145;height:2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" filled="f" stroked="f" strokeweight=".5pt">
                        <v:textbox>
                          <w:txbxContent>
                            <w:p w14:paraId="2615A03C" w14:textId="77777777" w:rsidR="00AB26FB" w:rsidRPr="00325EDA" w:rsidRDefault="00AB26FB" w:rsidP="00B37C43">
                              <w:pPr>
                                <w:rPr>
                                  <w:sz w:val="20"/>
                                </w:rPr>
                              </w:pPr>
                              <w:r>
                                <w:rPr>
                                  <w:sz w:val="20"/>
                                </w:rPr>
                                <w:t>L2</w:t>
                              </w:r>
                            </w:p>
                          </w:txbxContent>
                        </v:textbox>
                      </v:shape>
                      <w10:wrap type="square"/>
                    </v:group>
                  </w:pict>
                </mc:Fallback>
              </mc:AlternateContent>
            </w:r>
            <w:r w:rsidRPr="00640C54">
              <w:rPr>
                <w:rFonts w:cs="Times New Roman"/>
                <w:b/>
              </w:rPr>
              <w:t>Aufgabe 2</w:t>
            </w:r>
          </w:p>
          <w:p w14:paraId="5DB27449" w14:textId="7403B19B" w:rsidR="00B37C43" w:rsidRPr="00640C54" w:rsidRDefault="00B37C43" w:rsidP="00B37C43">
            <w:pPr>
              <w:rPr>
                <w:rFonts w:cs="Times New Roman"/>
              </w:rPr>
            </w:pPr>
            <w:r w:rsidRPr="00640C54">
              <w:rPr>
                <w:rFonts w:cs="Times New Roman"/>
              </w:rPr>
              <w:t>Nun wird ein zweites, nic</w:t>
            </w:r>
            <w:r w:rsidR="00640C54">
              <w:rPr>
                <w:rFonts w:cs="Times New Roman"/>
              </w:rPr>
              <w:t>htbaugleiches Lämpchen parallel</w:t>
            </w:r>
            <w:r w:rsidRPr="00640C54">
              <w:rPr>
                <w:rFonts w:cs="Times New Roman"/>
              </w:rPr>
              <w:t>geschaltet werden. Es entsteht ein verzweigter Stromkreis mit Knotenpunkten.</w:t>
            </w:r>
          </w:p>
          <w:p w14:paraId="2223E9F1" w14:textId="77777777" w:rsidR="00B37C43" w:rsidRPr="00640C54" w:rsidRDefault="00B37C43" w:rsidP="00B37C43">
            <w:pPr>
              <w:rPr>
                <w:rFonts w:cs="Times New Roman"/>
              </w:rPr>
            </w:pPr>
          </w:p>
          <w:p w14:paraId="56D278B9" w14:textId="77777777" w:rsidR="00B37C43" w:rsidRPr="00640C54" w:rsidRDefault="00B37C43" w:rsidP="00F362AD">
            <w:pPr>
              <w:widowControl w:val="0"/>
              <w:numPr>
                <w:ilvl w:val="0"/>
                <w:numId w:val="71"/>
              </w:numPr>
              <w:rPr>
                <w:rFonts w:cs="Times New Roman"/>
              </w:rPr>
            </w:pPr>
            <w:r w:rsidRPr="00640C54">
              <w:rPr>
                <w:rFonts w:cs="Times New Roman"/>
              </w:rPr>
              <w:t xml:space="preserve">Zeichnet den Stromkreis vollständig, ohne Pfeile ab und notiert die Stromstärke </w:t>
            </w:r>
            <w:r w:rsidRPr="00640C54">
              <w:rPr>
                <w:rFonts w:cs="Times New Roman"/>
                <w:sz w:val="20"/>
                <w:szCs w:val="20"/>
              </w:rPr>
              <w:t>I</w:t>
            </w:r>
            <w:r w:rsidRPr="00640C54">
              <w:rPr>
                <w:rFonts w:cs="Times New Roman"/>
              </w:rPr>
              <w:t xml:space="preserve"> an das Messgerät.</w:t>
            </w:r>
          </w:p>
        </w:tc>
      </w:tr>
      <w:tr w:rsidR="00B37C43" w:rsidRPr="00640C54" w14:paraId="6A7F176B" w14:textId="77777777" w:rsidTr="009129B6">
        <w:tc>
          <w:tcPr>
            <w:tcW w:w="9212" w:type="dxa"/>
          </w:tcPr>
          <w:p w14:paraId="16564770" w14:textId="4D096284" w:rsidR="00B37C43" w:rsidRPr="00640C54" w:rsidRDefault="00B37C43" w:rsidP="00B37C43">
            <w:pPr>
              <w:rPr>
                <w:rFonts w:cs="Times New Roman"/>
                <w:b/>
              </w:rPr>
            </w:pPr>
            <w:r w:rsidRPr="00640C54">
              <w:rPr>
                <w:rFonts w:cs="Times New Roman"/>
                <w:b/>
                <w:noProof/>
              </w:rPr>
              <mc:AlternateContent>
                <mc:Choice Requires="wpg">
                  <w:drawing>
                    <wp:anchor distT="0" distB="0" distL="114300" distR="114300" simplePos="0" relativeHeight="251665408" behindDoc="0" locked="0" layoutInCell="1" allowOverlap="1" wp14:anchorId="41AF862B" wp14:editId="16B3B3FC">
                      <wp:simplePos x="0" y="0"/>
                      <wp:positionH relativeFrom="column">
                        <wp:posOffset>2957718</wp:posOffset>
                      </wp:positionH>
                      <wp:positionV relativeFrom="paragraph">
                        <wp:posOffset>69066</wp:posOffset>
                      </wp:positionV>
                      <wp:extent cx="2643505" cy="1543685"/>
                      <wp:effectExtent l="0" t="0" r="0" b="0"/>
                      <wp:wrapSquare wrapText="bothSides"/>
                      <wp:docPr id="1088" name="Gruppieren 1088"/>
                      <wp:cNvGraphicFramePr/>
                      <a:graphic xmlns:a="http://schemas.openxmlformats.org/drawingml/2006/main">
                        <a:graphicData uri="http://schemas.microsoft.com/office/word/2010/wordprocessingGroup">
                          <wpg:wgp>
                            <wpg:cNvGrpSpPr/>
                            <wpg:grpSpPr>
                              <a:xfrm>
                                <a:off x="0" y="0"/>
                                <a:ext cx="2643505" cy="1543685"/>
                                <a:chOff x="0" y="0"/>
                                <a:chExt cx="2643505" cy="1543685"/>
                              </a:xfrm>
                            </wpg:grpSpPr>
                            <wps:wsp>
                              <wps:cNvPr id="1089" name="Textfeld 1089"/>
                              <wps:cNvSpPr txBox="1"/>
                              <wps:spPr>
                                <a:xfrm>
                                  <a:off x="2299970" y="374551"/>
                                  <a:ext cx="343535" cy="235790"/>
                                </a:xfrm>
                                <a:prstGeom prst="rect">
                                  <a:avLst/>
                                </a:prstGeom>
                                <a:noFill/>
                                <a:ln w="6350">
                                  <a:noFill/>
                                </a:ln>
                                <a:effectLst/>
                              </wps:spPr>
                              <wps:txbx>
                                <w:txbxContent>
                                  <w:p w14:paraId="6CC2E946" w14:textId="77777777" w:rsidR="00AB26FB" w:rsidRPr="00325EDA" w:rsidRDefault="00AB26FB" w:rsidP="00B37C43">
                                    <w:pPr>
                                      <w:rPr>
                                        <w:sz w:val="20"/>
                                      </w:rPr>
                                    </w:pPr>
                                    <w:r w:rsidRPr="00A463F3">
                                      <w:rPr>
                                        <w:rFonts w:ascii="Comic Sans MS" w:hAnsi="Comic Sans MS"/>
                                        <w:sz w:val="20"/>
                                      </w:rPr>
                                      <w:t>I</w:t>
                                    </w:r>
                                    <w:r>
                                      <w:rPr>
                                        <w:sz w:val="2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90" name="Gruppieren 1090"/>
                              <wpg:cNvGrpSpPr/>
                              <wpg:grpSpPr>
                                <a:xfrm>
                                  <a:off x="0" y="0"/>
                                  <a:ext cx="2643505" cy="1543685"/>
                                  <a:chOff x="0" y="0"/>
                                  <a:chExt cx="2643505" cy="1543890"/>
                                </a:xfrm>
                              </wpg:grpSpPr>
                              <wps:wsp>
                                <wps:cNvPr id="1091" name="Textfeld 1091"/>
                                <wps:cNvSpPr txBox="1"/>
                                <wps:spPr>
                                  <a:xfrm>
                                    <a:off x="1312333" y="355600"/>
                                    <a:ext cx="343535" cy="235790"/>
                                  </a:xfrm>
                                  <a:prstGeom prst="rect">
                                    <a:avLst/>
                                  </a:prstGeom>
                                  <a:noFill/>
                                  <a:ln w="6350">
                                    <a:noFill/>
                                  </a:ln>
                                  <a:effectLst/>
                                </wps:spPr>
                                <wps:txbx>
                                  <w:txbxContent>
                                    <w:p w14:paraId="0FF921A8" w14:textId="77777777" w:rsidR="00AB26FB" w:rsidRPr="00325EDA" w:rsidRDefault="00AB26FB" w:rsidP="00B37C43">
                                      <w:pPr>
                                        <w:rPr>
                                          <w:sz w:val="20"/>
                                        </w:rPr>
                                      </w:pPr>
                                      <w:r w:rsidRPr="00A463F3">
                                        <w:rPr>
                                          <w:rFonts w:ascii="Comic Sans MS" w:hAnsi="Comic Sans MS"/>
                                          <w:sz w:val="20"/>
                                        </w:rPr>
                                        <w:t>I</w:t>
                                      </w:r>
                                      <w:r>
                                        <w:rPr>
                                          <w:sz w:val="2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92" name="Gruppieren 1092"/>
                                <wpg:cNvGrpSpPr/>
                                <wpg:grpSpPr>
                                  <a:xfrm>
                                    <a:off x="0" y="0"/>
                                    <a:ext cx="2643505" cy="1543890"/>
                                    <a:chOff x="0" y="0"/>
                                    <a:chExt cx="2643505" cy="1543890"/>
                                  </a:xfrm>
                                </wpg:grpSpPr>
                                <wpg:grpSp>
                                  <wpg:cNvPr id="1093" name="Gruppieren 1093"/>
                                  <wpg:cNvGrpSpPr/>
                                  <wpg:grpSpPr>
                                    <a:xfrm>
                                      <a:off x="0" y="0"/>
                                      <a:ext cx="2643505" cy="1442085"/>
                                      <a:chOff x="0" y="-96856"/>
                                      <a:chExt cx="2643505" cy="1442421"/>
                                    </a:xfrm>
                                  </wpg:grpSpPr>
                                  <wpg:grpSp>
                                    <wpg:cNvPr id="1094" name="Gruppieren 1094"/>
                                    <wpg:cNvGrpSpPr/>
                                    <wpg:grpSpPr>
                                      <a:xfrm>
                                        <a:off x="0" y="-96856"/>
                                        <a:ext cx="2643505" cy="1442421"/>
                                        <a:chOff x="0" y="-96856"/>
                                        <a:chExt cx="2643505" cy="1442421"/>
                                      </a:xfrm>
                                    </wpg:grpSpPr>
                                    <wpg:grpSp>
                                      <wpg:cNvPr id="1095" name="Gruppieren 1095"/>
                                      <wpg:cNvGrpSpPr/>
                                      <wpg:grpSpPr>
                                        <a:xfrm>
                                          <a:off x="0" y="0"/>
                                          <a:ext cx="2643505" cy="1345565"/>
                                          <a:chOff x="0" y="0"/>
                                          <a:chExt cx="2643651" cy="1345565"/>
                                        </a:xfrm>
                                      </wpg:grpSpPr>
                                      <wps:wsp>
                                        <wps:cNvPr id="1096" name="Textfeld 1096"/>
                                        <wps:cNvSpPr txBox="1"/>
                                        <wps:spPr>
                                          <a:xfrm>
                                            <a:off x="0" y="493874"/>
                                            <a:ext cx="318077" cy="469425"/>
                                          </a:xfrm>
                                          <a:prstGeom prst="rect">
                                            <a:avLst/>
                                          </a:prstGeom>
                                          <a:solidFill>
                                            <a:sysClr val="window" lastClr="FFFFFF"/>
                                          </a:solidFill>
                                          <a:ln w="6350">
                                            <a:noFill/>
                                          </a:ln>
                                          <a:effectLst/>
                                        </wps:spPr>
                                        <wps:txbx>
                                          <w:txbxContent>
                                            <w:p w14:paraId="314DD10B" w14:textId="77777777" w:rsidR="00AB26FB" w:rsidRDefault="00AB26FB" w:rsidP="00B37C43">
                                              <w:pPr>
                                                <w:rPr>
                                                  <w:b/>
                                                  <w:sz w:val="18"/>
                                                  <w:szCs w:val="18"/>
                                                </w:rPr>
                                              </w:pPr>
                                              <w:r>
                                                <w:t>+</w:t>
                                              </w:r>
                                            </w:p>
                                            <w:p w14:paraId="115954C9" w14:textId="77777777" w:rsidR="00AB26FB" w:rsidRPr="00223F6A" w:rsidRDefault="00AB26FB" w:rsidP="00B37C43">
                                              <w:pPr>
                                                <w:rPr>
                                                  <w:sz w:val="18"/>
                                                  <w:szCs w:val="18"/>
                                                </w:rPr>
                                              </w:pPr>
                                              <w:r w:rsidRPr="00223F6A">
                                                <w:rPr>
                                                  <w:sz w:val="18"/>
                                                  <w:szCs w:val="18"/>
                                                </w:rPr>
                                                <w:t>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97" name="Gruppieren 1097"/>
                                        <wpg:cNvGrpSpPr/>
                                        <wpg:grpSpPr>
                                          <a:xfrm>
                                            <a:off x="273831" y="0"/>
                                            <a:ext cx="2369820" cy="1345565"/>
                                            <a:chOff x="0" y="0"/>
                                            <a:chExt cx="2369820" cy="1345920"/>
                                          </a:xfrm>
                                        </wpg:grpSpPr>
                                        <wpg:grpSp>
                                          <wpg:cNvPr id="1098" name="Gruppieren 1098"/>
                                          <wpg:cNvGrpSpPr/>
                                          <wpg:grpSpPr>
                                            <a:xfrm>
                                              <a:off x="0" y="226771"/>
                                              <a:ext cx="2369820" cy="927735"/>
                                              <a:chOff x="0" y="0"/>
                                              <a:chExt cx="2369820" cy="929030"/>
                                            </a:xfrm>
                                          </wpg:grpSpPr>
                                          <wpg:grpSp>
                                            <wpg:cNvPr id="1099" name="Gruppieren 1099"/>
                                            <wpg:cNvGrpSpPr/>
                                            <wpg:grpSpPr>
                                              <a:xfrm>
                                                <a:off x="0" y="0"/>
                                                <a:ext cx="2369820" cy="899795"/>
                                                <a:chOff x="0" y="0"/>
                                                <a:chExt cx="2370126" cy="899795"/>
                                              </a:xfrm>
                                            </wpg:grpSpPr>
                                            <wpg:grpSp>
                                              <wpg:cNvPr id="1100" name="Gruppieren 1100"/>
                                              <wpg:cNvGrpSpPr/>
                                              <wpg:grpSpPr>
                                                <a:xfrm>
                                                  <a:off x="0" y="0"/>
                                                  <a:ext cx="2118512" cy="899795"/>
                                                  <a:chOff x="0" y="0"/>
                                                  <a:chExt cx="2118512" cy="899795"/>
                                                </a:xfrm>
                                              </wpg:grpSpPr>
                                              <wpg:grpSp>
                                                <wpg:cNvPr id="1101" name="Gruppieren 1101"/>
                                                <wpg:cNvGrpSpPr/>
                                                <wpg:grpSpPr>
                                                  <a:xfrm>
                                                    <a:off x="0" y="0"/>
                                                    <a:ext cx="2004365" cy="899795"/>
                                                    <a:chOff x="0" y="124691"/>
                                                    <a:chExt cx="2006292" cy="900430"/>
                                                  </a:xfrm>
                                                </wpg:grpSpPr>
                                                <wpg:grpSp>
                                                  <wpg:cNvPr id="1102" name="Gruppieren 1102"/>
                                                  <wpg:cNvGrpSpPr/>
                                                  <wpg:grpSpPr>
                                                    <a:xfrm>
                                                      <a:off x="0" y="124691"/>
                                                      <a:ext cx="2006292" cy="900430"/>
                                                      <a:chOff x="0" y="124691"/>
                                                      <a:chExt cx="2006292" cy="900430"/>
                                                    </a:xfrm>
                                                  </wpg:grpSpPr>
                                                  <wps:wsp>
                                                    <wps:cNvPr id="1103" name="Gerader Verbinder 201"/>
                                                    <wps:cNvCnPr/>
                                                    <wps:spPr>
                                                      <a:xfrm flipH="1">
                                                        <a:off x="24388" y="1019021"/>
                                                        <a:ext cx="1981904" cy="610"/>
                                                      </a:xfrm>
                                                      <a:prstGeom prst="line">
                                                        <a:avLst/>
                                                      </a:prstGeom>
                                                      <a:noFill/>
                                                      <a:ln w="9525" cap="flat" cmpd="sng" algn="ctr">
                                                        <a:solidFill>
                                                          <a:sysClr val="windowText" lastClr="000000"/>
                                                        </a:solidFill>
                                                        <a:prstDash val="solid"/>
                                                      </a:ln>
                                                      <a:effectLst/>
                                                    </wps:spPr>
                                                    <wps:bodyPr/>
                                                  </wps:wsp>
                                                  <wps:wsp>
                                                    <wps:cNvPr id="1104" name="Ellipse 1104"/>
                                                    <wps:cNvSpPr/>
                                                    <wps:spPr>
                                                      <a:xfrm>
                                                        <a:off x="0" y="484909"/>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05" name="Ellipse 1105"/>
                                                    <wps:cNvSpPr/>
                                                    <wps:spPr>
                                                      <a:xfrm>
                                                        <a:off x="0" y="665018"/>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06" name="Gerader Verbinder 198"/>
                                                    <wps:cNvCnPr/>
                                                    <wps:spPr>
                                                      <a:xfrm flipV="1">
                                                        <a:off x="24245" y="124691"/>
                                                        <a:ext cx="0" cy="361661"/>
                                                      </a:xfrm>
                                                      <a:prstGeom prst="line">
                                                        <a:avLst/>
                                                      </a:prstGeom>
                                                      <a:noFill/>
                                                      <a:ln w="9525" cap="flat" cmpd="sng" algn="ctr">
                                                        <a:solidFill>
                                                          <a:sysClr val="windowText" lastClr="000000"/>
                                                        </a:solidFill>
                                                        <a:prstDash val="solid"/>
                                                      </a:ln>
                                                      <a:effectLst/>
                                                    </wps:spPr>
                                                    <wps:bodyPr/>
                                                  </wps:wsp>
                                                  <wps:wsp>
                                                    <wps:cNvPr id="1107" name="Gerader Verbinder 199"/>
                                                    <wps:cNvCnPr/>
                                                    <wps:spPr>
                                                      <a:xfrm>
                                                        <a:off x="24243" y="125963"/>
                                                        <a:ext cx="1981904" cy="0"/>
                                                      </a:xfrm>
                                                      <a:prstGeom prst="line">
                                                        <a:avLst/>
                                                      </a:prstGeom>
                                                      <a:noFill/>
                                                      <a:ln w="9525" cap="flat" cmpd="sng" algn="ctr">
                                                        <a:solidFill>
                                                          <a:sysClr val="windowText" lastClr="000000"/>
                                                        </a:solidFill>
                                                        <a:prstDash val="solid"/>
                                                      </a:ln>
                                                      <a:effectLst/>
                                                    </wps:spPr>
                                                    <wps:bodyPr/>
                                                  </wps:wsp>
                                                  <wps:wsp>
                                                    <wps:cNvPr id="1108" name="Gerader Verbinder 200"/>
                                                    <wps:cNvCnPr/>
                                                    <wps:spPr>
                                                      <a:xfrm>
                                                        <a:off x="1468581" y="124691"/>
                                                        <a:ext cx="0" cy="900257"/>
                                                      </a:xfrm>
                                                      <a:prstGeom prst="line">
                                                        <a:avLst/>
                                                      </a:prstGeom>
                                                      <a:noFill/>
                                                      <a:ln w="9525" cap="flat" cmpd="sng" algn="ctr">
                                                        <a:solidFill>
                                                          <a:sysClr val="windowText" lastClr="000000"/>
                                                        </a:solidFill>
                                                        <a:prstDash val="solid"/>
                                                      </a:ln>
                                                      <a:effectLst/>
                                                    </wps:spPr>
                                                    <wps:bodyPr/>
                                                  </wps:wsp>
                                                  <wps:wsp>
                                                    <wps:cNvPr id="1109" name="Gerader Verbinder 202"/>
                                                    <wps:cNvCnPr/>
                                                    <wps:spPr>
                                                      <a:xfrm flipV="1">
                                                        <a:off x="24245" y="665018"/>
                                                        <a:ext cx="115" cy="360103"/>
                                                      </a:xfrm>
                                                      <a:prstGeom prst="line">
                                                        <a:avLst/>
                                                      </a:prstGeom>
                                                      <a:noFill/>
                                                      <a:ln w="9525" cap="flat" cmpd="sng" algn="ctr">
                                                        <a:solidFill>
                                                          <a:sysClr val="windowText" lastClr="000000"/>
                                                        </a:solidFill>
                                                        <a:prstDash val="solid"/>
                                                      </a:ln>
                                                      <a:effectLst/>
                                                    </wps:spPr>
                                                    <wps:bodyPr/>
                                                  </wps:wsp>
                                                </wpg:grpSp>
                                                <wps:wsp>
                                                  <wps:cNvPr id="1110" name="Flussdiagramm: Zusammenführung 1110"/>
                                                  <wps:cNvSpPr/>
                                                  <wps:spPr>
                                                    <a:xfrm>
                                                      <a:off x="1382233" y="489097"/>
                                                      <a:ext cx="202019" cy="180035"/>
                                                    </a:xfrm>
                                                    <a:prstGeom prst="flowChartSummingJuncti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1111" name="Gerader Verbinder 200"/>
                                                <wps:cNvCnPr/>
                                                <wps:spPr>
                                                  <a:xfrm>
                                                    <a:off x="2004365" y="0"/>
                                                    <a:ext cx="0" cy="899679"/>
                                                  </a:xfrm>
                                                  <a:prstGeom prst="line">
                                                    <a:avLst/>
                                                  </a:prstGeom>
                                                  <a:noFill/>
                                                  <a:ln w="9525" cap="flat" cmpd="sng" algn="ctr">
                                                    <a:solidFill>
                                                      <a:sysClr val="windowText" lastClr="000000"/>
                                                    </a:solidFill>
                                                    <a:prstDash val="solid"/>
                                                  </a:ln>
                                                  <a:effectLst/>
                                                </wps:spPr>
                                                <wps:bodyPr/>
                                              </wps:wsp>
                                              <wps:wsp>
                                                <wps:cNvPr id="1112" name="Flussdiagramm: Zusammenführung 1112"/>
                                                <wps:cNvSpPr/>
                                                <wps:spPr>
                                                  <a:xfrm>
                                                    <a:off x="1916582" y="358445"/>
                                                    <a:ext cx="201930" cy="179705"/>
                                                  </a:xfrm>
                                                  <a:prstGeom prst="flowChartSummingJuncti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1113" name="Textfeld 1113"/>
                                              <wps:cNvSpPr txBox="1"/>
                                              <wps:spPr>
                                                <a:xfrm>
                                                  <a:off x="1152600" y="316869"/>
                                                  <a:ext cx="314554" cy="227188"/>
                                                </a:xfrm>
                                                <a:prstGeom prst="rect">
                                                  <a:avLst/>
                                                </a:prstGeom>
                                                <a:noFill/>
                                                <a:ln w="6350">
                                                  <a:noFill/>
                                                </a:ln>
                                                <a:effectLst/>
                                              </wps:spPr>
                                              <wps:txbx>
                                                <w:txbxContent>
                                                  <w:p w14:paraId="15C437FF" w14:textId="77777777" w:rsidR="00AB26FB" w:rsidRPr="00325EDA" w:rsidRDefault="00AB26FB" w:rsidP="00B37C43">
                                                    <w:pPr>
                                                      <w:rPr>
                                                        <w:sz w:val="20"/>
                                                      </w:rPr>
                                                    </w:pPr>
                                                    <w:r>
                                                      <w:rPr>
                                                        <w:sz w:val="20"/>
                                                      </w:rPr>
                                                      <w:t>L1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14" name="Textfeld 1114"/>
                                              <wps:cNvSpPr txBox="1"/>
                                              <wps:spPr>
                                                <a:xfrm>
                                                  <a:off x="2055572" y="336500"/>
                                                  <a:ext cx="314554" cy="227188"/>
                                                </a:xfrm>
                                                <a:prstGeom prst="rect">
                                                  <a:avLst/>
                                                </a:prstGeom>
                                                <a:noFill/>
                                                <a:ln w="6350">
                                                  <a:noFill/>
                                                </a:ln>
                                                <a:effectLst/>
                                              </wps:spPr>
                                              <wps:txbx>
                                                <w:txbxContent>
                                                  <w:p w14:paraId="0B3235F7" w14:textId="77777777" w:rsidR="00AB26FB" w:rsidRPr="00325EDA" w:rsidRDefault="00AB26FB" w:rsidP="00B37C43">
                                                    <w:pPr>
                                                      <w:rPr>
                                                        <w:sz w:val="20"/>
                                                      </w:rPr>
                                                    </w:pPr>
                                                    <w:r>
                                                      <w:rPr>
                                                        <w:sz w:val="20"/>
                                                      </w:rPr>
                                                      <w:t>L2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115" name="Ellipse 1115"/>
                                            <wps:cNvSpPr/>
                                            <wps:spPr>
                                              <a:xfrm>
                                                <a:off x="1463040" y="0"/>
                                                <a:ext cx="45719" cy="51206"/>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6" name="Ellipse 1116"/>
                                            <wps:cNvSpPr/>
                                            <wps:spPr>
                                              <a:xfrm>
                                                <a:off x="1441094" y="877824"/>
                                                <a:ext cx="45719" cy="51206"/>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117" name="Textfeld 1117"/>
                                          <wps:cNvSpPr txBox="1"/>
                                          <wps:spPr>
                                            <a:xfrm>
                                              <a:off x="1243584" y="0"/>
                                              <a:ext cx="343535" cy="226695"/>
                                            </a:xfrm>
                                            <a:prstGeom prst="rect">
                                              <a:avLst/>
                                            </a:prstGeom>
                                            <a:noFill/>
                                            <a:ln w="6350">
                                              <a:noFill/>
                                            </a:ln>
                                            <a:effectLst/>
                                          </wps:spPr>
                                          <wps:txbx>
                                            <w:txbxContent>
                                              <w:p w14:paraId="44259790" w14:textId="77777777" w:rsidR="00AB26FB" w:rsidRPr="00325EDA" w:rsidRDefault="00AB26FB" w:rsidP="00B37C43">
                                                <w:pPr>
                                                  <w:rPr>
                                                    <w:sz w:val="20"/>
                                                  </w:rPr>
                                                </w:pPr>
                                                <w:r>
                                                  <w:rPr>
                                                    <w:sz w:val="20"/>
                                                  </w:rPr>
                                                  <w:t>K1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18" name="Textfeld 1118"/>
                                          <wps:cNvSpPr txBox="1"/>
                                          <wps:spPr>
                                            <a:xfrm>
                                              <a:off x="1338682" y="1119225"/>
                                              <a:ext cx="343535" cy="226695"/>
                                            </a:xfrm>
                                            <a:prstGeom prst="rect">
                                              <a:avLst/>
                                            </a:prstGeom>
                                            <a:noFill/>
                                            <a:ln w="6350">
                                              <a:noFill/>
                                            </a:ln>
                                            <a:effectLst/>
                                          </wps:spPr>
                                          <wps:txbx>
                                            <w:txbxContent>
                                              <w:p w14:paraId="7F06A1E7" w14:textId="77777777" w:rsidR="00AB26FB" w:rsidRPr="00325EDA" w:rsidRDefault="00AB26FB" w:rsidP="00B37C43">
                                                <w:pPr>
                                                  <w:rPr>
                                                    <w:sz w:val="20"/>
                                                  </w:rPr>
                                                </w:pPr>
                                                <w:r>
                                                  <w:rPr>
                                                    <w:sz w:val="20"/>
                                                  </w:rPr>
                                                  <w:t>K1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1119" name="Textfeld 1119"/>
                                      <wps:cNvSpPr txBox="1"/>
                                      <wps:spPr>
                                        <a:xfrm>
                                          <a:off x="387527" y="-96856"/>
                                          <a:ext cx="343535" cy="235845"/>
                                        </a:xfrm>
                                        <a:prstGeom prst="rect">
                                          <a:avLst/>
                                        </a:prstGeom>
                                        <a:noFill/>
                                        <a:ln w="6350">
                                          <a:noFill/>
                                        </a:ln>
                                        <a:effectLst/>
                                      </wps:spPr>
                                      <wps:txbx>
                                        <w:txbxContent>
                                          <w:p w14:paraId="4E4D75B6" w14:textId="77777777" w:rsidR="00AB26FB" w:rsidRPr="00325EDA" w:rsidRDefault="00AB26FB" w:rsidP="00B37C43">
                                            <w:pPr>
                                              <w:rPr>
                                                <w:sz w:val="20"/>
                                              </w:rPr>
                                            </w:pPr>
                                            <w:r w:rsidRPr="00A463F3">
                                              <w:rPr>
                                                <w:rFonts w:ascii="Comic Sans MS" w:hAnsi="Comic Sans MS"/>
                                                <w:sz w:val="20"/>
                                              </w:rPr>
                                              <w:t>I</w:t>
                                            </w:r>
                                            <w:r>
                                              <w:rPr>
                                                <w:sz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120" name="Gerade Verbindung mit Pfeil 1120"/>
                                    <wps:cNvCnPr/>
                                    <wps:spPr>
                                      <a:xfrm>
                                        <a:off x="468172" y="138989"/>
                                        <a:ext cx="226772" cy="0"/>
                                      </a:xfrm>
                                      <a:prstGeom prst="straightConnector1">
                                        <a:avLst/>
                                      </a:prstGeom>
                                      <a:noFill/>
                                      <a:ln w="9525" cap="flat" cmpd="sng" algn="ctr">
                                        <a:solidFill>
                                          <a:srgbClr val="4F81BD">
                                            <a:shade val="95000"/>
                                            <a:satMod val="105000"/>
                                          </a:srgbClr>
                                        </a:solidFill>
                                        <a:prstDash val="solid"/>
                                        <a:tailEnd type="arrow"/>
                                      </a:ln>
                                      <a:effectLst/>
                                    </wps:spPr>
                                    <wps:bodyPr/>
                                  </wps:wsp>
                                  <wps:wsp>
                                    <wps:cNvPr id="1121" name="Gerade Verbindung mit Pfeil 1121"/>
                                    <wps:cNvCnPr/>
                                    <wps:spPr>
                                      <a:xfrm flipH="1" flipV="1">
                                        <a:off x="468172" y="1221639"/>
                                        <a:ext cx="262890" cy="1"/>
                                      </a:xfrm>
                                      <a:prstGeom prst="straightConnector1">
                                        <a:avLst/>
                                      </a:prstGeom>
                                      <a:noFill/>
                                      <a:ln w="9525" cap="flat" cmpd="sng" algn="ctr">
                                        <a:solidFill>
                                          <a:srgbClr val="4F81BD">
                                            <a:shade val="95000"/>
                                            <a:satMod val="105000"/>
                                          </a:srgbClr>
                                        </a:solidFill>
                                        <a:prstDash val="solid"/>
                                        <a:tailEnd type="arrow"/>
                                      </a:ln>
                                      <a:effectLst/>
                                    </wps:spPr>
                                    <wps:bodyPr/>
                                  </wps:wsp>
                                  <wps:wsp>
                                    <wps:cNvPr id="1122" name="Gerade Verbindung mit Pfeil 1122"/>
                                    <wps:cNvCnPr/>
                                    <wps:spPr>
                                      <a:xfrm>
                                        <a:off x="1609344" y="336499"/>
                                        <a:ext cx="0" cy="206556"/>
                                      </a:xfrm>
                                      <a:prstGeom prst="straightConnector1">
                                        <a:avLst/>
                                      </a:prstGeom>
                                      <a:noFill/>
                                      <a:ln w="9525" cap="flat" cmpd="sng" algn="ctr">
                                        <a:solidFill>
                                          <a:srgbClr val="4F81BD">
                                            <a:shade val="95000"/>
                                            <a:satMod val="105000"/>
                                          </a:srgbClr>
                                        </a:solidFill>
                                        <a:prstDash val="solid"/>
                                        <a:tailEnd type="arrow"/>
                                      </a:ln>
                                      <a:effectLst/>
                                    </wps:spPr>
                                    <wps:bodyPr/>
                                  </wps:wsp>
                                  <wps:wsp>
                                    <wps:cNvPr id="1123" name="Gerade Verbindung mit Pfeil 1123"/>
                                    <wps:cNvCnPr/>
                                    <wps:spPr>
                                      <a:xfrm>
                                        <a:off x="2326233" y="336499"/>
                                        <a:ext cx="0" cy="206375"/>
                                      </a:xfrm>
                                      <a:prstGeom prst="straightConnector1">
                                        <a:avLst/>
                                      </a:prstGeom>
                                      <a:noFill/>
                                      <a:ln w="9525" cap="flat" cmpd="sng" algn="ctr">
                                        <a:solidFill>
                                          <a:srgbClr val="4F81BD">
                                            <a:shade val="95000"/>
                                            <a:satMod val="105000"/>
                                          </a:srgbClr>
                                        </a:solidFill>
                                        <a:prstDash val="solid"/>
                                        <a:tailEnd type="arrow"/>
                                      </a:ln>
                                      <a:effectLst/>
                                    </wps:spPr>
                                    <wps:bodyPr/>
                                  </wps:wsp>
                                </wpg:grpSp>
                                <wps:wsp>
                                  <wps:cNvPr id="1124" name="Textfeld 1124"/>
                                  <wps:cNvSpPr txBox="1"/>
                                  <wps:spPr>
                                    <a:xfrm>
                                      <a:off x="469900" y="1308100"/>
                                      <a:ext cx="343535" cy="235790"/>
                                    </a:xfrm>
                                    <a:prstGeom prst="rect">
                                      <a:avLst/>
                                    </a:prstGeom>
                                    <a:noFill/>
                                    <a:ln w="6350">
                                      <a:noFill/>
                                    </a:ln>
                                    <a:effectLst/>
                                  </wps:spPr>
                                  <wps:txbx>
                                    <w:txbxContent>
                                      <w:p w14:paraId="6636DEA5" w14:textId="77777777" w:rsidR="00AB26FB" w:rsidRPr="00325EDA" w:rsidRDefault="00AB26FB" w:rsidP="00B37C43">
                                        <w:pPr>
                                          <w:rPr>
                                            <w:sz w:val="20"/>
                                          </w:rPr>
                                        </w:pPr>
                                        <w:r w:rsidRPr="00A463F3">
                                          <w:rPr>
                                            <w:rFonts w:ascii="Comic Sans MS" w:hAnsi="Comic Sans MS"/>
                                            <w:sz w:val="20"/>
                                          </w:rPr>
                                          <w:t>I</w:t>
                                        </w:r>
                                        <w:r>
                                          <w:rPr>
                                            <w:sz w:val="2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14:sizeRelH relativeFrom="margin">
                        <wp14:pctWidth>0</wp14:pctWidth>
                      </wp14:sizeRelH>
                    </wp:anchor>
                  </w:drawing>
                </mc:Choice>
                <mc:Fallback>
                  <w:pict>
                    <v:group w14:anchorId="41AF862B" id="Gruppieren 1088" o:spid="_x0000_s1600" style="position:absolute;margin-left:232.9pt;margin-top:5.45pt;width:208.15pt;height:121.55pt;z-index:251665408;mso-width-relative:margin" coordsize="26435,15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">
                      <v:shape id="Textfeld 1089" o:spid="_x0000_s1601" type="#_x0000_t202" style="position:absolute;left:22999;top:3745;width:3436;height:2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" filled="f" stroked="f" strokeweight=".5pt">
                        <v:textbox>
                          <w:txbxContent>
                            <w:p w14:paraId="6CC2E946" w14:textId="77777777" w:rsidR="00AB26FB" w:rsidRPr="00325EDA" w:rsidRDefault="00AB26FB" w:rsidP="00B37C43">
                              <w:pPr>
                                <w:rPr>
                                  <w:sz w:val="20"/>
                                </w:rPr>
                              </w:pPr>
                              <w:r w:rsidRPr="00A463F3">
                                <w:rPr>
                                  <w:rFonts w:ascii="Comic Sans MS" w:hAnsi="Comic Sans MS"/>
                                  <w:sz w:val="20"/>
                                </w:rPr>
                                <w:t>I</w:t>
                              </w:r>
                              <w:r>
                                <w:rPr>
                                  <w:sz w:val="20"/>
                                </w:rPr>
                                <w:t>3</w:t>
                              </w:r>
                            </w:p>
                          </w:txbxContent>
                        </v:textbox>
                      </v:shape>
                      <v:group id="Gruppieren 1090" o:spid="_x0000_s1602" style="position:absolute;width:26435;height:15436" coordsize="26435,1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zk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wyzcygl7fAQAA//8DAFBLAQItABQABgAIAAAAIQDb4fbL7gAAAIUBAAATAAAAAAAA&#10;AAAAAAAAAAAAAABbQ29udGVudF9UeXBlc10ueG1sUEsBAi0AFAAGAAgAAAAhAFr0LFu/AAAAFQEA&#10;AAsAAAAAAAAAAAAAAAAAHwEAAF9yZWxzLy5yZWxzUEsBAi0AFAAGAAgAAAAhAIeQ/OTHAAAA3QAA&#10;AA8AAAAAAAAAAAAAAAAABwIAAGRycy9kb3ducmV2LnhtbFBLBQYAAAAAAwADALcAAAD7AgAAAAA=&#10;">
                        <v:shape id="Textfeld 1091" o:spid="_x0000_s1603" type="#_x0000_t202" style="position:absolute;left:13123;top:3556;width:3435;height:2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" filled="f" stroked="f" strokeweight=".5pt">
                          <v:textbox>
                            <w:txbxContent>
                              <w:p w14:paraId="0FF921A8" w14:textId="77777777" w:rsidR="00AB26FB" w:rsidRPr="00325EDA" w:rsidRDefault="00AB26FB" w:rsidP="00B37C43">
                                <w:pPr>
                                  <w:rPr>
                                    <w:sz w:val="20"/>
                                  </w:rPr>
                                </w:pPr>
                                <w:r w:rsidRPr="00A463F3">
                                  <w:rPr>
                                    <w:rFonts w:ascii="Comic Sans MS" w:hAnsi="Comic Sans MS"/>
                                    <w:sz w:val="20"/>
                                  </w:rPr>
                                  <w:t>I</w:t>
                                </w:r>
                                <w:r>
                                  <w:rPr>
                                    <w:sz w:val="20"/>
                                  </w:rPr>
                                  <w:t>2</w:t>
                                </w:r>
                              </w:p>
                            </w:txbxContent>
                          </v:textbox>
                        </v:shape>
                        <v:group id="Gruppieren 1092" o:spid="_x0000_s1604" style="position:absolute;width:26435;height:15438" coordsize="26435,1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">
                          <v:group id="Gruppieren 1093" o:spid="_x0000_s1605" style="position:absolute;width:26435;height:14420" coordorigin=",-968" coordsize="26435,14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">
                            <v:group id="Gruppieren 1094" o:spid="_x0000_s1606" style="position:absolute;top:-968;width:26435;height:14423" coordorigin=",-968" coordsize="26435,14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">
                              <v:group id="Gruppieren 1095" o:spid="_x0000_s1607" style="position:absolute;width:26435;height:13455" coordsize="26436,13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">
                                <v:shape id="Textfeld 1096" o:spid="_x0000_s1608" type="#_x0000_t202" style="position:absolute;top:4938;width:3180;height:4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" fillcolor="window" stroked="f" strokeweight=".5pt">
                                  <v:textbox>
                                    <w:txbxContent>
                                      <w:p w14:paraId="314DD10B" w14:textId="77777777" w:rsidR="00AB26FB" w:rsidRDefault="00AB26FB" w:rsidP="00B37C43">
                                        <w:pPr>
                                          <w:rPr>
                                            <w:b/>
                                            <w:sz w:val="18"/>
                                            <w:szCs w:val="18"/>
                                          </w:rPr>
                                        </w:pPr>
                                        <w:r>
                                          <w:t>+</w:t>
                                        </w:r>
                                      </w:p>
                                      <w:p w14:paraId="115954C9" w14:textId="77777777" w:rsidR="00AB26FB" w:rsidRPr="00223F6A" w:rsidRDefault="00AB26FB" w:rsidP="00B37C43">
                                        <w:pPr>
                                          <w:rPr>
                                            <w:sz w:val="18"/>
                                            <w:szCs w:val="18"/>
                                          </w:rPr>
                                        </w:pPr>
                                        <w:r w:rsidRPr="00223F6A">
                                          <w:rPr>
                                            <w:sz w:val="18"/>
                                            <w:szCs w:val="18"/>
                                          </w:rPr>
                                          <w:t>__</w:t>
                                        </w:r>
                                      </w:p>
                                    </w:txbxContent>
                                  </v:textbox>
                                </v:shape>
                                <v:group id="Gruppieren 1097" o:spid="_x0000_s1609" style="position:absolute;left:2738;width:23698;height:13455" coordsize="23698,13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">
                                  <v:group id="Gruppieren 1098" o:spid="_x0000_s1610" style="position:absolute;top:2267;width:23698;height:9278" coordsize="23698,9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vDi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gyjcygl7fAQAA//8DAFBLAQItABQABgAIAAAAIQDb4fbL7gAAAIUBAAATAAAAAAAA&#10;AAAAAAAAAAAAAABbQ29udGVudF9UeXBlc10ueG1sUEsBAi0AFAAGAAgAAAAhAFr0LFu/AAAAFQEA&#10;AAsAAAAAAAAAAAAAAAAAHwEAAF9yZWxzLy5yZWxzUEsBAi0AFAAGAAgAAAAhAHnm8OLHAAAA3QAA&#10;AA8AAAAAAAAAAAAAAAAABwIAAGRycy9kb3ducmV2LnhtbFBLBQYAAAAAAwADALcAAAD7AgAAAAA=&#10;">
                                    <v:group id="Gruppieren 1099" o:spid="_x0000_s1611" style="position:absolute;width:23698;height:8997" coordsize="23701,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">
                                      <v:group id="Gruppieren 1100" o:spid="_x0000_s1612" style="position:absolute;width:21185;height:8997" coordsize="21185,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2b+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T45RsZQee/AAAA//8DAFBLAQItABQABgAIAAAAIQDb4fbL7gAAAIUBAAATAAAAAAAA&#10;AAAAAAAAAAAAAABbQ29udGVudF9UeXBlc10ueG1sUEsBAi0AFAAGAAgAAAAhAFr0LFu/AAAAFQEA&#10;AAsAAAAAAAAAAAAAAAAAHwEAAF9yZWxzLy5yZWxzUEsBAi0AFAAGAAgAAAAhABl7Zv7HAAAA3QAA&#10;AA8AAAAAAAAAAAAAAAAABwIAAGRycy9kb3ducmV2LnhtbFBLBQYAAAAAAwADALcAAAD7AgAAAAA=&#10;">
                                        <v:group id="Gruppieren 1101" o:spid="_x0000_s1613" style="position:absolute;width:20043;height:8997" coordorigin=",1246" coordsize="20062,9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group id="Gruppieren 1102" o:spid="_x0000_s1614" style="position:absolute;top:1246;width:20062;height:9005" coordorigin=",1246" coordsize="20062,9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">
                                            <v:line id="Gerader Verbinder 201" o:spid="_x0000_s1615" style="position:absolute;flip:x;visibility:visible;mso-wrap-style:square" from="243,10190" to="20062,10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" strokecolor="windowText"/>
                                            <v:oval id="Ellipse 1104" o:spid="_x0000_s1616" style="position:absolute;top:4849;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" fillcolor="#4f81bd" strokecolor="windowText" strokeweight="2pt"/>
                                            <v:oval id="Ellipse 1105" o:spid="_x0000_s1617" style="position:absolute;top:6650;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" fillcolor="#4f81bd" strokecolor="windowText" strokeweight="2pt"/>
                                            <v:line id="Gerader Verbinder 198" o:spid="_x0000_s1618" style="position:absolute;flip:y;visibility:visible;mso-wrap-style:square" from="242,1246" to="242,4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" strokecolor="windowText"/>
                                            <v:line id="Gerader Verbinder 199" o:spid="_x0000_s1619" style="position:absolute;visibility:visible;mso-wrap-style:square" from="242,1259" to="20061,1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" strokecolor="windowText"/>
                                            <v:line id="Gerader Verbinder 200" o:spid="_x0000_s1620" style="position:absolute;visibility:visible;mso-wrap-style:square" from="14685,1246" to="14685,10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" strokecolor="windowText"/>
                                            <v:line id="Gerader Verbinder 202" o:spid="_x0000_s1621" style="position:absolute;flip:y;visibility:visible;mso-wrap-style:square" from="242,6650" to="24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" strokecolor="windowText"/>
                                          </v:group>
                                          <v:shape id="Flussdiagramm: Zusammenführung 1110" o:spid="_x0000_s1622" type="#_x0000_t123" style="position:absolute;left:13822;top:4890;width:2020;height:18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" fillcolor="#bcbcbc">
                                            <v:fill color2="#ededed" rotate="t" angle="180" colors="0 #bcbcbc;22938f #d0d0d0;1 #ededed" focus="100%" type="gradient"/>
                                            <v:shadow on="t" color="black" opacity="24903f" origin=",.5" offset="0,.55556mm"/>
                                          </v:shape>
                                        </v:group>
                                        <v:line id="Gerader Verbinder 200" o:spid="_x0000_s1623" style="position:absolute;visibility:visible;mso-wrap-style:square" from="20043,0" to="20043,8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" strokecolor="windowText"/>
                                        <v:shape id="Flussdiagramm: Zusammenführung 1112" o:spid="_x0000_s1624" type="#_x0000_t123" style="position:absolute;left:19165;top:3584;width:2020;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" fillcolor="#bcbcbc">
                                          <v:fill color2="#ededed" rotate="t" angle="180" colors="0 #bcbcbc;22938f #d0d0d0;1 #ededed" focus="100%" type="gradient"/>
                                          <v:shadow on="t" color="black" opacity="24903f" origin=",.5" offset="0,.55556mm"/>
                                        </v:shape>
                                      </v:group>
                                      <v:shape id="Textfeld 1113" o:spid="_x0000_s1625" type="#_x0000_t202" style="position:absolute;left:11526;top:3168;width:3145;height:2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" filled="f" stroked="f" strokeweight=".5pt">
                                        <v:textbox>
                                          <w:txbxContent>
                                            <w:p w14:paraId="15C437FF" w14:textId="77777777" w:rsidR="00AB26FB" w:rsidRPr="00325EDA" w:rsidRDefault="00AB26FB" w:rsidP="00B37C43">
                                              <w:pPr>
                                                <w:rPr>
                                                  <w:sz w:val="20"/>
                                                </w:rPr>
                                              </w:pPr>
                                              <w:r>
                                                <w:rPr>
                                                  <w:sz w:val="20"/>
                                                </w:rPr>
                                                <w:t>L1</w:t>
                                              </w:r>
                                            </w:p>
                                          </w:txbxContent>
                                        </v:textbox>
                                      </v:shape>
                                      <v:shape id="Textfeld 1114" o:spid="_x0000_s1626" type="#_x0000_t202" style="position:absolute;left:20555;top:3365;width:3146;height:2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" filled="f" stroked="f" strokeweight=".5pt">
                                        <v:textbox>
                                          <w:txbxContent>
                                            <w:p w14:paraId="0B3235F7" w14:textId="77777777" w:rsidR="00AB26FB" w:rsidRPr="00325EDA" w:rsidRDefault="00AB26FB" w:rsidP="00B37C43">
                                              <w:pPr>
                                                <w:rPr>
                                                  <w:sz w:val="20"/>
                                                </w:rPr>
                                              </w:pPr>
                                              <w:r>
                                                <w:rPr>
                                                  <w:sz w:val="20"/>
                                                </w:rPr>
                                                <w:t>L2</w:t>
                                              </w:r>
                                            </w:p>
                                          </w:txbxContent>
                                        </v:textbox>
                                      </v:shape>
                                    </v:group>
                                    <v:oval id="Ellipse 1115" o:spid="_x0000_s1627" style="position:absolute;left:14630;width:457;height: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" fillcolor="windowText" strokeweight="2pt"/>
                                    <v:oval id="Ellipse 1116" o:spid="_x0000_s1628" style="position:absolute;left:14410;top:8778;width:458;height: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" fillcolor="windowText" strokeweight="2pt"/>
                                  </v:group>
                                  <v:shape id="Textfeld 1117" o:spid="_x0000_s1629" type="#_x0000_t202" style="position:absolute;left:12435;width:3436;height:2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" filled="f" stroked="f" strokeweight=".5pt">
                                    <v:textbox>
                                      <w:txbxContent>
                                        <w:p w14:paraId="44259790" w14:textId="77777777" w:rsidR="00AB26FB" w:rsidRPr="00325EDA" w:rsidRDefault="00AB26FB" w:rsidP="00B37C43">
                                          <w:pPr>
                                            <w:rPr>
                                              <w:sz w:val="20"/>
                                            </w:rPr>
                                          </w:pPr>
                                          <w:r>
                                            <w:rPr>
                                              <w:sz w:val="20"/>
                                            </w:rPr>
                                            <w:t>K1</w:t>
                                          </w:r>
                                        </w:p>
                                      </w:txbxContent>
                                    </v:textbox>
                                  </v:shape>
                                  <v:shape id="Textfeld 1118" o:spid="_x0000_s1630" type="#_x0000_t202" style="position:absolute;left:13386;top:11192;width:3436;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" filled="f" stroked="f" strokeweight=".5pt">
                                    <v:textbox>
                                      <w:txbxContent>
                                        <w:p w14:paraId="7F06A1E7" w14:textId="77777777" w:rsidR="00AB26FB" w:rsidRPr="00325EDA" w:rsidRDefault="00AB26FB" w:rsidP="00B37C43">
                                          <w:pPr>
                                            <w:rPr>
                                              <w:sz w:val="20"/>
                                            </w:rPr>
                                          </w:pPr>
                                          <w:r>
                                            <w:rPr>
                                              <w:sz w:val="20"/>
                                            </w:rPr>
                                            <w:t>K1</w:t>
                                          </w:r>
                                        </w:p>
                                      </w:txbxContent>
                                    </v:textbox>
                                  </v:shape>
                                </v:group>
                              </v:group>
                              <v:shape id="Textfeld 1119" o:spid="_x0000_s1631" type="#_x0000_t202" style="position:absolute;left:3875;top:-968;width:3435;height:2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" filled="f" stroked="f" strokeweight=".5pt">
                                <v:textbox>
                                  <w:txbxContent>
                                    <w:p w14:paraId="4E4D75B6" w14:textId="77777777" w:rsidR="00AB26FB" w:rsidRPr="00325EDA" w:rsidRDefault="00AB26FB" w:rsidP="00B37C43">
                                      <w:pPr>
                                        <w:rPr>
                                          <w:sz w:val="20"/>
                                        </w:rPr>
                                      </w:pPr>
                                      <w:r w:rsidRPr="00A463F3">
                                        <w:rPr>
                                          <w:rFonts w:ascii="Comic Sans MS" w:hAnsi="Comic Sans MS"/>
                                          <w:sz w:val="20"/>
                                        </w:rPr>
                                        <w:t>I</w:t>
                                      </w:r>
                                      <w:r>
                                        <w:rPr>
                                          <w:sz w:val="20"/>
                                        </w:rPr>
                                        <w:t>1</w:t>
                                      </w:r>
                                    </w:p>
                                  </w:txbxContent>
                                </v:textbox>
                              </v:shape>
                            </v:group>
                            <v:shape id="Gerade Verbindung mit Pfeil 1120" o:spid="_x0000_s1632" type="#_x0000_t32" style="position:absolute;left:4681;top:1389;width:22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" strokecolor="#4a7ebb">
                              <v:stroke endarrow="open"/>
                            </v:shape>
                            <v:shape id="Gerade Verbindung mit Pfeil 1121" o:spid="_x0000_s1633" type="#_x0000_t32" style="position:absolute;left:4681;top:12216;width:2629;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" strokecolor="#4a7ebb">
                              <v:stroke endarrow="open"/>
                            </v:shape>
                            <v:shape id="Gerade Verbindung mit Pfeil 1122" o:spid="_x0000_s1634" type="#_x0000_t32" style="position:absolute;left:16093;top:3364;width:0;height:20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" strokecolor="#4a7ebb">
                              <v:stroke endarrow="open"/>
                            </v:shape>
                            <v:shape id="Gerade Verbindung mit Pfeil 1123" o:spid="_x0000_s1635" type="#_x0000_t32" style="position:absolute;left:23262;top:3364;width:0;height:20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" strokecolor="#4a7ebb">
                              <v:stroke endarrow="open"/>
                            </v:shape>
                          </v:group>
                          <v:shape id="Textfeld 1124" o:spid="_x0000_s1636" type="#_x0000_t202" style="position:absolute;left:4699;top:13081;width:3435;height:2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" filled="f" stroked="f" strokeweight=".5pt">
                            <v:textbox>
                              <w:txbxContent>
                                <w:p w14:paraId="6636DEA5" w14:textId="77777777" w:rsidR="00AB26FB" w:rsidRPr="00325EDA" w:rsidRDefault="00AB26FB" w:rsidP="00B37C43">
                                  <w:pPr>
                                    <w:rPr>
                                      <w:sz w:val="20"/>
                                    </w:rPr>
                                  </w:pPr>
                                  <w:r w:rsidRPr="00A463F3">
                                    <w:rPr>
                                      <w:rFonts w:ascii="Comic Sans MS" w:hAnsi="Comic Sans MS"/>
                                      <w:sz w:val="20"/>
                                    </w:rPr>
                                    <w:t>I</w:t>
                                  </w:r>
                                  <w:r>
                                    <w:rPr>
                                      <w:sz w:val="20"/>
                                    </w:rPr>
                                    <w:t>4</w:t>
                                  </w:r>
                                </w:p>
                              </w:txbxContent>
                            </v:textbox>
                          </v:shape>
                        </v:group>
                      </v:group>
                      <w10:wrap type="square"/>
                    </v:group>
                  </w:pict>
                </mc:Fallback>
              </mc:AlternateContent>
            </w:r>
            <w:r w:rsidR="003E14F3">
              <w:rPr>
                <w:rFonts w:cs="Times New Roman"/>
                <w:b/>
              </w:rPr>
              <w:t>Aufgabe 3</w:t>
            </w:r>
          </w:p>
          <w:p w14:paraId="06FF490A" w14:textId="77777777" w:rsidR="00B37C43" w:rsidRPr="00640C54" w:rsidRDefault="00B37C43" w:rsidP="00F362AD">
            <w:pPr>
              <w:widowControl w:val="0"/>
              <w:numPr>
                <w:ilvl w:val="0"/>
                <w:numId w:val="67"/>
              </w:numPr>
              <w:rPr>
                <w:rFonts w:cs="Times New Roman"/>
              </w:rPr>
            </w:pPr>
            <w:r w:rsidRPr="00640C54">
              <w:rPr>
                <w:rFonts w:cs="Times New Roman"/>
              </w:rPr>
              <w:t xml:space="preserve">Stellt eine Hypothese 1 auf, wie die Stromstärke </w:t>
            </w:r>
            <w:r w:rsidRPr="00640C54">
              <w:rPr>
                <w:rFonts w:cs="Times New Roman"/>
                <w:sz w:val="20"/>
                <w:szCs w:val="20"/>
              </w:rPr>
              <w:t>I1</w:t>
            </w:r>
            <w:r w:rsidRPr="00640C54">
              <w:rPr>
                <w:rFonts w:cs="Times New Roman"/>
              </w:rPr>
              <w:t xml:space="preserve"> und die Stromstärken </w:t>
            </w:r>
            <w:r w:rsidRPr="00640C54">
              <w:rPr>
                <w:rFonts w:cs="Times New Roman"/>
                <w:sz w:val="20"/>
                <w:szCs w:val="20"/>
              </w:rPr>
              <w:t>I2</w:t>
            </w:r>
            <w:r w:rsidRPr="00640C54">
              <w:rPr>
                <w:rFonts w:cs="Times New Roman"/>
              </w:rPr>
              <w:t xml:space="preserve"> und </w:t>
            </w:r>
            <w:r w:rsidRPr="00640C54">
              <w:rPr>
                <w:rFonts w:cs="Times New Roman"/>
                <w:sz w:val="20"/>
                <w:szCs w:val="20"/>
              </w:rPr>
              <w:t>I3</w:t>
            </w:r>
            <w:r w:rsidRPr="00640C54">
              <w:rPr>
                <w:rFonts w:cs="Times New Roman"/>
              </w:rPr>
              <w:t xml:space="preserve"> zusammenhängen.</w:t>
            </w:r>
          </w:p>
          <w:p w14:paraId="0AA1C4B3" w14:textId="77777777" w:rsidR="00B37C43" w:rsidRPr="00640C54" w:rsidRDefault="00B37C43" w:rsidP="00F362AD">
            <w:pPr>
              <w:widowControl w:val="0"/>
              <w:numPr>
                <w:ilvl w:val="0"/>
                <w:numId w:val="69"/>
              </w:numPr>
              <w:rPr>
                <w:rFonts w:cs="Times New Roman"/>
              </w:rPr>
            </w:pPr>
            <w:r w:rsidRPr="00640C54">
              <w:rPr>
                <w:rFonts w:cs="Times New Roman"/>
              </w:rPr>
              <w:t>Überprüft eure Hypothese in einem Experiment:</w:t>
            </w:r>
          </w:p>
          <w:p w14:paraId="7B03C61D" w14:textId="77777777" w:rsidR="00B37C43" w:rsidRPr="00640C54" w:rsidRDefault="00B37C43" w:rsidP="00F362AD">
            <w:pPr>
              <w:widowControl w:val="0"/>
              <w:numPr>
                <w:ilvl w:val="0"/>
                <w:numId w:val="72"/>
              </w:numPr>
              <w:rPr>
                <w:rFonts w:cs="Times New Roman"/>
              </w:rPr>
            </w:pPr>
            <w:r w:rsidRPr="00640C54">
              <w:rPr>
                <w:rFonts w:cs="Times New Roman"/>
              </w:rPr>
              <w:t>Skizziert einen Schaltplan mit den zugehörigen Messgeräten und zeigt ihn dem Lehrer.</w:t>
            </w:r>
          </w:p>
          <w:p w14:paraId="5AD4447D" w14:textId="77777777" w:rsidR="00B37C43" w:rsidRPr="00640C54" w:rsidRDefault="00B37C43" w:rsidP="00F362AD">
            <w:pPr>
              <w:widowControl w:val="0"/>
              <w:numPr>
                <w:ilvl w:val="0"/>
                <w:numId w:val="72"/>
              </w:numPr>
              <w:rPr>
                <w:rFonts w:cs="Times New Roman"/>
              </w:rPr>
            </w:pPr>
            <w:r w:rsidRPr="00640C54">
              <w:rPr>
                <w:rFonts w:cs="Times New Roman"/>
              </w:rPr>
              <w:t>Holt euch das Material, baut den Stromkreis auf, führt das Experiment durch und dokumentiert eure Ergebnisse.</w:t>
            </w:r>
          </w:p>
          <w:p w14:paraId="1C54564A" w14:textId="77777777" w:rsidR="00B37C43" w:rsidRPr="00640C54" w:rsidRDefault="00B37C43" w:rsidP="00B37C43">
            <w:pPr>
              <w:ind w:left="708"/>
              <w:rPr>
                <w:rFonts w:cs="Times New Roman"/>
              </w:rPr>
            </w:pPr>
            <w:r w:rsidRPr="00640C54">
              <w:rPr>
                <w:rFonts w:cs="Times New Roman"/>
              </w:rPr>
              <w:t>Formuliert ein Ergebnis bzgl. eurer Hypothese.</w:t>
            </w:r>
          </w:p>
        </w:tc>
      </w:tr>
      <w:tr w:rsidR="00B37C43" w:rsidRPr="00640C54" w14:paraId="73EF3E26" w14:textId="77777777" w:rsidTr="009129B6">
        <w:tc>
          <w:tcPr>
            <w:tcW w:w="9212" w:type="dxa"/>
          </w:tcPr>
          <w:p w14:paraId="28B2491A" w14:textId="77777777" w:rsidR="00B37C43" w:rsidRPr="00640C54" w:rsidRDefault="00B37C43" w:rsidP="00B37C43">
            <w:pPr>
              <w:rPr>
                <w:rFonts w:cs="Times New Roman"/>
                <w:noProof/>
              </w:rPr>
            </w:pPr>
            <w:r w:rsidRPr="00640C54">
              <w:rPr>
                <w:rFonts w:cs="Times New Roman"/>
                <w:b/>
                <w:noProof/>
              </w:rPr>
              <w:t>Zusatzaufgabe 4</w:t>
            </w:r>
          </w:p>
          <w:p w14:paraId="5AAB2D21" w14:textId="77777777" w:rsidR="00B37C43" w:rsidRPr="00640C54" w:rsidRDefault="00B37C43" w:rsidP="00B37C43">
            <w:pPr>
              <w:rPr>
                <w:rFonts w:cs="Times New Roman"/>
                <w:b/>
                <w:noProof/>
              </w:rPr>
            </w:pPr>
            <w:r w:rsidRPr="00640C54">
              <w:rPr>
                <w:rFonts w:cs="Times New Roman"/>
                <w:noProof/>
              </w:rPr>
              <w:t>Stellt eine Hypothese 2 für die Stromstärke I4 auf und überprüft sie.</w:t>
            </w:r>
          </w:p>
        </w:tc>
      </w:tr>
    </w:tbl>
    <w:p w14:paraId="3C303EFA" w14:textId="77777777" w:rsidR="00B37C43" w:rsidRPr="00B37C43" w:rsidRDefault="00B37C43" w:rsidP="00B37C43">
      <w:pPr>
        <w:rPr>
          <w:rFonts w:ascii="Calibri" w:eastAsia="Calibri" w:hAnsi="Calibri" w:cs="Times New Roman"/>
          <w:szCs w:val="22"/>
          <w:lang w:eastAsia="en-US"/>
        </w:rPr>
      </w:pPr>
    </w:p>
    <w:p w14:paraId="21ECCA60" w14:textId="77777777" w:rsidR="00B37C43" w:rsidRPr="00B37C43" w:rsidRDefault="00B37C43" w:rsidP="00B37C43">
      <w:pPr>
        <w:rPr>
          <w:rFonts w:ascii="Calibri" w:eastAsia="Calibri" w:hAnsi="Calibri" w:cs="Times New Roman"/>
          <w:szCs w:val="22"/>
          <w:lang w:eastAsia="en-US"/>
        </w:rPr>
      </w:pPr>
    </w:p>
    <w:p w14:paraId="141C7847" w14:textId="77777777" w:rsidR="00B37C43" w:rsidRPr="00B37C43" w:rsidRDefault="00B37C43" w:rsidP="00B37C43">
      <w:pPr>
        <w:rPr>
          <w:rFonts w:ascii="Calibri" w:eastAsia="Calibri" w:hAnsi="Calibri" w:cs="Times New Roman"/>
          <w:szCs w:val="22"/>
          <w:lang w:eastAsia="en-US"/>
        </w:rPr>
      </w:pPr>
    </w:p>
    <w:p w14:paraId="233F0680" w14:textId="77777777" w:rsidR="00B37C43" w:rsidRPr="00B37C43" w:rsidRDefault="00B37C43" w:rsidP="00B37C43">
      <w:pPr>
        <w:rPr>
          <w:rFonts w:ascii="Calibri" w:eastAsia="Calibri" w:hAnsi="Calibri" w:cs="Times New Roman"/>
          <w:szCs w:val="22"/>
          <w:lang w:eastAsia="en-US"/>
        </w:rPr>
      </w:pPr>
    </w:p>
    <w:p w14:paraId="43E913A6" w14:textId="5954EC28" w:rsidR="00B37C43" w:rsidRDefault="00B37C43" w:rsidP="00B37C43">
      <w:pPr>
        <w:rPr>
          <w:rFonts w:ascii="Calibri" w:eastAsia="Calibri" w:hAnsi="Calibri" w:cs="Times New Roman"/>
          <w:szCs w:val="22"/>
          <w:lang w:eastAsia="en-US"/>
        </w:rPr>
      </w:pPr>
    </w:p>
    <w:p w14:paraId="29F4AEAC" w14:textId="77777777" w:rsidR="00BC6EFB" w:rsidRDefault="00BC6EFB" w:rsidP="00B37C43">
      <w:pPr>
        <w:rPr>
          <w:rFonts w:ascii="Calibri" w:eastAsia="Calibri" w:hAnsi="Calibri" w:cs="Times New Roman"/>
          <w:szCs w:val="22"/>
          <w:lang w:eastAsia="en-US"/>
        </w:rPr>
      </w:pPr>
    </w:p>
    <w:p w14:paraId="4294E4F2" w14:textId="77777777" w:rsidR="004B49EF" w:rsidRPr="00B37C43" w:rsidRDefault="004B49EF" w:rsidP="00B37C43">
      <w:pPr>
        <w:rPr>
          <w:rFonts w:ascii="Calibri" w:eastAsia="Calibri" w:hAnsi="Calibri" w:cs="Times New Roman"/>
          <w:szCs w:val="22"/>
          <w:lang w:eastAsia="en-US"/>
        </w:rPr>
      </w:pPr>
    </w:p>
    <w:p w14:paraId="5FA39527" w14:textId="77777777" w:rsidR="00B37C43" w:rsidRPr="00B37C43" w:rsidRDefault="00B37C43" w:rsidP="00B37C43">
      <w:pPr>
        <w:rPr>
          <w:rFonts w:ascii="Calibri" w:eastAsia="Calibri" w:hAnsi="Calibri" w:cs="Times New Roman"/>
          <w:szCs w:val="22"/>
          <w:lang w:eastAsia="en-US"/>
        </w:rPr>
      </w:pPr>
    </w:p>
    <w:tbl>
      <w:tblPr>
        <w:tblStyle w:val="Tabellenraster7"/>
        <w:tblW w:w="0" w:type="auto"/>
        <w:tblLook w:val="04A0" w:firstRow="1" w:lastRow="0" w:firstColumn="1" w:lastColumn="0" w:noHBand="0" w:noVBand="1"/>
      </w:tblPr>
      <w:tblGrid>
        <w:gridCol w:w="9056"/>
      </w:tblGrid>
      <w:tr w:rsidR="00B37C43" w:rsidRPr="00B37C43" w14:paraId="42DF356B" w14:textId="77777777" w:rsidTr="009129B6">
        <w:tc>
          <w:tcPr>
            <w:tcW w:w="9212" w:type="dxa"/>
            <w:shd w:val="clear" w:color="auto" w:fill="D9D9D9" w:themeFill="background1" w:themeFillShade="D9"/>
          </w:tcPr>
          <w:p w14:paraId="219DEECF" w14:textId="7392B76D" w:rsidR="00B37C43" w:rsidRPr="00B37C43" w:rsidRDefault="00AB26FB" w:rsidP="00AB26FB">
            <w:pPr>
              <w:tabs>
                <w:tab w:val="left" w:pos="3255"/>
              </w:tabs>
              <w:jc w:val="center"/>
              <w:rPr>
                <w:rFonts w:ascii="Calibri" w:hAnsi="Calibri" w:cs="Times New Roman"/>
                <w:sz w:val="40"/>
                <w:szCs w:val="40"/>
              </w:rPr>
            </w:pPr>
            <w:r>
              <w:rPr>
                <w:rFonts w:ascii="Calibri" w:hAnsi="Calibri" w:cs="Times New Roman"/>
                <w:sz w:val="40"/>
                <w:szCs w:val="40"/>
              </w:rPr>
              <w:lastRenderedPageBreak/>
              <w:t>Stromstärke in der Parallelschaltung</w:t>
            </w:r>
          </w:p>
        </w:tc>
      </w:tr>
      <w:tr w:rsidR="00B37C43" w:rsidRPr="00B37C43" w14:paraId="46CABCBF" w14:textId="77777777" w:rsidTr="009129B6">
        <w:trPr>
          <w:trHeight w:val="816"/>
        </w:trPr>
        <w:tc>
          <w:tcPr>
            <w:tcW w:w="9212" w:type="dxa"/>
          </w:tcPr>
          <w:p w14:paraId="081128E2" w14:textId="77777777" w:rsidR="00B37C43" w:rsidRPr="00B37C43" w:rsidRDefault="00B37C43" w:rsidP="00B37C43">
            <w:pPr>
              <w:rPr>
                <w:rFonts w:ascii="Calibri" w:hAnsi="Calibri" w:cs="Times New Roman"/>
                <w:b/>
              </w:rPr>
            </w:pPr>
            <w:r w:rsidRPr="00B37C43">
              <w:rPr>
                <w:rFonts w:ascii="Calibri" w:hAnsi="Calibri" w:cs="Times New Roman"/>
                <w:b/>
              </w:rPr>
              <w:t>Ziele</w:t>
            </w:r>
          </w:p>
          <w:p w14:paraId="155A25DE" w14:textId="77777777" w:rsidR="00B37C43" w:rsidRPr="00B37C43" w:rsidRDefault="00B37C43" w:rsidP="00F362AD">
            <w:pPr>
              <w:widowControl w:val="0"/>
              <w:numPr>
                <w:ilvl w:val="0"/>
                <w:numId w:val="25"/>
              </w:numPr>
              <w:rPr>
                <w:rFonts w:ascii="Calibri" w:hAnsi="Calibri" w:cs="Times New Roman"/>
              </w:rPr>
            </w:pPr>
            <w:r w:rsidRPr="00B37C43">
              <w:rPr>
                <w:rFonts w:ascii="Calibri" w:hAnsi="Calibri" w:cs="Times New Roman"/>
              </w:rPr>
              <w:t>Hypothesen aufstellen</w:t>
            </w:r>
          </w:p>
          <w:p w14:paraId="3E6B7F3A" w14:textId="77777777" w:rsidR="00B37C43" w:rsidRPr="00B37C43" w:rsidRDefault="00B37C43" w:rsidP="00F362AD">
            <w:pPr>
              <w:widowControl w:val="0"/>
              <w:numPr>
                <w:ilvl w:val="0"/>
                <w:numId w:val="25"/>
              </w:numPr>
              <w:rPr>
                <w:rFonts w:ascii="Calibri" w:hAnsi="Calibri" w:cs="Times New Roman"/>
              </w:rPr>
            </w:pPr>
            <w:r w:rsidRPr="00B37C43">
              <w:rPr>
                <w:rFonts w:ascii="Calibri" w:hAnsi="Calibri" w:cs="Times New Roman"/>
              </w:rPr>
              <w:t>Planen und durchführen eines Experimentes</w:t>
            </w:r>
          </w:p>
          <w:p w14:paraId="3CFCBC25" w14:textId="77777777" w:rsidR="00B37C43" w:rsidRPr="00B37C43" w:rsidRDefault="00B37C43" w:rsidP="00F362AD">
            <w:pPr>
              <w:widowControl w:val="0"/>
              <w:numPr>
                <w:ilvl w:val="0"/>
                <w:numId w:val="25"/>
              </w:numPr>
              <w:rPr>
                <w:rFonts w:ascii="Calibri" w:hAnsi="Calibri" w:cs="Times New Roman"/>
                <w:b/>
              </w:rPr>
            </w:pPr>
            <w:r w:rsidRPr="00B37C43">
              <w:rPr>
                <w:rFonts w:ascii="Calibri" w:hAnsi="Calibri" w:cs="Times New Roman"/>
              </w:rPr>
              <w:t>Ergebnisse dokumentieren</w:t>
            </w:r>
          </w:p>
        </w:tc>
      </w:tr>
      <w:tr w:rsidR="00B37C43" w:rsidRPr="00B37C43" w14:paraId="3DA7296B" w14:textId="77777777" w:rsidTr="009129B6">
        <w:tc>
          <w:tcPr>
            <w:tcW w:w="9212" w:type="dxa"/>
          </w:tcPr>
          <w:p w14:paraId="6AB7B50A" w14:textId="5457D306" w:rsidR="00B37C43" w:rsidRDefault="00B37C43" w:rsidP="00B37C43">
            <w:pPr>
              <w:rPr>
                <w:rFonts w:ascii="Calibri" w:hAnsi="Calibri" w:cs="Times New Roman"/>
                <w:b/>
              </w:rPr>
            </w:pPr>
            <w:r w:rsidRPr="00B37C43">
              <w:rPr>
                <w:rFonts w:ascii="Calibri" w:hAnsi="Calibri" w:cs="Times New Roman"/>
                <w:b/>
              </w:rPr>
              <w:t>Voraussetzungen</w:t>
            </w:r>
          </w:p>
          <w:p w14:paraId="48477195" w14:textId="33E72B6D" w:rsidR="00640C54" w:rsidRPr="00640C54" w:rsidRDefault="00640C54" w:rsidP="00B37C43">
            <w:pPr>
              <w:rPr>
                <w:rFonts w:ascii="Calibri" w:hAnsi="Calibri" w:cs="Times New Roman"/>
              </w:rPr>
            </w:pPr>
            <w:r w:rsidRPr="00640C54">
              <w:rPr>
                <w:rFonts w:ascii="Calibri" w:hAnsi="Calibri" w:cs="Times New Roman"/>
              </w:rPr>
              <w:t>Tausche dich mit deinen Gruppenmitgliedern aus,</w:t>
            </w:r>
          </w:p>
          <w:p w14:paraId="0996E109" w14:textId="12BFE286" w:rsidR="00B37C43" w:rsidRPr="00640C54" w:rsidRDefault="00640C54" w:rsidP="00F362AD">
            <w:pPr>
              <w:widowControl w:val="0"/>
              <w:numPr>
                <w:ilvl w:val="0"/>
                <w:numId w:val="43"/>
              </w:numPr>
              <w:rPr>
                <w:rFonts w:ascii="Calibri" w:hAnsi="Calibri" w:cs="Times New Roman"/>
              </w:rPr>
            </w:pPr>
            <w:r>
              <w:rPr>
                <w:rFonts w:ascii="Calibri" w:hAnsi="Calibri" w:cs="Times New Roman"/>
              </w:rPr>
              <w:t xml:space="preserve">was Stromstärke bedeutet und wie man sie </w:t>
            </w:r>
            <w:r w:rsidR="00B37C43" w:rsidRPr="00640C54">
              <w:rPr>
                <w:rFonts w:ascii="Calibri" w:hAnsi="Calibri" w:cs="Times New Roman"/>
              </w:rPr>
              <w:t>misst.</w:t>
            </w:r>
          </w:p>
          <w:p w14:paraId="0DE3C917" w14:textId="77777777" w:rsidR="00640C54" w:rsidRPr="00B37C43" w:rsidRDefault="00640C54" w:rsidP="00F362AD">
            <w:pPr>
              <w:numPr>
                <w:ilvl w:val="0"/>
                <w:numId w:val="43"/>
              </w:numPr>
              <w:rPr>
                <w:rFonts w:ascii="Calibri" w:hAnsi="Calibri" w:cs="Times New Roman"/>
              </w:rPr>
            </w:pPr>
            <w:r>
              <w:rPr>
                <w:rFonts w:ascii="Calibri" w:hAnsi="Calibri" w:cs="Times New Roman"/>
              </w:rPr>
              <w:t xml:space="preserve">ob ihr </w:t>
            </w:r>
            <w:r w:rsidRPr="00B37C43">
              <w:rPr>
                <w:rFonts w:ascii="Calibri" w:hAnsi="Calibri" w:cs="Times New Roman"/>
              </w:rPr>
              <w:t>elektrische Stromkreise mit den e</w:t>
            </w:r>
            <w:r>
              <w:rPr>
                <w:rFonts w:ascii="Calibri" w:hAnsi="Calibri" w:cs="Times New Roman"/>
              </w:rPr>
              <w:t>ntsprechenden Symbolen zeichnen könnt.</w:t>
            </w:r>
          </w:p>
          <w:p w14:paraId="4F77AFFC" w14:textId="3453ED35" w:rsidR="00B37C43" w:rsidRPr="00B37C43" w:rsidRDefault="00640C54" w:rsidP="00640C54">
            <w:pPr>
              <w:rPr>
                <w:rFonts w:ascii="Calibri" w:hAnsi="Calibri" w:cs="Times New Roman"/>
                <w:b/>
              </w:rPr>
            </w:pPr>
            <w:r w:rsidRPr="00B37C43">
              <w:rPr>
                <w:rFonts w:ascii="Calibri" w:hAnsi="Calibri" w:cs="Times New Roman"/>
              </w:rPr>
              <w:t xml:space="preserve"> </w:t>
            </w:r>
            <w:r>
              <w:rPr>
                <w:rFonts w:ascii="Calibri" w:hAnsi="Calibri" w:cs="Times New Roman"/>
              </w:rPr>
              <w:t>Wenn euch was unklar ist, schaut im Physik- oder Methodenteil nach.</w:t>
            </w:r>
          </w:p>
        </w:tc>
      </w:tr>
      <w:tr w:rsidR="00B37C43" w:rsidRPr="00B37C43" w14:paraId="7B1E62AC" w14:textId="77777777" w:rsidTr="009129B6">
        <w:tc>
          <w:tcPr>
            <w:tcW w:w="9212" w:type="dxa"/>
          </w:tcPr>
          <w:p w14:paraId="50ECC3AA" w14:textId="77777777" w:rsidR="00B37C43" w:rsidRPr="00B37C43" w:rsidRDefault="00B37C43" w:rsidP="00B37C43">
            <w:pPr>
              <w:rPr>
                <w:rFonts w:ascii="Calibri" w:hAnsi="Calibri" w:cs="Times New Roman"/>
                <w:b/>
              </w:rPr>
            </w:pPr>
            <w:r w:rsidRPr="00B37C43">
              <w:rPr>
                <w:rFonts w:ascii="Calibri" w:hAnsi="Calibri" w:cs="Times New Roman"/>
                <w:b/>
              </w:rPr>
              <w:t>Material</w:t>
            </w:r>
          </w:p>
          <w:p w14:paraId="261B29C6" w14:textId="77777777" w:rsidR="00B37C43" w:rsidRPr="00B37C43" w:rsidRDefault="00B37C43" w:rsidP="00B37C43">
            <w:pPr>
              <w:rPr>
                <w:rFonts w:ascii="Calibri" w:hAnsi="Calibri" w:cs="Times New Roman"/>
                <w:b/>
              </w:rPr>
            </w:pPr>
            <w:r w:rsidRPr="00B37C43">
              <w:rPr>
                <w:rFonts w:ascii="Calibri" w:hAnsi="Calibri" w:cs="Times New Roman"/>
              </w:rPr>
              <w:t xml:space="preserve">Netzgerät 6 V, 2 </w:t>
            </w:r>
            <w:r w:rsidRPr="00B37C43">
              <w:rPr>
                <w:rFonts w:ascii="Calibri" w:hAnsi="Calibri" w:cs="Times New Roman"/>
                <w:b/>
              </w:rPr>
              <w:t>verschiedene</w:t>
            </w:r>
            <w:r w:rsidRPr="00B37C43">
              <w:rPr>
                <w:rFonts w:ascii="Calibri" w:hAnsi="Calibri" w:cs="Times New Roman"/>
              </w:rPr>
              <w:t xml:space="preserve"> Lämpchen, Multimeter, Kabel</w:t>
            </w:r>
          </w:p>
        </w:tc>
      </w:tr>
      <w:tr w:rsidR="00B37C43" w:rsidRPr="00B37C43" w14:paraId="388E3027" w14:textId="77777777" w:rsidTr="009129B6">
        <w:tc>
          <w:tcPr>
            <w:tcW w:w="9212" w:type="dxa"/>
          </w:tcPr>
          <w:p w14:paraId="57BC6734" w14:textId="77777777" w:rsidR="00B37C43" w:rsidRPr="00B37C43" w:rsidRDefault="00B37C43" w:rsidP="00B37C43">
            <w:pPr>
              <w:rPr>
                <w:rFonts w:ascii="Calibri" w:hAnsi="Calibri" w:cs="Times New Roman"/>
                <w:noProof/>
                <w:sz w:val="20"/>
                <w:szCs w:val="20"/>
              </w:rPr>
            </w:pPr>
            <w:r w:rsidRPr="00B37C43">
              <w:rPr>
                <w:rFonts w:ascii="Calibri" w:hAnsi="Calibri" w:cs="Times New Roman"/>
                <w:noProof/>
              </w:rPr>
              <mc:AlternateContent>
                <mc:Choice Requires="wpg">
                  <w:drawing>
                    <wp:anchor distT="0" distB="0" distL="114300" distR="114300" simplePos="0" relativeHeight="251669504" behindDoc="0" locked="0" layoutInCell="1" allowOverlap="1" wp14:anchorId="7148E94E" wp14:editId="070C8A3D">
                      <wp:simplePos x="0" y="0"/>
                      <wp:positionH relativeFrom="column">
                        <wp:posOffset>3738880</wp:posOffset>
                      </wp:positionH>
                      <wp:positionV relativeFrom="paragraph">
                        <wp:posOffset>99060</wp:posOffset>
                      </wp:positionV>
                      <wp:extent cx="1856105" cy="1133475"/>
                      <wp:effectExtent l="0" t="38100" r="67945" b="104775"/>
                      <wp:wrapSquare wrapText="bothSides"/>
                      <wp:docPr id="1125" name="Gruppieren 1125"/>
                      <wp:cNvGraphicFramePr/>
                      <a:graphic xmlns:a="http://schemas.openxmlformats.org/drawingml/2006/main">
                        <a:graphicData uri="http://schemas.microsoft.com/office/word/2010/wordprocessingGroup">
                          <wpg:wgp>
                            <wpg:cNvGrpSpPr/>
                            <wpg:grpSpPr>
                              <a:xfrm>
                                <a:off x="0" y="0"/>
                                <a:ext cx="1856105" cy="1133475"/>
                                <a:chOff x="0" y="0"/>
                                <a:chExt cx="1856105" cy="1133724"/>
                              </a:xfrm>
                            </wpg:grpSpPr>
                            <wpg:grpSp>
                              <wpg:cNvPr id="1126" name="Gruppieren 1126"/>
                              <wpg:cNvGrpSpPr/>
                              <wpg:grpSpPr>
                                <a:xfrm>
                                  <a:off x="0" y="51684"/>
                                  <a:ext cx="1856105" cy="1082040"/>
                                  <a:chOff x="0" y="0"/>
                                  <a:chExt cx="1856105" cy="1082040"/>
                                </a:xfrm>
                              </wpg:grpSpPr>
                              <wpg:grpSp>
                                <wpg:cNvPr id="1127" name="Gruppieren 1127"/>
                                <wpg:cNvGrpSpPr/>
                                <wpg:grpSpPr>
                                  <a:xfrm>
                                    <a:off x="0" y="0"/>
                                    <a:ext cx="1856105" cy="1082040"/>
                                    <a:chOff x="0" y="138989"/>
                                    <a:chExt cx="1856254" cy="1082651"/>
                                  </a:xfrm>
                                </wpg:grpSpPr>
                                <wpg:grpSp>
                                  <wpg:cNvPr id="1128" name="Gruppieren 1128"/>
                                  <wpg:cNvGrpSpPr/>
                                  <wpg:grpSpPr>
                                    <a:xfrm>
                                      <a:off x="0" y="226711"/>
                                      <a:ext cx="1856254" cy="898303"/>
                                      <a:chOff x="0" y="226711"/>
                                      <a:chExt cx="1856357" cy="898303"/>
                                    </a:xfrm>
                                  </wpg:grpSpPr>
                                  <wps:wsp>
                                    <wps:cNvPr id="1129" name="Textfeld 1129"/>
                                    <wps:cNvSpPr txBox="1"/>
                                    <wps:spPr>
                                      <a:xfrm>
                                        <a:off x="0" y="493874"/>
                                        <a:ext cx="318077" cy="469425"/>
                                      </a:xfrm>
                                      <a:prstGeom prst="rect">
                                        <a:avLst/>
                                      </a:prstGeom>
                                      <a:solidFill>
                                        <a:sysClr val="window" lastClr="FFFFFF"/>
                                      </a:solidFill>
                                      <a:ln w="6350">
                                        <a:noFill/>
                                      </a:ln>
                                      <a:effectLst/>
                                    </wps:spPr>
                                    <wps:txbx>
                                      <w:txbxContent>
                                        <w:p w14:paraId="710D9A48" w14:textId="77777777" w:rsidR="00AB26FB" w:rsidRDefault="00AB26FB" w:rsidP="00B37C43">
                                          <w:pPr>
                                            <w:rPr>
                                              <w:b/>
                                              <w:sz w:val="18"/>
                                              <w:szCs w:val="18"/>
                                            </w:rPr>
                                          </w:pPr>
                                          <w:r>
                                            <w:t>+</w:t>
                                          </w:r>
                                        </w:p>
                                        <w:p w14:paraId="31E4B4A4" w14:textId="77777777" w:rsidR="00AB26FB" w:rsidRPr="00223F6A" w:rsidRDefault="00AB26FB" w:rsidP="00B37C43">
                                          <w:pPr>
                                            <w:rPr>
                                              <w:sz w:val="18"/>
                                              <w:szCs w:val="18"/>
                                            </w:rPr>
                                          </w:pPr>
                                          <w:r w:rsidRPr="00223F6A">
                                            <w:rPr>
                                              <w:sz w:val="18"/>
                                              <w:szCs w:val="18"/>
                                            </w:rPr>
                                            <w:t>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30" name="Gruppieren 1130"/>
                                    <wpg:cNvGrpSpPr/>
                                    <wpg:grpSpPr>
                                      <a:xfrm>
                                        <a:off x="273831" y="226711"/>
                                        <a:ext cx="1582526" cy="898303"/>
                                        <a:chOff x="0" y="0"/>
                                        <a:chExt cx="1582730" cy="899795"/>
                                      </a:xfrm>
                                    </wpg:grpSpPr>
                                    <wpg:grpSp>
                                      <wpg:cNvPr id="1131" name="Gruppieren 1131"/>
                                      <wpg:cNvGrpSpPr/>
                                      <wpg:grpSpPr>
                                        <a:xfrm>
                                          <a:off x="0" y="0"/>
                                          <a:ext cx="1582730" cy="899795"/>
                                          <a:chOff x="0" y="124691"/>
                                          <a:chExt cx="1584252" cy="900430"/>
                                        </a:xfrm>
                                      </wpg:grpSpPr>
                                      <wpg:grpSp>
                                        <wpg:cNvPr id="1132" name="Gruppieren 1132"/>
                                        <wpg:cNvGrpSpPr/>
                                        <wpg:grpSpPr>
                                          <a:xfrm>
                                            <a:off x="0" y="124691"/>
                                            <a:ext cx="1468581" cy="900430"/>
                                            <a:chOff x="0" y="124691"/>
                                            <a:chExt cx="1468581" cy="900430"/>
                                          </a:xfrm>
                                        </wpg:grpSpPr>
                                        <wps:wsp>
                                          <wps:cNvPr id="1133" name="Ellipse 1133"/>
                                          <wps:cNvSpPr/>
                                          <wps:spPr>
                                            <a:xfrm>
                                              <a:off x="0" y="484909"/>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34" name="Ellipse 1134"/>
                                          <wps:cNvSpPr/>
                                          <wps:spPr>
                                            <a:xfrm>
                                              <a:off x="0" y="665018"/>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35" name="Gerader Verbinder 198"/>
                                          <wps:cNvCnPr/>
                                          <wps:spPr>
                                            <a:xfrm flipV="1">
                                              <a:off x="24245" y="124691"/>
                                              <a:ext cx="0" cy="361661"/>
                                            </a:xfrm>
                                            <a:prstGeom prst="line">
                                              <a:avLst/>
                                            </a:prstGeom>
                                            <a:noFill/>
                                            <a:ln w="9525" cap="flat" cmpd="sng" algn="ctr">
                                              <a:solidFill>
                                                <a:sysClr val="windowText" lastClr="000000"/>
                                              </a:solidFill>
                                              <a:prstDash val="solid"/>
                                            </a:ln>
                                            <a:effectLst/>
                                          </wps:spPr>
                                          <wps:bodyPr/>
                                        </wps:wsp>
                                        <wps:wsp>
                                          <wps:cNvPr id="1136" name="Gerader Verbinder 199"/>
                                          <wps:cNvCnPr/>
                                          <wps:spPr>
                                            <a:xfrm>
                                              <a:off x="5851" y="124691"/>
                                              <a:ext cx="1440393" cy="9134"/>
                                            </a:xfrm>
                                            <a:prstGeom prst="line">
                                              <a:avLst/>
                                            </a:prstGeom>
                                            <a:noFill/>
                                            <a:ln w="9525" cap="flat" cmpd="sng" algn="ctr">
                                              <a:solidFill>
                                                <a:sysClr val="windowText" lastClr="000000"/>
                                              </a:solidFill>
                                              <a:prstDash val="solid"/>
                                            </a:ln>
                                            <a:effectLst/>
                                          </wps:spPr>
                                          <wps:bodyPr/>
                                        </wps:wsp>
                                        <wps:wsp>
                                          <wps:cNvPr id="1137" name="Gerader Verbinder 200"/>
                                          <wps:cNvCnPr/>
                                          <wps:spPr>
                                            <a:xfrm>
                                              <a:off x="1468581" y="124691"/>
                                              <a:ext cx="0" cy="900257"/>
                                            </a:xfrm>
                                            <a:prstGeom prst="line">
                                              <a:avLst/>
                                            </a:prstGeom>
                                            <a:noFill/>
                                            <a:ln w="9525" cap="flat" cmpd="sng" algn="ctr">
                                              <a:solidFill>
                                                <a:sysClr val="windowText" lastClr="000000"/>
                                              </a:solidFill>
                                              <a:prstDash val="solid"/>
                                            </a:ln>
                                            <a:effectLst/>
                                          </wps:spPr>
                                          <wps:bodyPr/>
                                        </wps:wsp>
                                        <wps:wsp>
                                          <wps:cNvPr id="1138" name="Gerader Verbinder 202"/>
                                          <wps:cNvCnPr/>
                                          <wps:spPr>
                                            <a:xfrm flipV="1">
                                              <a:off x="24245" y="665018"/>
                                              <a:ext cx="115" cy="360103"/>
                                            </a:xfrm>
                                            <a:prstGeom prst="line">
                                              <a:avLst/>
                                            </a:prstGeom>
                                            <a:noFill/>
                                            <a:ln w="9525" cap="flat" cmpd="sng" algn="ctr">
                                              <a:solidFill>
                                                <a:sysClr val="windowText" lastClr="000000"/>
                                              </a:solidFill>
                                              <a:prstDash val="solid"/>
                                            </a:ln>
                                            <a:effectLst/>
                                          </wps:spPr>
                                          <wps:bodyPr/>
                                        </wps:wsp>
                                      </wpg:grpSp>
                                      <wps:wsp>
                                        <wps:cNvPr id="1139" name="Flussdiagramm: Zusammenführung 1139"/>
                                        <wps:cNvSpPr/>
                                        <wps:spPr>
                                          <a:xfrm>
                                            <a:off x="1382233" y="489097"/>
                                            <a:ext cx="202019" cy="180035"/>
                                          </a:xfrm>
                                          <a:prstGeom prst="flowChartSummingJuncti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1140" name="Textfeld 1140"/>
                                      <wps:cNvSpPr txBox="1"/>
                                      <wps:spPr>
                                        <a:xfrm>
                                          <a:off x="1152600" y="316869"/>
                                          <a:ext cx="314554" cy="227188"/>
                                        </a:xfrm>
                                        <a:prstGeom prst="rect">
                                          <a:avLst/>
                                        </a:prstGeom>
                                        <a:noFill/>
                                        <a:ln w="6350">
                                          <a:noFill/>
                                        </a:ln>
                                        <a:effectLst/>
                                      </wps:spPr>
                                      <wps:txbx>
                                        <w:txbxContent>
                                          <w:p w14:paraId="57CBC25E" w14:textId="77777777" w:rsidR="00AB26FB" w:rsidRPr="00325EDA" w:rsidRDefault="00AB26FB" w:rsidP="00B37C43">
                                            <w:pPr>
                                              <w:rPr>
                                                <w:sz w:val="20"/>
                                              </w:rPr>
                                            </w:pPr>
                                            <w:r>
                                              <w:rPr>
                                                <w:sz w:val="20"/>
                                              </w:rPr>
                                              <w:t>L1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1141" name="Gerade Verbindung mit Pfeil 1141"/>
                                  <wps:cNvCnPr/>
                                  <wps:spPr>
                                    <a:xfrm>
                                      <a:off x="468172" y="138989"/>
                                      <a:ext cx="226772" cy="0"/>
                                    </a:xfrm>
                                    <a:prstGeom prst="straightConnector1">
                                      <a:avLst/>
                                    </a:prstGeom>
                                    <a:noFill/>
                                    <a:ln w="9525" cap="flat" cmpd="sng" algn="ctr">
                                      <a:solidFill>
                                        <a:srgbClr val="4F81BD">
                                          <a:shade val="95000"/>
                                          <a:satMod val="105000"/>
                                        </a:srgbClr>
                                      </a:solidFill>
                                      <a:prstDash val="solid"/>
                                      <a:tailEnd type="arrow"/>
                                    </a:ln>
                                    <a:effectLst/>
                                  </wps:spPr>
                                  <wps:bodyPr/>
                                </wps:wsp>
                                <wps:wsp>
                                  <wps:cNvPr id="1142" name="Gerade Verbindung mit Pfeil 1142"/>
                                  <wps:cNvCnPr/>
                                  <wps:spPr>
                                    <a:xfrm flipH="1" flipV="1">
                                      <a:off x="468172" y="1221639"/>
                                      <a:ext cx="262890" cy="1"/>
                                    </a:xfrm>
                                    <a:prstGeom prst="straightConnector1">
                                      <a:avLst/>
                                    </a:prstGeom>
                                    <a:noFill/>
                                    <a:ln w="9525" cap="flat" cmpd="sng" algn="ctr">
                                      <a:solidFill>
                                        <a:srgbClr val="4F81BD">
                                          <a:shade val="95000"/>
                                          <a:satMod val="105000"/>
                                        </a:srgbClr>
                                      </a:solidFill>
                                      <a:prstDash val="solid"/>
                                      <a:tailEnd type="arrow"/>
                                    </a:ln>
                                    <a:effectLst/>
                                  </wps:spPr>
                                  <wps:bodyPr/>
                                </wps:wsp>
                                <wps:wsp>
                                  <wps:cNvPr id="1143" name="Gerade Verbindung mit Pfeil 1143"/>
                                  <wps:cNvCnPr/>
                                  <wps:spPr>
                                    <a:xfrm>
                                      <a:off x="1609344" y="336499"/>
                                      <a:ext cx="0" cy="206556"/>
                                    </a:xfrm>
                                    <a:prstGeom prst="straightConnector1">
                                      <a:avLst/>
                                    </a:prstGeom>
                                    <a:noFill/>
                                    <a:ln w="9525" cap="flat" cmpd="sng" algn="ctr">
                                      <a:solidFill>
                                        <a:srgbClr val="4F81BD">
                                          <a:shade val="95000"/>
                                          <a:satMod val="105000"/>
                                        </a:srgbClr>
                                      </a:solidFill>
                                      <a:prstDash val="solid"/>
                                      <a:tailEnd type="arrow"/>
                                    </a:ln>
                                    <a:effectLst/>
                                  </wps:spPr>
                                  <wps:bodyPr/>
                                </wps:wsp>
                              </wpg:grpSp>
                              <wps:wsp>
                                <wps:cNvPr id="1144" name="Gerader Verbinder 266"/>
                                <wps:cNvCnPr/>
                                <wps:spPr>
                                  <a:xfrm flipH="1" flipV="1">
                                    <a:off x="298174" y="978010"/>
                                    <a:ext cx="1422200" cy="6614"/>
                                  </a:xfrm>
                                  <a:prstGeom prst="line">
                                    <a:avLst/>
                                  </a:prstGeom>
                                  <a:noFill/>
                                  <a:ln w="9525" cap="flat" cmpd="sng" algn="ctr">
                                    <a:solidFill>
                                      <a:sysClr val="windowText" lastClr="000000">
                                        <a:shade val="95000"/>
                                        <a:satMod val="105000"/>
                                      </a:sysClr>
                                    </a:solidFill>
                                    <a:prstDash val="solid"/>
                                  </a:ln>
                                  <a:effectLst/>
                                </wps:spPr>
                                <wps:bodyPr/>
                              </wps:wsp>
                            </wpg:grpSp>
                            <wps:wsp>
                              <wps:cNvPr id="1145" name="Ellipse 1145"/>
                              <wps:cNvSpPr/>
                              <wps:spPr>
                                <a:xfrm>
                                  <a:off x="846814" y="0"/>
                                  <a:ext cx="318052" cy="318052"/>
                                </a:xfrm>
                                <a:prstGeom prst="ellipse">
                                  <a:avLst/>
                                </a:prstGeom>
                                <a:solidFill>
                                  <a:sysClr val="window" lastClr="FFFFFF"/>
                                </a:solidFill>
                                <a:ln w="6350" cap="flat" cmpd="sng" algn="ctr">
                                  <a:solidFill>
                                    <a:sysClr val="windowText" lastClr="000000"/>
                                  </a:solidFill>
                                  <a:prstDash val="solid"/>
                                </a:ln>
                                <a:effectLst/>
                              </wps:spPr>
                              <wps:txbx>
                                <w:txbxContent>
                                  <w:p w14:paraId="12A472CE" w14:textId="77777777" w:rsidR="00AB26FB" w:rsidRPr="00816F02" w:rsidRDefault="00AB26FB" w:rsidP="00B37C43">
                                    <w:pPr>
                                      <w:jc w:val="center"/>
                                      <w:rPr>
                                        <w:b/>
                                        <w:sz w:val="18"/>
                                        <w:szCs w:val="18"/>
                                      </w:rPr>
                                    </w:pPr>
                                    <w:r w:rsidRPr="00816F02">
                                      <w:rPr>
                                        <w:b/>
                                        <w:sz w:val="18"/>
                                        <w:szCs w:val="18"/>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148E94E" id="Gruppieren 1125" o:spid="_x0000_s1637" style="position:absolute;margin-left:294.4pt;margin-top:7.8pt;width:146.15pt;height:89.25pt;z-index:251669504" coordsize="18561,11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">
                      <v:group id="Gruppieren 1126" o:spid="_x0000_s1638" style="position:absolute;top:516;width:18561;height:10821" coordsize="18561,1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">
                        <v:group id="Gruppieren 1127" o:spid="_x0000_s1639" style="position:absolute;width:18561;height:10820" coordorigin=",1389" coordsize="18562,10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">
                          <v:group id="Gruppieren 1128" o:spid="_x0000_s1640" style="position:absolute;top:2267;width:18562;height:8983" coordorigin=",2267" coordsize="18563,8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shape id="Textfeld 1129" o:spid="_x0000_s1641" type="#_x0000_t202" style="position:absolute;top:4938;width:3180;height:4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" fillcolor="window" stroked="f" strokeweight=".5pt">
                              <v:textbox>
                                <w:txbxContent>
                                  <w:p w14:paraId="710D9A48" w14:textId="77777777" w:rsidR="00AB26FB" w:rsidRDefault="00AB26FB" w:rsidP="00B37C43">
                                    <w:pPr>
                                      <w:rPr>
                                        <w:b/>
                                        <w:sz w:val="18"/>
                                        <w:szCs w:val="18"/>
                                      </w:rPr>
                                    </w:pPr>
                                    <w:r>
                                      <w:t>+</w:t>
                                    </w:r>
                                  </w:p>
                                  <w:p w14:paraId="31E4B4A4" w14:textId="77777777" w:rsidR="00AB26FB" w:rsidRPr="00223F6A" w:rsidRDefault="00AB26FB" w:rsidP="00B37C43">
                                    <w:pPr>
                                      <w:rPr>
                                        <w:sz w:val="18"/>
                                        <w:szCs w:val="18"/>
                                      </w:rPr>
                                    </w:pPr>
                                    <w:r w:rsidRPr="00223F6A">
                                      <w:rPr>
                                        <w:sz w:val="18"/>
                                        <w:szCs w:val="18"/>
                                      </w:rPr>
                                      <w:t>__</w:t>
                                    </w:r>
                                  </w:p>
                                </w:txbxContent>
                              </v:textbox>
                            </v:shape>
                            <v:group id="Gruppieren 1130" o:spid="_x0000_s1642" style="position:absolute;left:2738;top:2267;width:15825;height:8983" coordsize="15827,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6xD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TufDLNzKC3vwDAAD//wMAUEsBAi0AFAAGAAgAAAAhANvh9svuAAAAhQEAABMAAAAAAAAA&#10;AAAAAAAAAAAAAFtDb250ZW50X1R5cGVzXS54bWxQSwECLQAUAAYACAAAACEAWvQsW78AAAAVAQAA&#10;CwAAAAAAAAAAAAAAAAAfAQAAX3JlbHMvLnJlbHNQSwECLQAUAAYACAAAACEA1xesQ8YAAADdAAAA&#10;DwAAAAAAAAAAAAAAAAAHAgAAZHJzL2Rvd25yZXYueG1sUEsFBgAAAAADAAMAtwAAAPoCAAAAAA==&#10;">
                              <v:group id="Gruppieren 1131" o:spid="_x0000_s1643" style="position:absolute;width:15827;height:8997" coordorigin=",1246" coordsize="15842,9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">
                                <v:group id="Gruppieren 1132" o:spid="_x0000_s1644" style="position:absolute;top:1246;width:14685;height:9005" coordorigin=",1246" coordsize="14685,9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oval id="Ellipse 1133" o:spid="_x0000_s1645" style="position:absolute;top:4849;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" fillcolor="#4f81bd" strokecolor="windowText" strokeweight="2pt"/>
                                  <v:oval id="Ellipse 1134" o:spid="_x0000_s1646" style="position:absolute;top:6650;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" fillcolor="#4f81bd" strokecolor="windowText" strokeweight="2pt"/>
                                  <v:line id="Gerader Verbinder 198" o:spid="_x0000_s1647" style="position:absolute;flip:y;visibility:visible;mso-wrap-style:square" from="242,1246" to="242,4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" strokecolor="windowText"/>
                                  <v:line id="Gerader Verbinder 199" o:spid="_x0000_s1648" style="position:absolute;visibility:visible;mso-wrap-style:square" from="58,1246" to="14462,1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" strokecolor="windowText"/>
                                  <v:line id="Gerader Verbinder 200" o:spid="_x0000_s1649" style="position:absolute;visibility:visible;mso-wrap-style:square" from="14685,1246" to="14685,10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" strokecolor="windowText"/>
                                  <v:line id="Gerader Verbinder 202" o:spid="_x0000_s1650" style="position:absolute;flip:y;visibility:visible;mso-wrap-style:square" from="242,6650" to="24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" strokecolor="windowText"/>
                                </v:group>
                                <v:shape id="Flussdiagramm: Zusammenführung 1139" o:spid="_x0000_s1651" type="#_x0000_t123" style="position:absolute;left:13822;top:4890;width:2020;height:18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" fillcolor="#bcbcbc">
                                  <v:fill color2="#ededed" rotate="t" angle="180" colors="0 #bcbcbc;22938f #d0d0d0;1 #ededed" focus="100%" type="gradient"/>
                                  <v:shadow on="t" color="black" opacity="24903f" origin=",.5" offset="0,.55556mm"/>
                                </v:shape>
                              </v:group>
                              <v:shape id="Textfeld 1140" o:spid="_x0000_s1652" type="#_x0000_t202" style="position:absolute;left:11526;top:3168;width:3145;height:2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" filled="f" stroked="f" strokeweight=".5pt">
                                <v:textbox>
                                  <w:txbxContent>
                                    <w:p w14:paraId="57CBC25E" w14:textId="77777777" w:rsidR="00AB26FB" w:rsidRPr="00325EDA" w:rsidRDefault="00AB26FB" w:rsidP="00B37C43">
                                      <w:pPr>
                                        <w:rPr>
                                          <w:sz w:val="20"/>
                                        </w:rPr>
                                      </w:pPr>
                                      <w:r>
                                        <w:rPr>
                                          <w:sz w:val="20"/>
                                        </w:rPr>
                                        <w:t>L1</w:t>
                                      </w:r>
                                    </w:p>
                                  </w:txbxContent>
                                </v:textbox>
                              </v:shape>
                            </v:group>
                          </v:group>
                          <v:shape id="Gerade Verbindung mit Pfeil 1141" o:spid="_x0000_s1653" type="#_x0000_t32" style="position:absolute;left:4681;top:1389;width:22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" strokecolor="#4a7ebb">
                            <v:stroke endarrow="open"/>
                          </v:shape>
                          <v:shape id="Gerade Verbindung mit Pfeil 1142" o:spid="_x0000_s1654" type="#_x0000_t32" style="position:absolute;left:4681;top:12216;width:2629;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" strokecolor="#4a7ebb">
                            <v:stroke endarrow="open"/>
                          </v:shape>
                          <v:shape id="Gerade Verbindung mit Pfeil 1143" o:spid="_x0000_s1655" type="#_x0000_t32" style="position:absolute;left:16093;top:3364;width:0;height:20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" strokecolor="#4a7ebb">
                            <v:stroke endarrow="open"/>
                          </v:shape>
                        </v:group>
                        <v:line id="Gerader Verbinder 266" o:spid="_x0000_s1656" style="position:absolute;flip:x y;visibility:visible;mso-wrap-style:square" from="2981,9780" to="17203,9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"/>
                      </v:group>
                      <v:oval id="Ellipse 1145" o:spid="_x0000_s1657" style="position:absolute;left:8468;width:3180;height:3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" fillcolor="window" strokecolor="windowText" strokeweight=".5pt">
                        <v:textbox>
                          <w:txbxContent>
                            <w:p w14:paraId="12A472CE" w14:textId="77777777" w:rsidR="00AB26FB" w:rsidRPr="00816F02" w:rsidRDefault="00AB26FB" w:rsidP="00B37C43">
                              <w:pPr>
                                <w:jc w:val="center"/>
                                <w:rPr>
                                  <w:b/>
                                  <w:sz w:val="18"/>
                                  <w:szCs w:val="18"/>
                                </w:rPr>
                              </w:pPr>
                              <w:r w:rsidRPr="00816F02">
                                <w:rPr>
                                  <w:b/>
                                  <w:sz w:val="18"/>
                                  <w:szCs w:val="18"/>
                                </w:rPr>
                                <w:t>A</w:t>
                              </w:r>
                            </w:p>
                          </w:txbxContent>
                        </v:textbox>
                      </v:oval>
                      <w10:wrap type="square"/>
                    </v:group>
                  </w:pict>
                </mc:Fallback>
              </mc:AlternateContent>
            </w:r>
            <w:r w:rsidRPr="00B37C43">
              <w:rPr>
                <w:rFonts w:ascii="Calibri" w:hAnsi="Calibri" w:cs="Times New Roman"/>
                <w:b/>
              </w:rPr>
              <w:t>Aufgabe 1</w:t>
            </w:r>
          </w:p>
          <w:p w14:paraId="71D0265B" w14:textId="77777777" w:rsidR="00B37C43" w:rsidRPr="00B37C43" w:rsidRDefault="00B37C43" w:rsidP="00F362AD">
            <w:pPr>
              <w:widowControl w:val="0"/>
              <w:numPr>
                <w:ilvl w:val="0"/>
                <w:numId w:val="68"/>
              </w:numPr>
              <w:rPr>
                <w:rFonts w:ascii="Calibri" w:hAnsi="Calibri" w:cs="Times New Roman"/>
              </w:rPr>
            </w:pPr>
            <w:r w:rsidRPr="00B37C43">
              <w:rPr>
                <w:rFonts w:ascii="Calibri" w:hAnsi="Calibri" w:cs="Times New Roman"/>
              </w:rPr>
              <w:t>Zeichnet den Stromkreis ab.</w:t>
            </w:r>
          </w:p>
          <w:p w14:paraId="595C638C" w14:textId="77777777" w:rsidR="00B37C43" w:rsidRPr="00B37C43" w:rsidRDefault="00B37C43" w:rsidP="00F362AD">
            <w:pPr>
              <w:widowControl w:val="0"/>
              <w:numPr>
                <w:ilvl w:val="0"/>
                <w:numId w:val="68"/>
              </w:numPr>
              <w:rPr>
                <w:rFonts w:ascii="Calibri" w:hAnsi="Calibri" w:cs="Times New Roman"/>
              </w:rPr>
            </w:pPr>
            <w:r w:rsidRPr="00B37C43">
              <w:rPr>
                <w:rFonts w:ascii="Calibri" w:hAnsi="Calibri" w:cs="Times New Roman"/>
              </w:rPr>
              <w:t xml:space="preserve">Baut den Stromkreis auf und notiert die Stromstärke </w:t>
            </w:r>
            <w:r w:rsidRPr="00B37C43">
              <w:rPr>
                <w:rFonts w:ascii="Comic Sans MS" w:hAnsi="Comic Sans MS" w:cs="Times New Roman"/>
                <w:sz w:val="20"/>
                <w:szCs w:val="20"/>
              </w:rPr>
              <w:t>I</w:t>
            </w:r>
            <w:r w:rsidRPr="00B37C43">
              <w:rPr>
                <w:rFonts w:ascii="Calibri" w:hAnsi="Calibri" w:cs="Times New Roman"/>
              </w:rPr>
              <w:t xml:space="preserve"> an das Messgerät.</w:t>
            </w:r>
          </w:p>
          <w:p w14:paraId="4863E0AE" w14:textId="77777777" w:rsidR="00B37C43" w:rsidRPr="00B37C43" w:rsidRDefault="00B37C43" w:rsidP="00B37C43">
            <w:pPr>
              <w:rPr>
                <w:rFonts w:ascii="Calibri" w:hAnsi="Calibri" w:cs="Times New Roman"/>
              </w:rPr>
            </w:pPr>
          </w:p>
          <w:p w14:paraId="3AAF3F7D" w14:textId="77777777" w:rsidR="00B37C43" w:rsidRPr="00B37C43" w:rsidRDefault="00B37C43" w:rsidP="00B37C43">
            <w:pPr>
              <w:rPr>
                <w:rFonts w:ascii="Calibri" w:hAnsi="Calibri" w:cs="Times New Roman"/>
              </w:rPr>
            </w:pPr>
          </w:p>
          <w:p w14:paraId="702374CD" w14:textId="77777777" w:rsidR="00B37C43" w:rsidRPr="00B37C43" w:rsidRDefault="00B37C43" w:rsidP="00B37C43">
            <w:pPr>
              <w:rPr>
                <w:rFonts w:ascii="Calibri" w:hAnsi="Calibri" w:cs="Times New Roman"/>
              </w:rPr>
            </w:pPr>
          </w:p>
          <w:p w14:paraId="1B44C6E0" w14:textId="77777777" w:rsidR="00B37C43" w:rsidRPr="00B37C43" w:rsidRDefault="00B37C43" w:rsidP="00B37C43">
            <w:pPr>
              <w:rPr>
                <w:rFonts w:ascii="Calibri" w:hAnsi="Calibri" w:cs="Times New Roman"/>
              </w:rPr>
            </w:pPr>
          </w:p>
        </w:tc>
      </w:tr>
      <w:tr w:rsidR="00B37C43" w:rsidRPr="00B37C43" w14:paraId="6223B831" w14:textId="77777777" w:rsidTr="009129B6">
        <w:tc>
          <w:tcPr>
            <w:tcW w:w="9212" w:type="dxa"/>
          </w:tcPr>
          <w:p w14:paraId="41DA2B86" w14:textId="77777777" w:rsidR="00B37C43" w:rsidRPr="00B37C43" w:rsidRDefault="00B37C43" w:rsidP="00B37C43">
            <w:pPr>
              <w:rPr>
                <w:rFonts w:ascii="Calibri" w:hAnsi="Calibri" w:cs="Times New Roman"/>
                <w:b/>
              </w:rPr>
            </w:pPr>
            <w:r w:rsidRPr="00B37C43">
              <w:rPr>
                <w:rFonts w:ascii="Calibri" w:hAnsi="Calibri" w:cs="Times New Roman"/>
                <w:b/>
                <w:noProof/>
              </w:rPr>
              <mc:AlternateContent>
                <mc:Choice Requires="wpg">
                  <w:drawing>
                    <wp:anchor distT="0" distB="0" distL="114300" distR="114300" simplePos="0" relativeHeight="251673600" behindDoc="0" locked="0" layoutInCell="1" allowOverlap="1" wp14:anchorId="3ADF1C7C" wp14:editId="072008C6">
                      <wp:simplePos x="0" y="0"/>
                      <wp:positionH relativeFrom="column">
                        <wp:posOffset>3025968</wp:posOffset>
                      </wp:positionH>
                      <wp:positionV relativeFrom="paragraph">
                        <wp:posOffset>-106268</wp:posOffset>
                      </wp:positionV>
                      <wp:extent cx="2576617" cy="1133724"/>
                      <wp:effectExtent l="0" t="38100" r="0" b="104775"/>
                      <wp:wrapSquare wrapText="bothSides"/>
                      <wp:docPr id="1146" name="Gruppieren 1146"/>
                      <wp:cNvGraphicFramePr/>
                      <a:graphic xmlns:a="http://schemas.openxmlformats.org/drawingml/2006/main">
                        <a:graphicData uri="http://schemas.microsoft.com/office/word/2010/wordprocessingGroup">
                          <wpg:wgp>
                            <wpg:cNvGrpSpPr/>
                            <wpg:grpSpPr>
                              <a:xfrm>
                                <a:off x="0" y="0"/>
                                <a:ext cx="2576617" cy="1133724"/>
                                <a:chOff x="0" y="0"/>
                                <a:chExt cx="2576617" cy="1133724"/>
                              </a:xfrm>
                            </wpg:grpSpPr>
                            <wpg:grpSp>
                              <wpg:cNvPr id="1147" name="Gruppieren 1147"/>
                              <wpg:cNvGrpSpPr/>
                              <wpg:grpSpPr>
                                <a:xfrm>
                                  <a:off x="0" y="0"/>
                                  <a:ext cx="1856105" cy="1133724"/>
                                  <a:chOff x="0" y="0"/>
                                  <a:chExt cx="1856105" cy="1133724"/>
                                </a:xfrm>
                              </wpg:grpSpPr>
                              <wpg:grpSp>
                                <wpg:cNvPr id="1148" name="Gruppieren 1148"/>
                                <wpg:cNvGrpSpPr/>
                                <wpg:grpSpPr>
                                  <a:xfrm>
                                    <a:off x="0" y="51684"/>
                                    <a:ext cx="1856105" cy="1082040"/>
                                    <a:chOff x="0" y="0"/>
                                    <a:chExt cx="1856105" cy="1082040"/>
                                  </a:xfrm>
                                </wpg:grpSpPr>
                                <wpg:grpSp>
                                  <wpg:cNvPr id="1149" name="Gruppieren 1149"/>
                                  <wpg:cNvGrpSpPr/>
                                  <wpg:grpSpPr>
                                    <a:xfrm>
                                      <a:off x="0" y="0"/>
                                      <a:ext cx="1856105" cy="1082040"/>
                                      <a:chOff x="0" y="138989"/>
                                      <a:chExt cx="1856254" cy="1082651"/>
                                    </a:xfrm>
                                  </wpg:grpSpPr>
                                  <wpg:grpSp>
                                    <wpg:cNvPr id="1150" name="Gruppieren 1150"/>
                                    <wpg:cNvGrpSpPr/>
                                    <wpg:grpSpPr>
                                      <a:xfrm>
                                        <a:off x="0" y="226711"/>
                                        <a:ext cx="1856254" cy="927490"/>
                                        <a:chOff x="0" y="226711"/>
                                        <a:chExt cx="1856357" cy="927490"/>
                                      </a:xfrm>
                                    </wpg:grpSpPr>
                                    <wps:wsp>
                                      <wps:cNvPr id="1151" name="Textfeld 1151"/>
                                      <wps:cNvSpPr txBox="1"/>
                                      <wps:spPr>
                                        <a:xfrm>
                                          <a:off x="0" y="493874"/>
                                          <a:ext cx="318077" cy="469425"/>
                                        </a:xfrm>
                                        <a:prstGeom prst="rect">
                                          <a:avLst/>
                                        </a:prstGeom>
                                        <a:solidFill>
                                          <a:sysClr val="window" lastClr="FFFFFF"/>
                                        </a:solidFill>
                                        <a:ln w="6350">
                                          <a:noFill/>
                                        </a:ln>
                                        <a:effectLst/>
                                      </wps:spPr>
                                      <wps:txbx>
                                        <w:txbxContent>
                                          <w:p w14:paraId="0AA6DD53" w14:textId="77777777" w:rsidR="00AB26FB" w:rsidRDefault="00AB26FB" w:rsidP="00B37C43">
                                            <w:pPr>
                                              <w:rPr>
                                                <w:b/>
                                                <w:sz w:val="18"/>
                                                <w:szCs w:val="18"/>
                                              </w:rPr>
                                            </w:pPr>
                                            <w:r>
                                              <w:t>+</w:t>
                                            </w:r>
                                          </w:p>
                                          <w:p w14:paraId="3E8571E0" w14:textId="77777777" w:rsidR="00AB26FB" w:rsidRPr="00223F6A" w:rsidRDefault="00AB26FB" w:rsidP="00B37C43">
                                            <w:pPr>
                                              <w:rPr>
                                                <w:sz w:val="18"/>
                                                <w:szCs w:val="18"/>
                                              </w:rPr>
                                            </w:pPr>
                                            <w:r w:rsidRPr="00223F6A">
                                              <w:rPr>
                                                <w:sz w:val="18"/>
                                                <w:szCs w:val="18"/>
                                              </w:rPr>
                                              <w:t>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52" name="Gruppieren 1152"/>
                                      <wpg:cNvGrpSpPr/>
                                      <wpg:grpSpPr>
                                        <a:xfrm>
                                          <a:off x="273831" y="226711"/>
                                          <a:ext cx="1582526" cy="927490"/>
                                          <a:chOff x="0" y="0"/>
                                          <a:chExt cx="1582526" cy="929030"/>
                                        </a:xfrm>
                                      </wpg:grpSpPr>
                                      <wpg:grpSp>
                                        <wpg:cNvPr id="1153" name="Gruppieren 1153"/>
                                        <wpg:cNvGrpSpPr/>
                                        <wpg:grpSpPr>
                                          <a:xfrm>
                                            <a:off x="0" y="0"/>
                                            <a:ext cx="1582526" cy="899795"/>
                                            <a:chOff x="0" y="0"/>
                                            <a:chExt cx="1582730" cy="899795"/>
                                          </a:xfrm>
                                        </wpg:grpSpPr>
                                        <wpg:grpSp>
                                          <wpg:cNvPr id="1154" name="Gruppieren 1154"/>
                                          <wpg:cNvGrpSpPr/>
                                          <wpg:grpSpPr>
                                            <a:xfrm>
                                              <a:off x="0" y="0"/>
                                              <a:ext cx="1582730" cy="899795"/>
                                              <a:chOff x="0" y="124691"/>
                                              <a:chExt cx="1584252" cy="900430"/>
                                            </a:xfrm>
                                          </wpg:grpSpPr>
                                          <wpg:grpSp>
                                            <wpg:cNvPr id="1155" name="Gruppieren 1155"/>
                                            <wpg:cNvGrpSpPr/>
                                            <wpg:grpSpPr>
                                              <a:xfrm>
                                                <a:off x="0" y="124691"/>
                                                <a:ext cx="1468581" cy="900430"/>
                                                <a:chOff x="0" y="124691"/>
                                                <a:chExt cx="1468581" cy="900430"/>
                                              </a:xfrm>
                                            </wpg:grpSpPr>
                                            <wps:wsp>
                                              <wps:cNvPr id="1156" name="Ellipse 1156"/>
                                              <wps:cNvSpPr/>
                                              <wps:spPr>
                                                <a:xfrm>
                                                  <a:off x="0" y="484909"/>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57" name="Ellipse 1157"/>
                                              <wps:cNvSpPr/>
                                              <wps:spPr>
                                                <a:xfrm>
                                                  <a:off x="0" y="665018"/>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58" name="Gerader Verbinder 198"/>
                                              <wps:cNvCnPr/>
                                              <wps:spPr>
                                                <a:xfrm flipV="1">
                                                  <a:off x="24245" y="124691"/>
                                                  <a:ext cx="0" cy="361661"/>
                                                </a:xfrm>
                                                <a:prstGeom prst="line">
                                                  <a:avLst/>
                                                </a:prstGeom>
                                                <a:noFill/>
                                                <a:ln w="9525" cap="flat" cmpd="sng" algn="ctr">
                                                  <a:solidFill>
                                                    <a:sysClr val="windowText" lastClr="000000"/>
                                                  </a:solidFill>
                                                  <a:prstDash val="solid"/>
                                                </a:ln>
                                                <a:effectLst/>
                                              </wps:spPr>
                                              <wps:bodyPr/>
                                            </wps:wsp>
                                            <wps:wsp>
                                              <wps:cNvPr id="1159" name="Gerader Verbinder 199"/>
                                              <wps:cNvCnPr>
                                                <a:endCxn id="1164" idx="2"/>
                                              </wps:cNvCnPr>
                                              <wps:spPr>
                                                <a:xfrm>
                                                  <a:off x="24243" y="141179"/>
                                                  <a:ext cx="1440393" cy="9134"/>
                                                </a:xfrm>
                                                <a:prstGeom prst="line">
                                                  <a:avLst/>
                                                </a:prstGeom>
                                                <a:noFill/>
                                                <a:ln w="9525" cap="flat" cmpd="sng" algn="ctr">
                                                  <a:solidFill>
                                                    <a:sysClr val="windowText" lastClr="000000"/>
                                                  </a:solidFill>
                                                  <a:prstDash val="solid"/>
                                                </a:ln>
                                                <a:effectLst/>
                                              </wps:spPr>
                                              <wps:bodyPr/>
                                            </wps:wsp>
                                            <wps:wsp>
                                              <wps:cNvPr id="1160" name="Gerader Verbinder 200"/>
                                              <wps:cNvCnPr/>
                                              <wps:spPr>
                                                <a:xfrm>
                                                  <a:off x="1468581" y="124691"/>
                                                  <a:ext cx="0" cy="900257"/>
                                                </a:xfrm>
                                                <a:prstGeom prst="line">
                                                  <a:avLst/>
                                                </a:prstGeom>
                                                <a:noFill/>
                                                <a:ln w="9525" cap="flat" cmpd="sng" algn="ctr">
                                                  <a:solidFill>
                                                    <a:sysClr val="windowText" lastClr="000000"/>
                                                  </a:solidFill>
                                                  <a:prstDash val="solid"/>
                                                </a:ln>
                                                <a:effectLst/>
                                              </wps:spPr>
                                              <wps:bodyPr/>
                                            </wps:wsp>
                                            <wps:wsp>
                                              <wps:cNvPr id="1161" name="Gerader Verbinder 202"/>
                                              <wps:cNvCnPr/>
                                              <wps:spPr>
                                                <a:xfrm flipV="1">
                                                  <a:off x="24245" y="665018"/>
                                                  <a:ext cx="115" cy="360103"/>
                                                </a:xfrm>
                                                <a:prstGeom prst="line">
                                                  <a:avLst/>
                                                </a:prstGeom>
                                                <a:noFill/>
                                                <a:ln w="9525" cap="flat" cmpd="sng" algn="ctr">
                                                  <a:solidFill>
                                                    <a:sysClr val="windowText" lastClr="000000"/>
                                                  </a:solidFill>
                                                  <a:prstDash val="solid"/>
                                                </a:ln>
                                                <a:effectLst/>
                                              </wps:spPr>
                                              <wps:bodyPr/>
                                            </wps:wsp>
                                          </wpg:grpSp>
                                          <wps:wsp>
                                            <wps:cNvPr id="1162" name="Flussdiagramm: Zusammenführung 1162"/>
                                            <wps:cNvSpPr/>
                                            <wps:spPr>
                                              <a:xfrm>
                                                <a:off x="1382233" y="489097"/>
                                                <a:ext cx="202019" cy="180035"/>
                                              </a:xfrm>
                                              <a:prstGeom prst="flowChartSummingJuncti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1163" name="Textfeld 1163"/>
                                          <wps:cNvSpPr txBox="1"/>
                                          <wps:spPr>
                                            <a:xfrm>
                                              <a:off x="1152600" y="316869"/>
                                              <a:ext cx="314554" cy="227188"/>
                                            </a:xfrm>
                                            <a:prstGeom prst="rect">
                                              <a:avLst/>
                                            </a:prstGeom>
                                            <a:noFill/>
                                            <a:ln w="6350">
                                              <a:noFill/>
                                            </a:ln>
                                            <a:effectLst/>
                                          </wps:spPr>
                                          <wps:txbx>
                                            <w:txbxContent>
                                              <w:p w14:paraId="4629A8A1" w14:textId="77777777" w:rsidR="00AB26FB" w:rsidRPr="00325EDA" w:rsidRDefault="00AB26FB" w:rsidP="00B37C43">
                                                <w:pPr>
                                                  <w:rPr>
                                                    <w:sz w:val="20"/>
                                                  </w:rPr>
                                                </w:pPr>
                                                <w:r>
                                                  <w:rPr>
                                                    <w:sz w:val="20"/>
                                                  </w:rPr>
                                                  <w:t>L1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164" name="Ellipse 1164"/>
                                        <wps:cNvSpPr/>
                                        <wps:spPr>
                                          <a:xfrm>
                                            <a:off x="1463040" y="0"/>
                                            <a:ext cx="45719" cy="51206"/>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5" name="Ellipse 1165"/>
                                        <wps:cNvSpPr/>
                                        <wps:spPr>
                                          <a:xfrm>
                                            <a:off x="1441094" y="877824"/>
                                            <a:ext cx="45719" cy="51206"/>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1166" name="Gerade Verbindung mit Pfeil 1166"/>
                                    <wps:cNvCnPr/>
                                    <wps:spPr>
                                      <a:xfrm>
                                        <a:off x="468172" y="138989"/>
                                        <a:ext cx="226772" cy="0"/>
                                      </a:xfrm>
                                      <a:prstGeom prst="straightConnector1">
                                        <a:avLst/>
                                      </a:prstGeom>
                                      <a:noFill/>
                                      <a:ln w="9525" cap="flat" cmpd="sng" algn="ctr">
                                        <a:solidFill>
                                          <a:srgbClr val="4F81BD">
                                            <a:shade val="95000"/>
                                            <a:satMod val="105000"/>
                                          </a:srgbClr>
                                        </a:solidFill>
                                        <a:prstDash val="solid"/>
                                        <a:tailEnd type="arrow"/>
                                      </a:ln>
                                      <a:effectLst/>
                                    </wps:spPr>
                                    <wps:bodyPr/>
                                  </wps:wsp>
                                  <wps:wsp>
                                    <wps:cNvPr id="1167" name="Gerade Verbindung mit Pfeil 1167"/>
                                    <wps:cNvCnPr/>
                                    <wps:spPr>
                                      <a:xfrm flipH="1" flipV="1">
                                        <a:off x="468172" y="1221639"/>
                                        <a:ext cx="262890" cy="1"/>
                                      </a:xfrm>
                                      <a:prstGeom prst="straightConnector1">
                                        <a:avLst/>
                                      </a:prstGeom>
                                      <a:noFill/>
                                      <a:ln w="9525" cap="flat" cmpd="sng" algn="ctr">
                                        <a:solidFill>
                                          <a:srgbClr val="4F81BD">
                                            <a:shade val="95000"/>
                                            <a:satMod val="105000"/>
                                          </a:srgbClr>
                                        </a:solidFill>
                                        <a:prstDash val="solid"/>
                                        <a:tailEnd type="arrow"/>
                                      </a:ln>
                                      <a:effectLst/>
                                    </wps:spPr>
                                    <wps:bodyPr/>
                                  </wps:wsp>
                                  <wps:wsp>
                                    <wps:cNvPr id="1168" name="Gerade Verbindung mit Pfeil 1168"/>
                                    <wps:cNvCnPr/>
                                    <wps:spPr>
                                      <a:xfrm>
                                        <a:off x="1609344" y="336499"/>
                                        <a:ext cx="0" cy="206556"/>
                                      </a:xfrm>
                                      <a:prstGeom prst="straightConnector1">
                                        <a:avLst/>
                                      </a:prstGeom>
                                      <a:noFill/>
                                      <a:ln w="9525" cap="flat" cmpd="sng" algn="ctr">
                                        <a:solidFill>
                                          <a:srgbClr val="4F81BD">
                                            <a:shade val="95000"/>
                                            <a:satMod val="105000"/>
                                          </a:srgbClr>
                                        </a:solidFill>
                                        <a:prstDash val="solid"/>
                                        <a:tailEnd type="arrow"/>
                                      </a:ln>
                                      <a:effectLst/>
                                    </wps:spPr>
                                    <wps:bodyPr/>
                                  </wps:wsp>
                                </wpg:grpSp>
                                <wps:wsp>
                                  <wps:cNvPr id="1169" name="Gerader Verbinder 307"/>
                                  <wps:cNvCnPr/>
                                  <wps:spPr>
                                    <a:xfrm flipH="1" flipV="1">
                                      <a:off x="298174" y="978010"/>
                                      <a:ext cx="1422200" cy="6614"/>
                                    </a:xfrm>
                                    <a:prstGeom prst="line">
                                      <a:avLst/>
                                    </a:prstGeom>
                                    <a:noFill/>
                                    <a:ln w="9525" cap="flat" cmpd="sng" algn="ctr">
                                      <a:solidFill>
                                        <a:sysClr val="windowText" lastClr="000000">
                                          <a:shade val="95000"/>
                                          <a:satMod val="105000"/>
                                        </a:sysClr>
                                      </a:solidFill>
                                      <a:prstDash val="solid"/>
                                    </a:ln>
                                    <a:effectLst/>
                                  </wps:spPr>
                                  <wps:bodyPr/>
                                </wps:wsp>
                              </wpg:grpSp>
                              <wps:wsp>
                                <wps:cNvPr id="1170" name="Ellipse 1170"/>
                                <wps:cNvSpPr/>
                                <wps:spPr>
                                  <a:xfrm>
                                    <a:off x="846814" y="0"/>
                                    <a:ext cx="318052" cy="318052"/>
                                  </a:xfrm>
                                  <a:prstGeom prst="ellipse">
                                    <a:avLst/>
                                  </a:prstGeom>
                                  <a:solidFill>
                                    <a:sysClr val="window" lastClr="FFFFFF"/>
                                  </a:solidFill>
                                  <a:ln w="6350" cap="flat" cmpd="sng" algn="ctr">
                                    <a:solidFill>
                                      <a:sysClr val="windowText" lastClr="000000"/>
                                    </a:solidFill>
                                    <a:prstDash val="solid"/>
                                  </a:ln>
                                  <a:effectLst/>
                                </wps:spPr>
                                <wps:txbx>
                                  <w:txbxContent>
                                    <w:p w14:paraId="2691A8F9" w14:textId="77777777" w:rsidR="00AB26FB" w:rsidRPr="00816F02" w:rsidRDefault="00AB26FB" w:rsidP="00B37C43">
                                      <w:pPr>
                                        <w:jc w:val="center"/>
                                        <w:rPr>
                                          <w:b/>
                                          <w:sz w:val="18"/>
                                          <w:szCs w:val="18"/>
                                        </w:rPr>
                                      </w:pPr>
                                      <w:r w:rsidRPr="00816F02">
                                        <w:rPr>
                                          <w:b/>
                                          <w:sz w:val="18"/>
                                          <w:szCs w:val="18"/>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171" name="Gruppieren 1171"/>
                              <wpg:cNvGrpSpPr/>
                              <wpg:grpSpPr>
                                <a:xfrm>
                                  <a:off x="1781092" y="155051"/>
                                  <a:ext cx="531750" cy="897428"/>
                                  <a:chOff x="0" y="0"/>
                                  <a:chExt cx="531750" cy="897428"/>
                                </a:xfrm>
                              </wpg:grpSpPr>
                              <wpg:grpSp>
                                <wpg:cNvPr id="1172" name="Gruppieren 1172"/>
                                <wpg:cNvGrpSpPr/>
                                <wpg:grpSpPr>
                                  <a:xfrm>
                                    <a:off x="329979" y="0"/>
                                    <a:ext cx="201771" cy="897428"/>
                                    <a:chOff x="0" y="0"/>
                                    <a:chExt cx="201771" cy="897428"/>
                                  </a:xfrm>
                                </wpg:grpSpPr>
                                <wps:wsp>
                                  <wps:cNvPr id="1173" name="Gerader Verbinder 200"/>
                                  <wps:cNvCnPr/>
                                  <wps:spPr>
                                    <a:xfrm>
                                      <a:off x="87464" y="0"/>
                                      <a:ext cx="0" cy="897428"/>
                                    </a:xfrm>
                                    <a:prstGeom prst="line">
                                      <a:avLst/>
                                    </a:prstGeom>
                                    <a:noFill/>
                                    <a:ln w="9525" cap="flat" cmpd="sng" algn="ctr">
                                      <a:solidFill>
                                        <a:sysClr val="windowText" lastClr="000000"/>
                                      </a:solidFill>
                                      <a:prstDash val="solid"/>
                                    </a:ln>
                                    <a:effectLst/>
                                  </wps:spPr>
                                  <wps:bodyPr/>
                                </wps:wsp>
                                <wps:wsp>
                                  <wps:cNvPr id="1174" name="Flussdiagramm: Zusammenführung 1174"/>
                                  <wps:cNvSpPr/>
                                  <wps:spPr>
                                    <a:xfrm>
                                      <a:off x="0" y="361784"/>
                                      <a:ext cx="201771" cy="179470"/>
                                    </a:xfrm>
                                    <a:prstGeom prst="flowChartSummingJuncti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1175" name="Gerade Verbindung mit Pfeil 1175"/>
                                <wps:cNvCnPr/>
                                <wps:spPr>
                                  <a:xfrm flipH="1">
                                    <a:off x="35781" y="7951"/>
                                    <a:ext cx="381456"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1176" name="Gerade Verbindung mit Pfeil 1176"/>
                                <wps:cNvCnPr/>
                                <wps:spPr>
                                  <a:xfrm flipH="1">
                                    <a:off x="0" y="894521"/>
                                    <a:ext cx="415981"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g:grpSp>
                            <wps:wsp>
                              <wps:cNvPr id="1177" name="Textfeld 1177"/>
                              <wps:cNvSpPr txBox="1"/>
                              <wps:spPr>
                                <a:xfrm>
                                  <a:off x="2262146" y="473103"/>
                                  <a:ext cx="314471" cy="226634"/>
                                </a:xfrm>
                                <a:prstGeom prst="rect">
                                  <a:avLst/>
                                </a:prstGeom>
                                <a:noFill/>
                                <a:ln w="6350">
                                  <a:noFill/>
                                </a:ln>
                                <a:effectLst/>
                              </wps:spPr>
                              <wps:txbx>
                                <w:txbxContent>
                                  <w:p w14:paraId="126EFEC9" w14:textId="77777777" w:rsidR="00AB26FB" w:rsidRPr="00325EDA" w:rsidRDefault="00AB26FB" w:rsidP="00B37C43">
                                    <w:pPr>
                                      <w:rPr>
                                        <w:sz w:val="20"/>
                                      </w:rPr>
                                    </w:pPr>
                                    <w:r>
                                      <w:rPr>
                                        <w:sz w:val="20"/>
                                      </w:rPr>
                                      <w:t>L2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ADF1C7C" id="Gruppieren 1146" o:spid="_x0000_s1658" style="position:absolute;margin-left:238.25pt;margin-top:-8.35pt;width:202.9pt;height:89.25pt;z-index:251673600" coordsize="25766,11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">
                      <v:group id="Gruppieren 1147" o:spid="_x0000_s1659" style="position:absolute;width:18561;height:11337" coordsize="18561,11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Gruppieren 1148" o:spid="_x0000_s1660" style="position:absolute;top:516;width:18561;height:10821" coordsize="18561,1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group id="Gruppieren 1149" o:spid="_x0000_s1661" style="position:absolute;width:18561;height:10820" coordorigin=",1389" coordsize="18562,10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">
                            <v:group id="Gruppieren 1150" o:spid="_x0000_s1662" style="position:absolute;top:2267;width:18562;height:9275" coordorigin=",2267" coordsize="18563,9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">
                              <v:shape id="Textfeld 1151" o:spid="_x0000_s1663" type="#_x0000_t202" style="position:absolute;top:4938;width:3180;height:4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" fillcolor="window" stroked="f" strokeweight=".5pt">
                                <v:textbox>
                                  <w:txbxContent>
                                    <w:p w14:paraId="0AA6DD53" w14:textId="77777777" w:rsidR="00AB26FB" w:rsidRDefault="00AB26FB" w:rsidP="00B37C43">
                                      <w:pPr>
                                        <w:rPr>
                                          <w:b/>
                                          <w:sz w:val="18"/>
                                          <w:szCs w:val="18"/>
                                        </w:rPr>
                                      </w:pPr>
                                      <w:r>
                                        <w:t>+</w:t>
                                      </w:r>
                                    </w:p>
                                    <w:p w14:paraId="3E8571E0" w14:textId="77777777" w:rsidR="00AB26FB" w:rsidRPr="00223F6A" w:rsidRDefault="00AB26FB" w:rsidP="00B37C43">
                                      <w:pPr>
                                        <w:rPr>
                                          <w:sz w:val="18"/>
                                          <w:szCs w:val="18"/>
                                        </w:rPr>
                                      </w:pPr>
                                      <w:r w:rsidRPr="00223F6A">
                                        <w:rPr>
                                          <w:sz w:val="18"/>
                                          <w:szCs w:val="18"/>
                                        </w:rPr>
                                        <w:t>__</w:t>
                                      </w:r>
                                    </w:p>
                                  </w:txbxContent>
                                </v:textbox>
                              </v:shape>
                              <v:group id="Gruppieren 1152" o:spid="_x0000_s1664" style="position:absolute;left:2738;top:2267;width:15825;height:9275" coordsize="15825,9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group id="Gruppieren 1153" o:spid="_x0000_s1665" style="position:absolute;width:15825;height:8997" coordsize="15827,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">
                                  <v:group id="Gruppieren 1154" o:spid="_x0000_s1666" style="position:absolute;width:15827;height:8997" coordorigin=",1246" coordsize="15842,9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">
                                    <v:group id="Gruppieren 1155" o:spid="_x0000_s1667" style="position:absolute;top:1246;width:14685;height:9005" coordorigin=",1246" coordsize="14685,9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oval id="Ellipse 1156" o:spid="_x0000_s1668" style="position:absolute;top:4849;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" fillcolor="#4f81bd" strokecolor="windowText" strokeweight="2pt"/>
                                      <v:oval id="Ellipse 1157" o:spid="_x0000_s1669" style="position:absolute;top:6650;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" fillcolor="#4f81bd" strokecolor="windowText" strokeweight="2pt"/>
                                      <v:line id="Gerader Verbinder 198" o:spid="_x0000_s1670" style="position:absolute;flip:y;visibility:visible;mso-wrap-style:square" from="242,1246" to="242,4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" strokecolor="windowText"/>
                                      <v:line id="Gerader Verbinder 199" o:spid="_x0000_s1671" style="position:absolute;visibility:visible;mso-wrap-style:square" from="242,1411" to="14646,1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" strokecolor="windowText"/>
                                      <v:line id="Gerader Verbinder 200" o:spid="_x0000_s1672" style="position:absolute;visibility:visible;mso-wrap-style:square" from="14685,1246" to="14685,10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" strokecolor="windowText"/>
                                      <v:line id="Gerader Verbinder 202" o:spid="_x0000_s1673" style="position:absolute;flip:y;visibility:visible;mso-wrap-style:square" from="242,6650" to="24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" strokecolor="windowText"/>
                                    </v:group>
                                    <v:shape id="Flussdiagramm: Zusammenführung 1162" o:spid="_x0000_s1674" type="#_x0000_t123" style="position:absolute;left:13822;top:4890;width:2020;height:18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" fillcolor="#bcbcbc">
                                      <v:fill color2="#ededed" rotate="t" angle="180" colors="0 #bcbcbc;22938f #d0d0d0;1 #ededed" focus="100%" type="gradient"/>
                                      <v:shadow on="t" color="black" opacity="24903f" origin=",.5" offset="0,.55556mm"/>
                                    </v:shape>
                                  </v:group>
                                  <v:shape id="Textfeld 1163" o:spid="_x0000_s1675" type="#_x0000_t202" style="position:absolute;left:11526;top:3168;width:3145;height:2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" filled="f" stroked="f" strokeweight=".5pt">
                                    <v:textbox>
                                      <w:txbxContent>
                                        <w:p w14:paraId="4629A8A1" w14:textId="77777777" w:rsidR="00AB26FB" w:rsidRPr="00325EDA" w:rsidRDefault="00AB26FB" w:rsidP="00B37C43">
                                          <w:pPr>
                                            <w:rPr>
                                              <w:sz w:val="20"/>
                                            </w:rPr>
                                          </w:pPr>
                                          <w:r>
                                            <w:rPr>
                                              <w:sz w:val="20"/>
                                            </w:rPr>
                                            <w:t>L1</w:t>
                                          </w:r>
                                        </w:p>
                                      </w:txbxContent>
                                    </v:textbox>
                                  </v:shape>
                                </v:group>
                                <v:oval id="Ellipse 1164" o:spid="_x0000_s1676" style="position:absolute;left:14630;width:457;height: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" fillcolor="windowText" strokeweight="2pt"/>
                                <v:oval id="Ellipse 1165" o:spid="_x0000_s1677" style="position:absolute;left:14410;top:8778;width:458;height: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" fillcolor="windowText" strokeweight="2pt"/>
                              </v:group>
                            </v:group>
                            <v:shape id="Gerade Verbindung mit Pfeil 1166" o:spid="_x0000_s1678" type="#_x0000_t32" style="position:absolute;left:4681;top:1389;width:22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" strokecolor="#4a7ebb">
                              <v:stroke endarrow="open"/>
                            </v:shape>
                            <v:shape id="Gerade Verbindung mit Pfeil 1167" o:spid="_x0000_s1679" type="#_x0000_t32" style="position:absolute;left:4681;top:12216;width:2629;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" strokecolor="#4a7ebb">
                              <v:stroke endarrow="open"/>
                            </v:shape>
                            <v:shape id="Gerade Verbindung mit Pfeil 1168" o:spid="_x0000_s1680" type="#_x0000_t32" style="position:absolute;left:16093;top:3364;width:0;height:20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" strokecolor="#4a7ebb">
                              <v:stroke endarrow="open"/>
                            </v:shape>
                          </v:group>
                          <v:line id="Gerader Verbinder 307" o:spid="_x0000_s1681" style="position:absolute;flip:x y;visibility:visible;mso-wrap-style:square" from="2981,9780" to="17203,9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"/>
                        </v:group>
                        <v:oval id="Ellipse 1170" o:spid="_x0000_s1682" style="position:absolute;left:8468;width:3180;height:3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" fillcolor="window" strokecolor="windowText" strokeweight=".5pt">
                          <v:textbox>
                            <w:txbxContent>
                              <w:p w14:paraId="2691A8F9" w14:textId="77777777" w:rsidR="00AB26FB" w:rsidRPr="00816F02" w:rsidRDefault="00AB26FB" w:rsidP="00B37C43">
                                <w:pPr>
                                  <w:jc w:val="center"/>
                                  <w:rPr>
                                    <w:b/>
                                    <w:sz w:val="18"/>
                                    <w:szCs w:val="18"/>
                                  </w:rPr>
                                </w:pPr>
                                <w:r w:rsidRPr="00816F02">
                                  <w:rPr>
                                    <w:b/>
                                    <w:sz w:val="18"/>
                                    <w:szCs w:val="18"/>
                                  </w:rPr>
                                  <w:t>A</w:t>
                                </w:r>
                              </w:p>
                            </w:txbxContent>
                          </v:textbox>
                        </v:oval>
                      </v:group>
                      <v:group id="Gruppieren 1171" o:spid="_x0000_s1683" style="position:absolute;left:17810;top:1550;width:5318;height:8974" coordsize="5317,8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group id="Gruppieren 1172" o:spid="_x0000_s1684" style="position:absolute;left:3299;width:2018;height:8974" coordsize="2017,8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">
                          <v:line id="Gerader Verbinder 200" o:spid="_x0000_s1685" style="position:absolute;visibility:visible;mso-wrap-style:square" from="874,0" to="874,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" strokecolor="windowText"/>
                          <v:shape id="Flussdiagramm: Zusammenführung 1174" o:spid="_x0000_s1686" type="#_x0000_t123" style="position:absolute;top:3617;width:2017;height:1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" fillcolor="#bcbcbc">
                            <v:fill color2="#ededed" rotate="t" angle="180" colors="0 #bcbcbc;22938f #d0d0d0;1 #ededed" focus="100%" type="gradient"/>
                            <v:shadow on="t" color="black" opacity="24903f" origin=",.5" offset="0,.55556mm"/>
                          </v:shape>
                        </v:group>
                        <v:shape id="Gerade Verbindung mit Pfeil 1175" o:spid="_x0000_s1687" type="#_x0000_t32" style="position:absolute;left:357;top:79;width:38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">
                          <v:stroke endarrow="block"/>
                        </v:shape>
                        <v:shape id="Gerade Verbindung mit Pfeil 1176" o:spid="_x0000_s1688" type="#_x0000_t32" style="position:absolute;top:8945;width:415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">
                          <v:stroke endarrow="block"/>
                        </v:shape>
                      </v:group>
                      <v:shape id="Textfeld 1177" o:spid="_x0000_s1689" type="#_x0000_t202" style="position:absolute;left:22621;top:4731;width:3145;height:2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" filled="f" stroked="f" strokeweight=".5pt">
                        <v:textbox>
                          <w:txbxContent>
                            <w:p w14:paraId="126EFEC9" w14:textId="77777777" w:rsidR="00AB26FB" w:rsidRPr="00325EDA" w:rsidRDefault="00AB26FB" w:rsidP="00B37C43">
                              <w:pPr>
                                <w:rPr>
                                  <w:sz w:val="20"/>
                                </w:rPr>
                              </w:pPr>
                              <w:r>
                                <w:rPr>
                                  <w:sz w:val="20"/>
                                </w:rPr>
                                <w:t>L2</w:t>
                              </w:r>
                            </w:p>
                          </w:txbxContent>
                        </v:textbox>
                      </v:shape>
                      <w10:wrap type="square"/>
                    </v:group>
                  </w:pict>
                </mc:Fallback>
              </mc:AlternateContent>
            </w:r>
            <w:r w:rsidRPr="00B37C43">
              <w:rPr>
                <w:rFonts w:ascii="Calibri" w:hAnsi="Calibri" w:cs="Times New Roman"/>
                <w:b/>
              </w:rPr>
              <w:t>Aufgabe 2</w:t>
            </w:r>
          </w:p>
          <w:p w14:paraId="69C487F9" w14:textId="3D7E3472" w:rsidR="00B37C43" w:rsidRPr="00B37C43" w:rsidRDefault="00B37C43" w:rsidP="00B37C43">
            <w:pPr>
              <w:rPr>
                <w:rFonts w:ascii="Calibri" w:hAnsi="Calibri" w:cs="Times New Roman"/>
              </w:rPr>
            </w:pPr>
            <w:r w:rsidRPr="00B37C43">
              <w:rPr>
                <w:rFonts w:ascii="Calibri" w:hAnsi="Calibri" w:cs="Times New Roman"/>
              </w:rPr>
              <w:t>Nun wird ein zweites, nichtbauglei</w:t>
            </w:r>
            <w:r w:rsidR="00640C54">
              <w:rPr>
                <w:rFonts w:ascii="Calibri" w:hAnsi="Calibri" w:cs="Times New Roman"/>
              </w:rPr>
              <w:t>ches Lämpchen parallel</w:t>
            </w:r>
            <w:r w:rsidRPr="00B37C43">
              <w:rPr>
                <w:rFonts w:ascii="Calibri" w:hAnsi="Calibri" w:cs="Times New Roman"/>
              </w:rPr>
              <w:t>geschaltet werden. Es entsteht ein verzweigter Stromkreis mit Knotenpunkten.</w:t>
            </w:r>
          </w:p>
          <w:p w14:paraId="33A1428F" w14:textId="77777777" w:rsidR="00B37C43" w:rsidRPr="00B37C43" w:rsidRDefault="00B37C43" w:rsidP="00B37C43">
            <w:pPr>
              <w:rPr>
                <w:rFonts w:ascii="Calibri" w:hAnsi="Calibri" w:cs="Times New Roman"/>
              </w:rPr>
            </w:pPr>
          </w:p>
          <w:p w14:paraId="4C833F64" w14:textId="77777777" w:rsidR="00B37C43" w:rsidRPr="00B37C43" w:rsidRDefault="00B37C43" w:rsidP="00F362AD">
            <w:pPr>
              <w:widowControl w:val="0"/>
              <w:numPr>
                <w:ilvl w:val="0"/>
                <w:numId w:val="69"/>
              </w:numPr>
              <w:rPr>
                <w:rFonts w:ascii="Calibri" w:hAnsi="Calibri" w:cs="Times New Roman"/>
              </w:rPr>
            </w:pPr>
            <w:r w:rsidRPr="00B37C43">
              <w:rPr>
                <w:rFonts w:ascii="Calibri" w:hAnsi="Calibri" w:cs="Times New Roman"/>
              </w:rPr>
              <w:t xml:space="preserve">Zeichnet den Stromkreis vollständig, ohne Pfeile ab und notiert die Stromstärke </w:t>
            </w:r>
            <w:r w:rsidRPr="00B37C43">
              <w:rPr>
                <w:rFonts w:ascii="Comic Sans MS" w:hAnsi="Comic Sans MS" w:cs="Times New Roman"/>
                <w:sz w:val="20"/>
                <w:szCs w:val="20"/>
              </w:rPr>
              <w:t>I</w:t>
            </w:r>
            <w:r w:rsidRPr="00B37C43">
              <w:rPr>
                <w:rFonts w:ascii="Calibri" w:hAnsi="Calibri" w:cs="Times New Roman"/>
              </w:rPr>
              <w:t xml:space="preserve"> an das Messgerät.</w:t>
            </w:r>
          </w:p>
        </w:tc>
      </w:tr>
      <w:tr w:rsidR="00B37C43" w:rsidRPr="00B37C43" w14:paraId="15B6DAF0" w14:textId="77777777" w:rsidTr="009129B6">
        <w:tc>
          <w:tcPr>
            <w:tcW w:w="9212" w:type="dxa"/>
          </w:tcPr>
          <w:p w14:paraId="0F5E19FA" w14:textId="6A0A2FB1" w:rsidR="00B37C43" w:rsidRPr="00B37C43" w:rsidRDefault="00B37C43" w:rsidP="00B37C43">
            <w:pPr>
              <w:rPr>
                <w:rFonts w:ascii="Calibri" w:hAnsi="Calibri" w:cs="Times New Roman"/>
                <w:b/>
              </w:rPr>
            </w:pPr>
            <w:r w:rsidRPr="00B37C43">
              <w:rPr>
                <w:rFonts w:ascii="Calibri" w:hAnsi="Calibri" w:cs="Times New Roman"/>
                <w:b/>
                <w:noProof/>
              </w:rPr>
              <mc:AlternateContent>
                <mc:Choice Requires="wpg">
                  <w:drawing>
                    <wp:anchor distT="0" distB="0" distL="114300" distR="114300" simplePos="0" relativeHeight="251677696" behindDoc="0" locked="0" layoutInCell="1" allowOverlap="1" wp14:anchorId="7200C814" wp14:editId="72FD59C3">
                      <wp:simplePos x="0" y="0"/>
                      <wp:positionH relativeFrom="column">
                        <wp:posOffset>3090545</wp:posOffset>
                      </wp:positionH>
                      <wp:positionV relativeFrom="paragraph">
                        <wp:posOffset>147955</wp:posOffset>
                      </wp:positionV>
                      <wp:extent cx="2643505" cy="1543685"/>
                      <wp:effectExtent l="0" t="0" r="0" b="0"/>
                      <wp:wrapSquare wrapText="bothSides"/>
                      <wp:docPr id="1178" name="Gruppieren 1178"/>
                      <wp:cNvGraphicFramePr/>
                      <a:graphic xmlns:a="http://schemas.openxmlformats.org/drawingml/2006/main">
                        <a:graphicData uri="http://schemas.microsoft.com/office/word/2010/wordprocessingGroup">
                          <wpg:wgp>
                            <wpg:cNvGrpSpPr/>
                            <wpg:grpSpPr>
                              <a:xfrm>
                                <a:off x="0" y="0"/>
                                <a:ext cx="2643505" cy="1543685"/>
                                <a:chOff x="0" y="0"/>
                                <a:chExt cx="2643505" cy="1543685"/>
                              </a:xfrm>
                            </wpg:grpSpPr>
                            <wps:wsp>
                              <wps:cNvPr id="1179" name="Textfeld 1179"/>
                              <wps:cNvSpPr txBox="1"/>
                              <wps:spPr>
                                <a:xfrm>
                                  <a:off x="2299970" y="374551"/>
                                  <a:ext cx="343535" cy="235790"/>
                                </a:xfrm>
                                <a:prstGeom prst="rect">
                                  <a:avLst/>
                                </a:prstGeom>
                                <a:noFill/>
                                <a:ln w="6350">
                                  <a:noFill/>
                                </a:ln>
                                <a:effectLst/>
                              </wps:spPr>
                              <wps:txbx>
                                <w:txbxContent>
                                  <w:p w14:paraId="3FFBC387" w14:textId="77777777" w:rsidR="00AB26FB" w:rsidRPr="00325EDA" w:rsidRDefault="00AB26FB" w:rsidP="00B37C43">
                                    <w:pPr>
                                      <w:rPr>
                                        <w:sz w:val="20"/>
                                      </w:rPr>
                                    </w:pPr>
                                    <w:r w:rsidRPr="00A463F3">
                                      <w:rPr>
                                        <w:rFonts w:ascii="Comic Sans MS" w:hAnsi="Comic Sans MS"/>
                                        <w:sz w:val="20"/>
                                      </w:rPr>
                                      <w:t>I</w:t>
                                    </w:r>
                                    <w:r>
                                      <w:rPr>
                                        <w:sz w:val="2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80" name="Gruppieren 1180"/>
                              <wpg:cNvGrpSpPr/>
                              <wpg:grpSpPr>
                                <a:xfrm>
                                  <a:off x="0" y="0"/>
                                  <a:ext cx="2643505" cy="1543685"/>
                                  <a:chOff x="0" y="0"/>
                                  <a:chExt cx="2643505" cy="1543890"/>
                                </a:xfrm>
                              </wpg:grpSpPr>
                              <wps:wsp>
                                <wps:cNvPr id="1181" name="Textfeld 1181"/>
                                <wps:cNvSpPr txBox="1"/>
                                <wps:spPr>
                                  <a:xfrm>
                                    <a:off x="1312333" y="355600"/>
                                    <a:ext cx="343535" cy="235790"/>
                                  </a:xfrm>
                                  <a:prstGeom prst="rect">
                                    <a:avLst/>
                                  </a:prstGeom>
                                  <a:noFill/>
                                  <a:ln w="6350">
                                    <a:noFill/>
                                  </a:ln>
                                  <a:effectLst/>
                                </wps:spPr>
                                <wps:txbx>
                                  <w:txbxContent>
                                    <w:p w14:paraId="761C024C" w14:textId="77777777" w:rsidR="00AB26FB" w:rsidRPr="00325EDA" w:rsidRDefault="00AB26FB" w:rsidP="00B37C43">
                                      <w:pPr>
                                        <w:rPr>
                                          <w:sz w:val="20"/>
                                        </w:rPr>
                                      </w:pPr>
                                      <w:r w:rsidRPr="00A463F3">
                                        <w:rPr>
                                          <w:rFonts w:ascii="Comic Sans MS" w:hAnsi="Comic Sans MS"/>
                                          <w:sz w:val="20"/>
                                        </w:rPr>
                                        <w:t>I</w:t>
                                      </w:r>
                                      <w:r>
                                        <w:rPr>
                                          <w:sz w:val="2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82" name="Gruppieren 1182"/>
                                <wpg:cNvGrpSpPr/>
                                <wpg:grpSpPr>
                                  <a:xfrm>
                                    <a:off x="0" y="0"/>
                                    <a:ext cx="2643505" cy="1543890"/>
                                    <a:chOff x="0" y="0"/>
                                    <a:chExt cx="2643505" cy="1543890"/>
                                  </a:xfrm>
                                </wpg:grpSpPr>
                                <wpg:grpSp>
                                  <wpg:cNvPr id="1183" name="Gruppieren 1183"/>
                                  <wpg:cNvGrpSpPr/>
                                  <wpg:grpSpPr>
                                    <a:xfrm>
                                      <a:off x="0" y="0"/>
                                      <a:ext cx="2643505" cy="1442085"/>
                                      <a:chOff x="0" y="-96856"/>
                                      <a:chExt cx="2643505" cy="1442421"/>
                                    </a:xfrm>
                                  </wpg:grpSpPr>
                                  <wpg:grpSp>
                                    <wpg:cNvPr id="1184" name="Gruppieren 1184"/>
                                    <wpg:cNvGrpSpPr/>
                                    <wpg:grpSpPr>
                                      <a:xfrm>
                                        <a:off x="0" y="-96856"/>
                                        <a:ext cx="2643505" cy="1442421"/>
                                        <a:chOff x="0" y="-96856"/>
                                        <a:chExt cx="2643505" cy="1442421"/>
                                      </a:xfrm>
                                    </wpg:grpSpPr>
                                    <wpg:grpSp>
                                      <wpg:cNvPr id="1185" name="Gruppieren 1185"/>
                                      <wpg:cNvGrpSpPr/>
                                      <wpg:grpSpPr>
                                        <a:xfrm>
                                          <a:off x="0" y="0"/>
                                          <a:ext cx="2643505" cy="1345565"/>
                                          <a:chOff x="0" y="0"/>
                                          <a:chExt cx="2643651" cy="1345565"/>
                                        </a:xfrm>
                                      </wpg:grpSpPr>
                                      <wps:wsp>
                                        <wps:cNvPr id="1186" name="Textfeld 1186"/>
                                        <wps:cNvSpPr txBox="1"/>
                                        <wps:spPr>
                                          <a:xfrm>
                                            <a:off x="0" y="493874"/>
                                            <a:ext cx="318077" cy="469425"/>
                                          </a:xfrm>
                                          <a:prstGeom prst="rect">
                                            <a:avLst/>
                                          </a:prstGeom>
                                          <a:solidFill>
                                            <a:sysClr val="window" lastClr="FFFFFF"/>
                                          </a:solidFill>
                                          <a:ln w="6350">
                                            <a:noFill/>
                                          </a:ln>
                                          <a:effectLst/>
                                        </wps:spPr>
                                        <wps:txbx>
                                          <w:txbxContent>
                                            <w:p w14:paraId="7A651865" w14:textId="77777777" w:rsidR="00AB26FB" w:rsidRDefault="00AB26FB" w:rsidP="00B37C43">
                                              <w:pPr>
                                                <w:rPr>
                                                  <w:b/>
                                                  <w:sz w:val="18"/>
                                                  <w:szCs w:val="18"/>
                                                </w:rPr>
                                              </w:pPr>
                                              <w:r>
                                                <w:t>+</w:t>
                                              </w:r>
                                            </w:p>
                                            <w:p w14:paraId="1365C77E" w14:textId="77777777" w:rsidR="00AB26FB" w:rsidRPr="00223F6A" w:rsidRDefault="00AB26FB" w:rsidP="00B37C43">
                                              <w:pPr>
                                                <w:rPr>
                                                  <w:sz w:val="18"/>
                                                  <w:szCs w:val="18"/>
                                                </w:rPr>
                                              </w:pPr>
                                              <w:r w:rsidRPr="00223F6A">
                                                <w:rPr>
                                                  <w:sz w:val="18"/>
                                                  <w:szCs w:val="18"/>
                                                </w:rPr>
                                                <w:t>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87" name="Gruppieren 1187"/>
                                        <wpg:cNvGrpSpPr/>
                                        <wpg:grpSpPr>
                                          <a:xfrm>
                                            <a:off x="273831" y="0"/>
                                            <a:ext cx="2369820" cy="1345565"/>
                                            <a:chOff x="0" y="0"/>
                                            <a:chExt cx="2369820" cy="1345920"/>
                                          </a:xfrm>
                                        </wpg:grpSpPr>
                                        <wpg:grpSp>
                                          <wpg:cNvPr id="1188" name="Gruppieren 1188"/>
                                          <wpg:cNvGrpSpPr/>
                                          <wpg:grpSpPr>
                                            <a:xfrm>
                                              <a:off x="0" y="226771"/>
                                              <a:ext cx="2369820" cy="927735"/>
                                              <a:chOff x="0" y="0"/>
                                              <a:chExt cx="2369820" cy="929030"/>
                                            </a:xfrm>
                                          </wpg:grpSpPr>
                                          <wpg:grpSp>
                                            <wpg:cNvPr id="1189" name="Gruppieren 1189"/>
                                            <wpg:cNvGrpSpPr/>
                                            <wpg:grpSpPr>
                                              <a:xfrm>
                                                <a:off x="0" y="0"/>
                                                <a:ext cx="2369820" cy="899795"/>
                                                <a:chOff x="0" y="0"/>
                                                <a:chExt cx="2370126" cy="899795"/>
                                              </a:xfrm>
                                            </wpg:grpSpPr>
                                            <wpg:grpSp>
                                              <wpg:cNvPr id="1190" name="Gruppieren 1190"/>
                                              <wpg:cNvGrpSpPr/>
                                              <wpg:grpSpPr>
                                                <a:xfrm>
                                                  <a:off x="0" y="0"/>
                                                  <a:ext cx="2118512" cy="899795"/>
                                                  <a:chOff x="0" y="0"/>
                                                  <a:chExt cx="2118512" cy="899795"/>
                                                </a:xfrm>
                                              </wpg:grpSpPr>
                                              <wpg:grpSp>
                                                <wpg:cNvPr id="1191" name="Gruppieren 1191"/>
                                                <wpg:cNvGrpSpPr/>
                                                <wpg:grpSpPr>
                                                  <a:xfrm>
                                                    <a:off x="0" y="0"/>
                                                    <a:ext cx="2004365" cy="899795"/>
                                                    <a:chOff x="0" y="124691"/>
                                                    <a:chExt cx="2006292" cy="900430"/>
                                                  </a:xfrm>
                                                </wpg:grpSpPr>
                                                <wpg:grpSp>
                                                  <wpg:cNvPr id="1192" name="Gruppieren 1192"/>
                                                  <wpg:cNvGrpSpPr/>
                                                  <wpg:grpSpPr>
                                                    <a:xfrm>
                                                      <a:off x="0" y="124691"/>
                                                      <a:ext cx="2006292" cy="900430"/>
                                                      <a:chOff x="0" y="124691"/>
                                                      <a:chExt cx="2006292" cy="900430"/>
                                                    </a:xfrm>
                                                  </wpg:grpSpPr>
                                                  <wps:wsp>
                                                    <wps:cNvPr id="1193" name="Gerader Verbinder 201"/>
                                                    <wps:cNvCnPr/>
                                                    <wps:spPr>
                                                      <a:xfrm flipH="1">
                                                        <a:off x="24388" y="1019021"/>
                                                        <a:ext cx="1981904" cy="610"/>
                                                      </a:xfrm>
                                                      <a:prstGeom prst="line">
                                                        <a:avLst/>
                                                      </a:prstGeom>
                                                      <a:noFill/>
                                                      <a:ln w="9525" cap="flat" cmpd="sng" algn="ctr">
                                                        <a:solidFill>
                                                          <a:sysClr val="windowText" lastClr="000000"/>
                                                        </a:solidFill>
                                                        <a:prstDash val="solid"/>
                                                      </a:ln>
                                                      <a:effectLst/>
                                                    </wps:spPr>
                                                    <wps:bodyPr/>
                                                  </wps:wsp>
                                                  <wps:wsp>
                                                    <wps:cNvPr id="1194" name="Ellipse 1194"/>
                                                    <wps:cNvSpPr/>
                                                    <wps:spPr>
                                                      <a:xfrm>
                                                        <a:off x="0" y="484909"/>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95" name="Ellipse 1195"/>
                                                    <wps:cNvSpPr/>
                                                    <wps:spPr>
                                                      <a:xfrm>
                                                        <a:off x="0" y="665018"/>
                                                        <a:ext cx="45719" cy="45719"/>
                                                      </a:xfrm>
                                                      <a:prstGeom prst="ellipse">
                                                        <a:avLst/>
                                                      </a:prstGeom>
                                                      <a:solidFill>
                                                        <a:srgbClr val="4F81BD"/>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96" name="Gerader Verbinder 198"/>
                                                    <wps:cNvCnPr/>
                                                    <wps:spPr>
                                                      <a:xfrm flipV="1">
                                                        <a:off x="24245" y="124691"/>
                                                        <a:ext cx="0" cy="361661"/>
                                                      </a:xfrm>
                                                      <a:prstGeom prst="line">
                                                        <a:avLst/>
                                                      </a:prstGeom>
                                                      <a:noFill/>
                                                      <a:ln w="9525" cap="flat" cmpd="sng" algn="ctr">
                                                        <a:solidFill>
                                                          <a:sysClr val="windowText" lastClr="000000"/>
                                                        </a:solidFill>
                                                        <a:prstDash val="solid"/>
                                                      </a:ln>
                                                      <a:effectLst/>
                                                    </wps:spPr>
                                                    <wps:bodyPr/>
                                                  </wps:wsp>
                                                  <wps:wsp>
                                                    <wps:cNvPr id="1197" name="Gerader Verbinder 199"/>
                                                    <wps:cNvCnPr/>
                                                    <wps:spPr>
                                                      <a:xfrm>
                                                        <a:off x="24243" y="125963"/>
                                                        <a:ext cx="1981904" cy="0"/>
                                                      </a:xfrm>
                                                      <a:prstGeom prst="line">
                                                        <a:avLst/>
                                                      </a:prstGeom>
                                                      <a:noFill/>
                                                      <a:ln w="9525" cap="flat" cmpd="sng" algn="ctr">
                                                        <a:solidFill>
                                                          <a:sysClr val="windowText" lastClr="000000"/>
                                                        </a:solidFill>
                                                        <a:prstDash val="solid"/>
                                                      </a:ln>
                                                      <a:effectLst/>
                                                    </wps:spPr>
                                                    <wps:bodyPr/>
                                                  </wps:wsp>
                                                  <wps:wsp>
                                                    <wps:cNvPr id="1198" name="Gerader Verbinder 200"/>
                                                    <wps:cNvCnPr/>
                                                    <wps:spPr>
                                                      <a:xfrm>
                                                        <a:off x="1468581" y="124691"/>
                                                        <a:ext cx="0" cy="900257"/>
                                                      </a:xfrm>
                                                      <a:prstGeom prst="line">
                                                        <a:avLst/>
                                                      </a:prstGeom>
                                                      <a:noFill/>
                                                      <a:ln w="9525" cap="flat" cmpd="sng" algn="ctr">
                                                        <a:solidFill>
                                                          <a:sysClr val="windowText" lastClr="000000"/>
                                                        </a:solidFill>
                                                        <a:prstDash val="solid"/>
                                                      </a:ln>
                                                      <a:effectLst/>
                                                    </wps:spPr>
                                                    <wps:bodyPr/>
                                                  </wps:wsp>
                                                  <wps:wsp>
                                                    <wps:cNvPr id="1199" name="Gerader Verbinder 202"/>
                                                    <wps:cNvCnPr/>
                                                    <wps:spPr>
                                                      <a:xfrm flipV="1">
                                                        <a:off x="24245" y="665018"/>
                                                        <a:ext cx="115" cy="360103"/>
                                                      </a:xfrm>
                                                      <a:prstGeom prst="line">
                                                        <a:avLst/>
                                                      </a:prstGeom>
                                                      <a:noFill/>
                                                      <a:ln w="9525" cap="flat" cmpd="sng" algn="ctr">
                                                        <a:solidFill>
                                                          <a:sysClr val="windowText" lastClr="000000"/>
                                                        </a:solidFill>
                                                        <a:prstDash val="solid"/>
                                                      </a:ln>
                                                      <a:effectLst/>
                                                    </wps:spPr>
                                                    <wps:bodyPr/>
                                                  </wps:wsp>
                                                </wpg:grpSp>
                                                <wps:wsp>
                                                  <wps:cNvPr id="1200" name="Flussdiagramm: Zusammenführung 1200"/>
                                                  <wps:cNvSpPr/>
                                                  <wps:spPr>
                                                    <a:xfrm>
                                                      <a:off x="1382233" y="489097"/>
                                                      <a:ext cx="202019" cy="180035"/>
                                                    </a:xfrm>
                                                    <a:prstGeom prst="flowChartSummingJuncti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1201" name="Gerader Verbinder 200"/>
                                                <wps:cNvCnPr/>
                                                <wps:spPr>
                                                  <a:xfrm>
                                                    <a:off x="2004365" y="0"/>
                                                    <a:ext cx="0" cy="899679"/>
                                                  </a:xfrm>
                                                  <a:prstGeom prst="line">
                                                    <a:avLst/>
                                                  </a:prstGeom>
                                                  <a:noFill/>
                                                  <a:ln w="9525" cap="flat" cmpd="sng" algn="ctr">
                                                    <a:solidFill>
                                                      <a:sysClr val="windowText" lastClr="000000"/>
                                                    </a:solidFill>
                                                    <a:prstDash val="solid"/>
                                                  </a:ln>
                                                  <a:effectLst/>
                                                </wps:spPr>
                                                <wps:bodyPr/>
                                              </wps:wsp>
                                              <wps:wsp>
                                                <wps:cNvPr id="1202" name="Flussdiagramm: Zusammenführung 1202"/>
                                                <wps:cNvSpPr/>
                                                <wps:spPr>
                                                  <a:xfrm>
                                                    <a:off x="1916582" y="358445"/>
                                                    <a:ext cx="201930" cy="179705"/>
                                                  </a:xfrm>
                                                  <a:prstGeom prst="flowChartSummingJuncti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1203" name="Textfeld 1203"/>
                                              <wps:cNvSpPr txBox="1"/>
                                              <wps:spPr>
                                                <a:xfrm>
                                                  <a:off x="1152600" y="316869"/>
                                                  <a:ext cx="314554" cy="227188"/>
                                                </a:xfrm>
                                                <a:prstGeom prst="rect">
                                                  <a:avLst/>
                                                </a:prstGeom>
                                                <a:noFill/>
                                                <a:ln w="6350">
                                                  <a:noFill/>
                                                </a:ln>
                                                <a:effectLst/>
                                              </wps:spPr>
                                              <wps:txbx>
                                                <w:txbxContent>
                                                  <w:p w14:paraId="7C0659FD" w14:textId="77777777" w:rsidR="00AB26FB" w:rsidRPr="00325EDA" w:rsidRDefault="00AB26FB" w:rsidP="00B37C43">
                                                    <w:pPr>
                                                      <w:rPr>
                                                        <w:sz w:val="20"/>
                                                      </w:rPr>
                                                    </w:pPr>
                                                    <w:r>
                                                      <w:rPr>
                                                        <w:sz w:val="20"/>
                                                      </w:rPr>
                                                      <w:t>L1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04" name="Textfeld 1204"/>
                                              <wps:cNvSpPr txBox="1"/>
                                              <wps:spPr>
                                                <a:xfrm>
                                                  <a:off x="2055572" y="336500"/>
                                                  <a:ext cx="314554" cy="227188"/>
                                                </a:xfrm>
                                                <a:prstGeom prst="rect">
                                                  <a:avLst/>
                                                </a:prstGeom>
                                                <a:noFill/>
                                                <a:ln w="6350">
                                                  <a:noFill/>
                                                </a:ln>
                                                <a:effectLst/>
                                              </wps:spPr>
                                              <wps:txbx>
                                                <w:txbxContent>
                                                  <w:p w14:paraId="03F4422A" w14:textId="77777777" w:rsidR="00AB26FB" w:rsidRPr="00325EDA" w:rsidRDefault="00AB26FB" w:rsidP="00B37C43">
                                                    <w:pPr>
                                                      <w:rPr>
                                                        <w:sz w:val="20"/>
                                                      </w:rPr>
                                                    </w:pPr>
                                                    <w:r>
                                                      <w:rPr>
                                                        <w:sz w:val="20"/>
                                                      </w:rPr>
                                                      <w:t>L2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205" name="Ellipse 1205"/>
                                            <wps:cNvSpPr/>
                                            <wps:spPr>
                                              <a:xfrm>
                                                <a:off x="1463040" y="0"/>
                                                <a:ext cx="45719" cy="51206"/>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6" name="Ellipse 1206"/>
                                            <wps:cNvSpPr/>
                                            <wps:spPr>
                                              <a:xfrm>
                                                <a:off x="1441094" y="877824"/>
                                                <a:ext cx="45719" cy="51206"/>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07" name="Textfeld 1207"/>
                                          <wps:cNvSpPr txBox="1"/>
                                          <wps:spPr>
                                            <a:xfrm>
                                              <a:off x="1243584" y="0"/>
                                              <a:ext cx="343535" cy="226695"/>
                                            </a:xfrm>
                                            <a:prstGeom prst="rect">
                                              <a:avLst/>
                                            </a:prstGeom>
                                            <a:noFill/>
                                            <a:ln w="6350">
                                              <a:noFill/>
                                            </a:ln>
                                            <a:effectLst/>
                                          </wps:spPr>
                                          <wps:txbx>
                                            <w:txbxContent>
                                              <w:p w14:paraId="6FE07A7E" w14:textId="77777777" w:rsidR="00AB26FB" w:rsidRPr="00325EDA" w:rsidRDefault="00AB26FB" w:rsidP="00B37C43">
                                                <w:pPr>
                                                  <w:rPr>
                                                    <w:sz w:val="20"/>
                                                  </w:rPr>
                                                </w:pPr>
                                                <w:r>
                                                  <w:rPr>
                                                    <w:sz w:val="20"/>
                                                  </w:rPr>
                                                  <w:t>K1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08" name="Textfeld 1208"/>
                                          <wps:cNvSpPr txBox="1"/>
                                          <wps:spPr>
                                            <a:xfrm>
                                              <a:off x="1338682" y="1119225"/>
                                              <a:ext cx="343535" cy="226695"/>
                                            </a:xfrm>
                                            <a:prstGeom prst="rect">
                                              <a:avLst/>
                                            </a:prstGeom>
                                            <a:noFill/>
                                            <a:ln w="6350">
                                              <a:noFill/>
                                            </a:ln>
                                            <a:effectLst/>
                                          </wps:spPr>
                                          <wps:txbx>
                                            <w:txbxContent>
                                              <w:p w14:paraId="470C002D" w14:textId="77777777" w:rsidR="00AB26FB" w:rsidRPr="00325EDA" w:rsidRDefault="00AB26FB" w:rsidP="00B37C43">
                                                <w:pPr>
                                                  <w:rPr>
                                                    <w:sz w:val="20"/>
                                                  </w:rPr>
                                                </w:pPr>
                                                <w:r>
                                                  <w:rPr>
                                                    <w:sz w:val="20"/>
                                                  </w:rPr>
                                                  <w:t>K1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1209" name="Textfeld 1209"/>
                                      <wps:cNvSpPr txBox="1"/>
                                      <wps:spPr>
                                        <a:xfrm>
                                          <a:off x="387527" y="-96856"/>
                                          <a:ext cx="343535" cy="235845"/>
                                        </a:xfrm>
                                        <a:prstGeom prst="rect">
                                          <a:avLst/>
                                        </a:prstGeom>
                                        <a:noFill/>
                                        <a:ln w="6350">
                                          <a:noFill/>
                                        </a:ln>
                                        <a:effectLst/>
                                      </wps:spPr>
                                      <wps:txbx>
                                        <w:txbxContent>
                                          <w:p w14:paraId="7D4B2553" w14:textId="77777777" w:rsidR="00AB26FB" w:rsidRPr="00325EDA" w:rsidRDefault="00AB26FB" w:rsidP="00B37C43">
                                            <w:pPr>
                                              <w:rPr>
                                                <w:sz w:val="20"/>
                                              </w:rPr>
                                            </w:pPr>
                                            <w:r w:rsidRPr="00A463F3">
                                              <w:rPr>
                                                <w:rFonts w:ascii="Comic Sans MS" w:hAnsi="Comic Sans MS"/>
                                                <w:sz w:val="20"/>
                                              </w:rPr>
                                              <w:t>I</w:t>
                                            </w:r>
                                            <w:r>
                                              <w:rPr>
                                                <w:sz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210" name="Gerade Verbindung mit Pfeil 1210"/>
                                    <wps:cNvCnPr/>
                                    <wps:spPr>
                                      <a:xfrm>
                                        <a:off x="468172" y="138989"/>
                                        <a:ext cx="226772" cy="0"/>
                                      </a:xfrm>
                                      <a:prstGeom prst="straightConnector1">
                                        <a:avLst/>
                                      </a:prstGeom>
                                      <a:noFill/>
                                      <a:ln w="9525" cap="flat" cmpd="sng" algn="ctr">
                                        <a:solidFill>
                                          <a:srgbClr val="4F81BD">
                                            <a:shade val="95000"/>
                                            <a:satMod val="105000"/>
                                          </a:srgbClr>
                                        </a:solidFill>
                                        <a:prstDash val="solid"/>
                                        <a:tailEnd type="arrow"/>
                                      </a:ln>
                                      <a:effectLst/>
                                    </wps:spPr>
                                    <wps:bodyPr/>
                                  </wps:wsp>
                                  <wps:wsp>
                                    <wps:cNvPr id="1211" name="Gerade Verbindung mit Pfeil 1211"/>
                                    <wps:cNvCnPr/>
                                    <wps:spPr>
                                      <a:xfrm flipH="1" flipV="1">
                                        <a:off x="468172" y="1221639"/>
                                        <a:ext cx="262890" cy="1"/>
                                      </a:xfrm>
                                      <a:prstGeom prst="straightConnector1">
                                        <a:avLst/>
                                      </a:prstGeom>
                                      <a:noFill/>
                                      <a:ln w="9525" cap="flat" cmpd="sng" algn="ctr">
                                        <a:solidFill>
                                          <a:srgbClr val="4F81BD">
                                            <a:shade val="95000"/>
                                            <a:satMod val="105000"/>
                                          </a:srgbClr>
                                        </a:solidFill>
                                        <a:prstDash val="solid"/>
                                        <a:tailEnd type="arrow"/>
                                      </a:ln>
                                      <a:effectLst/>
                                    </wps:spPr>
                                    <wps:bodyPr/>
                                  </wps:wsp>
                                  <wps:wsp>
                                    <wps:cNvPr id="1212" name="Gerade Verbindung mit Pfeil 1212"/>
                                    <wps:cNvCnPr/>
                                    <wps:spPr>
                                      <a:xfrm>
                                        <a:off x="1609344" y="336499"/>
                                        <a:ext cx="0" cy="206556"/>
                                      </a:xfrm>
                                      <a:prstGeom prst="straightConnector1">
                                        <a:avLst/>
                                      </a:prstGeom>
                                      <a:noFill/>
                                      <a:ln w="9525" cap="flat" cmpd="sng" algn="ctr">
                                        <a:solidFill>
                                          <a:srgbClr val="4F81BD">
                                            <a:shade val="95000"/>
                                            <a:satMod val="105000"/>
                                          </a:srgbClr>
                                        </a:solidFill>
                                        <a:prstDash val="solid"/>
                                        <a:tailEnd type="arrow"/>
                                      </a:ln>
                                      <a:effectLst/>
                                    </wps:spPr>
                                    <wps:bodyPr/>
                                  </wps:wsp>
                                  <wps:wsp>
                                    <wps:cNvPr id="1213" name="Gerade Verbindung mit Pfeil 1213"/>
                                    <wps:cNvCnPr/>
                                    <wps:spPr>
                                      <a:xfrm>
                                        <a:off x="2326233" y="336499"/>
                                        <a:ext cx="0" cy="206375"/>
                                      </a:xfrm>
                                      <a:prstGeom prst="straightConnector1">
                                        <a:avLst/>
                                      </a:prstGeom>
                                      <a:noFill/>
                                      <a:ln w="9525" cap="flat" cmpd="sng" algn="ctr">
                                        <a:solidFill>
                                          <a:srgbClr val="4F81BD">
                                            <a:shade val="95000"/>
                                            <a:satMod val="105000"/>
                                          </a:srgbClr>
                                        </a:solidFill>
                                        <a:prstDash val="solid"/>
                                        <a:tailEnd type="arrow"/>
                                      </a:ln>
                                      <a:effectLst/>
                                    </wps:spPr>
                                    <wps:bodyPr/>
                                  </wps:wsp>
                                </wpg:grpSp>
                                <wps:wsp>
                                  <wps:cNvPr id="1214" name="Textfeld 1214"/>
                                  <wps:cNvSpPr txBox="1"/>
                                  <wps:spPr>
                                    <a:xfrm>
                                      <a:off x="469900" y="1308100"/>
                                      <a:ext cx="343535" cy="235790"/>
                                    </a:xfrm>
                                    <a:prstGeom prst="rect">
                                      <a:avLst/>
                                    </a:prstGeom>
                                    <a:noFill/>
                                    <a:ln w="6350">
                                      <a:noFill/>
                                    </a:ln>
                                    <a:effectLst/>
                                  </wps:spPr>
                                  <wps:txbx>
                                    <w:txbxContent>
                                      <w:p w14:paraId="2C43F485" w14:textId="77777777" w:rsidR="00AB26FB" w:rsidRPr="00325EDA" w:rsidRDefault="00AB26FB" w:rsidP="00B37C43">
                                        <w:pPr>
                                          <w:rPr>
                                            <w:sz w:val="20"/>
                                          </w:rPr>
                                        </w:pPr>
                                        <w:r w:rsidRPr="00A463F3">
                                          <w:rPr>
                                            <w:rFonts w:ascii="Comic Sans MS" w:hAnsi="Comic Sans MS"/>
                                            <w:sz w:val="20"/>
                                          </w:rPr>
                                          <w:t>I</w:t>
                                        </w:r>
                                        <w:r>
                                          <w:rPr>
                                            <w:sz w:val="2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14:sizeRelH relativeFrom="margin">
                        <wp14:pctWidth>0</wp14:pctWidth>
                      </wp14:sizeRelH>
                    </wp:anchor>
                  </w:drawing>
                </mc:Choice>
                <mc:Fallback>
                  <w:pict>
                    <v:group w14:anchorId="7200C814" id="Gruppieren 1178" o:spid="_x0000_s1690" style="position:absolute;margin-left:243.35pt;margin-top:11.65pt;width:208.15pt;height:121.55pt;z-index:251677696;mso-width-relative:margin" coordsize="26435,15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">
                      <v:shape id="Textfeld 1179" o:spid="_x0000_s1691" type="#_x0000_t202" style="position:absolute;left:22999;top:3745;width:3436;height:2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" filled="f" stroked="f" strokeweight=".5pt">
                        <v:textbox>
                          <w:txbxContent>
                            <w:p w14:paraId="3FFBC387" w14:textId="77777777" w:rsidR="00AB26FB" w:rsidRPr="00325EDA" w:rsidRDefault="00AB26FB" w:rsidP="00B37C43">
                              <w:pPr>
                                <w:rPr>
                                  <w:sz w:val="20"/>
                                </w:rPr>
                              </w:pPr>
                              <w:r w:rsidRPr="00A463F3">
                                <w:rPr>
                                  <w:rFonts w:ascii="Comic Sans MS" w:hAnsi="Comic Sans MS"/>
                                  <w:sz w:val="20"/>
                                </w:rPr>
                                <w:t>I</w:t>
                              </w:r>
                              <w:r>
                                <w:rPr>
                                  <w:sz w:val="20"/>
                                </w:rPr>
                                <w:t>3</w:t>
                              </w:r>
                            </w:p>
                          </w:txbxContent>
                        </v:textbox>
                      </v:shape>
                      <v:group id="Gruppieren 1180" o:spid="_x0000_s1692" style="position:absolute;width:26435;height:15436" coordsize="26435,1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Textfeld 1181" o:spid="_x0000_s1693" type="#_x0000_t202" style="position:absolute;left:13123;top:3556;width:3435;height:2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" filled="f" stroked="f" strokeweight=".5pt">
                          <v:textbox>
                            <w:txbxContent>
                              <w:p w14:paraId="761C024C" w14:textId="77777777" w:rsidR="00AB26FB" w:rsidRPr="00325EDA" w:rsidRDefault="00AB26FB" w:rsidP="00B37C43">
                                <w:pPr>
                                  <w:rPr>
                                    <w:sz w:val="20"/>
                                  </w:rPr>
                                </w:pPr>
                                <w:r w:rsidRPr="00A463F3">
                                  <w:rPr>
                                    <w:rFonts w:ascii="Comic Sans MS" w:hAnsi="Comic Sans MS"/>
                                    <w:sz w:val="20"/>
                                  </w:rPr>
                                  <w:t>I</w:t>
                                </w:r>
                                <w:r>
                                  <w:rPr>
                                    <w:sz w:val="20"/>
                                  </w:rPr>
                                  <w:t>2</w:t>
                                </w:r>
                              </w:p>
                            </w:txbxContent>
                          </v:textbox>
                        </v:shape>
                        <v:group id="Gruppieren 1182" o:spid="_x0000_s1694" style="position:absolute;width:26435;height:15438" coordsize="26435,1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">
                          <v:group id="Gruppieren 1183" o:spid="_x0000_s1695" style="position:absolute;width:26435;height:14420" coordorigin=",-968" coordsize="26435,14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group id="Gruppieren 1184" o:spid="_x0000_s1696" style="position:absolute;top:-968;width:26435;height:14423" coordorigin=",-968" coordsize="26435,14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">
                              <v:group id="Gruppieren 1185" o:spid="_x0000_s1697" style="position:absolute;width:26435;height:13455" coordsize="26436,13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">
                                <v:shape id="Textfeld 1186" o:spid="_x0000_s1698" type="#_x0000_t202" style="position:absolute;top:4938;width:3180;height:4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" fillcolor="window" stroked="f" strokeweight=".5pt">
                                  <v:textbox>
                                    <w:txbxContent>
                                      <w:p w14:paraId="7A651865" w14:textId="77777777" w:rsidR="00AB26FB" w:rsidRDefault="00AB26FB" w:rsidP="00B37C43">
                                        <w:pPr>
                                          <w:rPr>
                                            <w:b/>
                                            <w:sz w:val="18"/>
                                            <w:szCs w:val="18"/>
                                          </w:rPr>
                                        </w:pPr>
                                        <w:r>
                                          <w:t>+</w:t>
                                        </w:r>
                                      </w:p>
                                      <w:p w14:paraId="1365C77E" w14:textId="77777777" w:rsidR="00AB26FB" w:rsidRPr="00223F6A" w:rsidRDefault="00AB26FB" w:rsidP="00B37C43">
                                        <w:pPr>
                                          <w:rPr>
                                            <w:sz w:val="18"/>
                                            <w:szCs w:val="18"/>
                                          </w:rPr>
                                        </w:pPr>
                                        <w:r w:rsidRPr="00223F6A">
                                          <w:rPr>
                                            <w:sz w:val="18"/>
                                            <w:szCs w:val="18"/>
                                          </w:rPr>
                                          <w:t>__</w:t>
                                        </w:r>
                                      </w:p>
                                    </w:txbxContent>
                                  </v:textbox>
                                </v:shape>
                                <v:group id="Gruppieren 1187" o:spid="_x0000_s1699" style="position:absolute;left:2738;width:23698;height:13455" coordsize="23698,13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">
                                  <v:group id="Gruppieren 1188" o:spid="_x0000_s1700" style="position:absolute;top:2267;width:23698;height:9278" coordsize="23698,9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">
                                    <v:group id="Gruppieren 1189" o:spid="_x0000_s1701" style="position:absolute;width:23698;height:8997" coordsize="23701,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group id="Gruppieren 1190" o:spid="_x0000_s1702" style="position:absolute;width:21185;height:8997" coordsize="21185,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N5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wyzcygl7fAQAA//8DAFBLAQItABQABgAIAAAAIQDb4fbL7gAAAIUBAAATAAAAAAAA&#10;AAAAAAAAAAAAAABbQ29udGVudF9UeXBlc10ueG1sUEsBAi0AFAAGAAgAAAAhAFr0LFu/AAAAFQEA&#10;AAsAAAAAAAAAAAAAAAAAHwEAAF9yZWxzLy5yZWxzUEsBAi0AFAAGAAgAAAAhAPFx83nHAAAA3QAA&#10;AA8AAAAAAAAAAAAAAAAABwIAAGRycy9kb3ducmV2LnhtbFBLBQYAAAAAAwADALcAAAD7AgAAAAA=&#10;">
                                        <v:group id="Gruppieren 1191" o:spid="_x0000_s1703" style="position:absolute;width:20043;height:8997" coordorigin=",1246" coordsize="20062,9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">
                                          <v:group id="Gruppieren 1192" o:spid="_x0000_s1704" style="position:absolute;top:1246;width:20062;height:9005" coordorigin=",1246" coordsize="20062,9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line id="Gerader Verbinder 201" o:spid="_x0000_s1705" style="position:absolute;flip:x;visibility:visible;mso-wrap-style:square" from="243,10190" to="20062,10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" strokecolor="windowText"/>
                                            <v:oval id="Ellipse 1194" o:spid="_x0000_s1706" style="position:absolute;top:4849;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" fillcolor="#4f81bd" strokecolor="windowText" strokeweight="2pt"/>
                                            <v:oval id="Ellipse 1195" o:spid="_x0000_s1707" style="position:absolute;top:6650;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" fillcolor="#4f81bd" strokecolor="windowText" strokeweight="2pt"/>
                                            <v:line id="Gerader Verbinder 198" o:spid="_x0000_s1708" style="position:absolute;flip:y;visibility:visible;mso-wrap-style:square" from="242,1246" to="242,4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" strokecolor="windowText"/>
                                            <v:line id="Gerader Verbinder 199" o:spid="_x0000_s1709" style="position:absolute;visibility:visible;mso-wrap-style:square" from="242,1259" to="20061,1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" strokecolor="windowText"/>
                                            <v:line id="Gerader Verbinder 200" o:spid="_x0000_s1710" style="position:absolute;visibility:visible;mso-wrap-style:square" from="14685,1246" to="14685,10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" strokecolor="windowText"/>
                                            <v:line id="Gerader Verbinder 202" o:spid="_x0000_s1711" style="position:absolute;flip:y;visibility:visible;mso-wrap-style:square" from="242,6650" to="243,1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" strokecolor="windowText"/>
                                          </v:group>
                                          <v:shape id="Flussdiagramm: Zusammenführung 1200" o:spid="_x0000_s1712" type="#_x0000_t123" style="position:absolute;left:13822;top:4890;width:2020;height:18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" fillcolor="#bcbcbc">
                                            <v:fill color2="#ededed" rotate="t" angle="180" colors="0 #bcbcbc;22938f #d0d0d0;1 #ededed" focus="100%" type="gradient"/>
                                            <v:shadow on="t" color="black" opacity="24903f" origin=",.5" offset="0,.55556mm"/>
                                          </v:shape>
                                        </v:group>
                                        <v:line id="Gerader Verbinder 200" o:spid="_x0000_s1713" style="position:absolute;visibility:visible;mso-wrap-style:square" from="20043,0" to="20043,8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" strokecolor="windowText"/>
                                        <v:shape id="Flussdiagramm: Zusammenführung 1202" o:spid="_x0000_s1714" type="#_x0000_t123" style="position:absolute;left:19165;top:3584;width:2020;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" fillcolor="#bcbcbc">
                                          <v:fill color2="#ededed" rotate="t" angle="180" colors="0 #bcbcbc;22938f #d0d0d0;1 #ededed" focus="100%" type="gradient"/>
                                          <v:shadow on="t" color="black" opacity="24903f" origin=",.5" offset="0,.55556mm"/>
                                        </v:shape>
                                      </v:group>
                                      <v:shape id="Textfeld 1203" o:spid="_x0000_s1715" type="#_x0000_t202" style="position:absolute;left:11526;top:3168;width:3145;height:2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" filled="f" stroked="f" strokeweight=".5pt">
                                        <v:textbox>
                                          <w:txbxContent>
                                            <w:p w14:paraId="7C0659FD" w14:textId="77777777" w:rsidR="00AB26FB" w:rsidRPr="00325EDA" w:rsidRDefault="00AB26FB" w:rsidP="00B37C43">
                                              <w:pPr>
                                                <w:rPr>
                                                  <w:sz w:val="20"/>
                                                </w:rPr>
                                              </w:pPr>
                                              <w:r>
                                                <w:rPr>
                                                  <w:sz w:val="20"/>
                                                </w:rPr>
                                                <w:t>L1</w:t>
                                              </w:r>
                                            </w:p>
                                          </w:txbxContent>
                                        </v:textbox>
                                      </v:shape>
                                      <v:shape id="Textfeld 1204" o:spid="_x0000_s1716" type="#_x0000_t202" style="position:absolute;left:20555;top:3365;width:3146;height:2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" filled="f" stroked="f" strokeweight=".5pt">
                                        <v:textbox>
                                          <w:txbxContent>
                                            <w:p w14:paraId="03F4422A" w14:textId="77777777" w:rsidR="00AB26FB" w:rsidRPr="00325EDA" w:rsidRDefault="00AB26FB" w:rsidP="00B37C43">
                                              <w:pPr>
                                                <w:rPr>
                                                  <w:sz w:val="20"/>
                                                </w:rPr>
                                              </w:pPr>
                                              <w:r>
                                                <w:rPr>
                                                  <w:sz w:val="20"/>
                                                </w:rPr>
                                                <w:t>L2</w:t>
                                              </w:r>
                                            </w:p>
                                          </w:txbxContent>
                                        </v:textbox>
                                      </v:shape>
                                    </v:group>
                                    <v:oval id="Ellipse 1205" o:spid="_x0000_s1717" style="position:absolute;left:14630;width:457;height: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" fillcolor="windowText" strokeweight="2pt"/>
                                    <v:oval id="Ellipse 1206" o:spid="_x0000_s1718" style="position:absolute;left:14410;top:8778;width:458;height: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" fillcolor="windowText" strokeweight="2pt"/>
                                  </v:group>
                                  <v:shape id="Textfeld 1207" o:spid="_x0000_s1719" type="#_x0000_t202" style="position:absolute;left:12435;width:3436;height:2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" filled="f" stroked="f" strokeweight=".5pt">
                                    <v:textbox>
                                      <w:txbxContent>
                                        <w:p w14:paraId="6FE07A7E" w14:textId="77777777" w:rsidR="00AB26FB" w:rsidRPr="00325EDA" w:rsidRDefault="00AB26FB" w:rsidP="00B37C43">
                                          <w:pPr>
                                            <w:rPr>
                                              <w:sz w:val="20"/>
                                            </w:rPr>
                                          </w:pPr>
                                          <w:r>
                                            <w:rPr>
                                              <w:sz w:val="20"/>
                                            </w:rPr>
                                            <w:t>K1</w:t>
                                          </w:r>
                                        </w:p>
                                      </w:txbxContent>
                                    </v:textbox>
                                  </v:shape>
                                  <v:shape id="Textfeld 1208" o:spid="_x0000_s1720" type="#_x0000_t202" style="position:absolute;left:13386;top:11192;width:3436;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" filled="f" stroked="f" strokeweight=".5pt">
                                    <v:textbox>
                                      <w:txbxContent>
                                        <w:p w14:paraId="470C002D" w14:textId="77777777" w:rsidR="00AB26FB" w:rsidRPr="00325EDA" w:rsidRDefault="00AB26FB" w:rsidP="00B37C43">
                                          <w:pPr>
                                            <w:rPr>
                                              <w:sz w:val="20"/>
                                            </w:rPr>
                                          </w:pPr>
                                          <w:r>
                                            <w:rPr>
                                              <w:sz w:val="20"/>
                                            </w:rPr>
                                            <w:t>K1</w:t>
                                          </w:r>
                                        </w:p>
                                      </w:txbxContent>
                                    </v:textbox>
                                  </v:shape>
                                </v:group>
                              </v:group>
                              <v:shape id="Textfeld 1209" o:spid="_x0000_s1721" type="#_x0000_t202" style="position:absolute;left:3875;top:-968;width:3435;height:2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" filled="f" stroked="f" strokeweight=".5pt">
                                <v:textbox>
                                  <w:txbxContent>
                                    <w:p w14:paraId="7D4B2553" w14:textId="77777777" w:rsidR="00AB26FB" w:rsidRPr="00325EDA" w:rsidRDefault="00AB26FB" w:rsidP="00B37C43">
                                      <w:pPr>
                                        <w:rPr>
                                          <w:sz w:val="20"/>
                                        </w:rPr>
                                      </w:pPr>
                                      <w:r w:rsidRPr="00A463F3">
                                        <w:rPr>
                                          <w:rFonts w:ascii="Comic Sans MS" w:hAnsi="Comic Sans MS"/>
                                          <w:sz w:val="20"/>
                                        </w:rPr>
                                        <w:t>I</w:t>
                                      </w:r>
                                      <w:r>
                                        <w:rPr>
                                          <w:sz w:val="20"/>
                                        </w:rPr>
                                        <w:t>1</w:t>
                                      </w:r>
                                    </w:p>
                                  </w:txbxContent>
                                </v:textbox>
                              </v:shape>
                            </v:group>
                            <v:shape id="Gerade Verbindung mit Pfeil 1210" o:spid="_x0000_s1722" type="#_x0000_t32" style="position:absolute;left:4681;top:1389;width:22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" strokecolor="#4a7ebb">
                              <v:stroke endarrow="open"/>
                            </v:shape>
                            <v:shape id="Gerade Verbindung mit Pfeil 1211" o:spid="_x0000_s1723" type="#_x0000_t32" style="position:absolute;left:4681;top:12216;width:2629;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" strokecolor="#4a7ebb">
                              <v:stroke endarrow="open"/>
                            </v:shape>
                            <v:shape id="Gerade Verbindung mit Pfeil 1212" o:spid="_x0000_s1724" type="#_x0000_t32" style="position:absolute;left:16093;top:3364;width:0;height:20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" strokecolor="#4a7ebb">
                              <v:stroke endarrow="open"/>
                            </v:shape>
                            <v:shape id="Gerade Verbindung mit Pfeil 1213" o:spid="_x0000_s1725" type="#_x0000_t32" style="position:absolute;left:23262;top:3364;width:0;height:20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" strokecolor="#4a7ebb">
                              <v:stroke endarrow="open"/>
                            </v:shape>
                          </v:group>
                          <v:shape id="Textfeld 1214" o:spid="_x0000_s1726" type="#_x0000_t202" style="position:absolute;left:4699;top:13081;width:3435;height:2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" filled="f" stroked="f" strokeweight=".5pt">
                            <v:textbox>
                              <w:txbxContent>
                                <w:p w14:paraId="2C43F485" w14:textId="77777777" w:rsidR="00AB26FB" w:rsidRPr="00325EDA" w:rsidRDefault="00AB26FB" w:rsidP="00B37C43">
                                  <w:pPr>
                                    <w:rPr>
                                      <w:sz w:val="20"/>
                                    </w:rPr>
                                  </w:pPr>
                                  <w:r w:rsidRPr="00A463F3">
                                    <w:rPr>
                                      <w:rFonts w:ascii="Comic Sans MS" w:hAnsi="Comic Sans MS"/>
                                      <w:sz w:val="20"/>
                                    </w:rPr>
                                    <w:t>I</w:t>
                                  </w:r>
                                  <w:r>
                                    <w:rPr>
                                      <w:sz w:val="20"/>
                                    </w:rPr>
                                    <w:t>4</w:t>
                                  </w:r>
                                </w:p>
                              </w:txbxContent>
                            </v:textbox>
                          </v:shape>
                        </v:group>
                      </v:group>
                      <w10:wrap type="square"/>
                    </v:group>
                  </w:pict>
                </mc:Fallback>
              </mc:AlternateContent>
            </w:r>
            <w:r w:rsidR="003E14F3">
              <w:rPr>
                <w:rFonts w:ascii="Calibri" w:hAnsi="Calibri" w:cs="Times New Roman"/>
                <w:b/>
              </w:rPr>
              <w:t>Aufgabe</w:t>
            </w:r>
            <w:r w:rsidRPr="00B37C43">
              <w:rPr>
                <w:rFonts w:ascii="Calibri" w:hAnsi="Calibri" w:cs="Times New Roman"/>
                <w:b/>
              </w:rPr>
              <w:t xml:space="preserve"> 3 </w:t>
            </w:r>
          </w:p>
          <w:p w14:paraId="28174E0F" w14:textId="77777777" w:rsidR="00B37C43" w:rsidRPr="00B37C43" w:rsidRDefault="00B37C43" w:rsidP="00F362AD">
            <w:pPr>
              <w:widowControl w:val="0"/>
              <w:numPr>
                <w:ilvl w:val="0"/>
                <w:numId w:val="67"/>
              </w:numPr>
              <w:rPr>
                <w:rFonts w:ascii="Calibri" w:hAnsi="Calibri" w:cs="Times New Roman"/>
              </w:rPr>
            </w:pPr>
            <w:r w:rsidRPr="00B37C43">
              <w:rPr>
                <w:rFonts w:ascii="Calibri" w:hAnsi="Calibri" w:cs="Times New Roman"/>
              </w:rPr>
              <w:t xml:space="preserve">Stellt eine Hypothese 1 auf, wie die Stromstärke </w:t>
            </w:r>
            <w:r w:rsidRPr="00B37C43">
              <w:rPr>
                <w:rFonts w:ascii="Comic Sans MS" w:hAnsi="Comic Sans MS" w:cs="Times New Roman"/>
                <w:sz w:val="20"/>
                <w:szCs w:val="20"/>
              </w:rPr>
              <w:t>I1</w:t>
            </w:r>
            <w:r w:rsidRPr="00B37C43">
              <w:rPr>
                <w:rFonts w:ascii="Calibri" w:hAnsi="Calibri" w:cs="Times New Roman"/>
              </w:rPr>
              <w:t xml:space="preserve"> und die Stromstärken </w:t>
            </w:r>
            <w:r w:rsidRPr="00B37C43">
              <w:rPr>
                <w:rFonts w:ascii="Comic Sans MS" w:hAnsi="Comic Sans MS" w:cs="Times New Roman"/>
                <w:sz w:val="20"/>
                <w:szCs w:val="20"/>
              </w:rPr>
              <w:t>I2</w:t>
            </w:r>
            <w:r w:rsidRPr="00B37C43">
              <w:rPr>
                <w:rFonts w:ascii="Calibri" w:hAnsi="Calibri" w:cs="Times New Roman"/>
              </w:rPr>
              <w:t xml:space="preserve"> und </w:t>
            </w:r>
            <w:r w:rsidRPr="00B37C43">
              <w:rPr>
                <w:rFonts w:ascii="Comic Sans MS" w:hAnsi="Comic Sans MS" w:cs="Times New Roman"/>
                <w:sz w:val="20"/>
                <w:szCs w:val="20"/>
              </w:rPr>
              <w:t>I3</w:t>
            </w:r>
            <w:r w:rsidRPr="00B37C43">
              <w:rPr>
                <w:rFonts w:ascii="Calibri" w:hAnsi="Calibri" w:cs="Times New Roman"/>
              </w:rPr>
              <w:t xml:space="preserve"> zusammenhängen.</w:t>
            </w:r>
          </w:p>
          <w:p w14:paraId="211A5ECE" w14:textId="77777777" w:rsidR="00B37C43" w:rsidRPr="00B37C43" w:rsidRDefault="00B37C43" w:rsidP="00F362AD">
            <w:pPr>
              <w:widowControl w:val="0"/>
              <w:numPr>
                <w:ilvl w:val="0"/>
                <w:numId w:val="69"/>
              </w:numPr>
              <w:rPr>
                <w:rFonts w:ascii="Calibri" w:hAnsi="Calibri" w:cs="Times New Roman"/>
              </w:rPr>
            </w:pPr>
            <w:r w:rsidRPr="00B37C43">
              <w:rPr>
                <w:rFonts w:ascii="Calibri" w:hAnsi="Calibri" w:cs="Times New Roman"/>
              </w:rPr>
              <w:t>Überprüft eure Hypothese in einem Experiment:</w:t>
            </w:r>
          </w:p>
          <w:p w14:paraId="0BB3D803" w14:textId="77777777" w:rsidR="00B37C43" w:rsidRPr="00B37C43" w:rsidRDefault="00B37C43" w:rsidP="00F362AD">
            <w:pPr>
              <w:widowControl w:val="0"/>
              <w:numPr>
                <w:ilvl w:val="0"/>
                <w:numId w:val="70"/>
              </w:numPr>
              <w:rPr>
                <w:rFonts w:ascii="Calibri" w:hAnsi="Calibri" w:cs="Times New Roman"/>
              </w:rPr>
            </w:pPr>
            <w:r w:rsidRPr="00B37C43">
              <w:rPr>
                <w:rFonts w:ascii="Calibri" w:hAnsi="Calibri" w:cs="Times New Roman"/>
              </w:rPr>
              <w:t>Skizziert einen Schaltplan mit den zugehörigen Messgeräten und zeigt ihn dem Lehrer.</w:t>
            </w:r>
          </w:p>
          <w:p w14:paraId="0D729008" w14:textId="77777777" w:rsidR="00B37C43" w:rsidRPr="00B37C43" w:rsidRDefault="00B37C43" w:rsidP="00F362AD">
            <w:pPr>
              <w:widowControl w:val="0"/>
              <w:numPr>
                <w:ilvl w:val="0"/>
                <w:numId w:val="70"/>
              </w:numPr>
              <w:rPr>
                <w:rFonts w:ascii="Calibri" w:hAnsi="Calibri" w:cs="Times New Roman"/>
              </w:rPr>
            </w:pPr>
            <w:r w:rsidRPr="00B37C43">
              <w:rPr>
                <w:rFonts w:ascii="Calibri" w:hAnsi="Calibri" w:cs="Times New Roman"/>
              </w:rPr>
              <w:t>Holt euch das Material, baut den Stromkreis auf, führt das Experiment durch und dokumentiert eure Ergebnisse.</w:t>
            </w:r>
          </w:p>
          <w:p w14:paraId="7F0C4B6F" w14:textId="77777777" w:rsidR="00B37C43" w:rsidRPr="00B37C43" w:rsidRDefault="00B37C43" w:rsidP="00B37C43">
            <w:pPr>
              <w:ind w:left="708"/>
              <w:rPr>
                <w:rFonts w:ascii="Calibri" w:hAnsi="Calibri" w:cs="Times New Roman"/>
              </w:rPr>
            </w:pPr>
            <w:r w:rsidRPr="00B37C43">
              <w:rPr>
                <w:rFonts w:ascii="Calibri" w:hAnsi="Calibri" w:cs="Times New Roman"/>
              </w:rPr>
              <w:t>Formuliert ein Ergebnis bzgl. eurer Hypothese.</w:t>
            </w:r>
          </w:p>
        </w:tc>
      </w:tr>
      <w:tr w:rsidR="00B37C43" w:rsidRPr="00B37C43" w14:paraId="2540F349" w14:textId="77777777" w:rsidTr="009129B6">
        <w:tc>
          <w:tcPr>
            <w:tcW w:w="9212" w:type="dxa"/>
          </w:tcPr>
          <w:p w14:paraId="22F9D52C" w14:textId="77777777" w:rsidR="00B37C43" w:rsidRPr="00B37C43" w:rsidRDefault="00B37C43" w:rsidP="00B37C43">
            <w:pPr>
              <w:rPr>
                <w:rFonts w:ascii="Calibri" w:hAnsi="Calibri" w:cs="Times New Roman"/>
                <w:noProof/>
              </w:rPr>
            </w:pPr>
            <w:r w:rsidRPr="00B37C43">
              <w:rPr>
                <w:rFonts w:ascii="Calibri" w:hAnsi="Calibri" w:cs="Times New Roman"/>
                <w:b/>
                <w:noProof/>
              </w:rPr>
              <w:t>Zusatzaufgabe 4</w:t>
            </w:r>
          </w:p>
          <w:p w14:paraId="6573C45C" w14:textId="77777777" w:rsidR="00B37C43" w:rsidRPr="00B37C43" w:rsidRDefault="00B37C43" w:rsidP="00F362AD">
            <w:pPr>
              <w:widowControl w:val="0"/>
              <w:numPr>
                <w:ilvl w:val="0"/>
                <w:numId w:val="69"/>
              </w:numPr>
              <w:rPr>
                <w:rFonts w:ascii="Calibri" w:hAnsi="Calibri" w:cs="Times New Roman"/>
                <w:noProof/>
              </w:rPr>
            </w:pPr>
            <w:r w:rsidRPr="00B37C43">
              <w:rPr>
                <w:rFonts w:ascii="Calibri" w:hAnsi="Calibri" w:cs="Times New Roman"/>
                <w:noProof/>
              </w:rPr>
              <w:t xml:space="preserve">Stellt eine Hypothese 2 für die Stromstärke </w:t>
            </w:r>
            <w:r w:rsidRPr="00B37C43">
              <w:rPr>
                <w:rFonts w:ascii="Comic Sans MS" w:hAnsi="Comic Sans MS" w:cs="Times New Roman"/>
                <w:noProof/>
              </w:rPr>
              <w:t>I</w:t>
            </w:r>
            <w:r w:rsidRPr="00B37C43">
              <w:rPr>
                <w:rFonts w:ascii="Calibri" w:hAnsi="Calibri" w:cs="Times New Roman"/>
                <w:noProof/>
              </w:rPr>
              <w:t>4 auf und überprüft sie.</w:t>
            </w:r>
          </w:p>
        </w:tc>
      </w:tr>
    </w:tbl>
    <w:p w14:paraId="47C206A5" w14:textId="77777777" w:rsidR="00B37C43" w:rsidRPr="00B37C43" w:rsidRDefault="00B37C43" w:rsidP="00B37C43">
      <w:pPr>
        <w:rPr>
          <w:rFonts w:ascii="Calibri" w:eastAsia="Calibri" w:hAnsi="Calibri" w:cs="Times New Roman"/>
          <w:szCs w:val="22"/>
          <w:lang w:eastAsia="en-US"/>
        </w:rPr>
      </w:pPr>
    </w:p>
    <w:p w14:paraId="7985BA96" w14:textId="77777777" w:rsidR="00B37C43" w:rsidRPr="00B37C43" w:rsidRDefault="00B37C43" w:rsidP="00B37C43">
      <w:pPr>
        <w:rPr>
          <w:rFonts w:ascii="Calibri" w:eastAsia="Calibri" w:hAnsi="Calibri" w:cs="Times New Roman"/>
          <w:szCs w:val="22"/>
          <w:lang w:eastAsia="en-US"/>
        </w:rPr>
      </w:pPr>
    </w:p>
    <w:p w14:paraId="1A53F3BF" w14:textId="77777777" w:rsidR="00B37C43" w:rsidRPr="00B37C43" w:rsidRDefault="00B37C43" w:rsidP="00B37C43">
      <w:pPr>
        <w:rPr>
          <w:rFonts w:ascii="Calibri" w:eastAsia="Calibri" w:hAnsi="Calibri" w:cs="Times New Roman"/>
          <w:szCs w:val="22"/>
          <w:lang w:eastAsia="en-US"/>
        </w:rPr>
      </w:pPr>
    </w:p>
    <w:p w14:paraId="21BAA567" w14:textId="77777777" w:rsidR="00B37C43" w:rsidRPr="00B37C43" w:rsidRDefault="00B37C43" w:rsidP="00B37C43">
      <w:pPr>
        <w:widowControl w:val="0"/>
        <w:rPr>
          <w:rFonts w:ascii="Times New Roman" w:eastAsia="Times New Roman" w:hAnsi="Times New Roman" w:cs="Times New Roman"/>
          <w:sz w:val="24"/>
          <w:szCs w:val="20"/>
          <w:lang w:eastAsia="en-US"/>
        </w:rPr>
      </w:pPr>
    </w:p>
    <w:p w14:paraId="66CC92DE" w14:textId="1B4D37F4" w:rsidR="00B37C43" w:rsidRDefault="00B37C43">
      <w:pPr>
        <w:rPr>
          <w:rFonts w:ascii="Times New Roman" w:eastAsia="Times New Roman" w:hAnsi="Times New Roman" w:cs="Times New Roman"/>
          <w:sz w:val="24"/>
          <w:szCs w:val="20"/>
        </w:rPr>
      </w:pPr>
      <w:r>
        <w:rPr>
          <w:rFonts w:ascii="Times New Roman" w:eastAsia="Times New Roman" w:hAnsi="Times New Roman" w:cs="Times New Roman"/>
          <w:sz w:val="24"/>
          <w:szCs w:val="20"/>
        </w:rPr>
        <w:br w:type="page"/>
      </w:r>
    </w:p>
    <w:tbl>
      <w:tblPr>
        <w:tblStyle w:val="Tabellenraster8"/>
        <w:tblpPr w:leftFromText="141" w:rightFromText="141" w:horzAnchor="margin" w:tblpY="413"/>
        <w:tblW w:w="0" w:type="auto"/>
        <w:tblLook w:val="04A0" w:firstRow="1" w:lastRow="0" w:firstColumn="1" w:lastColumn="0" w:noHBand="0" w:noVBand="1"/>
      </w:tblPr>
      <w:tblGrid>
        <w:gridCol w:w="4521"/>
        <w:gridCol w:w="4535"/>
      </w:tblGrid>
      <w:tr w:rsidR="00B37C43" w:rsidRPr="009408E4" w14:paraId="053E64A3" w14:textId="77777777" w:rsidTr="009129B6">
        <w:tc>
          <w:tcPr>
            <w:tcW w:w="9212" w:type="dxa"/>
            <w:gridSpan w:val="2"/>
            <w:tcBorders>
              <w:bottom w:val="single" w:sz="4" w:space="0" w:color="auto"/>
            </w:tcBorders>
            <w:shd w:val="clear" w:color="auto" w:fill="D5DCE4" w:themeFill="text2" w:themeFillTint="33"/>
          </w:tcPr>
          <w:p w14:paraId="26FE4F8C" w14:textId="03223ED8" w:rsidR="00B37C43" w:rsidRPr="00AB26FB" w:rsidRDefault="00AB26FB" w:rsidP="00F00CC4">
            <w:pPr>
              <w:widowControl w:val="0"/>
              <w:jc w:val="center"/>
              <w:rPr>
                <w:rFonts w:ascii="Calibri" w:hAnsi="Calibri" w:cs="Times New Roman"/>
                <w:sz w:val="40"/>
                <w:szCs w:val="40"/>
              </w:rPr>
            </w:pPr>
            <w:r w:rsidRPr="00F00CC4">
              <w:rPr>
                <w:rFonts w:ascii="Times New Roman" w:eastAsia="Times New Roman" w:hAnsi="Times New Roman" w:cs="Times New Roman"/>
                <w:b/>
                <w:sz w:val="28"/>
                <w:szCs w:val="28"/>
              </w:rPr>
              <w:lastRenderedPageBreak/>
              <w:t>Spannungen in der Reihenschaltung (Maschenregel)</w:t>
            </w:r>
          </w:p>
        </w:tc>
      </w:tr>
      <w:tr w:rsidR="00B37C43" w:rsidRPr="009408E4" w14:paraId="42EFAA96" w14:textId="77777777" w:rsidTr="009129B6">
        <w:tc>
          <w:tcPr>
            <w:tcW w:w="9212" w:type="dxa"/>
            <w:gridSpan w:val="2"/>
            <w:tcBorders>
              <w:bottom w:val="nil"/>
            </w:tcBorders>
            <w:shd w:val="clear" w:color="auto" w:fill="C9C9C9" w:themeFill="accent3" w:themeFillTint="99"/>
          </w:tcPr>
          <w:p w14:paraId="45A76C39" w14:textId="77777777" w:rsidR="00B37C43" w:rsidRPr="009408E4" w:rsidRDefault="00B37C43" w:rsidP="00B37C43">
            <w:pPr>
              <w:jc w:val="center"/>
              <w:rPr>
                <w:rFonts w:cs="Times New Roman"/>
                <w:b/>
                <w:lang w:bidi="en-US"/>
              </w:rPr>
            </w:pPr>
            <w:r w:rsidRPr="009408E4">
              <w:rPr>
                <w:rFonts w:cs="Times New Roman"/>
                <w:b/>
                <w:lang w:bidi="en-US"/>
              </w:rPr>
              <w:t>Ziele:</w:t>
            </w:r>
          </w:p>
        </w:tc>
      </w:tr>
      <w:tr w:rsidR="00B37C43" w:rsidRPr="009408E4" w14:paraId="0AD06426" w14:textId="77777777" w:rsidTr="009129B6">
        <w:tc>
          <w:tcPr>
            <w:tcW w:w="9212" w:type="dxa"/>
            <w:gridSpan w:val="2"/>
            <w:tcBorders>
              <w:top w:val="nil"/>
              <w:bottom w:val="nil"/>
            </w:tcBorders>
            <w:shd w:val="clear" w:color="auto" w:fill="C9C9C9" w:themeFill="accent3" w:themeFillTint="99"/>
          </w:tcPr>
          <w:p w14:paraId="7F701B33" w14:textId="77777777" w:rsidR="00B37C43" w:rsidRPr="009408E4" w:rsidRDefault="00B37C43" w:rsidP="00B37C43">
            <w:pPr>
              <w:widowControl w:val="0"/>
              <w:contextualSpacing/>
              <w:jc w:val="both"/>
              <w:rPr>
                <w:rFonts w:eastAsia="Times New Roman" w:cs="Arial"/>
                <w:b/>
                <w:sz w:val="24"/>
                <w:szCs w:val="20"/>
              </w:rPr>
            </w:pPr>
            <w:r w:rsidRPr="009408E4">
              <w:rPr>
                <w:rFonts w:eastAsia="Times New Roman" w:cs="Times New Roman"/>
                <w:b/>
                <w:sz w:val="24"/>
                <w:szCs w:val="20"/>
              </w:rPr>
              <w:t>ibK´s:</w:t>
            </w:r>
          </w:p>
        </w:tc>
      </w:tr>
      <w:tr w:rsidR="00B37C43" w:rsidRPr="009408E4" w14:paraId="1F425050" w14:textId="77777777" w:rsidTr="009129B6">
        <w:tc>
          <w:tcPr>
            <w:tcW w:w="9212" w:type="dxa"/>
            <w:gridSpan w:val="2"/>
            <w:tcBorders>
              <w:top w:val="nil"/>
              <w:bottom w:val="nil"/>
            </w:tcBorders>
            <w:shd w:val="clear" w:color="auto" w:fill="C9C9C9" w:themeFill="accent3" w:themeFillTint="99"/>
          </w:tcPr>
          <w:p w14:paraId="36F56B2A" w14:textId="3447A559" w:rsidR="009408E4" w:rsidRDefault="009408E4" w:rsidP="00F362AD">
            <w:pPr>
              <w:pStyle w:val="Listenabsatz"/>
              <w:widowControl w:val="0"/>
              <w:numPr>
                <w:ilvl w:val="0"/>
                <w:numId w:val="118"/>
              </w:numPr>
              <w:rPr>
                <w:rFonts w:eastAsia="Times New Roman" w:cs="Times New Roman"/>
                <w:sz w:val="24"/>
                <w:szCs w:val="20"/>
              </w:rPr>
            </w:pPr>
            <w:r>
              <w:rPr>
                <w:rFonts w:eastAsia="Times New Roman" w:cs="Times New Roman"/>
                <w:sz w:val="24"/>
                <w:szCs w:val="20"/>
              </w:rPr>
              <w:t>Den elektrischen Stromkreis und grundlegende Vorgänge darin mithilfe von Modellen erklären.</w:t>
            </w:r>
          </w:p>
          <w:p w14:paraId="3B9F1C73" w14:textId="55C04B02" w:rsidR="00C94BB9" w:rsidRDefault="00C94BB9" w:rsidP="00F362AD">
            <w:pPr>
              <w:pStyle w:val="Listenabsatz"/>
              <w:widowControl w:val="0"/>
              <w:numPr>
                <w:ilvl w:val="0"/>
                <w:numId w:val="118"/>
              </w:numPr>
              <w:rPr>
                <w:rFonts w:eastAsia="Times New Roman" w:cs="Times New Roman"/>
                <w:sz w:val="24"/>
                <w:szCs w:val="20"/>
              </w:rPr>
            </w:pPr>
            <w:r>
              <w:rPr>
                <w:rFonts w:eastAsia="Times New Roman" w:cs="Times New Roman"/>
                <w:sz w:val="24"/>
                <w:szCs w:val="20"/>
              </w:rPr>
              <w:t>Schaltsymbole nutzen</w:t>
            </w:r>
          </w:p>
          <w:p w14:paraId="279B63A9" w14:textId="5E9F451C" w:rsidR="009408E4" w:rsidRDefault="009408E4" w:rsidP="00F362AD">
            <w:pPr>
              <w:pStyle w:val="Listenabsatz"/>
              <w:widowControl w:val="0"/>
              <w:numPr>
                <w:ilvl w:val="0"/>
                <w:numId w:val="118"/>
              </w:numPr>
              <w:rPr>
                <w:rFonts w:eastAsia="Times New Roman" w:cs="Times New Roman"/>
                <w:sz w:val="24"/>
                <w:szCs w:val="20"/>
              </w:rPr>
            </w:pPr>
            <w:r>
              <w:rPr>
                <w:rFonts w:eastAsia="Times New Roman" w:cs="Times New Roman"/>
                <w:sz w:val="24"/>
                <w:szCs w:val="20"/>
              </w:rPr>
              <w:t>… Spannung messen</w:t>
            </w:r>
          </w:p>
          <w:p w14:paraId="40F52FE9" w14:textId="77777777" w:rsidR="009408E4" w:rsidRDefault="009408E4" w:rsidP="00F362AD">
            <w:pPr>
              <w:pStyle w:val="Listenabsatz"/>
              <w:widowControl w:val="0"/>
              <w:numPr>
                <w:ilvl w:val="0"/>
                <w:numId w:val="118"/>
              </w:numPr>
              <w:rPr>
                <w:rFonts w:eastAsia="Times New Roman" w:cs="Times New Roman"/>
                <w:sz w:val="24"/>
                <w:szCs w:val="20"/>
              </w:rPr>
            </w:pPr>
            <w:r w:rsidRPr="009408E4">
              <w:rPr>
                <w:rFonts w:eastAsia="Times New Roman" w:cs="Times New Roman"/>
                <w:sz w:val="24"/>
                <w:szCs w:val="20"/>
              </w:rPr>
              <w:t xml:space="preserve">In einfachen Reihenschaltungen […] </w:t>
            </w:r>
            <w:r>
              <w:rPr>
                <w:rFonts w:eastAsia="Times New Roman" w:cs="Times New Roman"/>
                <w:sz w:val="24"/>
                <w:szCs w:val="20"/>
              </w:rPr>
              <w:t>Gesetzmäßigkeiten für […] die Spannung beschreiben (…, Maschenregel)</w:t>
            </w:r>
          </w:p>
          <w:p w14:paraId="779EB994" w14:textId="3EE060FA" w:rsidR="00B37C43" w:rsidRPr="009408E4" w:rsidRDefault="00B37C43" w:rsidP="00F362AD">
            <w:pPr>
              <w:pStyle w:val="Listenabsatz"/>
              <w:widowControl w:val="0"/>
              <w:numPr>
                <w:ilvl w:val="0"/>
                <w:numId w:val="118"/>
              </w:numPr>
              <w:rPr>
                <w:rFonts w:eastAsia="Times New Roman" w:cs="Times New Roman"/>
                <w:sz w:val="24"/>
                <w:szCs w:val="20"/>
              </w:rPr>
            </w:pPr>
          </w:p>
        </w:tc>
      </w:tr>
      <w:tr w:rsidR="00B37C43" w:rsidRPr="009408E4" w14:paraId="50905AD1" w14:textId="77777777" w:rsidTr="009129B6">
        <w:tc>
          <w:tcPr>
            <w:tcW w:w="9212" w:type="dxa"/>
            <w:gridSpan w:val="2"/>
            <w:tcBorders>
              <w:top w:val="nil"/>
              <w:bottom w:val="nil"/>
            </w:tcBorders>
            <w:shd w:val="clear" w:color="auto" w:fill="C9C9C9" w:themeFill="accent3" w:themeFillTint="99"/>
          </w:tcPr>
          <w:p w14:paraId="4E0FD5F8" w14:textId="77777777" w:rsidR="00B37C43" w:rsidRPr="009408E4" w:rsidRDefault="00B37C43" w:rsidP="00B37C43">
            <w:pPr>
              <w:widowControl w:val="0"/>
              <w:contextualSpacing/>
              <w:rPr>
                <w:rFonts w:eastAsia="Times New Roman" w:cs="Times New Roman"/>
                <w:b/>
                <w:sz w:val="24"/>
                <w:szCs w:val="20"/>
              </w:rPr>
            </w:pPr>
            <w:r w:rsidRPr="009408E4">
              <w:rPr>
                <w:rFonts w:eastAsia="Times New Roman" w:cs="Times New Roman"/>
                <w:b/>
                <w:sz w:val="24"/>
                <w:szCs w:val="20"/>
              </w:rPr>
              <w:t>pbK´s:</w:t>
            </w:r>
          </w:p>
        </w:tc>
      </w:tr>
      <w:tr w:rsidR="00B37C43" w:rsidRPr="009408E4" w14:paraId="03E7684A" w14:textId="77777777" w:rsidTr="009129B6">
        <w:tc>
          <w:tcPr>
            <w:tcW w:w="9212" w:type="dxa"/>
            <w:gridSpan w:val="2"/>
            <w:tcBorders>
              <w:top w:val="nil"/>
              <w:bottom w:val="single" w:sz="4" w:space="0" w:color="auto"/>
            </w:tcBorders>
            <w:shd w:val="clear" w:color="auto" w:fill="C9C9C9" w:themeFill="accent3" w:themeFillTint="99"/>
          </w:tcPr>
          <w:p w14:paraId="7E0AB277" w14:textId="77777777" w:rsidR="009408E4" w:rsidRPr="00B37C43" w:rsidRDefault="009408E4" w:rsidP="00F362AD">
            <w:pPr>
              <w:widowControl w:val="0"/>
              <w:numPr>
                <w:ilvl w:val="0"/>
                <w:numId w:val="41"/>
              </w:numPr>
              <w:contextualSpacing/>
              <w:rPr>
                <w:rFonts w:ascii="Calibri" w:eastAsia="Times New Roman" w:hAnsi="Calibri" w:cs="Times New Roman"/>
                <w:sz w:val="24"/>
                <w:szCs w:val="20"/>
              </w:rPr>
            </w:pPr>
            <w:r w:rsidRPr="00B37C43">
              <w:rPr>
                <w:rFonts w:ascii="Calibri" w:eastAsia="Times New Roman" w:hAnsi="Calibri" w:cs="Times New Roman"/>
                <w:b/>
                <w:sz w:val="24"/>
                <w:szCs w:val="20"/>
              </w:rPr>
              <w:t>Hypothesen zu physikalischen Fragestellungen aufstellen</w:t>
            </w:r>
            <w:r w:rsidRPr="00B37C43">
              <w:rPr>
                <w:rFonts w:ascii="Calibri" w:eastAsia="Times New Roman" w:hAnsi="Calibri" w:cs="Times New Roman"/>
                <w:sz w:val="24"/>
                <w:szCs w:val="20"/>
              </w:rPr>
              <w:t xml:space="preserve"> [E2]</w:t>
            </w:r>
          </w:p>
          <w:p w14:paraId="7B6D7F94" w14:textId="77777777" w:rsidR="009408E4" w:rsidRPr="00B37C43" w:rsidRDefault="009408E4" w:rsidP="00F362AD">
            <w:pPr>
              <w:widowControl w:val="0"/>
              <w:numPr>
                <w:ilvl w:val="0"/>
                <w:numId w:val="41"/>
              </w:numPr>
              <w:contextualSpacing/>
              <w:rPr>
                <w:rFonts w:ascii="Calibri" w:eastAsia="Times New Roman" w:hAnsi="Calibri" w:cs="Times New Roman"/>
                <w:sz w:val="24"/>
                <w:szCs w:val="20"/>
              </w:rPr>
            </w:pPr>
            <w:r w:rsidRPr="00B37C43">
              <w:rPr>
                <w:rFonts w:ascii="Calibri" w:eastAsia="Times New Roman" w:hAnsi="Calibri" w:cs="Times New Roman"/>
                <w:b/>
                <w:sz w:val="24"/>
                <w:szCs w:val="20"/>
              </w:rPr>
              <w:t>Experimente zur Überprüfung von Hypothesen planen [E3, B1], durchführen, dokumentieren [K5], auswerten</w:t>
            </w:r>
            <w:r w:rsidRPr="00B37C43">
              <w:rPr>
                <w:rFonts w:ascii="Calibri" w:eastAsia="Times New Roman" w:hAnsi="Calibri" w:cs="Times New Roman"/>
                <w:sz w:val="24"/>
                <w:szCs w:val="20"/>
              </w:rPr>
              <w:t xml:space="preserve"> [E4, B3] und bewerten (Messfehler, Genauigkeit, </w:t>
            </w:r>
            <w:r w:rsidRPr="00B37C43">
              <w:rPr>
                <w:rFonts w:ascii="Calibri" w:eastAsia="Times New Roman" w:hAnsi="Calibri" w:cs="Times New Roman"/>
                <w:color w:val="A6A6A6"/>
                <w:sz w:val="24"/>
                <w:szCs w:val="20"/>
              </w:rPr>
              <w:t>Ausgleichsgerade, mehrfache Messung und Mittelwertbildung</w:t>
            </w:r>
            <w:r w:rsidRPr="00B37C43">
              <w:rPr>
                <w:rFonts w:ascii="Calibri" w:eastAsia="Times New Roman" w:hAnsi="Calibri" w:cs="Times New Roman"/>
                <w:sz w:val="24"/>
                <w:szCs w:val="20"/>
              </w:rPr>
              <w:t>) [B2, B3]</w:t>
            </w:r>
            <w:r w:rsidRPr="00B37C43">
              <w:rPr>
                <w:rFonts w:ascii="Times New Roman" w:eastAsia="Times New Roman" w:hAnsi="Times New Roman" w:cs="Times New Roman"/>
                <w:sz w:val="24"/>
                <w:szCs w:val="20"/>
              </w:rPr>
              <w:t xml:space="preserve"> </w:t>
            </w:r>
          </w:p>
          <w:p w14:paraId="4CF8E7F4" w14:textId="32C456D0" w:rsidR="00B37C43" w:rsidRPr="009408E4" w:rsidRDefault="009408E4" w:rsidP="00F362AD">
            <w:pPr>
              <w:pStyle w:val="Listenabsatz"/>
              <w:widowControl w:val="0"/>
              <w:numPr>
                <w:ilvl w:val="0"/>
                <w:numId w:val="41"/>
              </w:numPr>
              <w:rPr>
                <w:rFonts w:eastAsia="Times New Roman" w:cs="Times New Roman"/>
                <w:b/>
                <w:sz w:val="24"/>
                <w:szCs w:val="20"/>
              </w:rPr>
            </w:pPr>
            <w:r w:rsidRPr="009408E4">
              <w:rPr>
                <w:rFonts w:ascii="Times New Roman" w:eastAsia="Times New Roman" w:hAnsi="Times New Roman" w:cs="Times New Roman"/>
                <w:b/>
                <w:sz w:val="24"/>
                <w:szCs w:val="20"/>
              </w:rPr>
              <w:t>mithilfe von Modellen</w:t>
            </w:r>
            <w:r w:rsidRPr="009408E4">
              <w:rPr>
                <w:rFonts w:ascii="Times New Roman" w:eastAsia="Times New Roman" w:hAnsi="Times New Roman" w:cs="Times New Roman"/>
                <w:sz w:val="24"/>
                <w:szCs w:val="20"/>
              </w:rPr>
              <w:t xml:space="preserve"> Phänomene erklären und </w:t>
            </w:r>
            <w:r w:rsidRPr="009408E4">
              <w:rPr>
                <w:rFonts w:ascii="Times New Roman" w:eastAsia="Times New Roman" w:hAnsi="Times New Roman" w:cs="Times New Roman"/>
                <w:b/>
                <w:sz w:val="24"/>
                <w:szCs w:val="20"/>
              </w:rPr>
              <w:t>Hypothesen formulieren</w:t>
            </w:r>
            <w:r w:rsidRPr="009408E4">
              <w:rPr>
                <w:rFonts w:ascii="Times New Roman" w:eastAsia="Times New Roman" w:hAnsi="Times New Roman" w:cs="Times New Roman"/>
                <w:sz w:val="24"/>
                <w:szCs w:val="20"/>
              </w:rPr>
              <w:t xml:space="preserve"> (E 11)</w:t>
            </w:r>
          </w:p>
        </w:tc>
      </w:tr>
      <w:tr w:rsidR="00B37C43" w:rsidRPr="009408E4" w14:paraId="7D614C00" w14:textId="77777777" w:rsidTr="009129B6">
        <w:tc>
          <w:tcPr>
            <w:tcW w:w="9212" w:type="dxa"/>
            <w:gridSpan w:val="2"/>
            <w:tcBorders>
              <w:bottom w:val="nil"/>
            </w:tcBorders>
            <w:shd w:val="clear" w:color="auto" w:fill="A8D08D" w:themeFill="accent6" w:themeFillTint="99"/>
          </w:tcPr>
          <w:p w14:paraId="5F98A0E5" w14:textId="37842CFD" w:rsidR="009408E4" w:rsidRPr="009408E4" w:rsidRDefault="00B37C43" w:rsidP="009408E4">
            <w:pPr>
              <w:jc w:val="center"/>
              <w:rPr>
                <w:rFonts w:cs="Times New Roman"/>
                <w:lang w:bidi="en-US"/>
              </w:rPr>
            </w:pPr>
            <w:r w:rsidRPr="009408E4">
              <w:rPr>
                <w:rFonts w:cs="Times New Roman"/>
                <w:lang w:bidi="en-US"/>
              </w:rPr>
              <w:t>Material:</w:t>
            </w:r>
          </w:p>
        </w:tc>
      </w:tr>
      <w:tr w:rsidR="00B37C43" w:rsidRPr="009408E4" w14:paraId="2E2CE544" w14:textId="77777777" w:rsidTr="009129B6">
        <w:tc>
          <w:tcPr>
            <w:tcW w:w="4606" w:type="dxa"/>
            <w:tcBorders>
              <w:top w:val="nil"/>
              <w:bottom w:val="single" w:sz="4" w:space="0" w:color="auto"/>
              <w:right w:val="nil"/>
            </w:tcBorders>
            <w:shd w:val="clear" w:color="auto" w:fill="A8D08D" w:themeFill="accent6" w:themeFillTint="99"/>
          </w:tcPr>
          <w:p w14:paraId="18ADA1E6" w14:textId="0FCC1F6A" w:rsidR="00B37C43" w:rsidRPr="009408E4" w:rsidRDefault="005B1519" w:rsidP="00B37C43">
            <w:pPr>
              <w:rPr>
                <w:rFonts w:cs="Arial"/>
                <w:lang w:bidi="en-US"/>
              </w:rPr>
            </w:pPr>
            <w:r>
              <w:rPr>
                <w:rFonts w:cs="Arial"/>
                <w:lang w:bidi="en-US"/>
              </w:rPr>
              <w:t>Arbeitsaufträge</w:t>
            </w:r>
          </w:p>
        </w:tc>
        <w:tc>
          <w:tcPr>
            <w:tcW w:w="4606" w:type="dxa"/>
            <w:tcBorders>
              <w:top w:val="nil"/>
              <w:left w:val="nil"/>
              <w:bottom w:val="single" w:sz="4" w:space="0" w:color="auto"/>
            </w:tcBorders>
            <w:shd w:val="clear" w:color="auto" w:fill="A8D08D" w:themeFill="accent6" w:themeFillTint="99"/>
          </w:tcPr>
          <w:p w14:paraId="46CDB479" w14:textId="77777777" w:rsidR="009408E4" w:rsidRDefault="009408E4" w:rsidP="00B37C43">
            <w:pPr>
              <w:rPr>
                <w:rFonts w:cs="Times New Roman"/>
                <w:lang w:bidi="en-US"/>
              </w:rPr>
            </w:pPr>
            <w:r>
              <w:rPr>
                <w:rFonts w:cs="Times New Roman"/>
                <w:lang w:bidi="en-US"/>
              </w:rPr>
              <w:t>Pro Gruppe:</w:t>
            </w:r>
          </w:p>
          <w:p w14:paraId="3EA8AEB6" w14:textId="77777777" w:rsidR="009408E4" w:rsidRDefault="009408E4" w:rsidP="00F362AD">
            <w:pPr>
              <w:pStyle w:val="Listenabsatz"/>
              <w:numPr>
                <w:ilvl w:val="0"/>
                <w:numId w:val="119"/>
              </w:numPr>
              <w:rPr>
                <w:rFonts w:cs="Times New Roman"/>
                <w:lang w:bidi="en-US"/>
              </w:rPr>
            </w:pPr>
            <w:r>
              <w:rPr>
                <w:rFonts w:cs="Times New Roman"/>
                <w:lang w:bidi="en-US"/>
              </w:rPr>
              <w:t>Netzgerät</w:t>
            </w:r>
          </w:p>
          <w:p w14:paraId="5248351A" w14:textId="77777777" w:rsidR="009408E4" w:rsidRDefault="009408E4" w:rsidP="00F362AD">
            <w:pPr>
              <w:pStyle w:val="Listenabsatz"/>
              <w:numPr>
                <w:ilvl w:val="0"/>
                <w:numId w:val="119"/>
              </w:numPr>
              <w:rPr>
                <w:rFonts w:cs="Times New Roman"/>
                <w:lang w:bidi="en-US"/>
              </w:rPr>
            </w:pPr>
            <w:r>
              <w:rPr>
                <w:rFonts w:cs="Times New Roman"/>
                <w:lang w:bidi="en-US"/>
              </w:rPr>
              <w:t>2 gleiche oder 2 verschiedene Lämpchen</w:t>
            </w:r>
          </w:p>
          <w:p w14:paraId="3EE3EE52" w14:textId="77777777" w:rsidR="009408E4" w:rsidRDefault="009408E4" w:rsidP="00F362AD">
            <w:pPr>
              <w:pStyle w:val="Listenabsatz"/>
              <w:numPr>
                <w:ilvl w:val="0"/>
                <w:numId w:val="119"/>
              </w:numPr>
              <w:rPr>
                <w:rFonts w:cs="Times New Roman"/>
                <w:lang w:bidi="en-US"/>
              </w:rPr>
            </w:pPr>
            <w:r>
              <w:rPr>
                <w:rFonts w:cs="Times New Roman"/>
                <w:lang w:bidi="en-US"/>
              </w:rPr>
              <w:t>Multimeter</w:t>
            </w:r>
          </w:p>
          <w:p w14:paraId="5828BECF" w14:textId="5600B63E" w:rsidR="00B37C43" w:rsidRPr="009408E4" w:rsidRDefault="009408E4" w:rsidP="00F362AD">
            <w:pPr>
              <w:pStyle w:val="Listenabsatz"/>
              <w:numPr>
                <w:ilvl w:val="0"/>
                <w:numId w:val="119"/>
              </w:numPr>
              <w:rPr>
                <w:rFonts w:cs="Times New Roman"/>
                <w:lang w:bidi="en-US"/>
              </w:rPr>
            </w:pPr>
            <w:r>
              <w:rPr>
                <w:rFonts w:cs="Times New Roman"/>
                <w:lang w:bidi="en-US"/>
              </w:rPr>
              <w:t>Kabel</w:t>
            </w:r>
          </w:p>
        </w:tc>
      </w:tr>
      <w:tr w:rsidR="00B37C43" w:rsidRPr="009408E4" w14:paraId="1B760166" w14:textId="77777777" w:rsidTr="009129B6">
        <w:tc>
          <w:tcPr>
            <w:tcW w:w="9212" w:type="dxa"/>
            <w:gridSpan w:val="2"/>
            <w:tcBorders>
              <w:bottom w:val="nil"/>
            </w:tcBorders>
            <w:shd w:val="clear" w:color="auto" w:fill="FFE599" w:themeFill="accent4" w:themeFillTint="66"/>
          </w:tcPr>
          <w:p w14:paraId="0B6421EC" w14:textId="77777777" w:rsidR="00B37C43" w:rsidRPr="009408E4" w:rsidRDefault="00B37C43" w:rsidP="00B37C43">
            <w:pPr>
              <w:jc w:val="center"/>
              <w:rPr>
                <w:rFonts w:cs="Times New Roman"/>
                <w:b/>
                <w:lang w:bidi="en-US"/>
              </w:rPr>
            </w:pPr>
            <w:r w:rsidRPr="009408E4">
              <w:rPr>
                <w:rFonts w:cs="Times New Roman"/>
                <w:b/>
                <w:lang w:bidi="en-US"/>
              </w:rPr>
              <w:t>Hinweise:</w:t>
            </w:r>
          </w:p>
        </w:tc>
      </w:tr>
      <w:tr w:rsidR="00B37C43" w:rsidRPr="009408E4" w14:paraId="0D44D7F9" w14:textId="77777777" w:rsidTr="009129B6">
        <w:tc>
          <w:tcPr>
            <w:tcW w:w="9212" w:type="dxa"/>
            <w:gridSpan w:val="2"/>
            <w:tcBorders>
              <w:top w:val="nil"/>
              <w:bottom w:val="nil"/>
            </w:tcBorders>
            <w:shd w:val="clear" w:color="auto" w:fill="FFE599" w:themeFill="accent4" w:themeFillTint="66"/>
          </w:tcPr>
          <w:p w14:paraId="69FCEEB6" w14:textId="77777777" w:rsidR="00E272D3" w:rsidRPr="00E272D3" w:rsidRDefault="00E272D3" w:rsidP="00F362AD">
            <w:pPr>
              <w:pStyle w:val="Listenabsatz"/>
              <w:numPr>
                <w:ilvl w:val="0"/>
                <w:numId w:val="120"/>
              </w:numPr>
              <w:rPr>
                <w:rFonts w:cs="Arial"/>
                <w:lang w:bidi="en-US"/>
              </w:rPr>
            </w:pPr>
            <w:r w:rsidRPr="00E272D3">
              <w:rPr>
                <w:rFonts w:cs="Arial"/>
                <w:lang w:bidi="en-US"/>
              </w:rPr>
              <w:t xml:space="preserve">Beim Einführen des Höhenmodells wird die </w:t>
            </w:r>
            <w:r w:rsidRPr="00E272D3">
              <w:rPr>
                <w:rFonts w:cs="Arial"/>
                <w:b/>
                <w:lang w:bidi="en-US"/>
              </w:rPr>
              <w:t>Potenzialerhöhung</w:t>
            </w:r>
            <w:r w:rsidRPr="00E272D3">
              <w:rPr>
                <w:rFonts w:cs="Arial"/>
                <w:lang w:bidi="en-US"/>
              </w:rPr>
              <w:t xml:space="preserve"> durch die Quelle mit einer </w:t>
            </w:r>
            <w:r w:rsidRPr="00E272D3">
              <w:rPr>
                <w:rFonts w:cs="Arial"/>
                <w:b/>
                <w:lang w:bidi="en-US"/>
              </w:rPr>
              <w:t>Energiezufuhr</w:t>
            </w:r>
            <w:r w:rsidRPr="00E272D3">
              <w:rPr>
                <w:rFonts w:cs="Arial"/>
                <w:lang w:bidi="en-US"/>
              </w:rPr>
              <w:t xml:space="preserve"> verbunden und die </w:t>
            </w:r>
            <w:r w:rsidRPr="00E272D3">
              <w:rPr>
                <w:rFonts w:cs="Arial"/>
                <w:b/>
                <w:lang w:bidi="en-US"/>
              </w:rPr>
              <w:t>Potenzialverminderung</w:t>
            </w:r>
            <w:r w:rsidRPr="00E272D3">
              <w:rPr>
                <w:rFonts w:cs="Arial"/>
                <w:lang w:bidi="en-US"/>
              </w:rPr>
              <w:t xml:space="preserve"> durch das Gerät mit einer </w:t>
            </w:r>
            <w:r w:rsidRPr="00E272D3">
              <w:rPr>
                <w:rFonts w:cs="Arial"/>
                <w:b/>
                <w:lang w:bidi="en-US"/>
              </w:rPr>
              <w:t>Energieabgabe</w:t>
            </w:r>
            <w:r w:rsidRPr="00E272D3">
              <w:rPr>
                <w:rFonts w:cs="Arial"/>
                <w:lang w:bidi="en-US"/>
              </w:rPr>
              <w:t xml:space="preserve"> verknüpft.</w:t>
            </w:r>
          </w:p>
          <w:p w14:paraId="4289A1A9" w14:textId="77777777" w:rsidR="00E272D3" w:rsidRPr="00E272D3" w:rsidRDefault="00E272D3" w:rsidP="00F362AD">
            <w:pPr>
              <w:pStyle w:val="Listenabsatz"/>
              <w:numPr>
                <w:ilvl w:val="0"/>
                <w:numId w:val="120"/>
              </w:numPr>
              <w:rPr>
                <w:rFonts w:cs="Arial"/>
                <w:lang w:bidi="en-US"/>
              </w:rPr>
            </w:pPr>
            <w:r w:rsidRPr="00E272D3">
              <w:rPr>
                <w:rFonts w:cs="Arial"/>
                <w:lang w:bidi="en-US"/>
              </w:rPr>
              <w:t>Bei baugleichen Lämpchen ist der gleiche Potenzialunterschied naheliegend.</w:t>
            </w:r>
          </w:p>
          <w:p w14:paraId="0CD27287" w14:textId="77777777" w:rsidR="00E272D3" w:rsidRDefault="00E272D3" w:rsidP="00F362AD">
            <w:pPr>
              <w:pStyle w:val="Listenabsatz"/>
              <w:numPr>
                <w:ilvl w:val="0"/>
                <w:numId w:val="120"/>
              </w:numPr>
              <w:rPr>
                <w:rFonts w:cs="Arial"/>
                <w:lang w:bidi="en-US"/>
              </w:rPr>
            </w:pPr>
            <w:r w:rsidRPr="00E272D3">
              <w:rPr>
                <w:rFonts w:cs="Arial"/>
                <w:lang w:bidi="en-US"/>
              </w:rPr>
              <w:t>Bei</w:t>
            </w:r>
            <w:r>
              <w:rPr>
                <w:rFonts w:cs="Arial"/>
                <w:lang w:bidi="en-US"/>
              </w:rPr>
              <w:t xml:space="preserve"> verschiedenen Lämpchen können die SuS noch nicht entscheiden, welches Lämpchen den größeren/kleineren Potenzialunterschied hat.  Man kann an dieser Stelle auf „später“ verweisen.</w:t>
            </w:r>
          </w:p>
          <w:p w14:paraId="79D71ABB" w14:textId="61B9F22B" w:rsidR="00801680" w:rsidRPr="00801680" w:rsidRDefault="00E272D3" w:rsidP="00F362AD">
            <w:pPr>
              <w:pStyle w:val="Listenabsatz"/>
              <w:numPr>
                <w:ilvl w:val="0"/>
                <w:numId w:val="120"/>
              </w:numPr>
              <w:rPr>
                <w:rFonts w:cs="Arial"/>
                <w:lang w:bidi="en-US"/>
              </w:rPr>
            </w:pPr>
            <w:r>
              <w:rPr>
                <w:rFonts w:cs="Arial"/>
                <w:lang w:bidi="en-US"/>
              </w:rPr>
              <w:t>Die SuS werden i. d. R. nicht auf U</w:t>
            </w:r>
            <w:r w:rsidRPr="00801680">
              <w:rPr>
                <w:rFonts w:cs="Arial"/>
                <w:vertAlign w:val="subscript"/>
                <w:lang w:bidi="en-US"/>
              </w:rPr>
              <w:t>0</w:t>
            </w:r>
            <w:r>
              <w:rPr>
                <w:rFonts w:cs="Arial"/>
                <w:lang w:bidi="en-US"/>
              </w:rPr>
              <w:t xml:space="preserve"> = U</w:t>
            </w:r>
            <w:r w:rsidRPr="00801680">
              <w:rPr>
                <w:rFonts w:cs="Arial"/>
                <w:vertAlign w:val="subscript"/>
                <w:lang w:bidi="en-US"/>
              </w:rPr>
              <w:t>1</w:t>
            </w:r>
            <w:r>
              <w:rPr>
                <w:rFonts w:cs="Arial"/>
                <w:lang w:bidi="en-US"/>
              </w:rPr>
              <w:t xml:space="preserve"> +U</w:t>
            </w:r>
            <w:r w:rsidRPr="00801680">
              <w:rPr>
                <w:rFonts w:cs="Arial"/>
                <w:vertAlign w:val="subscript"/>
                <w:lang w:bidi="en-US"/>
              </w:rPr>
              <w:t>2</w:t>
            </w:r>
            <w:r>
              <w:rPr>
                <w:rFonts w:cs="Arial"/>
                <w:lang w:bidi="en-US"/>
              </w:rPr>
              <w:t xml:space="preserve"> kommen. Diese Regel muss man bei der Ergebnissicherung herausarbeiten, was im Normalfall kein Problem ist.</w:t>
            </w:r>
          </w:p>
          <w:p w14:paraId="19207568" w14:textId="46D04C07" w:rsidR="00B37C43" w:rsidRPr="00801680" w:rsidRDefault="00801680" w:rsidP="00F362AD">
            <w:pPr>
              <w:pStyle w:val="Listenabsatz"/>
              <w:numPr>
                <w:ilvl w:val="0"/>
                <w:numId w:val="120"/>
              </w:numPr>
              <w:rPr>
                <w:rFonts w:cs="Arial"/>
                <w:lang w:bidi="en-US"/>
              </w:rPr>
            </w:pPr>
            <w:r>
              <w:rPr>
                <w:rFonts w:cs="Arial"/>
                <w:lang w:bidi="en-US"/>
              </w:rPr>
              <w:t>Man könnte parallel dazu auch den verzweigten Stromkreis, eventuell arbeitsteilig, untersuchen. Dies hängt von der Leistungsfähigkeit der Klasse ab.</w:t>
            </w:r>
          </w:p>
        </w:tc>
      </w:tr>
      <w:tr w:rsidR="00B37C43" w:rsidRPr="009408E4" w14:paraId="0FBDC6B0" w14:textId="77777777" w:rsidTr="009129B6">
        <w:tc>
          <w:tcPr>
            <w:tcW w:w="9212" w:type="dxa"/>
            <w:gridSpan w:val="2"/>
            <w:tcBorders>
              <w:top w:val="nil"/>
            </w:tcBorders>
            <w:shd w:val="clear" w:color="auto" w:fill="FFE599" w:themeFill="accent4" w:themeFillTint="66"/>
          </w:tcPr>
          <w:p w14:paraId="251E1FFC" w14:textId="77777777" w:rsidR="00B37C43" w:rsidRPr="009408E4" w:rsidRDefault="00B37C43" w:rsidP="00B37C43">
            <w:pPr>
              <w:rPr>
                <w:rFonts w:cs="Times New Roman"/>
                <w:lang w:bidi="en-US"/>
              </w:rPr>
            </w:pPr>
          </w:p>
        </w:tc>
      </w:tr>
    </w:tbl>
    <w:p w14:paraId="7E7C13FE" w14:textId="1FA5C177" w:rsidR="00B37C43" w:rsidRPr="00B37C43" w:rsidRDefault="00AB26FB" w:rsidP="00C94BB9">
      <w:pPr>
        <w:pStyle w:val="berschrift2"/>
        <w:rPr>
          <w:sz w:val="28"/>
          <w:szCs w:val="28"/>
          <w:lang w:eastAsia="en-US" w:bidi="en-US"/>
        </w:rPr>
      </w:pPr>
      <w:bookmarkStart w:id="18" w:name="_Toc437862775"/>
      <w:r>
        <w:rPr>
          <w:lang w:eastAsia="en-US" w:bidi="en-US"/>
        </w:rPr>
        <w:t>Spannungen in der Reihenschaltung (Maschenregel)</w:t>
      </w:r>
      <w:bookmarkEnd w:id="18"/>
    </w:p>
    <w:p w14:paraId="7917F11B" w14:textId="5EAB3614" w:rsidR="005B1519" w:rsidRDefault="005B1519">
      <w:pPr>
        <w:rPr>
          <w:rFonts w:ascii="Calibri" w:eastAsia="Calibri" w:hAnsi="Calibri" w:cs="Times New Roman"/>
          <w:b/>
          <w:sz w:val="28"/>
          <w:szCs w:val="28"/>
          <w:lang w:eastAsia="en-US"/>
        </w:rPr>
      </w:pPr>
      <w:r>
        <w:rPr>
          <w:rFonts w:ascii="Calibri" w:eastAsia="Calibri" w:hAnsi="Calibri" w:cs="Times New Roman"/>
          <w:b/>
          <w:sz w:val="28"/>
          <w:szCs w:val="28"/>
          <w:lang w:eastAsia="en-US"/>
        </w:rPr>
        <w:br w:type="page"/>
      </w:r>
    </w:p>
    <w:p w14:paraId="69468A82" w14:textId="77777777" w:rsidR="00B37C43" w:rsidRPr="00B37C43" w:rsidRDefault="00B37C43" w:rsidP="00B37C43">
      <w:pPr>
        <w:rPr>
          <w:rFonts w:ascii="Calibri" w:eastAsia="Calibri" w:hAnsi="Calibri" w:cs="Times New Roman"/>
          <w:b/>
          <w:sz w:val="28"/>
          <w:szCs w:val="28"/>
          <w:lang w:eastAsia="en-US"/>
        </w:rPr>
      </w:pPr>
    </w:p>
    <w:tbl>
      <w:tblPr>
        <w:tblStyle w:val="Tabellenraster8"/>
        <w:tblW w:w="0" w:type="auto"/>
        <w:tblLook w:val="04A0" w:firstRow="1" w:lastRow="0" w:firstColumn="1" w:lastColumn="0" w:noHBand="0" w:noVBand="1"/>
      </w:tblPr>
      <w:tblGrid>
        <w:gridCol w:w="9056"/>
      </w:tblGrid>
      <w:tr w:rsidR="00AB26FB" w:rsidRPr="00B37C43" w14:paraId="06369F9F" w14:textId="77777777" w:rsidTr="00AB26FB">
        <w:tc>
          <w:tcPr>
            <w:tcW w:w="9056" w:type="dxa"/>
            <w:shd w:val="clear" w:color="auto" w:fill="D9D9D9" w:themeFill="background1" w:themeFillShade="D9"/>
          </w:tcPr>
          <w:p w14:paraId="57BB1340" w14:textId="77777777" w:rsidR="00AB26FB" w:rsidRDefault="00AB26FB" w:rsidP="00AB26FB">
            <w:pPr>
              <w:tabs>
                <w:tab w:val="left" w:pos="3255"/>
              </w:tabs>
              <w:jc w:val="center"/>
              <w:rPr>
                <w:rFonts w:ascii="Calibri" w:hAnsi="Calibri" w:cs="Times New Roman"/>
                <w:sz w:val="40"/>
                <w:szCs w:val="40"/>
              </w:rPr>
            </w:pPr>
            <w:r w:rsidRPr="00AB26FB">
              <w:rPr>
                <w:rFonts w:ascii="Calibri" w:hAnsi="Calibri" w:cs="Times New Roman"/>
                <w:sz w:val="40"/>
                <w:szCs w:val="40"/>
              </w:rPr>
              <w:t>Spannungen in der Reihenschaltung (Maschenregel)</w:t>
            </w:r>
          </w:p>
          <w:p w14:paraId="03FFC509" w14:textId="14F09CD4" w:rsidR="00F00CC4" w:rsidRPr="00B37C43" w:rsidRDefault="00F00CC4" w:rsidP="00AB26FB">
            <w:pPr>
              <w:tabs>
                <w:tab w:val="left" w:pos="3255"/>
              </w:tabs>
              <w:jc w:val="center"/>
              <w:rPr>
                <w:rFonts w:ascii="Calibri" w:hAnsi="Calibri" w:cs="Times New Roman"/>
                <w:sz w:val="40"/>
                <w:szCs w:val="40"/>
              </w:rPr>
            </w:pPr>
            <w:r>
              <w:rPr>
                <w:rFonts w:ascii="Calibri" w:hAnsi="Calibri" w:cs="Times New Roman"/>
                <w:sz w:val="40"/>
                <w:szCs w:val="40"/>
              </w:rPr>
              <w:t>Niveau 1</w:t>
            </w:r>
          </w:p>
        </w:tc>
      </w:tr>
      <w:tr w:rsidR="00AB26FB" w:rsidRPr="00B37C43" w14:paraId="549563C2" w14:textId="77777777" w:rsidTr="00AB26FB">
        <w:trPr>
          <w:trHeight w:val="816"/>
        </w:trPr>
        <w:tc>
          <w:tcPr>
            <w:tcW w:w="9056" w:type="dxa"/>
          </w:tcPr>
          <w:p w14:paraId="789656D3" w14:textId="77777777" w:rsidR="00AB26FB" w:rsidRPr="00B37C43" w:rsidRDefault="00AB26FB" w:rsidP="00AB26FB">
            <w:pPr>
              <w:rPr>
                <w:rFonts w:ascii="Calibri" w:hAnsi="Calibri" w:cs="Times New Roman"/>
                <w:b/>
              </w:rPr>
            </w:pPr>
            <w:r w:rsidRPr="00B37C43">
              <w:rPr>
                <w:rFonts w:ascii="Calibri" w:hAnsi="Calibri" w:cs="Times New Roman"/>
                <w:b/>
              </w:rPr>
              <w:t>Ziele</w:t>
            </w:r>
          </w:p>
          <w:p w14:paraId="3A8DC21B" w14:textId="77777777" w:rsidR="00AB26FB" w:rsidRPr="00B37C43" w:rsidRDefault="00AB26FB" w:rsidP="00AB26FB">
            <w:pPr>
              <w:numPr>
                <w:ilvl w:val="0"/>
                <w:numId w:val="25"/>
              </w:numPr>
              <w:rPr>
                <w:rFonts w:ascii="Calibri" w:hAnsi="Calibri" w:cs="Times New Roman"/>
              </w:rPr>
            </w:pPr>
            <w:r w:rsidRPr="00B37C43">
              <w:rPr>
                <w:rFonts w:ascii="Calibri" w:hAnsi="Calibri" w:cs="Times New Roman"/>
              </w:rPr>
              <w:t>Modelle nutzen</w:t>
            </w:r>
          </w:p>
          <w:p w14:paraId="6B5C5D66" w14:textId="77777777" w:rsidR="00AB26FB" w:rsidRPr="00B37C43" w:rsidRDefault="00AB26FB" w:rsidP="00AB26FB">
            <w:pPr>
              <w:numPr>
                <w:ilvl w:val="0"/>
                <w:numId w:val="25"/>
              </w:numPr>
              <w:rPr>
                <w:rFonts w:ascii="Calibri" w:hAnsi="Calibri" w:cs="Times New Roman"/>
              </w:rPr>
            </w:pPr>
            <w:r w:rsidRPr="00B37C43">
              <w:rPr>
                <w:rFonts w:ascii="Calibri" w:hAnsi="Calibri" w:cs="Times New Roman"/>
              </w:rPr>
              <w:t>Hypothesen aufstellen</w:t>
            </w:r>
          </w:p>
          <w:p w14:paraId="5177F8DB" w14:textId="77777777" w:rsidR="00AB26FB" w:rsidRPr="00B37C43" w:rsidRDefault="00AB26FB" w:rsidP="00AB26FB">
            <w:pPr>
              <w:numPr>
                <w:ilvl w:val="0"/>
                <w:numId w:val="25"/>
              </w:numPr>
              <w:rPr>
                <w:rFonts w:ascii="Calibri" w:hAnsi="Calibri" w:cs="Times New Roman"/>
              </w:rPr>
            </w:pPr>
            <w:r w:rsidRPr="00B37C43">
              <w:rPr>
                <w:rFonts w:ascii="Calibri" w:hAnsi="Calibri" w:cs="Times New Roman"/>
              </w:rPr>
              <w:t>Planen und durchführen eines Experimentes</w:t>
            </w:r>
          </w:p>
          <w:p w14:paraId="0292CB7E" w14:textId="77777777" w:rsidR="00AB26FB" w:rsidRPr="00B37C43" w:rsidRDefault="00AB26FB" w:rsidP="00AB26FB">
            <w:pPr>
              <w:numPr>
                <w:ilvl w:val="0"/>
                <w:numId w:val="25"/>
              </w:numPr>
              <w:rPr>
                <w:rFonts w:ascii="Calibri" w:hAnsi="Calibri" w:cs="Times New Roman"/>
                <w:b/>
              </w:rPr>
            </w:pPr>
            <w:r w:rsidRPr="00B37C43">
              <w:rPr>
                <w:rFonts w:ascii="Calibri" w:hAnsi="Calibri" w:cs="Times New Roman"/>
              </w:rPr>
              <w:t>Ergebnisse dokumentieren</w:t>
            </w:r>
          </w:p>
        </w:tc>
      </w:tr>
      <w:tr w:rsidR="00AB26FB" w:rsidRPr="00B37C43" w14:paraId="3F36E52F" w14:textId="77777777" w:rsidTr="00AB26FB">
        <w:tc>
          <w:tcPr>
            <w:tcW w:w="9056" w:type="dxa"/>
          </w:tcPr>
          <w:p w14:paraId="0220F228" w14:textId="77777777" w:rsidR="00AB26FB" w:rsidRPr="00B37C43" w:rsidRDefault="00AB26FB" w:rsidP="00AB26FB">
            <w:pPr>
              <w:rPr>
                <w:rFonts w:ascii="Calibri" w:hAnsi="Calibri" w:cs="Times New Roman"/>
                <w:b/>
              </w:rPr>
            </w:pPr>
            <w:r w:rsidRPr="00B37C43">
              <w:rPr>
                <w:rFonts w:ascii="Calibri" w:hAnsi="Calibri" w:cs="Times New Roman"/>
                <w:b/>
              </w:rPr>
              <w:t>Voraussetzungen</w:t>
            </w:r>
          </w:p>
          <w:p w14:paraId="03CA62EC" w14:textId="77777777" w:rsidR="00AB26FB" w:rsidRPr="002377E9" w:rsidRDefault="00AB26FB" w:rsidP="00AB26FB">
            <w:pPr>
              <w:rPr>
                <w:rFonts w:ascii="Calibri" w:hAnsi="Calibri" w:cs="Times New Roman"/>
              </w:rPr>
            </w:pPr>
            <w:r>
              <w:rPr>
                <w:rFonts w:ascii="Calibri" w:hAnsi="Calibri" w:cs="Times New Roman"/>
              </w:rPr>
              <w:t>Tausche dich mit deinen Gruppenmitgliedern aus,</w:t>
            </w:r>
          </w:p>
          <w:p w14:paraId="0641B52E" w14:textId="77777777" w:rsidR="00AB26FB" w:rsidRPr="00ED590E" w:rsidRDefault="00AB26FB" w:rsidP="00AB26FB">
            <w:pPr>
              <w:numPr>
                <w:ilvl w:val="0"/>
                <w:numId w:val="43"/>
              </w:numPr>
              <w:rPr>
                <w:rFonts w:ascii="Calibri" w:hAnsi="Calibri" w:cs="Times New Roman"/>
                <w:b/>
              </w:rPr>
            </w:pPr>
            <w:r w:rsidRPr="00B37C43">
              <w:rPr>
                <w:rFonts w:ascii="Calibri" w:hAnsi="Calibri" w:cs="Times New Roman"/>
              </w:rPr>
              <w:t xml:space="preserve">wie man </w:t>
            </w:r>
            <w:r>
              <w:rPr>
                <w:rFonts w:ascii="Calibri" w:hAnsi="Calibri" w:cs="Times New Roman"/>
              </w:rPr>
              <w:t>die Spannung misst.</w:t>
            </w:r>
          </w:p>
          <w:p w14:paraId="21D05717" w14:textId="77777777" w:rsidR="00AB26FB" w:rsidRDefault="00AB26FB" w:rsidP="00AB26FB">
            <w:pPr>
              <w:numPr>
                <w:ilvl w:val="0"/>
                <w:numId w:val="43"/>
              </w:numPr>
              <w:rPr>
                <w:rFonts w:ascii="Calibri" w:hAnsi="Calibri" w:cs="Times New Roman"/>
              </w:rPr>
            </w:pPr>
            <w:r>
              <w:rPr>
                <w:rFonts w:ascii="Calibri" w:hAnsi="Calibri" w:cs="Times New Roman"/>
              </w:rPr>
              <w:t>wie die Potenzialregeln heißen</w:t>
            </w:r>
          </w:p>
          <w:p w14:paraId="50A9DBBB" w14:textId="77777777" w:rsidR="00AB26FB" w:rsidRPr="00ED590E" w:rsidRDefault="00AB26FB" w:rsidP="00AB26FB">
            <w:pPr>
              <w:numPr>
                <w:ilvl w:val="0"/>
                <w:numId w:val="43"/>
              </w:numPr>
              <w:rPr>
                <w:rFonts w:ascii="Calibri" w:hAnsi="Calibri" w:cs="Times New Roman"/>
              </w:rPr>
            </w:pPr>
            <w:r>
              <w:rPr>
                <w:rFonts w:ascii="Calibri" w:hAnsi="Calibri" w:cs="Times New Roman"/>
              </w:rPr>
              <w:t>wie das Höhenmodell funktioniert.</w:t>
            </w:r>
          </w:p>
          <w:p w14:paraId="1F5F6EA0" w14:textId="77777777" w:rsidR="00AB26FB" w:rsidRPr="00B37C43" w:rsidRDefault="00AB26FB" w:rsidP="00AB26FB">
            <w:pPr>
              <w:numPr>
                <w:ilvl w:val="0"/>
                <w:numId w:val="43"/>
              </w:numPr>
              <w:rPr>
                <w:rFonts w:ascii="Calibri" w:hAnsi="Calibri" w:cs="Times New Roman"/>
              </w:rPr>
            </w:pPr>
            <w:r>
              <w:rPr>
                <w:rFonts w:ascii="Calibri" w:hAnsi="Calibri" w:cs="Times New Roman"/>
              </w:rPr>
              <w:t xml:space="preserve">ob ihr </w:t>
            </w:r>
            <w:r w:rsidRPr="00B37C43">
              <w:rPr>
                <w:rFonts w:ascii="Calibri" w:hAnsi="Calibri" w:cs="Times New Roman"/>
              </w:rPr>
              <w:t>elektrische Stromkreise mit den e</w:t>
            </w:r>
            <w:r>
              <w:rPr>
                <w:rFonts w:ascii="Calibri" w:hAnsi="Calibri" w:cs="Times New Roman"/>
              </w:rPr>
              <w:t>ntsprechenden Symbolen zeichnen könnt.</w:t>
            </w:r>
          </w:p>
          <w:p w14:paraId="5BA0B46F" w14:textId="2B23B3DD" w:rsidR="00AB26FB" w:rsidRPr="00B37C43" w:rsidRDefault="00AB26FB" w:rsidP="00AB26FB">
            <w:pPr>
              <w:rPr>
                <w:rFonts w:ascii="Calibri" w:hAnsi="Calibri" w:cs="Times New Roman"/>
                <w:b/>
              </w:rPr>
            </w:pPr>
            <w:r w:rsidRPr="00B37C43">
              <w:rPr>
                <w:rFonts w:ascii="Calibri" w:hAnsi="Calibri" w:cs="Times New Roman"/>
              </w:rPr>
              <w:t xml:space="preserve">Wenn </w:t>
            </w:r>
            <w:r>
              <w:rPr>
                <w:rFonts w:ascii="Calibri" w:hAnsi="Calibri" w:cs="Times New Roman"/>
              </w:rPr>
              <w:t>euch was unklar ist, schaut</w:t>
            </w:r>
            <w:r w:rsidRPr="00B37C43">
              <w:rPr>
                <w:rFonts w:ascii="Calibri" w:hAnsi="Calibri" w:cs="Times New Roman"/>
              </w:rPr>
              <w:t xml:space="preserve"> im Physik- oder Methodenteil nach.</w:t>
            </w:r>
          </w:p>
        </w:tc>
      </w:tr>
      <w:tr w:rsidR="00AB26FB" w:rsidRPr="00B37C43" w14:paraId="08F76A02" w14:textId="77777777" w:rsidTr="00AB26FB">
        <w:tc>
          <w:tcPr>
            <w:tcW w:w="9056" w:type="dxa"/>
          </w:tcPr>
          <w:p w14:paraId="38031444" w14:textId="77777777" w:rsidR="00AB26FB" w:rsidRPr="00B37C43" w:rsidRDefault="00AB26FB" w:rsidP="00AB26FB">
            <w:pPr>
              <w:rPr>
                <w:rFonts w:ascii="Calibri" w:hAnsi="Calibri" w:cs="Times New Roman"/>
                <w:b/>
              </w:rPr>
            </w:pPr>
            <w:r w:rsidRPr="00B37C43">
              <w:rPr>
                <w:rFonts w:ascii="Calibri" w:hAnsi="Calibri" w:cs="Times New Roman"/>
                <w:b/>
              </w:rPr>
              <w:t>Material</w:t>
            </w:r>
          </w:p>
          <w:p w14:paraId="692D4686" w14:textId="77777777" w:rsidR="00AB26FB" w:rsidRPr="00B37C43" w:rsidRDefault="00AB26FB" w:rsidP="00AB26FB">
            <w:pPr>
              <w:rPr>
                <w:rFonts w:ascii="Calibri" w:hAnsi="Calibri" w:cs="Times New Roman"/>
                <w:b/>
              </w:rPr>
            </w:pPr>
            <w:r w:rsidRPr="00B37C43">
              <w:rPr>
                <w:rFonts w:ascii="Calibri" w:hAnsi="Calibri" w:cs="Times New Roman"/>
              </w:rPr>
              <w:t xml:space="preserve">Netzgerät/Batterie, 2 </w:t>
            </w:r>
            <w:r w:rsidRPr="00B37C43">
              <w:rPr>
                <w:rFonts w:ascii="Calibri" w:hAnsi="Calibri" w:cs="Times New Roman"/>
                <w:b/>
              </w:rPr>
              <w:t>baugleiche</w:t>
            </w:r>
            <w:r w:rsidRPr="00B37C43">
              <w:rPr>
                <w:rFonts w:ascii="Calibri" w:hAnsi="Calibri" w:cs="Times New Roman"/>
              </w:rPr>
              <w:t xml:space="preserve"> Lämpchen, Multimeter, Kabel</w:t>
            </w:r>
          </w:p>
        </w:tc>
      </w:tr>
      <w:tr w:rsidR="00AB26FB" w:rsidRPr="00B37C43" w14:paraId="619B534B" w14:textId="77777777" w:rsidTr="00AB26FB">
        <w:tc>
          <w:tcPr>
            <w:tcW w:w="9056" w:type="dxa"/>
          </w:tcPr>
          <w:p w14:paraId="16AA94B6" w14:textId="3338232A" w:rsidR="00AB26FB" w:rsidRPr="00B37C43" w:rsidRDefault="00AB26FB" w:rsidP="00AB26FB">
            <w:pPr>
              <w:rPr>
                <w:rFonts w:ascii="Calibri" w:hAnsi="Calibri" w:cs="Times New Roman"/>
                <w:b/>
              </w:rPr>
            </w:pPr>
            <w:r w:rsidRPr="00B37C43">
              <w:rPr>
                <w:rFonts w:ascii="Calibri" w:hAnsi="Calibri" w:cs="Times New Roman"/>
                <w:noProof/>
              </w:rPr>
              <w:drawing>
                <wp:anchor distT="0" distB="0" distL="114300" distR="114300" simplePos="0" relativeHeight="252238848" behindDoc="1" locked="0" layoutInCell="1" allowOverlap="1" wp14:anchorId="358186C3" wp14:editId="7C6972C4">
                  <wp:simplePos x="0" y="0"/>
                  <wp:positionH relativeFrom="column">
                    <wp:posOffset>3655695</wp:posOffset>
                  </wp:positionH>
                  <wp:positionV relativeFrom="paragraph">
                    <wp:posOffset>24130</wp:posOffset>
                  </wp:positionV>
                  <wp:extent cx="2075180" cy="3331210"/>
                  <wp:effectExtent l="0" t="0" r="1270" b="2540"/>
                  <wp:wrapTight wrapText="bothSides">
                    <wp:wrapPolygon edited="0">
                      <wp:start x="0" y="0"/>
                      <wp:lineTo x="0" y="21493"/>
                      <wp:lineTo x="21415" y="21493"/>
                      <wp:lineTo x="21415" y="0"/>
                      <wp:lineTo x="0" y="0"/>
                    </wp:wrapPolygon>
                  </wp:wrapTight>
                  <wp:docPr id="1215" name="Grafik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075180" cy="3331210"/>
                          </a:xfrm>
                          <a:prstGeom prst="rect">
                            <a:avLst/>
                          </a:prstGeom>
                        </pic:spPr>
                      </pic:pic>
                    </a:graphicData>
                  </a:graphic>
                  <wp14:sizeRelH relativeFrom="page">
                    <wp14:pctWidth>0</wp14:pctWidth>
                  </wp14:sizeRelH>
                  <wp14:sizeRelV relativeFrom="page">
                    <wp14:pctHeight>0</wp14:pctHeight>
                  </wp14:sizeRelV>
                </wp:anchor>
              </w:drawing>
            </w:r>
            <w:r>
              <w:rPr>
                <w:rFonts w:ascii="Calibri" w:hAnsi="Calibri" w:cs="Times New Roman"/>
                <w:b/>
              </w:rPr>
              <w:t>Aufgabe</w:t>
            </w:r>
            <w:r w:rsidRPr="00B37C43">
              <w:rPr>
                <w:rFonts w:ascii="Calibri" w:hAnsi="Calibri" w:cs="Times New Roman"/>
                <w:b/>
              </w:rPr>
              <w:t xml:space="preserve"> 1 </w:t>
            </w:r>
          </w:p>
          <w:p w14:paraId="2917D69F" w14:textId="3A6AB681" w:rsidR="00AB26FB" w:rsidRPr="00B37C43" w:rsidRDefault="00AB26FB" w:rsidP="00AB26FB">
            <w:pPr>
              <w:jc w:val="both"/>
              <w:rPr>
                <w:rFonts w:ascii="Calibri" w:hAnsi="Calibri" w:cs="Times New Roman"/>
              </w:rPr>
            </w:pPr>
            <w:r>
              <w:rPr>
                <w:rFonts w:ascii="Calibri" w:hAnsi="Calibri" w:cs="Times New Roman"/>
              </w:rPr>
              <w:t>Euch</w:t>
            </w:r>
            <w:r w:rsidRPr="00B37C43">
              <w:rPr>
                <w:rFonts w:ascii="Calibri" w:hAnsi="Calibri" w:cs="Times New Roman"/>
              </w:rPr>
              <w:t xml:space="preserve"> stehen zwei </w:t>
            </w:r>
            <w:r w:rsidRPr="00B37C43">
              <w:rPr>
                <w:rFonts w:ascii="Calibri" w:hAnsi="Calibri" w:cs="Times New Roman"/>
                <w:b/>
              </w:rPr>
              <w:t>baugleiche</w:t>
            </w:r>
            <w:r w:rsidRPr="00B37C43">
              <w:rPr>
                <w:rFonts w:ascii="Calibri" w:hAnsi="Calibri" w:cs="Times New Roman"/>
              </w:rPr>
              <w:t xml:space="preserve"> Lämpchen zur Verfügung. </w:t>
            </w:r>
          </w:p>
          <w:p w14:paraId="129156B3" w14:textId="58EF6D47" w:rsidR="00AB26FB" w:rsidRPr="00B37C43" w:rsidRDefault="00AB26FB" w:rsidP="00AB26FB">
            <w:pPr>
              <w:jc w:val="both"/>
              <w:rPr>
                <w:rFonts w:ascii="Calibri" w:hAnsi="Calibri" w:cs="Times New Roman"/>
              </w:rPr>
            </w:pPr>
            <w:r w:rsidRPr="00B37C43">
              <w:rPr>
                <w:rFonts w:ascii="Calibri" w:hAnsi="Calibri" w:cs="Times New Roman"/>
              </w:rPr>
              <w:t>Welches Modell könnte die</w:t>
            </w:r>
            <w:r>
              <w:rPr>
                <w:rFonts w:ascii="Calibri" w:hAnsi="Calibri" w:cs="Times New Roman"/>
              </w:rPr>
              <w:t xml:space="preserve"> Situation beschreiben? Versucht</w:t>
            </w:r>
            <w:r w:rsidRPr="00B37C43">
              <w:rPr>
                <w:rFonts w:ascii="Calibri" w:hAnsi="Calibri" w:cs="Times New Roman"/>
              </w:rPr>
              <w:t xml:space="preserve"> </w:t>
            </w:r>
            <w:r>
              <w:rPr>
                <w:rFonts w:ascii="Calibri" w:hAnsi="Calibri" w:cs="Times New Roman"/>
              </w:rPr>
              <w:t>eure</w:t>
            </w:r>
            <w:r w:rsidRPr="00B37C43">
              <w:rPr>
                <w:rFonts w:ascii="Calibri" w:hAnsi="Calibri" w:cs="Times New Roman"/>
              </w:rPr>
              <w:t xml:space="preserve"> Antwort mit den Potenzialregeln zu begründen.</w:t>
            </w:r>
            <w:r w:rsidRPr="00B37C43">
              <w:rPr>
                <w:rFonts w:ascii="Calibri" w:hAnsi="Calibri" w:cs="Times New Roman"/>
                <w:noProof/>
              </w:rPr>
              <w:t xml:space="preserve"> </w:t>
            </w:r>
          </w:p>
          <w:p w14:paraId="6CB7C8B2" w14:textId="77777777" w:rsidR="00AB26FB" w:rsidRPr="00B37C43" w:rsidRDefault="00AB26FB" w:rsidP="00AB26FB">
            <w:pPr>
              <w:jc w:val="both"/>
              <w:rPr>
                <w:rFonts w:ascii="Calibri" w:hAnsi="Calibri" w:cs="Times New Roman"/>
                <w:lang w:bidi="en-US"/>
              </w:rPr>
            </w:pPr>
          </w:p>
        </w:tc>
      </w:tr>
      <w:tr w:rsidR="00AB26FB" w:rsidRPr="00B37C43" w14:paraId="1F95763C" w14:textId="77777777" w:rsidTr="00AB26FB">
        <w:tc>
          <w:tcPr>
            <w:tcW w:w="9056" w:type="dxa"/>
          </w:tcPr>
          <w:p w14:paraId="1ED73D0A" w14:textId="2E7E9F8E" w:rsidR="00AB26FB" w:rsidRPr="00B37C43" w:rsidRDefault="00AB26FB" w:rsidP="00AB26FB">
            <w:pPr>
              <w:rPr>
                <w:rFonts w:ascii="Calibri" w:hAnsi="Calibri" w:cs="Times New Roman"/>
                <w:b/>
              </w:rPr>
            </w:pPr>
            <w:r>
              <w:rPr>
                <w:rFonts w:ascii="Calibri" w:hAnsi="Calibri" w:cs="Times New Roman"/>
                <w:b/>
              </w:rPr>
              <w:t>Aufgabe</w:t>
            </w:r>
            <w:r w:rsidRPr="00B37C43">
              <w:rPr>
                <w:rFonts w:ascii="Calibri" w:hAnsi="Calibri" w:cs="Times New Roman"/>
                <w:b/>
              </w:rPr>
              <w:t xml:space="preserve"> 2 </w:t>
            </w:r>
          </w:p>
          <w:p w14:paraId="424D657A" w14:textId="3A17A1EF" w:rsidR="00AB26FB" w:rsidRPr="00B37C43" w:rsidRDefault="00AB26FB" w:rsidP="00AB26FB">
            <w:pPr>
              <w:rPr>
                <w:rFonts w:ascii="Calibri" w:hAnsi="Calibri" w:cs="Times New Roman"/>
              </w:rPr>
            </w:pPr>
            <w:r>
              <w:rPr>
                <w:rFonts w:ascii="Calibri" w:hAnsi="Calibri" w:cs="Times New Roman"/>
              </w:rPr>
              <w:t xml:space="preserve"> Überprüft</w:t>
            </w:r>
            <w:r w:rsidRPr="00B37C43">
              <w:rPr>
                <w:rFonts w:ascii="Calibri" w:hAnsi="Calibri" w:cs="Times New Roman"/>
              </w:rPr>
              <w:t xml:space="preserve"> </w:t>
            </w:r>
            <w:r>
              <w:rPr>
                <w:rFonts w:ascii="Calibri" w:hAnsi="Calibri" w:cs="Times New Roman"/>
              </w:rPr>
              <w:t>eure</w:t>
            </w:r>
            <w:r w:rsidRPr="00B37C43">
              <w:rPr>
                <w:rFonts w:ascii="Calibri" w:hAnsi="Calibri" w:cs="Times New Roman"/>
              </w:rPr>
              <w:t xml:space="preserve"> Überlegungen in einem Experiment.</w:t>
            </w:r>
          </w:p>
          <w:p w14:paraId="2E3ABFAE" w14:textId="3E6BF615" w:rsidR="00AB26FB" w:rsidRPr="00B37C43" w:rsidRDefault="00AB26FB" w:rsidP="00AB26FB">
            <w:pPr>
              <w:numPr>
                <w:ilvl w:val="0"/>
                <w:numId w:val="73"/>
              </w:numPr>
              <w:rPr>
                <w:rFonts w:ascii="Cambria" w:hAnsi="Cambria" w:cs="Times New Roman"/>
                <w:lang w:bidi="en-US"/>
              </w:rPr>
            </w:pPr>
            <w:r>
              <w:rPr>
                <w:rFonts w:ascii="Calibri" w:hAnsi="Calibri" w:cs="Times New Roman"/>
              </w:rPr>
              <w:t>Skizziert</w:t>
            </w:r>
            <w:r w:rsidRPr="00B37C43">
              <w:rPr>
                <w:rFonts w:ascii="Calibri" w:hAnsi="Calibri" w:cs="Times New Roman"/>
              </w:rPr>
              <w:t xml:space="preserve"> einen geeigneten Versuchsaufbau.</w:t>
            </w:r>
          </w:p>
          <w:p w14:paraId="1ED83F32" w14:textId="205EC6D6" w:rsidR="00AB26FB" w:rsidRPr="00B37C43" w:rsidRDefault="00AB26FB" w:rsidP="00AB26FB">
            <w:pPr>
              <w:numPr>
                <w:ilvl w:val="0"/>
                <w:numId w:val="73"/>
              </w:numPr>
              <w:rPr>
                <w:rFonts w:ascii="Cambria" w:hAnsi="Cambria" w:cs="Times New Roman"/>
                <w:lang w:bidi="en-US"/>
              </w:rPr>
            </w:pPr>
            <w:r>
              <w:rPr>
                <w:rFonts w:ascii="Calibri" w:hAnsi="Calibri" w:cs="Times New Roman"/>
              </w:rPr>
              <w:t>Markiert</w:t>
            </w:r>
            <w:r w:rsidRPr="00B37C43">
              <w:rPr>
                <w:rFonts w:ascii="Calibri" w:hAnsi="Calibri" w:cs="Times New Roman"/>
              </w:rPr>
              <w:t xml:space="preserve"> a</w:t>
            </w:r>
            <w:r>
              <w:rPr>
                <w:rFonts w:ascii="Calibri" w:hAnsi="Calibri" w:cs="Times New Roman"/>
              </w:rPr>
              <w:t>n die Stellen, zwischen denen ihr</w:t>
            </w:r>
            <w:r w:rsidRPr="00B37C43">
              <w:rPr>
                <w:rFonts w:ascii="Calibri" w:hAnsi="Calibri" w:cs="Times New Roman"/>
              </w:rPr>
              <w:t xml:space="preserve"> die S</w:t>
            </w:r>
            <w:r>
              <w:rPr>
                <w:rFonts w:ascii="Calibri" w:hAnsi="Calibri" w:cs="Times New Roman"/>
              </w:rPr>
              <w:t>pannung (= Potenzialunterschied</w:t>
            </w:r>
            <w:r w:rsidRPr="00B37C43">
              <w:rPr>
                <w:rFonts w:ascii="Calibri" w:hAnsi="Calibri" w:cs="Times New Roman"/>
              </w:rPr>
              <w:t xml:space="preserve">) messen </w:t>
            </w:r>
            <w:r>
              <w:rPr>
                <w:rFonts w:ascii="Calibri" w:hAnsi="Calibri" w:cs="Times New Roman"/>
              </w:rPr>
              <w:t>wollt und zeigt</w:t>
            </w:r>
            <w:r w:rsidRPr="00B37C43">
              <w:rPr>
                <w:rFonts w:ascii="Calibri" w:hAnsi="Calibri" w:cs="Times New Roman"/>
              </w:rPr>
              <w:t xml:space="preserve"> die Skizze dem Lehrer.</w:t>
            </w:r>
          </w:p>
          <w:p w14:paraId="68FD117E" w14:textId="3F114EFC" w:rsidR="00AB26FB" w:rsidRPr="00B37C43" w:rsidRDefault="00AB26FB" w:rsidP="00AB26FB">
            <w:pPr>
              <w:numPr>
                <w:ilvl w:val="0"/>
                <w:numId w:val="73"/>
              </w:numPr>
              <w:rPr>
                <w:rFonts w:ascii="Cambria" w:hAnsi="Cambria" w:cs="Times New Roman"/>
                <w:lang w:bidi="en-US"/>
              </w:rPr>
            </w:pPr>
            <w:r>
              <w:rPr>
                <w:rFonts w:ascii="Calibri" w:hAnsi="Calibri" w:cs="Times New Roman"/>
              </w:rPr>
              <w:t>Baut den Stromkreis auf und führt</w:t>
            </w:r>
            <w:r w:rsidRPr="00B37C43">
              <w:rPr>
                <w:rFonts w:ascii="Calibri" w:hAnsi="Calibri" w:cs="Times New Roman"/>
              </w:rPr>
              <w:t xml:space="preserve"> das Experiment durch.</w:t>
            </w:r>
          </w:p>
          <w:p w14:paraId="4F94EEAE" w14:textId="5013E7C1" w:rsidR="00AB26FB" w:rsidRPr="00B37C43" w:rsidRDefault="00AB26FB" w:rsidP="00AB26FB">
            <w:pPr>
              <w:numPr>
                <w:ilvl w:val="0"/>
                <w:numId w:val="73"/>
              </w:numPr>
              <w:rPr>
                <w:rFonts w:ascii="Cambria" w:hAnsi="Cambria" w:cs="Times New Roman"/>
                <w:lang w:bidi="en-US"/>
              </w:rPr>
            </w:pPr>
            <w:r>
              <w:rPr>
                <w:rFonts w:ascii="Calibri" w:hAnsi="Calibri" w:cs="Times New Roman"/>
              </w:rPr>
              <w:t>Formuliert</w:t>
            </w:r>
            <w:r w:rsidRPr="00B37C43">
              <w:rPr>
                <w:rFonts w:ascii="Calibri" w:hAnsi="Calibri" w:cs="Times New Roman"/>
              </w:rPr>
              <w:t xml:space="preserve"> ein Ergebnis</w:t>
            </w:r>
          </w:p>
        </w:tc>
      </w:tr>
    </w:tbl>
    <w:p w14:paraId="43E59A4A" w14:textId="77777777" w:rsidR="00B37C43" w:rsidRPr="00B37C43" w:rsidRDefault="00B37C43" w:rsidP="00B37C43">
      <w:pPr>
        <w:rPr>
          <w:rFonts w:ascii="Calibri" w:eastAsia="Calibri" w:hAnsi="Calibri" w:cs="Times New Roman"/>
          <w:sz w:val="28"/>
          <w:szCs w:val="28"/>
          <w:lang w:eastAsia="en-US"/>
        </w:rPr>
      </w:pPr>
    </w:p>
    <w:p w14:paraId="5A5CCF17" w14:textId="77777777" w:rsidR="00B37C43" w:rsidRPr="00B37C43" w:rsidRDefault="00B37C43" w:rsidP="00B37C43">
      <w:pPr>
        <w:jc w:val="both"/>
        <w:rPr>
          <w:rFonts w:ascii="Calibri" w:eastAsia="Calibri" w:hAnsi="Calibri" w:cs="Times New Roman"/>
          <w:szCs w:val="22"/>
          <w:lang w:eastAsia="en-US"/>
        </w:rPr>
      </w:pPr>
    </w:p>
    <w:p w14:paraId="1DEE1E44" w14:textId="77777777" w:rsidR="007A61E6" w:rsidRDefault="007A61E6">
      <w:pPr>
        <w:rPr>
          <w:rFonts w:ascii="Times New Roman" w:eastAsia="Times New Roman" w:hAnsi="Times New Roman" w:cs="Times New Roman"/>
          <w:sz w:val="24"/>
          <w:szCs w:val="20"/>
        </w:rPr>
      </w:pPr>
    </w:p>
    <w:p w14:paraId="0EFC87D4" w14:textId="77777777" w:rsidR="007A61E6" w:rsidRDefault="007A61E6">
      <w:pPr>
        <w:rPr>
          <w:rFonts w:ascii="Times New Roman" w:eastAsia="Times New Roman" w:hAnsi="Times New Roman" w:cs="Times New Roman"/>
          <w:sz w:val="24"/>
          <w:szCs w:val="20"/>
        </w:rPr>
      </w:pPr>
    </w:p>
    <w:p w14:paraId="3F1D07A4" w14:textId="68222627" w:rsidR="007A61E6" w:rsidRDefault="007A61E6">
      <w:pPr>
        <w:rPr>
          <w:rFonts w:ascii="Times New Roman" w:eastAsia="Times New Roman" w:hAnsi="Times New Roman" w:cs="Times New Roman"/>
          <w:sz w:val="24"/>
          <w:szCs w:val="20"/>
        </w:rPr>
      </w:pPr>
    </w:p>
    <w:p w14:paraId="011E949E" w14:textId="77777777" w:rsidR="007A61E6" w:rsidRDefault="007A61E6">
      <w:pPr>
        <w:rPr>
          <w:rFonts w:ascii="Times New Roman" w:eastAsia="Times New Roman" w:hAnsi="Times New Roman" w:cs="Times New Roman"/>
          <w:sz w:val="24"/>
          <w:szCs w:val="20"/>
        </w:rPr>
      </w:pPr>
    </w:p>
    <w:p w14:paraId="3B59B298" w14:textId="77777777" w:rsidR="007A61E6" w:rsidRDefault="007A61E6">
      <w:pPr>
        <w:rPr>
          <w:rFonts w:ascii="Times New Roman" w:eastAsia="Times New Roman" w:hAnsi="Times New Roman" w:cs="Times New Roman"/>
          <w:sz w:val="24"/>
          <w:szCs w:val="20"/>
        </w:rPr>
      </w:pPr>
    </w:p>
    <w:p w14:paraId="7494832F" w14:textId="77777777" w:rsidR="007A61E6" w:rsidRDefault="007A61E6">
      <w:pPr>
        <w:rPr>
          <w:rFonts w:ascii="Times New Roman" w:eastAsia="Times New Roman" w:hAnsi="Times New Roman" w:cs="Times New Roman"/>
          <w:sz w:val="24"/>
          <w:szCs w:val="20"/>
        </w:rPr>
      </w:pPr>
    </w:p>
    <w:tbl>
      <w:tblPr>
        <w:tblStyle w:val="Tabellenraster8"/>
        <w:tblW w:w="0" w:type="auto"/>
        <w:tblLook w:val="04A0" w:firstRow="1" w:lastRow="0" w:firstColumn="1" w:lastColumn="0" w:noHBand="0" w:noVBand="1"/>
      </w:tblPr>
      <w:tblGrid>
        <w:gridCol w:w="9056"/>
      </w:tblGrid>
      <w:tr w:rsidR="007A61E6" w:rsidRPr="00B37C43" w14:paraId="068EB7B2" w14:textId="77777777" w:rsidTr="007A61E6">
        <w:tc>
          <w:tcPr>
            <w:tcW w:w="9212" w:type="dxa"/>
            <w:shd w:val="clear" w:color="auto" w:fill="D9D9D9" w:themeFill="background1" w:themeFillShade="D9"/>
          </w:tcPr>
          <w:p w14:paraId="74A2CCFE" w14:textId="5D505C16" w:rsidR="007A61E6" w:rsidRPr="00B37C43" w:rsidRDefault="00F00CC4" w:rsidP="007A61E6">
            <w:pPr>
              <w:tabs>
                <w:tab w:val="left" w:pos="3255"/>
              </w:tabs>
              <w:jc w:val="center"/>
              <w:rPr>
                <w:rFonts w:ascii="Calibri" w:hAnsi="Calibri" w:cs="Times New Roman"/>
                <w:sz w:val="40"/>
                <w:szCs w:val="40"/>
              </w:rPr>
            </w:pPr>
            <w:r w:rsidRPr="00AB26FB">
              <w:rPr>
                <w:rFonts w:ascii="Calibri" w:hAnsi="Calibri" w:cs="Times New Roman"/>
                <w:sz w:val="40"/>
                <w:szCs w:val="40"/>
              </w:rPr>
              <w:t>Spannungen in der Reihenschaltung (Maschenregel)</w:t>
            </w:r>
          </w:p>
          <w:p w14:paraId="249F18FF" w14:textId="6B7965D9" w:rsidR="007A61E6" w:rsidRPr="00B37C43" w:rsidRDefault="007A61E6" w:rsidP="007A61E6">
            <w:pPr>
              <w:tabs>
                <w:tab w:val="left" w:pos="3255"/>
              </w:tabs>
              <w:jc w:val="center"/>
              <w:rPr>
                <w:rFonts w:ascii="Calibri" w:hAnsi="Calibri" w:cs="Times New Roman"/>
                <w:sz w:val="40"/>
                <w:szCs w:val="40"/>
              </w:rPr>
            </w:pPr>
            <w:r>
              <w:rPr>
                <w:rFonts w:ascii="Calibri" w:hAnsi="Calibri" w:cs="Times New Roman"/>
                <w:sz w:val="40"/>
                <w:szCs w:val="40"/>
              </w:rPr>
              <w:t>Niveau 2</w:t>
            </w:r>
          </w:p>
        </w:tc>
      </w:tr>
      <w:tr w:rsidR="007A61E6" w:rsidRPr="00B37C43" w14:paraId="7FE1998F" w14:textId="77777777" w:rsidTr="007A61E6">
        <w:trPr>
          <w:trHeight w:val="816"/>
        </w:trPr>
        <w:tc>
          <w:tcPr>
            <w:tcW w:w="9212" w:type="dxa"/>
          </w:tcPr>
          <w:p w14:paraId="2C29DEF6" w14:textId="77777777" w:rsidR="007A61E6" w:rsidRPr="00B37C43" w:rsidRDefault="007A61E6" w:rsidP="007A61E6">
            <w:pPr>
              <w:rPr>
                <w:rFonts w:ascii="Calibri" w:hAnsi="Calibri" w:cs="Times New Roman"/>
                <w:b/>
              </w:rPr>
            </w:pPr>
            <w:r w:rsidRPr="00B37C43">
              <w:rPr>
                <w:rFonts w:ascii="Calibri" w:hAnsi="Calibri" w:cs="Times New Roman"/>
                <w:b/>
              </w:rPr>
              <w:t>Ziele</w:t>
            </w:r>
          </w:p>
          <w:p w14:paraId="5D5B5F27" w14:textId="77777777" w:rsidR="007A61E6" w:rsidRPr="00B37C43" w:rsidRDefault="007A61E6" w:rsidP="00F362AD">
            <w:pPr>
              <w:numPr>
                <w:ilvl w:val="0"/>
                <w:numId w:val="25"/>
              </w:numPr>
              <w:rPr>
                <w:rFonts w:ascii="Calibri" w:hAnsi="Calibri" w:cs="Times New Roman"/>
              </w:rPr>
            </w:pPr>
            <w:r w:rsidRPr="00B37C43">
              <w:rPr>
                <w:rFonts w:ascii="Calibri" w:hAnsi="Calibri" w:cs="Times New Roman"/>
              </w:rPr>
              <w:t>Modelle nutzen</w:t>
            </w:r>
          </w:p>
          <w:p w14:paraId="155E4891" w14:textId="77777777" w:rsidR="007A61E6" w:rsidRPr="00B37C43" w:rsidRDefault="007A61E6" w:rsidP="00F362AD">
            <w:pPr>
              <w:numPr>
                <w:ilvl w:val="0"/>
                <w:numId w:val="25"/>
              </w:numPr>
              <w:rPr>
                <w:rFonts w:ascii="Calibri" w:hAnsi="Calibri" w:cs="Times New Roman"/>
              </w:rPr>
            </w:pPr>
            <w:r w:rsidRPr="00B37C43">
              <w:rPr>
                <w:rFonts w:ascii="Calibri" w:hAnsi="Calibri" w:cs="Times New Roman"/>
              </w:rPr>
              <w:t>Hypothesen aufstellen</w:t>
            </w:r>
          </w:p>
          <w:p w14:paraId="5D129DA5" w14:textId="77777777" w:rsidR="007A61E6" w:rsidRPr="00B37C43" w:rsidRDefault="007A61E6" w:rsidP="00F362AD">
            <w:pPr>
              <w:numPr>
                <w:ilvl w:val="0"/>
                <w:numId w:val="25"/>
              </w:numPr>
              <w:rPr>
                <w:rFonts w:ascii="Calibri" w:hAnsi="Calibri" w:cs="Times New Roman"/>
              </w:rPr>
            </w:pPr>
            <w:r w:rsidRPr="00B37C43">
              <w:rPr>
                <w:rFonts w:ascii="Calibri" w:hAnsi="Calibri" w:cs="Times New Roman"/>
              </w:rPr>
              <w:t>Planen und durchführen eines Experimentes</w:t>
            </w:r>
          </w:p>
          <w:p w14:paraId="2E369AE9" w14:textId="77777777" w:rsidR="007A61E6" w:rsidRPr="00B37C43" w:rsidRDefault="007A61E6" w:rsidP="00F362AD">
            <w:pPr>
              <w:numPr>
                <w:ilvl w:val="0"/>
                <w:numId w:val="25"/>
              </w:numPr>
              <w:rPr>
                <w:rFonts w:ascii="Calibri" w:hAnsi="Calibri" w:cs="Times New Roman"/>
                <w:b/>
              </w:rPr>
            </w:pPr>
            <w:r w:rsidRPr="00B37C43">
              <w:rPr>
                <w:rFonts w:ascii="Calibri" w:hAnsi="Calibri" w:cs="Times New Roman"/>
              </w:rPr>
              <w:t>Ergebnisse dokumentieren</w:t>
            </w:r>
          </w:p>
        </w:tc>
      </w:tr>
      <w:tr w:rsidR="007A61E6" w:rsidRPr="00B37C43" w14:paraId="1647BE9C" w14:textId="77777777" w:rsidTr="007A61E6">
        <w:tc>
          <w:tcPr>
            <w:tcW w:w="9212" w:type="dxa"/>
          </w:tcPr>
          <w:p w14:paraId="0CCCF6A4" w14:textId="77777777" w:rsidR="007A61E6" w:rsidRPr="00B37C43" w:rsidRDefault="007A61E6" w:rsidP="007A61E6">
            <w:pPr>
              <w:rPr>
                <w:rFonts w:ascii="Calibri" w:hAnsi="Calibri" w:cs="Times New Roman"/>
                <w:b/>
              </w:rPr>
            </w:pPr>
            <w:r w:rsidRPr="00B37C43">
              <w:rPr>
                <w:rFonts w:ascii="Calibri" w:hAnsi="Calibri" w:cs="Times New Roman"/>
                <w:b/>
              </w:rPr>
              <w:t>Voraussetzungen</w:t>
            </w:r>
          </w:p>
          <w:p w14:paraId="154A38DD" w14:textId="77777777" w:rsidR="002377E9" w:rsidRPr="002377E9" w:rsidRDefault="002377E9" w:rsidP="002377E9">
            <w:pPr>
              <w:rPr>
                <w:rFonts w:ascii="Calibri" w:hAnsi="Calibri" w:cs="Times New Roman"/>
              </w:rPr>
            </w:pPr>
            <w:r>
              <w:rPr>
                <w:rFonts w:ascii="Calibri" w:hAnsi="Calibri" w:cs="Times New Roman"/>
              </w:rPr>
              <w:t>Tausche dich mit deinen Gruppenmitgliedern aus,</w:t>
            </w:r>
          </w:p>
          <w:p w14:paraId="5B743500" w14:textId="7B9300F8" w:rsidR="002377E9" w:rsidRPr="00ED590E" w:rsidRDefault="002377E9" w:rsidP="00F362AD">
            <w:pPr>
              <w:numPr>
                <w:ilvl w:val="0"/>
                <w:numId w:val="43"/>
              </w:numPr>
              <w:rPr>
                <w:rFonts w:ascii="Calibri" w:hAnsi="Calibri" w:cs="Times New Roman"/>
                <w:b/>
              </w:rPr>
            </w:pPr>
            <w:r w:rsidRPr="00B37C43">
              <w:rPr>
                <w:rFonts w:ascii="Calibri" w:hAnsi="Calibri" w:cs="Times New Roman"/>
              </w:rPr>
              <w:t xml:space="preserve">wie man </w:t>
            </w:r>
            <w:r>
              <w:rPr>
                <w:rFonts w:ascii="Calibri" w:hAnsi="Calibri" w:cs="Times New Roman"/>
              </w:rPr>
              <w:t>die Spannung misst.</w:t>
            </w:r>
          </w:p>
          <w:p w14:paraId="14221C1E" w14:textId="51992EF1" w:rsidR="002377E9" w:rsidRDefault="002377E9" w:rsidP="00F362AD">
            <w:pPr>
              <w:numPr>
                <w:ilvl w:val="0"/>
                <w:numId w:val="43"/>
              </w:numPr>
              <w:rPr>
                <w:rFonts w:ascii="Calibri" w:hAnsi="Calibri" w:cs="Times New Roman"/>
              </w:rPr>
            </w:pPr>
            <w:r>
              <w:rPr>
                <w:rFonts w:ascii="Calibri" w:hAnsi="Calibri" w:cs="Times New Roman"/>
              </w:rPr>
              <w:t>wie die Potenzialregeln heißen</w:t>
            </w:r>
          </w:p>
          <w:p w14:paraId="7CAAAF56" w14:textId="1D8FAF5A" w:rsidR="002377E9" w:rsidRPr="00ED590E" w:rsidRDefault="002377E9" w:rsidP="00F362AD">
            <w:pPr>
              <w:numPr>
                <w:ilvl w:val="0"/>
                <w:numId w:val="43"/>
              </w:numPr>
              <w:rPr>
                <w:rFonts w:ascii="Calibri" w:hAnsi="Calibri" w:cs="Times New Roman"/>
              </w:rPr>
            </w:pPr>
            <w:r>
              <w:rPr>
                <w:rFonts w:ascii="Calibri" w:hAnsi="Calibri" w:cs="Times New Roman"/>
              </w:rPr>
              <w:t>wie das Höhenmodell funktioniert.</w:t>
            </w:r>
          </w:p>
          <w:p w14:paraId="7B9D5993" w14:textId="77777777" w:rsidR="002377E9" w:rsidRPr="00B37C43" w:rsidRDefault="002377E9" w:rsidP="00F362AD">
            <w:pPr>
              <w:numPr>
                <w:ilvl w:val="0"/>
                <w:numId w:val="43"/>
              </w:numPr>
              <w:rPr>
                <w:rFonts w:ascii="Calibri" w:hAnsi="Calibri" w:cs="Times New Roman"/>
              </w:rPr>
            </w:pPr>
            <w:r>
              <w:rPr>
                <w:rFonts w:ascii="Calibri" w:hAnsi="Calibri" w:cs="Times New Roman"/>
              </w:rPr>
              <w:t xml:space="preserve">ob ihr </w:t>
            </w:r>
            <w:r w:rsidRPr="00B37C43">
              <w:rPr>
                <w:rFonts w:ascii="Calibri" w:hAnsi="Calibri" w:cs="Times New Roman"/>
              </w:rPr>
              <w:t>elektrische Stromkreise mit den e</w:t>
            </w:r>
            <w:r>
              <w:rPr>
                <w:rFonts w:ascii="Calibri" w:hAnsi="Calibri" w:cs="Times New Roman"/>
              </w:rPr>
              <w:t>ntsprechenden Symbolen zeichnen könnt.</w:t>
            </w:r>
          </w:p>
          <w:p w14:paraId="5D6C13FD" w14:textId="5E8262D2" w:rsidR="007A61E6" w:rsidRPr="00B37C43" w:rsidRDefault="002377E9" w:rsidP="002377E9">
            <w:pPr>
              <w:rPr>
                <w:rFonts w:ascii="Calibri" w:hAnsi="Calibri" w:cs="Times New Roman"/>
                <w:b/>
              </w:rPr>
            </w:pPr>
            <w:r w:rsidRPr="00B37C43">
              <w:rPr>
                <w:rFonts w:ascii="Calibri" w:hAnsi="Calibri" w:cs="Times New Roman"/>
              </w:rPr>
              <w:t xml:space="preserve">Wenn </w:t>
            </w:r>
            <w:r>
              <w:rPr>
                <w:rFonts w:ascii="Calibri" w:hAnsi="Calibri" w:cs="Times New Roman"/>
              </w:rPr>
              <w:t>euch was unklar ist, schaut</w:t>
            </w:r>
            <w:r w:rsidRPr="00B37C43">
              <w:rPr>
                <w:rFonts w:ascii="Calibri" w:hAnsi="Calibri" w:cs="Times New Roman"/>
              </w:rPr>
              <w:t xml:space="preserve"> im Physik- oder Methodenteil nach.</w:t>
            </w:r>
          </w:p>
        </w:tc>
      </w:tr>
      <w:tr w:rsidR="007A61E6" w:rsidRPr="00B37C43" w14:paraId="69389715" w14:textId="77777777" w:rsidTr="007A61E6">
        <w:tc>
          <w:tcPr>
            <w:tcW w:w="9212" w:type="dxa"/>
          </w:tcPr>
          <w:p w14:paraId="59681726" w14:textId="77777777" w:rsidR="007A61E6" w:rsidRPr="00B37C43" w:rsidRDefault="007A61E6" w:rsidP="007A61E6">
            <w:pPr>
              <w:rPr>
                <w:rFonts w:ascii="Calibri" w:hAnsi="Calibri" w:cs="Times New Roman"/>
                <w:b/>
              </w:rPr>
            </w:pPr>
            <w:r w:rsidRPr="00B37C43">
              <w:rPr>
                <w:rFonts w:ascii="Calibri" w:hAnsi="Calibri" w:cs="Times New Roman"/>
                <w:b/>
              </w:rPr>
              <w:t>Material</w:t>
            </w:r>
          </w:p>
          <w:p w14:paraId="094CFAA7" w14:textId="4F7CDB1B" w:rsidR="007A61E6" w:rsidRPr="00B37C43" w:rsidRDefault="007A61E6" w:rsidP="007A61E6">
            <w:pPr>
              <w:rPr>
                <w:rFonts w:ascii="Calibri" w:hAnsi="Calibri" w:cs="Times New Roman"/>
                <w:b/>
              </w:rPr>
            </w:pPr>
            <w:r w:rsidRPr="00B37C43">
              <w:rPr>
                <w:rFonts w:ascii="Calibri" w:hAnsi="Calibri" w:cs="Times New Roman"/>
              </w:rPr>
              <w:t xml:space="preserve">Netzgerät/Batterie, 2 </w:t>
            </w:r>
            <w:r>
              <w:rPr>
                <w:rFonts w:ascii="Calibri" w:hAnsi="Calibri" w:cs="Times New Roman"/>
                <w:b/>
              </w:rPr>
              <w:t>verschiedene</w:t>
            </w:r>
            <w:r w:rsidRPr="00B37C43">
              <w:rPr>
                <w:rFonts w:ascii="Calibri" w:hAnsi="Calibri" w:cs="Times New Roman"/>
              </w:rPr>
              <w:t xml:space="preserve"> Lämpchen, Multimeter, Kabel</w:t>
            </w:r>
          </w:p>
        </w:tc>
      </w:tr>
      <w:tr w:rsidR="007A61E6" w:rsidRPr="00B37C43" w14:paraId="3E190799" w14:textId="77777777" w:rsidTr="007A61E6">
        <w:tc>
          <w:tcPr>
            <w:tcW w:w="9212" w:type="dxa"/>
          </w:tcPr>
          <w:p w14:paraId="3B08E63B" w14:textId="6E0138FD" w:rsidR="007A61E6" w:rsidRPr="00B37C43" w:rsidRDefault="007A61E6" w:rsidP="007A61E6">
            <w:pPr>
              <w:rPr>
                <w:rFonts w:ascii="Calibri" w:hAnsi="Calibri" w:cs="Times New Roman"/>
                <w:b/>
              </w:rPr>
            </w:pPr>
            <w:r w:rsidRPr="00B37C43">
              <w:rPr>
                <w:rFonts w:ascii="Calibri" w:hAnsi="Calibri" w:cs="Times New Roman"/>
                <w:noProof/>
              </w:rPr>
              <w:drawing>
                <wp:anchor distT="0" distB="0" distL="114300" distR="114300" simplePos="0" relativeHeight="251751424" behindDoc="1" locked="0" layoutInCell="1" allowOverlap="1" wp14:anchorId="1321C1DB" wp14:editId="7464BCD1">
                  <wp:simplePos x="0" y="0"/>
                  <wp:positionH relativeFrom="column">
                    <wp:posOffset>3655695</wp:posOffset>
                  </wp:positionH>
                  <wp:positionV relativeFrom="paragraph">
                    <wp:posOffset>24130</wp:posOffset>
                  </wp:positionV>
                  <wp:extent cx="2075180" cy="3331210"/>
                  <wp:effectExtent l="0" t="0" r="1270" b="2540"/>
                  <wp:wrapTight wrapText="bothSides">
                    <wp:wrapPolygon edited="0">
                      <wp:start x="0" y="0"/>
                      <wp:lineTo x="0" y="21493"/>
                      <wp:lineTo x="21415" y="21493"/>
                      <wp:lineTo x="21415" y="0"/>
                      <wp:lineTo x="0" y="0"/>
                    </wp:wrapPolygon>
                  </wp:wrapTight>
                  <wp:docPr id="1469" name="Grafik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075180" cy="3331210"/>
                          </a:xfrm>
                          <a:prstGeom prst="rect">
                            <a:avLst/>
                          </a:prstGeom>
                        </pic:spPr>
                      </pic:pic>
                    </a:graphicData>
                  </a:graphic>
                  <wp14:sizeRelH relativeFrom="page">
                    <wp14:pctWidth>0</wp14:pctWidth>
                  </wp14:sizeRelH>
                  <wp14:sizeRelV relativeFrom="page">
                    <wp14:pctHeight>0</wp14:pctHeight>
                  </wp14:sizeRelV>
                </wp:anchor>
              </w:drawing>
            </w:r>
            <w:r w:rsidR="003E14F3">
              <w:rPr>
                <w:rFonts w:ascii="Calibri" w:hAnsi="Calibri" w:cs="Times New Roman"/>
                <w:b/>
              </w:rPr>
              <w:t>Aufgabe</w:t>
            </w:r>
            <w:r w:rsidRPr="00B37C43">
              <w:rPr>
                <w:rFonts w:ascii="Calibri" w:hAnsi="Calibri" w:cs="Times New Roman"/>
                <w:b/>
              </w:rPr>
              <w:t xml:space="preserve"> 1 </w:t>
            </w:r>
          </w:p>
          <w:p w14:paraId="249108F8" w14:textId="09C60E67" w:rsidR="007A61E6" w:rsidRPr="00B37C43" w:rsidRDefault="007A61E6" w:rsidP="007A61E6">
            <w:pPr>
              <w:jc w:val="both"/>
              <w:rPr>
                <w:rFonts w:ascii="Calibri" w:hAnsi="Calibri" w:cs="Times New Roman"/>
              </w:rPr>
            </w:pPr>
            <w:r>
              <w:rPr>
                <w:rFonts w:ascii="Calibri" w:hAnsi="Calibri" w:cs="Times New Roman"/>
              </w:rPr>
              <w:t>Euch</w:t>
            </w:r>
            <w:r w:rsidRPr="00B37C43">
              <w:rPr>
                <w:rFonts w:ascii="Calibri" w:hAnsi="Calibri" w:cs="Times New Roman"/>
              </w:rPr>
              <w:t xml:space="preserve"> stehen zwei </w:t>
            </w:r>
            <w:r>
              <w:rPr>
                <w:rFonts w:ascii="Calibri" w:hAnsi="Calibri" w:cs="Times New Roman"/>
                <w:b/>
              </w:rPr>
              <w:t>verschiedene</w:t>
            </w:r>
            <w:r w:rsidRPr="00B37C43">
              <w:rPr>
                <w:rFonts w:ascii="Calibri" w:hAnsi="Calibri" w:cs="Times New Roman"/>
              </w:rPr>
              <w:t xml:space="preserve"> Lämpchen zur Verfügung. </w:t>
            </w:r>
          </w:p>
          <w:p w14:paraId="6B11D4DB" w14:textId="77777777" w:rsidR="007A61E6" w:rsidRPr="00B37C43" w:rsidRDefault="007A61E6" w:rsidP="007A61E6">
            <w:pPr>
              <w:jc w:val="both"/>
              <w:rPr>
                <w:rFonts w:ascii="Calibri" w:hAnsi="Calibri" w:cs="Times New Roman"/>
              </w:rPr>
            </w:pPr>
            <w:r w:rsidRPr="00B37C43">
              <w:rPr>
                <w:rFonts w:ascii="Calibri" w:hAnsi="Calibri" w:cs="Times New Roman"/>
              </w:rPr>
              <w:t>Welches Modell könnte die</w:t>
            </w:r>
            <w:r>
              <w:rPr>
                <w:rFonts w:ascii="Calibri" w:hAnsi="Calibri" w:cs="Times New Roman"/>
              </w:rPr>
              <w:t xml:space="preserve"> Situation beschreiben? Versucht</w:t>
            </w:r>
            <w:r w:rsidRPr="00B37C43">
              <w:rPr>
                <w:rFonts w:ascii="Calibri" w:hAnsi="Calibri" w:cs="Times New Roman"/>
              </w:rPr>
              <w:t xml:space="preserve"> </w:t>
            </w:r>
            <w:r>
              <w:rPr>
                <w:rFonts w:ascii="Calibri" w:hAnsi="Calibri" w:cs="Times New Roman"/>
              </w:rPr>
              <w:t>eure</w:t>
            </w:r>
            <w:r w:rsidRPr="00B37C43">
              <w:rPr>
                <w:rFonts w:ascii="Calibri" w:hAnsi="Calibri" w:cs="Times New Roman"/>
              </w:rPr>
              <w:t xml:space="preserve"> Antwort mit den Potenzialregeln zu begründen.</w:t>
            </w:r>
            <w:r w:rsidRPr="00B37C43">
              <w:rPr>
                <w:rFonts w:ascii="Calibri" w:hAnsi="Calibri" w:cs="Times New Roman"/>
                <w:noProof/>
              </w:rPr>
              <w:t xml:space="preserve"> </w:t>
            </w:r>
          </w:p>
          <w:p w14:paraId="1EBC6FC8" w14:textId="261FB4D5" w:rsidR="007A61E6" w:rsidRPr="00B37C43" w:rsidRDefault="007A61E6" w:rsidP="007A61E6">
            <w:pPr>
              <w:jc w:val="both"/>
              <w:rPr>
                <w:rFonts w:ascii="Calibri" w:hAnsi="Calibri" w:cs="Times New Roman"/>
                <w:lang w:bidi="en-US"/>
              </w:rPr>
            </w:pPr>
            <w:r w:rsidRPr="00B37C43">
              <w:rPr>
                <w:rFonts w:ascii="Calibri" w:hAnsi="Calibri" w:cs="Times New Roman"/>
                <w:lang w:bidi="en-US"/>
              </w:rPr>
              <w:t xml:space="preserve"> </w:t>
            </w:r>
          </w:p>
        </w:tc>
      </w:tr>
      <w:tr w:rsidR="007A61E6" w:rsidRPr="00B37C43" w14:paraId="4DA6CD60" w14:textId="77777777" w:rsidTr="007A61E6">
        <w:tc>
          <w:tcPr>
            <w:tcW w:w="9212" w:type="dxa"/>
          </w:tcPr>
          <w:p w14:paraId="61455E68" w14:textId="28084335" w:rsidR="007A61E6" w:rsidRPr="00B37C43" w:rsidRDefault="003E14F3" w:rsidP="007A61E6">
            <w:pPr>
              <w:rPr>
                <w:rFonts w:ascii="Calibri" w:hAnsi="Calibri" w:cs="Times New Roman"/>
                <w:b/>
              </w:rPr>
            </w:pPr>
            <w:r>
              <w:rPr>
                <w:rFonts w:ascii="Calibri" w:hAnsi="Calibri" w:cs="Times New Roman"/>
                <w:b/>
              </w:rPr>
              <w:t>Aufgabe</w:t>
            </w:r>
            <w:r w:rsidR="007A61E6" w:rsidRPr="00B37C43">
              <w:rPr>
                <w:rFonts w:ascii="Calibri" w:hAnsi="Calibri" w:cs="Times New Roman"/>
                <w:b/>
              </w:rPr>
              <w:t xml:space="preserve"> 2 </w:t>
            </w:r>
          </w:p>
          <w:p w14:paraId="308A9C5D" w14:textId="77777777" w:rsidR="007A61E6" w:rsidRPr="00B37C43" w:rsidRDefault="007A61E6" w:rsidP="007A61E6">
            <w:pPr>
              <w:rPr>
                <w:rFonts w:ascii="Calibri" w:hAnsi="Calibri" w:cs="Times New Roman"/>
              </w:rPr>
            </w:pPr>
            <w:r w:rsidRPr="00B37C43">
              <w:rPr>
                <w:rFonts w:ascii="Calibri" w:hAnsi="Calibri" w:cs="Times New Roman"/>
              </w:rPr>
              <w:t xml:space="preserve"> </w:t>
            </w:r>
            <w:r>
              <w:rPr>
                <w:rFonts w:ascii="Calibri" w:hAnsi="Calibri" w:cs="Times New Roman"/>
              </w:rPr>
              <w:t>Überprüft</w:t>
            </w:r>
            <w:r w:rsidRPr="00B37C43">
              <w:rPr>
                <w:rFonts w:ascii="Calibri" w:hAnsi="Calibri" w:cs="Times New Roman"/>
              </w:rPr>
              <w:t xml:space="preserve"> </w:t>
            </w:r>
            <w:r>
              <w:rPr>
                <w:rFonts w:ascii="Calibri" w:hAnsi="Calibri" w:cs="Times New Roman"/>
              </w:rPr>
              <w:t>eure</w:t>
            </w:r>
            <w:r w:rsidRPr="00B37C43">
              <w:rPr>
                <w:rFonts w:ascii="Calibri" w:hAnsi="Calibri" w:cs="Times New Roman"/>
              </w:rPr>
              <w:t xml:space="preserve"> Überlegungen in einem Experiment.</w:t>
            </w:r>
          </w:p>
          <w:p w14:paraId="509D575A" w14:textId="77777777" w:rsidR="007A61E6" w:rsidRPr="00B37C43" w:rsidRDefault="007A61E6" w:rsidP="00F362AD">
            <w:pPr>
              <w:numPr>
                <w:ilvl w:val="0"/>
                <w:numId w:val="73"/>
              </w:numPr>
              <w:rPr>
                <w:rFonts w:ascii="Cambria" w:hAnsi="Cambria" w:cs="Times New Roman"/>
                <w:lang w:bidi="en-US"/>
              </w:rPr>
            </w:pPr>
            <w:r>
              <w:rPr>
                <w:rFonts w:ascii="Calibri" w:hAnsi="Calibri" w:cs="Times New Roman"/>
              </w:rPr>
              <w:t>Skizziert</w:t>
            </w:r>
            <w:r w:rsidRPr="00B37C43">
              <w:rPr>
                <w:rFonts w:ascii="Calibri" w:hAnsi="Calibri" w:cs="Times New Roman"/>
              </w:rPr>
              <w:t xml:space="preserve"> einen geeigneten Versuchsaufbau.</w:t>
            </w:r>
          </w:p>
          <w:p w14:paraId="3F2D010B" w14:textId="77777777" w:rsidR="007A61E6" w:rsidRPr="00B37C43" w:rsidRDefault="007A61E6" w:rsidP="00F362AD">
            <w:pPr>
              <w:numPr>
                <w:ilvl w:val="0"/>
                <w:numId w:val="73"/>
              </w:numPr>
              <w:rPr>
                <w:rFonts w:ascii="Cambria" w:hAnsi="Cambria" w:cs="Times New Roman"/>
                <w:lang w:bidi="en-US"/>
              </w:rPr>
            </w:pPr>
            <w:r>
              <w:rPr>
                <w:rFonts w:ascii="Calibri" w:hAnsi="Calibri" w:cs="Times New Roman"/>
              </w:rPr>
              <w:t>Markiert</w:t>
            </w:r>
            <w:r w:rsidRPr="00B37C43">
              <w:rPr>
                <w:rFonts w:ascii="Calibri" w:hAnsi="Calibri" w:cs="Times New Roman"/>
              </w:rPr>
              <w:t xml:space="preserve"> a</w:t>
            </w:r>
            <w:r>
              <w:rPr>
                <w:rFonts w:ascii="Calibri" w:hAnsi="Calibri" w:cs="Times New Roman"/>
              </w:rPr>
              <w:t>n die Stellen, zwischen denen ihr</w:t>
            </w:r>
            <w:r w:rsidRPr="00B37C43">
              <w:rPr>
                <w:rFonts w:ascii="Calibri" w:hAnsi="Calibri" w:cs="Times New Roman"/>
              </w:rPr>
              <w:t xml:space="preserve"> die S</w:t>
            </w:r>
            <w:r>
              <w:rPr>
                <w:rFonts w:ascii="Calibri" w:hAnsi="Calibri" w:cs="Times New Roman"/>
              </w:rPr>
              <w:t>pannung (= Potenzialunterschied</w:t>
            </w:r>
            <w:r w:rsidRPr="00B37C43">
              <w:rPr>
                <w:rFonts w:ascii="Calibri" w:hAnsi="Calibri" w:cs="Times New Roman"/>
              </w:rPr>
              <w:t xml:space="preserve">) messen </w:t>
            </w:r>
            <w:r>
              <w:rPr>
                <w:rFonts w:ascii="Calibri" w:hAnsi="Calibri" w:cs="Times New Roman"/>
              </w:rPr>
              <w:t>wollt und zeigt</w:t>
            </w:r>
            <w:r w:rsidRPr="00B37C43">
              <w:rPr>
                <w:rFonts w:ascii="Calibri" w:hAnsi="Calibri" w:cs="Times New Roman"/>
              </w:rPr>
              <w:t xml:space="preserve"> die Skizze dem Lehrer.</w:t>
            </w:r>
          </w:p>
          <w:p w14:paraId="3C8DEBAC" w14:textId="77777777" w:rsidR="007A61E6" w:rsidRPr="00B37C43" w:rsidRDefault="007A61E6" w:rsidP="00F362AD">
            <w:pPr>
              <w:numPr>
                <w:ilvl w:val="0"/>
                <w:numId w:val="73"/>
              </w:numPr>
              <w:rPr>
                <w:rFonts w:ascii="Cambria" w:hAnsi="Cambria" w:cs="Times New Roman"/>
                <w:lang w:bidi="en-US"/>
              </w:rPr>
            </w:pPr>
            <w:r>
              <w:rPr>
                <w:rFonts w:ascii="Calibri" w:hAnsi="Calibri" w:cs="Times New Roman"/>
              </w:rPr>
              <w:t>Baut den Stromkreis auf und führt</w:t>
            </w:r>
            <w:r w:rsidRPr="00B37C43">
              <w:rPr>
                <w:rFonts w:ascii="Calibri" w:hAnsi="Calibri" w:cs="Times New Roman"/>
              </w:rPr>
              <w:t xml:space="preserve"> das Experiment durch.</w:t>
            </w:r>
          </w:p>
          <w:p w14:paraId="04626419" w14:textId="2B96F5CF" w:rsidR="007A61E6" w:rsidRPr="00B37C43" w:rsidRDefault="007A61E6" w:rsidP="00F362AD">
            <w:pPr>
              <w:numPr>
                <w:ilvl w:val="0"/>
                <w:numId w:val="73"/>
              </w:numPr>
              <w:rPr>
                <w:rFonts w:ascii="Cambria" w:hAnsi="Cambria" w:cs="Times New Roman"/>
                <w:lang w:bidi="en-US"/>
              </w:rPr>
            </w:pPr>
            <w:r>
              <w:rPr>
                <w:rFonts w:ascii="Calibri" w:hAnsi="Calibri" w:cs="Times New Roman"/>
              </w:rPr>
              <w:t>Formuliert</w:t>
            </w:r>
            <w:r w:rsidRPr="00B37C43">
              <w:rPr>
                <w:rFonts w:ascii="Calibri" w:hAnsi="Calibri" w:cs="Times New Roman"/>
              </w:rPr>
              <w:t xml:space="preserve"> ein Ergebnis</w:t>
            </w:r>
          </w:p>
        </w:tc>
      </w:tr>
    </w:tbl>
    <w:p w14:paraId="461F7DA0" w14:textId="77777777" w:rsidR="007A61E6" w:rsidRDefault="007A61E6">
      <w:pPr>
        <w:rPr>
          <w:rFonts w:ascii="Times New Roman" w:eastAsia="Times New Roman" w:hAnsi="Times New Roman" w:cs="Times New Roman"/>
          <w:sz w:val="24"/>
          <w:szCs w:val="20"/>
        </w:rPr>
      </w:pPr>
    </w:p>
    <w:p w14:paraId="08D16542" w14:textId="1EBE51F1" w:rsidR="007A61E6" w:rsidRDefault="007A61E6">
      <w:pPr>
        <w:rPr>
          <w:rFonts w:ascii="Times New Roman" w:eastAsia="Times New Roman" w:hAnsi="Times New Roman" w:cs="Times New Roman"/>
          <w:sz w:val="24"/>
          <w:szCs w:val="20"/>
        </w:rPr>
      </w:pPr>
    </w:p>
    <w:p w14:paraId="065A5A47" w14:textId="4E32ED86" w:rsidR="007A61E6" w:rsidRDefault="007A61E6">
      <w:pPr>
        <w:rPr>
          <w:rFonts w:ascii="Times New Roman" w:eastAsia="Times New Roman" w:hAnsi="Times New Roman" w:cs="Times New Roman"/>
          <w:sz w:val="24"/>
          <w:szCs w:val="20"/>
        </w:rPr>
      </w:pPr>
    </w:p>
    <w:p w14:paraId="12CF0D37" w14:textId="304D7406" w:rsidR="007A61E6" w:rsidRDefault="007A61E6">
      <w:pPr>
        <w:rPr>
          <w:rFonts w:ascii="Times New Roman" w:eastAsia="Times New Roman" w:hAnsi="Times New Roman" w:cs="Times New Roman"/>
          <w:sz w:val="24"/>
          <w:szCs w:val="20"/>
        </w:rPr>
      </w:pPr>
    </w:p>
    <w:p w14:paraId="2668DFF9" w14:textId="6EBE9CB0" w:rsidR="007A61E6" w:rsidRDefault="007A61E6">
      <w:pPr>
        <w:rPr>
          <w:rFonts w:ascii="Times New Roman" w:eastAsia="Times New Roman" w:hAnsi="Times New Roman" w:cs="Times New Roman"/>
          <w:sz w:val="24"/>
          <w:szCs w:val="20"/>
        </w:rPr>
      </w:pPr>
    </w:p>
    <w:p w14:paraId="218DEB66" w14:textId="19F11AF5" w:rsidR="007A61E6" w:rsidRDefault="007A61E6">
      <w:pPr>
        <w:rPr>
          <w:rFonts w:ascii="Times New Roman" w:eastAsia="Times New Roman" w:hAnsi="Times New Roman" w:cs="Times New Roman"/>
          <w:sz w:val="24"/>
          <w:szCs w:val="20"/>
        </w:rPr>
      </w:pPr>
    </w:p>
    <w:p w14:paraId="51A3FA13" w14:textId="145F82CB" w:rsidR="007A61E6" w:rsidRDefault="007A61E6">
      <w:pPr>
        <w:rPr>
          <w:rFonts w:ascii="Times New Roman" w:eastAsia="Times New Roman" w:hAnsi="Times New Roman" w:cs="Times New Roman"/>
          <w:sz w:val="24"/>
          <w:szCs w:val="20"/>
        </w:rPr>
      </w:pPr>
    </w:p>
    <w:p w14:paraId="2F296729" w14:textId="4D047864" w:rsidR="007A61E6" w:rsidRDefault="007A61E6">
      <w:pPr>
        <w:rPr>
          <w:rFonts w:ascii="Times New Roman" w:eastAsia="Times New Roman" w:hAnsi="Times New Roman" w:cs="Times New Roman"/>
          <w:sz w:val="24"/>
          <w:szCs w:val="20"/>
        </w:rPr>
      </w:pPr>
    </w:p>
    <w:tbl>
      <w:tblPr>
        <w:tblStyle w:val="Tabellenraster8"/>
        <w:tblW w:w="0" w:type="auto"/>
        <w:tblLook w:val="04A0" w:firstRow="1" w:lastRow="0" w:firstColumn="1" w:lastColumn="0" w:noHBand="0" w:noVBand="1"/>
      </w:tblPr>
      <w:tblGrid>
        <w:gridCol w:w="9056"/>
      </w:tblGrid>
      <w:tr w:rsidR="007A61E6" w:rsidRPr="00B37C43" w14:paraId="46BB2FF5" w14:textId="77777777" w:rsidTr="007A61E6">
        <w:tc>
          <w:tcPr>
            <w:tcW w:w="9056" w:type="dxa"/>
            <w:shd w:val="clear" w:color="auto" w:fill="D9D9D9" w:themeFill="background1" w:themeFillShade="D9"/>
          </w:tcPr>
          <w:p w14:paraId="3755BD88" w14:textId="77777777" w:rsidR="00F00CC4" w:rsidRPr="00B37C43" w:rsidRDefault="00F00CC4" w:rsidP="00F00CC4">
            <w:pPr>
              <w:tabs>
                <w:tab w:val="left" w:pos="3255"/>
              </w:tabs>
              <w:jc w:val="center"/>
              <w:rPr>
                <w:rFonts w:ascii="Calibri" w:hAnsi="Calibri" w:cs="Times New Roman"/>
                <w:sz w:val="40"/>
                <w:szCs w:val="40"/>
              </w:rPr>
            </w:pPr>
            <w:r w:rsidRPr="00AB26FB">
              <w:rPr>
                <w:rFonts w:ascii="Calibri" w:hAnsi="Calibri" w:cs="Times New Roman"/>
                <w:sz w:val="40"/>
                <w:szCs w:val="40"/>
              </w:rPr>
              <w:t>Spannungen in der Reihenschaltung (Maschenregel)</w:t>
            </w:r>
          </w:p>
          <w:p w14:paraId="3B2CF4E1" w14:textId="6F54D87B" w:rsidR="007A61E6" w:rsidRPr="00B37C43" w:rsidRDefault="00F00CC4" w:rsidP="00F00CC4">
            <w:pPr>
              <w:tabs>
                <w:tab w:val="left" w:pos="3255"/>
              </w:tabs>
              <w:jc w:val="center"/>
              <w:rPr>
                <w:rFonts w:ascii="Calibri" w:hAnsi="Calibri" w:cs="Times New Roman"/>
                <w:sz w:val="40"/>
                <w:szCs w:val="40"/>
              </w:rPr>
            </w:pPr>
            <w:r>
              <w:rPr>
                <w:rFonts w:ascii="Calibri" w:hAnsi="Calibri" w:cs="Times New Roman"/>
                <w:sz w:val="40"/>
                <w:szCs w:val="40"/>
              </w:rPr>
              <w:t xml:space="preserve"> </w:t>
            </w:r>
            <w:r w:rsidR="007A61E6">
              <w:rPr>
                <w:rFonts w:ascii="Calibri" w:hAnsi="Calibri" w:cs="Times New Roman"/>
                <w:sz w:val="40"/>
                <w:szCs w:val="40"/>
              </w:rPr>
              <w:t>Niveau 3</w:t>
            </w:r>
          </w:p>
        </w:tc>
      </w:tr>
      <w:tr w:rsidR="007A61E6" w:rsidRPr="00B37C43" w14:paraId="6673381D" w14:textId="77777777" w:rsidTr="007A61E6">
        <w:trPr>
          <w:trHeight w:val="816"/>
        </w:trPr>
        <w:tc>
          <w:tcPr>
            <w:tcW w:w="9212" w:type="dxa"/>
          </w:tcPr>
          <w:p w14:paraId="162BAA24" w14:textId="77777777" w:rsidR="007A61E6" w:rsidRPr="00B37C43" w:rsidRDefault="007A61E6" w:rsidP="007A61E6">
            <w:pPr>
              <w:rPr>
                <w:rFonts w:ascii="Calibri" w:hAnsi="Calibri" w:cs="Times New Roman"/>
                <w:b/>
              </w:rPr>
            </w:pPr>
            <w:r w:rsidRPr="00B37C43">
              <w:rPr>
                <w:rFonts w:ascii="Calibri" w:hAnsi="Calibri" w:cs="Times New Roman"/>
                <w:b/>
              </w:rPr>
              <w:t>Ziele</w:t>
            </w:r>
          </w:p>
          <w:p w14:paraId="242ADC47" w14:textId="77777777" w:rsidR="007A61E6" w:rsidRPr="00B37C43" w:rsidRDefault="007A61E6" w:rsidP="00F362AD">
            <w:pPr>
              <w:numPr>
                <w:ilvl w:val="0"/>
                <w:numId w:val="25"/>
              </w:numPr>
              <w:rPr>
                <w:rFonts w:ascii="Calibri" w:hAnsi="Calibri" w:cs="Times New Roman"/>
              </w:rPr>
            </w:pPr>
            <w:r w:rsidRPr="00B37C43">
              <w:rPr>
                <w:rFonts w:ascii="Calibri" w:hAnsi="Calibri" w:cs="Times New Roman"/>
              </w:rPr>
              <w:t>Modelle nutzen</w:t>
            </w:r>
          </w:p>
          <w:p w14:paraId="1B516849" w14:textId="77777777" w:rsidR="007A61E6" w:rsidRPr="00B37C43" w:rsidRDefault="007A61E6" w:rsidP="00F362AD">
            <w:pPr>
              <w:numPr>
                <w:ilvl w:val="0"/>
                <w:numId w:val="25"/>
              </w:numPr>
              <w:rPr>
                <w:rFonts w:ascii="Calibri" w:hAnsi="Calibri" w:cs="Times New Roman"/>
              </w:rPr>
            </w:pPr>
            <w:r w:rsidRPr="00B37C43">
              <w:rPr>
                <w:rFonts w:ascii="Calibri" w:hAnsi="Calibri" w:cs="Times New Roman"/>
              </w:rPr>
              <w:t>Hypothesen aufstellen</w:t>
            </w:r>
          </w:p>
          <w:p w14:paraId="1D1A7FDB" w14:textId="77777777" w:rsidR="007A61E6" w:rsidRPr="00B37C43" w:rsidRDefault="007A61E6" w:rsidP="00F362AD">
            <w:pPr>
              <w:numPr>
                <w:ilvl w:val="0"/>
                <w:numId w:val="25"/>
              </w:numPr>
              <w:rPr>
                <w:rFonts w:ascii="Calibri" w:hAnsi="Calibri" w:cs="Times New Roman"/>
              </w:rPr>
            </w:pPr>
            <w:r w:rsidRPr="00B37C43">
              <w:rPr>
                <w:rFonts w:ascii="Calibri" w:hAnsi="Calibri" w:cs="Times New Roman"/>
              </w:rPr>
              <w:t>Planen und durchführen eines Experimentes</w:t>
            </w:r>
          </w:p>
          <w:p w14:paraId="1CA7A50A" w14:textId="77777777" w:rsidR="007A61E6" w:rsidRPr="00B37C43" w:rsidRDefault="007A61E6" w:rsidP="00F362AD">
            <w:pPr>
              <w:numPr>
                <w:ilvl w:val="0"/>
                <w:numId w:val="25"/>
              </w:numPr>
              <w:rPr>
                <w:rFonts w:ascii="Calibri" w:hAnsi="Calibri" w:cs="Times New Roman"/>
                <w:b/>
              </w:rPr>
            </w:pPr>
            <w:r w:rsidRPr="00B37C43">
              <w:rPr>
                <w:rFonts w:ascii="Calibri" w:hAnsi="Calibri" w:cs="Times New Roman"/>
              </w:rPr>
              <w:t>Ergebnisse dokumentieren</w:t>
            </w:r>
          </w:p>
        </w:tc>
      </w:tr>
      <w:tr w:rsidR="007A61E6" w:rsidRPr="00B37C43" w14:paraId="045182F7" w14:textId="77777777" w:rsidTr="007A61E6">
        <w:tc>
          <w:tcPr>
            <w:tcW w:w="9212" w:type="dxa"/>
          </w:tcPr>
          <w:p w14:paraId="5D8BC60D" w14:textId="77777777" w:rsidR="007A61E6" w:rsidRPr="00B37C43" w:rsidRDefault="007A61E6" w:rsidP="007A61E6">
            <w:pPr>
              <w:rPr>
                <w:rFonts w:ascii="Calibri" w:hAnsi="Calibri" w:cs="Times New Roman"/>
                <w:b/>
              </w:rPr>
            </w:pPr>
            <w:r w:rsidRPr="00B37C43">
              <w:rPr>
                <w:rFonts w:ascii="Calibri" w:hAnsi="Calibri" w:cs="Times New Roman"/>
                <w:b/>
              </w:rPr>
              <w:t>Material</w:t>
            </w:r>
          </w:p>
          <w:p w14:paraId="5639D948" w14:textId="4E33A24B" w:rsidR="007A61E6" w:rsidRPr="00B37C43" w:rsidRDefault="007A61E6" w:rsidP="007A61E6">
            <w:pPr>
              <w:rPr>
                <w:rFonts w:ascii="Calibri" w:hAnsi="Calibri" w:cs="Times New Roman"/>
                <w:b/>
              </w:rPr>
            </w:pPr>
            <w:r w:rsidRPr="00B37C43">
              <w:rPr>
                <w:rFonts w:ascii="Calibri" w:hAnsi="Calibri" w:cs="Times New Roman"/>
              </w:rPr>
              <w:t xml:space="preserve">Netzgerät/Batterie, 2 </w:t>
            </w:r>
            <w:r>
              <w:rPr>
                <w:rFonts w:ascii="Calibri" w:hAnsi="Calibri" w:cs="Times New Roman"/>
                <w:b/>
              </w:rPr>
              <w:t>baugleiche</w:t>
            </w:r>
            <w:r w:rsidRPr="00B37C43">
              <w:rPr>
                <w:rFonts w:ascii="Calibri" w:hAnsi="Calibri" w:cs="Times New Roman"/>
              </w:rPr>
              <w:t xml:space="preserve"> Lämpchen, Multimeter, Kabel</w:t>
            </w:r>
          </w:p>
        </w:tc>
      </w:tr>
      <w:tr w:rsidR="007A61E6" w:rsidRPr="00B37C43" w14:paraId="4B19DF95" w14:textId="77777777" w:rsidTr="007A61E6">
        <w:tc>
          <w:tcPr>
            <w:tcW w:w="9056" w:type="dxa"/>
          </w:tcPr>
          <w:p w14:paraId="4619EF1C" w14:textId="11488B6B" w:rsidR="007A61E6" w:rsidRPr="00B37C43" w:rsidRDefault="003E14F3" w:rsidP="007A61E6">
            <w:pPr>
              <w:rPr>
                <w:rFonts w:ascii="Calibri" w:hAnsi="Calibri" w:cs="Times New Roman"/>
                <w:b/>
              </w:rPr>
            </w:pPr>
            <w:r>
              <w:rPr>
                <w:rFonts w:ascii="Calibri" w:hAnsi="Calibri" w:cs="Times New Roman"/>
                <w:b/>
              </w:rPr>
              <w:t>Aufgabe</w:t>
            </w:r>
            <w:r w:rsidR="007A61E6" w:rsidRPr="00B37C43">
              <w:rPr>
                <w:rFonts w:ascii="Calibri" w:hAnsi="Calibri" w:cs="Times New Roman"/>
                <w:b/>
              </w:rPr>
              <w:t xml:space="preserve"> 1 </w:t>
            </w:r>
          </w:p>
          <w:p w14:paraId="6BF6D38B" w14:textId="39462F0F" w:rsidR="007A61E6" w:rsidRPr="00B37C43" w:rsidRDefault="007A61E6" w:rsidP="007A61E6">
            <w:pPr>
              <w:jc w:val="both"/>
              <w:rPr>
                <w:rFonts w:ascii="Calibri" w:hAnsi="Calibri" w:cs="Times New Roman"/>
              </w:rPr>
            </w:pPr>
            <w:r>
              <w:rPr>
                <w:rFonts w:ascii="Calibri" w:hAnsi="Calibri" w:cs="Times New Roman"/>
              </w:rPr>
              <w:t>Euch</w:t>
            </w:r>
            <w:r w:rsidRPr="00B37C43">
              <w:rPr>
                <w:rFonts w:ascii="Calibri" w:hAnsi="Calibri" w:cs="Times New Roman"/>
              </w:rPr>
              <w:t xml:space="preserve"> stehen zwei </w:t>
            </w:r>
            <w:r>
              <w:rPr>
                <w:rFonts w:ascii="Calibri" w:hAnsi="Calibri" w:cs="Times New Roman"/>
                <w:b/>
              </w:rPr>
              <w:t>baugleiche</w:t>
            </w:r>
            <w:r w:rsidRPr="00B37C43">
              <w:rPr>
                <w:rFonts w:ascii="Calibri" w:hAnsi="Calibri" w:cs="Times New Roman"/>
              </w:rPr>
              <w:t xml:space="preserve"> Lämpchen zur Verfügung. </w:t>
            </w:r>
          </w:p>
          <w:p w14:paraId="0504BE36" w14:textId="77777777" w:rsidR="007A61E6" w:rsidRDefault="007A61E6" w:rsidP="00F362AD">
            <w:pPr>
              <w:pStyle w:val="Listenabsatz"/>
              <w:numPr>
                <w:ilvl w:val="0"/>
                <w:numId w:val="124"/>
              </w:numPr>
              <w:jc w:val="both"/>
              <w:rPr>
                <w:rFonts w:ascii="Calibri" w:hAnsi="Calibri" w:cs="Times New Roman"/>
                <w:lang w:bidi="en-US"/>
              </w:rPr>
            </w:pPr>
            <w:r>
              <w:rPr>
                <w:rFonts w:ascii="Calibri" w:hAnsi="Calibri" w:cs="Times New Roman"/>
                <w:lang w:bidi="en-US"/>
              </w:rPr>
              <w:t>Skizziert ein geeignetes Höhenmodell!</w:t>
            </w:r>
          </w:p>
          <w:p w14:paraId="7197EE8F" w14:textId="212B7163" w:rsidR="00BC1E4F" w:rsidRDefault="00BC1E4F" w:rsidP="007A61E6">
            <w:pPr>
              <w:jc w:val="both"/>
              <w:rPr>
                <w:rFonts w:ascii="Calibri" w:hAnsi="Calibri" w:cs="Times New Roman"/>
                <w:lang w:bidi="en-US"/>
              </w:rPr>
            </w:pPr>
          </w:p>
          <w:p w14:paraId="1AA9A9A0" w14:textId="41BBC5F5" w:rsidR="00BC1E4F" w:rsidRDefault="00BC1E4F" w:rsidP="007A61E6">
            <w:pPr>
              <w:jc w:val="both"/>
              <w:rPr>
                <w:rFonts w:ascii="Calibri" w:hAnsi="Calibri" w:cs="Times New Roman"/>
                <w:lang w:bidi="en-US"/>
              </w:rPr>
            </w:pPr>
          </w:p>
          <w:p w14:paraId="5D2E898E" w14:textId="6C566CFD" w:rsidR="00BC1E4F" w:rsidRDefault="00BC1E4F" w:rsidP="007A61E6">
            <w:pPr>
              <w:jc w:val="both"/>
              <w:rPr>
                <w:rFonts w:ascii="Calibri" w:hAnsi="Calibri" w:cs="Times New Roman"/>
                <w:lang w:bidi="en-US"/>
              </w:rPr>
            </w:pPr>
          </w:p>
          <w:p w14:paraId="4714275C" w14:textId="59CFE450" w:rsidR="00BC1E4F" w:rsidRDefault="00BC1E4F" w:rsidP="007A61E6">
            <w:pPr>
              <w:jc w:val="both"/>
              <w:rPr>
                <w:rFonts w:ascii="Calibri" w:hAnsi="Calibri" w:cs="Times New Roman"/>
                <w:lang w:bidi="en-US"/>
              </w:rPr>
            </w:pPr>
          </w:p>
          <w:p w14:paraId="2FBC1BB6" w14:textId="5E7FF0C1" w:rsidR="00BC1E4F" w:rsidRDefault="00BC1E4F" w:rsidP="007A61E6">
            <w:pPr>
              <w:jc w:val="both"/>
              <w:rPr>
                <w:rFonts w:ascii="Calibri" w:hAnsi="Calibri" w:cs="Times New Roman"/>
                <w:lang w:bidi="en-US"/>
              </w:rPr>
            </w:pPr>
          </w:p>
          <w:p w14:paraId="6D43FB92" w14:textId="68E80FF0" w:rsidR="00BC1E4F" w:rsidRDefault="00BC1E4F" w:rsidP="007A61E6">
            <w:pPr>
              <w:jc w:val="both"/>
              <w:rPr>
                <w:rFonts w:ascii="Calibri" w:hAnsi="Calibri" w:cs="Times New Roman"/>
                <w:lang w:bidi="en-US"/>
              </w:rPr>
            </w:pPr>
          </w:p>
          <w:p w14:paraId="6072D353" w14:textId="1EEBD60C" w:rsidR="00BC1E4F" w:rsidRDefault="00BC1E4F" w:rsidP="007A61E6">
            <w:pPr>
              <w:jc w:val="both"/>
              <w:rPr>
                <w:rFonts w:ascii="Calibri" w:hAnsi="Calibri" w:cs="Times New Roman"/>
                <w:lang w:bidi="en-US"/>
              </w:rPr>
            </w:pPr>
          </w:p>
          <w:p w14:paraId="7E648660" w14:textId="587F3A3D" w:rsidR="00BC1E4F" w:rsidRDefault="00BC1E4F" w:rsidP="007A61E6">
            <w:pPr>
              <w:jc w:val="both"/>
              <w:rPr>
                <w:rFonts w:ascii="Calibri" w:hAnsi="Calibri" w:cs="Times New Roman"/>
                <w:lang w:bidi="en-US"/>
              </w:rPr>
            </w:pPr>
            <w:r>
              <w:rPr>
                <w:rFonts w:ascii="Calibri" w:hAnsi="Calibri" w:cs="Times New Roman"/>
                <w:noProof/>
              </w:rPr>
              <mc:AlternateContent>
                <mc:Choice Requires="wpg">
                  <w:drawing>
                    <wp:anchor distT="0" distB="0" distL="114300" distR="114300" simplePos="0" relativeHeight="251755520" behindDoc="0" locked="0" layoutInCell="1" allowOverlap="1" wp14:anchorId="537F89C9" wp14:editId="57AC8241">
                      <wp:simplePos x="0" y="0"/>
                      <wp:positionH relativeFrom="column">
                        <wp:posOffset>207169</wp:posOffset>
                      </wp:positionH>
                      <wp:positionV relativeFrom="paragraph">
                        <wp:posOffset>314008</wp:posOffset>
                      </wp:positionV>
                      <wp:extent cx="5055870" cy="476250"/>
                      <wp:effectExtent l="0" t="0" r="30480" b="38100"/>
                      <wp:wrapTopAndBottom/>
                      <wp:docPr id="1491" name="Gruppieren 1491"/>
                      <wp:cNvGraphicFramePr/>
                      <a:graphic xmlns:a="http://schemas.openxmlformats.org/drawingml/2006/main">
                        <a:graphicData uri="http://schemas.microsoft.com/office/word/2010/wordprocessingGroup">
                          <wpg:wgp>
                            <wpg:cNvGrpSpPr/>
                            <wpg:grpSpPr>
                              <a:xfrm>
                                <a:off x="0" y="0"/>
                                <a:ext cx="5055870" cy="476250"/>
                                <a:chOff x="0" y="1419225"/>
                                <a:chExt cx="5055870" cy="476250"/>
                              </a:xfrm>
                            </wpg:grpSpPr>
                            <wpg:grpSp>
                              <wpg:cNvPr id="1492" name="Gruppieren 1492"/>
                              <wpg:cNvGrpSpPr/>
                              <wpg:grpSpPr>
                                <a:xfrm>
                                  <a:off x="552450" y="1419225"/>
                                  <a:ext cx="4133850" cy="422910"/>
                                  <a:chOff x="552450" y="1419225"/>
                                  <a:chExt cx="4133850" cy="422910"/>
                                </a:xfrm>
                              </wpg:grpSpPr>
                              <wpg:grpSp>
                                <wpg:cNvPr id="1499" name="Gruppieren 1499"/>
                                <wpg:cNvGrpSpPr/>
                                <wpg:grpSpPr>
                                  <a:xfrm>
                                    <a:off x="552450" y="1419225"/>
                                    <a:ext cx="885825" cy="422910"/>
                                    <a:chOff x="552450" y="1419225"/>
                                    <a:chExt cx="885825" cy="422910"/>
                                  </a:xfrm>
                                </wpg:grpSpPr>
                                <wps:wsp>
                                  <wps:cNvPr id="1511" name="Würfel 110"/>
                                  <wps:cNvSpPr/>
                                  <wps:spPr>
                                    <a:xfrm>
                                      <a:off x="552450" y="1419225"/>
                                      <a:ext cx="885825" cy="422910"/>
                                    </a:xfrm>
                                    <a:prstGeom prst="cube">
                                      <a:avLst>
                                        <a:gd name="adj" fmla="val 38947"/>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txbx>
                                    <w:txbxContent>
                                      <w:p w14:paraId="68B5CFF2" w14:textId="77777777" w:rsidR="00AB26FB" w:rsidRDefault="00AB26FB" w:rsidP="007A61E6">
                                        <w:pPr>
                                          <w:jc w:val="center"/>
                                          <w:rPr>
                                            <w:sz w:val="18"/>
                                            <w:szCs w:val="18"/>
                                          </w:rPr>
                                        </w:pPr>
                                        <w:r>
                                          <w:rPr>
                                            <w:sz w:val="18"/>
                                            <w:szCs w:val="18"/>
                                          </w:rPr>
                                          <w:t>Quelle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12" name="Flussdiagramm: Magnetplattenspeicher 1512"/>
                                  <wps:cNvSpPr/>
                                  <wps:spPr>
                                    <a:xfrm>
                                      <a:off x="676275" y="1419225"/>
                                      <a:ext cx="217170" cy="93980"/>
                                    </a:xfrm>
                                    <a:prstGeom prst="flowChartMagneticDisk">
                                      <a:avLst/>
                                    </a:prstGeom>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1507" name="Würfel 115"/>
                                <wps:cNvSpPr/>
                                <wps:spPr>
                                  <a:xfrm>
                                    <a:off x="2152650" y="1419225"/>
                                    <a:ext cx="885825" cy="422910"/>
                                  </a:xfrm>
                                  <a:prstGeom prst="cube">
                                    <a:avLst>
                                      <a:gd name="adj" fmla="val 38947"/>
                                    </a:avLst>
                                  </a:prstGeom>
                                  <a:solidFill>
                                    <a:schemeClr val="accent6">
                                      <a:lumMod val="60000"/>
                                      <a:lumOff val="40000"/>
                                    </a:schemeClr>
                                  </a:solidFill>
                                </wps:spPr>
                                <wps:style>
                                  <a:lnRef idx="2">
                                    <a:schemeClr val="dk1"/>
                                  </a:lnRef>
                                  <a:fillRef idx="1">
                                    <a:schemeClr val="lt1"/>
                                  </a:fillRef>
                                  <a:effectRef idx="0">
                                    <a:schemeClr val="dk1"/>
                                  </a:effectRef>
                                  <a:fontRef idx="minor">
                                    <a:schemeClr val="dk1"/>
                                  </a:fontRef>
                                </wps:style>
                                <wps:txbx>
                                  <w:txbxContent>
                                    <w:p w14:paraId="2A90CEE1" w14:textId="77777777" w:rsidR="00AB26FB" w:rsidRDefault="00AB26FB" w:rsidP="007A61E6">
                                      <w:pPr>
                                        <w:jc w:val="center"/>
                                        <w:rPr>
                                          <w:sz w:val="18"/>
                                          <w:szCs w:val="18"/>
                                        </w:rPr>
                                      </w:pPr>
                                      <w:r>
                                        <w:rPr>
                                          <w:sz w:val="18"/>
                                          <w:szCs w:val="18"/>
                                        </w:rPr>
                                        <w:t>Lämpchen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cNvPr id="1501" name="Gruppieren 1501"/>
                                <wpg:cNvGrpSpPr/>
                                <wpg:grpSpPr>
                                  <a:xfrm>
                                    <a:off x="3800475" y="1419225"/>
                                    <a:ext cx="885825" cy="422910"/>
                                    <a:chOff x="3800475" y="1419225"/>
                                    <a:chExt cx="885825" cy="422910"/>
                                  </a:xfrm>
                                </wpg:grpSpPr>
                                <wps:wsp>
                                  <wps:cNvPr id="1503" name="Würfel 122"/>
                                  <wps:cNvSpPr/>
                                  <wps:spPr>
                                    <a:xfrm>
                                      <a:off x="3800475" y="1419225"/>
                                      <a:ext cx="885825" cy="422910"/>
                                    </a:xfrm>
                                    <a:prstGeom prst="cube">
                                      <a:avLst>
                                        <a:gd name="adj" fmla="val 38947"/>
                                      </a:avLst>
                                    </a:prstGeom>
                                    <a:solidFill>
                                      <a:schemeClr val="accent6">
                                        <a:lumMod val="60000"/>
                                        <a:lumOff val="40000"/>
                                      </a:schemeClr>
                                    </a:solidFill>
                                  </wps:spPr>
                                  <wps:style>
                                    <a:lnRef idx="2">
                                      <a:schemeClr val="dk1"/>
                                    </a:lnRef>
                                    <a:fillRef idx="1">
                                      <a:schemeClr val="lt1"/>
                                    </a:fillRef>
                                    <a:effectRef idx="0">
                                      <a:schemeClr val="dk1"/>
                                    </a:effectRef>
                                    <a:fontRef idx="minor">
                                      <a:schemeClr val="dk1"/>
                                    </a:fontRef>
                                  </wps:style>
                                  <wps:txbx>
                                    <w:txbxContent>
                                      <w:p w14:paraId="666A77D4" w14:textId="77777777" w:rsidR="00AB26FB" w:rsidRDefault="00AB26FB" w:rsidP="007A61E6">
                                        <w:pPr>
                                          <w:jc w:val="center"/>
                                          <w:rPr>
                                            <w:sz w:val="18"/>
                                            <w:szCs w:val="18"/>
                                          </w:rPr>
                                        </w:pPr>
                                        <w:r>
                                          <w:rPr>
                                            <w:sz w:val="18"/>
                                            <w:szCs w:val="18"/>
                                          </w:rPr>
                                          <w:t>Lämpchen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05" name="Flussdiagramm: Magnetplattenspeicher 1505"/>
                                  <wps:cNvSpPr/>
                                  <wps:spPr>
                                    <a:xfrm>
                                      <a:off x="4324350" y="1419225"/>
                                      <a:ext cx="217170" cy="93980"/>
                                    </a:xfrm>
                                    <a:prstGeom prst="flowChartMagneticDisk">
                                      <a:avLst/>
                                    </a:prstGeom>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1493" name="Gruppieren 1493"/>
                              <wpg:cNvGrpSpPr/>
                              <wpg:grpSpPr>
                                <a:xfrm>
                                  <a:off x="0" y="1476375"/>
                                  <a:ext cx="5055870" cy="419100"/>
                                  <a:chOff x="0" y="1476375"/>
                                  <a:chExt cx="5055870" cy="419100"/>
                                </a:xfrm>
                              </wpg:grpSpPr>
                              <wps:wsp>
                                <wps:cNvPr id="1494" name="Gerade Verbindung 194"/>
                                <wps:cNvCnPr/>
                                <wps:spPr>
                                  <a:xfrm>
                                    <a:off x="390525" y="1476375"/>
                                    <a:ext cx="314325" cy="0"/>
                                  </a:xfrm>
                                  <a:prstGeom prst="line">
                                    <a:avLst/>
                                  </a:prstGeom>
                                  <a:ln>
                                    <a:prstDash val="dash"/>
                                  </a:ln>
                                </wps:spPr>
                                <wps:style>
                                  <a:lnRef idx="2">
                                    <a:schemeClr val="dk1"/>
                                  </a:lnRef>
                                  <a:fillRef idx="0">
                                    <a:schemeClr val="dk1"/>
                                  </a:fillRef>
                                  <a:effectRef idx="1">
                                    <a:schemeClr val="dk1"/>
                                  </a:effectRef>
                                  <a:fontRef idx="minor">
                                    <a:schemeClr val="tx1"/>
                                  </a:fontRef>
                                </wps:style>
                                <wps:bodyPr/>
                              </wps:wsp>
                              <wps:wsp>
                                <wps:cNvPr id="1495" name="Gerade Verbindung 195"/>
                                <wps:cNvCnPr/>
                                <wps:spPr>
                                  <a:xfrm flipH="1">
                                    <a:off x="0" y="1476375"/>
                                    <a:ext cx="386080" cy="417830"/>
                                  </a:xfrm>
                                  <a:prstGeom prst="line">
                                    <a:avLst/>
                                  </a:prstGeom>
                                  <a:ln>
                                    <a:prstDash val="dash"/>
                                  </a:ln>
                                </wps:spPr>
                                <wps:style>
                                  <a:lnRef idx="2">
                                    <a:schemeClr val="dk1"/>
                                  </a:lnRef>
                                  <a:fillRef idx="0">
                                    <a:schemeClr val="dk1"/>
                                  </a:fillRef>
                                  <a:effectRef idx="1">
                                    <a:schemeClr val="dk1"/>
                                  </a:effectRef>
                                  <a:fontRef idx="minor">
                                    <a:schemeClr val="tx1"/>
                                  </a:fontRef>
                                </wps:style>
                                <wps:bodyPr/>
                              </wps:wsp>
                              <wps:wsp>
                                <wps:cNvPr id="1496" name="Gerade Verbindung 196"/>
                                <wps:cNvCnPr/>
                                <wps:spPr>
                                  <a:xfrm>
                                    <a:off x="4533900" y="1476375"/>
                                    <a:ext cx="521970" cy="0"/>
                                  </a:xfrm>
                                  <a:prstGeom prst="line">
                                    <a:avLst/>
                                  </a:prstGeom>
                                  <a:ln>
                                    <a:prstDash val="dash"/>
                                  </a:ln>
                                </wps:spPr>
                                <wps:style>
                                  <a:lnRef idx="2">
                                    <a:schemeClr val="dk1"/>
                                  </a:lnRef>
                                  <a:fillRef idx="0">
                                    <a:schemeClr val="dk1"/>
                                  </a:fillRef>
                                  <a:effectRef idx="1">
                                    <a:schemeClr val="dk1"/>
                                  </a:effectRef>
                                  <a:fontRef idx="minor">
                                    <a:schemeClr val="tx1"/>
                                  </a:fontRef>
                                </wps:style>
                                <wps:bodyPr/>
                              </wps:wsp>
                              <wps:wsp>
                                <wps:cNvPr id="1497" name="Gerade Verbindung 197"/>
                                <wps:cNvCnPr/>
                                <wps:spPr>
                                  <a:xfrm flipH="1">
                                    <a:off x="4686300" y="1485900"/>
                                    <a:ext cx="369570" cy="408305"/>
                                  </a:xfrm>
                                  <a:prstGeom prst="line">
                                    <a:avLst/>
                                  </a:prstGeom>
                                  <a:ln>
                                    <a:prstDash val="dash"/>
                                  </a:ln>
                                </wps:spPr>
                                <wps:style>
                                  <a:lnRef idx="2">
                                    <a:schemeClr val="dk1"/>
                                  </a:lnRef>
                                  <a:fillRef idx="0">
                                    <a:schemeClr val="dk1"/>
                                  </a:fillRef>
                                  <a:effectRef idx="1">
                                    <a:schemeClr val="dk1"/>
                                  </a:effectRef>
                                  <a:fontRef idx="minor">
                                    <a:schemeClr val="tx1"/>
                                  </a:fontRef>
                                </wps:style>
                                <wps:bodyPr/>
                              </wps:wsp>
                              <wps:wsp>
                                <wps:cNvPr id="1498" name="Gerade Verbindung 198"/>
                                <wps:cNvCnPr/>
                                <wps:spPr>
                                  <a:xfrm>
                                    <a:off x="0" y="1895475"/>
                                    <a:ext cx="4714875" cy="0"/>
                                  </a:xfrm>
                                  <a:prstGeom prst="line">
                                    <a:avLst/>
                                  </a:prstGeom>
                                  <a:ln>
                                    <a:prstDash val="dash"/>
                                  </a:ln>
                                </wps:spPr>
                                <wps:style>
                                  <a:lnRef idx="2">
                                    <a:schemeClr val="dk1"/>
                                  </a:lnRef>
                                  <a:fillRef idx="0">
                                    <a:schemeClr val="dk1"/>
                                  </a:fillRef>
                                  <a:effectRef idx="1">
                                    <a:schemeClr val="dk1"/>
                                  </a:effectRef>
                                  <a:fontRef idx="minor">
                                    <a:schemeClr val="tx1"/>
                                  </a:fontRef>
                                </wps:style>
                                <wps:bodyPr/>
                              </wps:wsp>
                            </wpg:grpSp>
                          </wpg:wgp>
                        </a:graphicData>
                      </a:graphic>
                      <wp14:sizeRelV relativeFrom="margin">
                        <wp14:pctHeight>0</wp14:pctHeight>
                      </wp14:sizeRelV>
                    </wp:anchor>
                  </w:drawing>
                </mc:Choice>
                <mc:Fallback>
                  <w:pict>
                    <v:group w14:anchorId="537F89C9" id="Gruppieren 1491" o:spid="_x0000_s1727" style="position:absolute;left:0;text-align:left;margin-left:16.3pt;margin-top:24.75pt;width:398.1pt;height:37.5pt;z-index:251755520;mso-height-relative:margin" coordorigin=",14192" coordsize="50558,4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">
                      <v:group id="Gruppieren 1492" o:spid="_x0000_s1728" style="position:absolute;left:5524;top:14192;width:41339;height:4229" coordorigin="5524,14192" coordsize="41338,4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">
                        <v:group id="Gruppieren 1499" o:spid="_x0000_s1729" style="position:absolute;left:5524;top:14192;width:8858;height:4229" coordorigin="5524,14192" coordsize="8858,4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">
                          <v:shape id="Würfel 110" o:spid="_x0000_s1730" type="#_x0000_t16" style="position:absolute;left:5524;top:14192;width:8858;height:4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" adj="8413" fillcolor="#d8d8d8 [2732]" strokecolor="black [3200]" strokeweight="1pt">
                            <v:textbox>
                              <w:txbxContent>
                                <w:p w14:paraId="68B5CFF2" w14:textId="77777777" w:rsidR="00AB26FB" w:rsidRDefault="00AB26FB" w:rsidP="007A61E6">
                                  <w:pPr>
                                    <w:jc w:val="center"/>
                                    <w:rPr>
                                      <w:sz w:val="18"/>
                                      <w:szCs w:val="18"/>
                                    </w:rPr>
                                  </w:pPr>
                                  <w:r>
                                    <w:rPr>
                                      <w:sz w:val="18"/>
                                      <w:szCs w:val="18"/>
                                    </w:rPr>
                                    <w:t>Quelle</w:t>
                                  </w:r>
                                </w:p>
                              </w:txbxContent>
                            </v:textbox>
                          </v:shape>
                          <v:shape id="Flussdiagramm: Magnetplattenspeicher 1512" o:spid="_x0000_s1731" type="#_x0000_t132" style="position:absolute;left:6762;top:14192;width:2172;height: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" fillcolor="white [3201]" strokecolor="black [3200]" strokeweight="1pt">
                            <v:stroke joinstyle="miter"/>
                          </v:shape>
                        </v:group>
                        <v:shape id="Würfel 115" o:spid="_x0000_s1732" type="#_x0000_t16" style="position:absolute;left:21526;top:14192;width:8858;height:4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" adj="8413" fillcolor="#a8d08d [1945]" strokecolor="black [3200]" strokeweight="1pt">
                          <v:textbox>
                            <w:txbxContent>
                              <w:p w14:paraId="2A90CEE1" w14:textId="77777777" w:rsidR="00AB26FB" w:rsidRDefault="00AB26FB" w:rsidP="007A61E6">
                                <w:pPr>
                                  <w:jc w:val="center"/>
                                  <w:rPr>
                                    <w:sz w:val="18"/>
                                    <w:szCs w:val="18"/>
                                  </w:rPr>
                                </w:pPr>
                                <w:r>
                                  <w:rPr>
                                    <w:sz w:val="18"/>
                                    <w:szCs w:val="18"/>
                                  </w:rPr>
                                  <w:t>Lämpchen</w:t>
                                </w:r>
                              </w:p>
                            </w:txbxContent>
                          </v:textbox>
                        </v:shape>
                        <v:group id="Gruppieren 1501" o:spid="_x0000_s1733" style="position:absolute;left:38004;top:14192;width:8859;height:4229" coordorigin="38004,14192" coordsize="8858,4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">
                          <v:shape id="Würfel 122" o:spid="_x0000_s1734" type="#_x0000_t16" style="position:absolute;left:38004;top:14192;width:8859;height:4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" adj="8413" fillcolor="#a8d08d [1945]" strokecolor="black [3200]" strokeweight="1pt">
                            <v:textbox>
                              <w:txbxContent>
                                <w:p w14:paraId="666A77D4" w14:textId="77777777" w:rsidR="00AB26FB" w:rsidRDefault="00AB26FB" w:rsidP="007A61E6">
                                  <w:pPr>
                                    <w:jc w:val="center"/>
                                    <w:rPr>
                                      <w:sz w:val="18"/>
                                      <w:szCs w:val="18"/>
                                    </w:rPr>
                                  </w:pPr>
                                  <w:r>
                                    <w:rPr>
                                      <w:sz w:val="18"/>
                                      <w:szCs w:val="18"/>
                                    </w:rPr>
                                    <w:t>Lämpchen</w:t>
                                  </w:r>
                                </w:p>
                              </w:txbxContent>
                            </v:textbox>
                          </v:shape>
                          <v:shape id="Flussdiagramm: Magnetplattenspeicher 1505" o:spid="_x0000_s1735" type="#_x0000_t132" style="position:absolute;left:43243;top:14192;width:2172;height: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" fillcolor="white [3201]" strokecolor="black [3200]" strokeweight="1pt">
                            <v:stroke joinstyle="miter"/>
                          </v:shape>
                        </v:group>
                      </v:group>
                      <v:group id="Gruppieren 1493" o:spid="_x0000_s1736" style="position:absolute;top:14763;width:50558;height:4191" coordorigin=",14763" coordsize="50558,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">
                        <v:line id="Gerade Verbindung 194" o:spid="_x0000_s1737" style="position:absolute;visibility:visible;mso-wrap-style:square" from="3905,14763" to="7048,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" strokecolor="black [3200]" strokeweight="1pt">
                          <v:stroke dashstyle="dash" joinstyle="miter"/>
                        </v:line>
                        <v:line id="Gerade Verbindung 195" o:spid="_x0000_s1738" style="position:absolute;flip:x;visibility:visible;mso-wrap-style:square" from="0,14763" to="3860,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" strokecolor="black [3200]" strokeweight="1pt">
                          <v:stroke dashstyle="dash" joinstyle="miter"/>
                        </v:line>
                        <v:line id="Gerade Verbindung 196" o:spid="_x0000_s1739" style="position:absolute;visibility:visible;mso-wrap-style:square" from="45339,14763" to="50558,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" strokecolor="black [3200]" strokeweight="1pt">
                          <v:stroke dashstyle="dash" joinstyle="miter"/>
                        </v:line>
                        <v:line id="Gerade Verbindung 197" o:spid="_x0000_s1740" style="position:absolute;flip:x;visibility:visible;mso-wrap-style:square" from="46863,14859" to="50558,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" strokecolor="black [3200]" strokeweight="1pt">
                          <v:stroke dashstyle="dash" joinstyle="miter"/>
                        </v:line>
                        <v:line id="Gerade Verbindung 198" o:spid="_x0000_s1741" style="position:absolute;visibility:visible;mso-wrap-style:square" from="0,18954" to="47148,18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" strokecolor="black [3200]" strokeweight="1pt">
                          <v:stroke dashstyle="dash" joinstyle="miter"/>
                        </v:line>
                      </v:group>
                      <w10:wrap type="topAndBottom"/>
                    </v:group>
                  </w:pict>
                </mc:Fallback>
              </mc:AlternateContent>
            </w:r>
          </w:p>
          <w:p w14:paraId="6F542341" w14:textId="5A7A4C59" w:rsidR="00BC1E4F" w:rsidRDefault="00BC1E4F" w:rsidP="007A61E6">
            <w:pPr>
              <w:jc w:val="both"/>
              <w:rPr>
                <w:rFonts w:ascii="Calibri" w:hAnsi="Calibri" w:cs="Times New Roman"/>
                <w:lang w:bidi="en-US"/>
              </w:rPr>
            </w:pPr>
          </w:p>
          <w:p w14:paraId="67769408" w14:textId="21C1F645" w:rsidR="007A61E6" w:rsidRPr="007A61E6" w:rsidRDefault="007A61E6" w:rsidP="007A61E6">
            <w:pPr>
              <w:jc w:val="both"/>
              <w:rPr>
                <w:rFonts w:ascii="Calibri" w:hAnsi="Calibri" w:cs="Times New Roman"/>
                <w:lang w:bidi="en-US"/>
              </w:rPr>
            </w:pPr>
          </w:p>
        </w:tc>
      </w:tr>
      <w:tr w:rsidR="007A61E6" w:rsidRPr="00B37C43" w14:paraId="7F18FCD8" w14:textId="77777777" w:rsidTr="007A61E6">
        <w:tc>
          <w:tcPr>
            <w:tcW w:w="9056" w:type="dxa"/>
          </w:tcPr>
          <w:p w14:paraId="3AA32774" w14:textId="0A3321A6" w:rsidR="007A61E6" w:rsidRPr="00B37C43" w:rsidRDefault="003E14F3" w:rsidP="007A61E6">
            <w:pPr>
              <w:rPr>
                <w:rFonts w:ascii="Calibri" w:hAnsi="Calibri" w:cs="Times New Roman"/>
                <w:b/>
              </w:rPr>
            </w:pPr>
            <w:r>
              <w:rPr>
                <w:rFonts w:ascii="Calibri" w:hAnsi="Calibri" w:cs="Times New Roman"/>
                <w:b/>
              </w:rPr>
              <w:t>Aufgabe</w:t>
            </w:r>
            <w:r w:rsidR="007A61E6" w:rsidRPr="00B37C43">
              <w:rPr>
                <w:rFonts w:ascii="Calibri" w:hAnsi="Calibri" w:cs="Times New Roman"/>
                <w:b/>
              </w:rPr>
              <w:t xml:space="preserve"> 2 </w:t>
            </w:r>
          </w:p>
          <w:p w14:paraId="202D5C31" w14:textId="77777777" w:rsidR="007A61E6" w:rsidRPr="00B37C43" w:rsidRDefault="007A61E6" w:rsidP="007A61E6">
            <w:pPr>
              <w:rPr>
                <w:rFonts w:ascii="Calibri" w:hAnsi="Calibri" w:cs="Times New Roman"/>
              </w:rPr>
            </w:pPr>
            <w:r w:rsidRPr="00B37C43">
              <w:rPr>
                <w:rFonts w:ascii="Calibri" w:hAnsi="Calibri" w:cs="Times New Roman"/>
              </w:rPr>
              <w:t xml:space="preserve"> </w:t>
            </w:r>
            <w:r>
              <w:rPr>
                <w:rFonts w:ascii="Calibri" w:hAnsi="Calibri" w:cs="Times New Roman"/>
              </w:rPr>
              <w:t>Überprüft</w:t>
            </w:r>
            <w:r w:rsidRPr="00B37C43">
              <w:rPr>
                <w:rFonts w:ascii="Calibri" w:hAnsi="Calibri" w:cs="Times New Roman"/>
              </w:rPr>
              <w:t xml:space="preserve"> </w:t>
            </w:r>
            <w:r>
              <w:rPr>
                <w:rFonts w:ascii="Calibri" w:hAnsi="Calibri" w:cs="Times New Roman"/>
              </w:rPr>
              <w:t>eure</w:t>
            </w:r>
            <w:r w:rsidRPr="00B37C43">
              <w:rPr>
                <w:rFonts w:ascii="Calibri" w:hAnsi="Calibri" w:cs="Times New Roman"/>
              </w:rPr>
              <w:t xml:space="preserve"> Überlegungen in einem Experiment.</w:t>
            </w:r>
          </w:p>
          <w:p w14:paraId="07368F7B" w14:textId="77777777" w:rsidR="007A61E6" w:rsidRPr="00B37C43" w:rsidRDefault="007A61E6" w:rsidP="00F362AD">
            <w:pPr>
              <w:numPr>
                <w:ilvl w:val="0"/>
                <w:numId w:val="73"/>
              </w:numPr>
              <w:rPr>
                <w:rFonts w:ascii="Cambria" w:hAnsi="Cambria" w:cs="Times New Roman"/>
                <w:lang w:bidi="en-US"/>
              </w:rPr>
            </w:pPr>
            <w:r>
              <w:rPr>
                <w:rFonts w:ascii="Calibri" w:hAnsi="Calibri" w:cs="Times New Roman"/>
              </w:rPr>
              <w:t>Skizziert</w:t>
            </w:r>
            <w:r w:rsidRPr="00B37C43">
              <w:rPr>
                <w:rFonts w:ascii="Calibri" w:hAnsi="Calibri" w:cs="Times New Roman"/>
              </w:rPr>
              <w:t xml:space="preserve"> einen geeigneten Versuchsaufbau.</w:t>
            </w:r>
          </w:p>
          <w:p w14:paraId="532B26B1" w14:textId="77777777" w:rsidR="007A61E6" w:rsidRPr="00B37C43" w:rsidRDefault="007A61E6" w:rsidP="00F362AD">
            <w:pPr>
              <w:numPr>
                <w:ilvl w:val="0"/>
                <w:numId w:val="73"/>
              </w:numPr>
              <w:rPr>
                <w:rFonts w:ascii="Cambria" w:hAnsi="Cambria" w:cs="Times New Roman"/>
                <w:lang w:bidi="en-US"/>
              </w:rPr>
            </w:pPr>
            <w:r>
              <w:rPr>
                <w:rFonts w:ascii="Calibri" w:hAnsi="Calibri" w:cs="Times New Roman"/>
              </w:rPr>
              <w:t>Markiert</w:t>
            </w:r>
            <w:r w:rsidRPr="00B37C43">
              <w:rPr>
                <w:rFonts w:ascii="Calibri" w:hAnsi="Calibri" w:cs="Times New Roman"/>
              </w:rPr>
              <w:t xml:space="preserve"> a</w:t>
            </w:r>
            <w:r>
              <w:rPr>
                <w:rFonts w:ascii="Calibri" w:hAnsi="Calibri" w:cs="Times New Roman"/>
              </w:rPr>
              <w:t>n die Stellen, zwischen denen ihr</w:t>
            </w:r>
            <w:r w:rsidRPr="00B37C43">
              <w:rPr>
                <w:rFonts w:ascii="Calibri" w:hAnsi="Calibri" w:cs="Times New Roman"/>
              </w:rPr>
              <w:t xml:space="preserve"> die S</w:t>
            </w:r>
            <w:r>
              <w:rPr>
                <w:rFonts w:ascii="Calibri" w:hAnsi="Calibri" w:cs="Times New Roman"/>
              </w:rPr>
              <w:t>pannung (= Potenzialunterschied</w:t>
            </w:r>
            <w:r w:rsidRPr="00B37C43">
              <w:rPr>
                <w:rFonts w:ascii="Calibri" w:hAnsi="Calibri" w:cs="Times New Roman"/>
              </w:rPr>
              <w:t xml:space="preserve">) messen </w:t>
            </w:r>
            <w:r>
              <w:rPr>
                <w:rFonts w:ascii="Calibri" w:hAnsi="Calibri" w:cs="Times New Roman"/>
              </w:rPr>
              <w:t>wollt und zeigt</w:t>
            </w:r>
            <w:r w:rsidRPr="00B37C43">
              <w:rPr>
                <w:rFonts w:ascii="Calibri" w:hAnsi="Calibri" w:cs="Times New Roman"/>
              </w:rPr>
              <w:t xml:space="preserve"> die Skizze dem Lehrer.</w:t>
            </w:r>
          </w:p>
          <w:p w14:paraId="3978394E" w14:textId="77777777" w:rsidR="007A61E6" w:rsidRPr="00B37C43" w:rsidRDefault="007A61E6" w:rsidP="00F362AD">
            <w:pPr>
              <w:numPr>
                <w:ilvl w:val="0"/>
                <w:numId w:val="73"/>
              </w:numPr>
              <w:rPr>
                <w:rFonts w:ascii="Cambria" w:hAnsi="Cambria" w:cs="Times New Roman"/>
                <w:lang w:bidi="en-US"/>
              </w:rPr>
            </w:pPr>
            <w:r>
              <w:rPr>
                <w:rFonts w:ascii="Calibri" w:hAnsi="Calibri" w:cs="Times New Roman"/>
              </w:rPr>
              <w:t>Baut den Stromkreis auf und führt</w:t>
            </w:r>
            <w:r w:rsidRPr="00B37C43">
              <w:rPr>
                <w:rFonts w:ascii="Calibri" w:hAnsi="Calibri" w:cs="Times New Roman"/>
              </w:rPr>
              <w:t xml:space="preserve"> das Experiment durch.</w:t>
            </w:r>
          </w:p>
          <w:p w14:paraId="543B397B" w14:textId="77777777" w:rsidR="007A61E6" w:rsidRPr="00B37C43" w:rsidRDefault="007A61E6" w:rsidP="00F362AD">
            <w:pPr>
              <w:numPr>
                <w:ilvl w:val="0"/>
                <w:numId w:val="73"/>
              </w:numPr>
              <w:rPr>
                <w:rFonts w:ascii="Cambria" w:hAnsi="Cambria" w:cs="Times New Roman"/>
                <w:lang w:bidi="en-US"/>
              </w:rPr>
            </w:pPr>
            <w:r>
              <w:rPr>
                <w:rFonts w:ascii="Calibri" w:hAnsi="Calibri" w:cs="Times New Roman"/>
              </w:rPr>
              <w:t>Formuliert</w:t>
            </w:r>
            <w:r w:rsidRPr="00B37C43">
              <w:rPr>
                <w:rFonts w:ascii="Calibri" w:hAnsi="Calibri" w:cs="Times New Roman"/>
              </w:rPr>
              <w:t xml:space="preserve"> ein Ergebnis</w:t>
            </w:r>
          </w:p>
        </w:tc>
      </w:tr>
    </w:tbl>
    <w:p w14:paraId="7C684AE0" w14:textId="0E9F1ABC" w:rsidR="00B37C43" w:rsidRDefault="00B37C43">
      <w:pPr>
        <w:rPr>
          <w:rFonts w:ascii="Times New Roman" w:eastAsia="Times New Roman" w:hAnsi="Times New Roman" w:cs="Times New Roman"/>
          <w:sz w:val="24"/>
          <w:szCs w:val="20"/>
        </w:rPr>
      </w:pPr>
      <w:r>
        <w:rPr>
          <w:rFonts w:ascii="Times New Roman" w:eastAsia="Times New Roman" w:hAnsi="Times New Roman" w:cs="Times New Roman"/>
          <w:sz w:val="24"/>
          <w:szCs w:val="20"/>
        </w:rPr>
        <w:br w:type="page"/>
      </w:r>
    </w:p>
    <w:p w14:paraId="675C63E3" w14:textId="0713D3DC" w:rsidR="00B37C43" w:rsidRPr="00B37C43" w:rsidRDefault="00F00CC4" w:rsidP="00C94BB9">
      <w:pPr>
        <w:pStyle w:val="berschrift2"/>
        <w:rPr>
          <w:lang w:eastAsia="en-US" w:bidi="en-US"/>
        </w:rPr>
      </w:pPr>
      <w:bookmarkStart w:id="19" w:name="_Toc437862776"/>
      <w:r>
        <w:rPr>
          <w:lang w:eastAsia="en-US" w:bidi="en-US"/>
        </w:rPr>
        <w:lastRenderedPageBreak/>
        <w:t xml:space="preserve">Spannungen in der </w:t>
      </w:r>
      <w:r w:rsidR="00B37C43" w:rsidRPr="00B37C43">
        <w:rPr>
          <w:lang w:eastAsia="en-US" w:bidi="en-US"/>
        </w:rPr>
        <w:t>Parallelschaltung</w:t>
      </w:r>
      <w:bookmarkEnd w:id="19"/>
    </w:p>
    <w:p w14:paraId="5E70F213" w14:textId="4CC3734C" w:rsidR="00B37C43" w:rsidRDefault="00B37C43" w:rsidP="00B37C43">
      <w:pPr>
        <w:jc w:val="both"/>
        <w:rPr>
          <w:rFonts w:ascii="Calibri" w:eastAsia="Calibri" w:hAnsi="Calibri" w:cs="Times New Roman"/>
          <w:b/>
          <w:sz w:val="28"/>
          <w:szCs w:val="28"/>
          <w:lang w:eastAsia="en-US"/>
        </w:rPr>
      </w:pPr>
    </w:p>
    <w:tbl>
      <w:tblPr>
        <w:tblStyle w:val="Tabellenraster8"/>
        <w:tblpPr w:leftFromText="141" w:rightFromText="141" w:horzAnchor="margin" w:tblpY="413"/>
        <w:tblW w:w="0" w:type="auto"/>
        <w:tblLook w:val="04A0" w:firstRow="1" w:lastRow="0" w:firstColumn="1" w:lastColumn="0" w:noHBand="0" w:noVBand="1"/>
      </w:tblPr>
      <w:tblGrid>
        <w:gridCol w:w="4521"/>
        <w:gridCol w:w="4535"/>
      </w:tblGrid>
      <w:tr w:rsidR="00801680" w:rsidRPr="009408E4" w14:paraId="074A5019" w14:textId="77777777" w:rsidTr="009C2E9F">
        <w:tc>
          <w:tcPr>
            <w:tcW w:w="9212" w:type="dxa"/>
            <w:gridSpan w:val="2"/>
            <w:tcBorders>
              <w:bottom w:val="single" w:sz="4" w:space="0" w:color="auto"/>
            </w:tcBorders>
            <w:shd w:val="clear" w:color="auto" w:fill="D5DCE4" w:themeFill="text2" w:themeFillTint="33"/>
          </w:tcPr>
          <w:p w14:paraId="4B04840A" w14:textId="3DA691A4" w:rsidR="00801680" w:rsidRPr="009408E4" w:rsidRDefault="00F00CC4" w:rsidP="00F00CC4">
            <w:pPr>
              <w:jc w:val="center"/>
              <w:rPr>
                <w:rFonts w:cs="Times New Roman"/>
                <w:b/>
                <w:lang w:bidi="en-US"/>
              </w:rPr>
            </w:pPr>
            <w:r w:rsidRPr="00F00CC4">
              <w:rPr>
                <w:rFonts w:cs="Times New Roman"/>
                <w:b/>
                <w:lang w:bidi="en-US"/>
              </w:rPr>
              <w:t>Spannungen in der Parallelschaltung</w:t>
            </w:r>
          </w:p>
        </w:tc>
      </w:tr>
      <w:tr w:rsidR="00801680" w:rsidRPr="009408E4" w14:paraId="2845300D" w14:textId="77777777" w:rsidTr="009C2E9F">
        <w:tc>
          <w:tcPr>
            <w:tcW w:w="9212" w:type="dxa"/>
            <w:gridSpan w:val="2"/>
            <w:tcBorders>
              <w:bottom w:val="nil"/>
            </w:tcBorders>
            <w:shd w:val="clear" w:color="auto" w:fill="C9C9C9" w:themeFill="accent3" w:themeFillTint="99"/>
          </w:tcPr>
          <w:p w14:paraId="48EF881A" w14:textId="77777777" w:rsidR="00801680" w:rsidRPr="009408E4" w:rsidRDefault="00801680" w:rsidP="009C2E9F">
            <w:pPr>
              <w:jc w:val="center"/>
              <w:rPr>
                <w:rFonts w:cs="Times New Roman"/>
                <w:b/>
                <w:lang w:bidi="en-US"/>
              </w:rPr>
            </w:pPr>
            <w:r w:rsidRPr="009408E4">
              <w:rPr>
                <w:rFonts w:cs="Times New Roman"/>
                <w:b/>
                <w:lang w:bidi="en-US"/>
              </w:rPr>
              <w:t>Ziele:</w:t>
            </w:r>
          </w:p>
        </w:tc>
      </w:tr>
      <w:tr w:rsidR="00801680" w:rsidRPr="009408E4" w14:paraId="24C6AF66" w14:textId="77777777" w:rsidTr="009C2E9F">
        <w:tc>
          <w:tcPr>
            <w:tcW w:w="9212" w:type="dxa"/>
            <w:gridSpan w:val="2"/>
            <w:tcBorders>
              <w:top w:val="nil"/>
              <w:bottom w:val="nil"/>
            </w:tcBorders>
            <w:shd w:val="clear" w:color="auto" w:fill="C9C9C9" w:themeFill="accent3" w:themeFillTint="99"/>
          </w:tcPr>
          <w:p w14:paraId="01513E10" w14:textId="77777777" w:rsidR="00801680" w:rsidRPr="009408E4" w:rsidRDefault="00801680" w:rsidP="009C2E9F">
            <w:pPr>
              <w:widowControl w:val="0"/>
              <w:contextualSpacing/>
              <w:jc w:val="both"/>
              <w:rPr>
                <w:rFonts w:eastAsia="Times New Roman" w:cs="Arial"/>
                <w:b/>
                <w:sz w:val="24"/>
                <w:szCs w:val="20"/>
              </w:rPr>
            </w:pPr>
            <w:r w:rsidRPr="009408E4">
              <w:rPr>
                <w:rFonts w:eastAsia="Times New Roman" w:cs="Times New Roman"/>
                <w:b/>
                <w:sz w:val="24"/>
                <w:szCs w:val="20"/>
              </w:rPr>
              <w:t>ibK´s:</w:t>
            </w:r>
          </w:p>
        </w:tc>
      </w:tr>
      <w:tr w:rsidR="00801680" w:rsidRPr="009408E4" w14:paraId="779B62EB" w14:textId="77777777" w:rsidTr="009C2E9F">
        <w:tc>
          <w:tcPr>
            <w:tcW w:w="9212" w:type="dxa"/>
            <w:gridSpan w:val="2"/>
            <w:tcBorders>
              <w:top w:val="nil"/>
              <w:bottom w:val="nil"/>
            </w:tcBorders>
            <w:shd w:val="clear" w:color="auto" w:fill="C9C9C9" w:themeFill="accent3" w:themeFillTint="99"/>
          </w:tcPr>
          <w:p w14:paraId="7543AFBF" w14:textId="77777777" w:rsidR="00801680" w:rsidRDefault="00801680" w:rsidP="00F362AD">
            <w:pPr>
              <w:pStyle w:val="Listenabsatz"/>
              <w:widowControl w:val="0"/>
              <w:numPr>
                <w:ilvl w:val="0"/>
                <w:numId w:val="118"/>
              </w:numPr>
              <w:rPr>
                <w:rFonts w:eastAsia="Times New Roman" w:cs="Times New Roman"/>
                <w:sz w:val="24"/>
                <w:szCs w:val="20"/>
              </w:rPr>
            </w:pPr>
            <w:r>
              <w:rPr>
                <w:rFonts w:eastAsia="Times New Roman" w:cs="Times New Roman"/>
                <w:sz w:val="24"/>
                <w:szCs w:val="20"/>
              </w:rPr>
              <w:t>Den elektrischen Stromkreis und grundlegende Vorgänge darin mithilfe von Modellen erklären.</w:t>
            </w:r>
          </w:p>
          <w:p w14:paraId="40BA39F8" w14:textId="77777777" w:rsidR="00801680" w:rsidRDefault="00801680" w:rsidP="00F362AD">
            <w:pPr>
              <w:pStyle w:val="Listenabsatz"/>
              <w:widowControl w:val="0"/>
              <w:numPr>
                <w:ilvl w:val="0"/>
                <w:numId w:val="118"/>
              </w:numPr>
              <w:rPr>
                <w:rFonts w:eastAsia="Times New Roman" w:cs="Times New Roman"/>
                <w:sz w:val="24"/>
                <w:szCs w:val="20"/>
              </w:rPr>
            </w:pPr>
            <w:r>
              <w:rPr>
                <w:rFonts w:eastAsia="Times New Roman" w:cs="Times New Roman"/>
                <w:sz w:val="24"/>
                <w:szCs w:val="20"/>
              </w:rPr>
              <w:t>Schaltsymbole nutzen</w:t>
            </w:r>
          </w:p>
          <w:p w14:paraId="434EBFD4" w14:textId="77777777" w:rsidR="00801680" w:rsidRDefault="00801680" w:rsidP="00F362AD">
            <w:pPr>
              <w:pStyle w:val="Listenabsatz"/>
              <w:widowControl w:val="0"/>
              <w:numPr>
                <w:ilvl w:val="0"/>
                <w:numId w:val="118"/>
              </w:numPr>
              <w:rPr>
                <w:rFonts w:eastAsia="Times New Roman" w:cs="Times New Roman"/>
                <w:sz w:val="24"/>
                <w:szCs w:val="20"/>
              </w:rPr>
            </w:pPr>
            <w:r>
              <w:rPr>
                <w:rFonts w:eastAsia="Times New Roman" w:cs="Times New Roman"/>
                <w:sz w:val="24"/>
                <w:szCs w:val="20"/>
              </w:rPr>
              <w:t>… Spannung messen</w:t>
            </w:r>
          </w:p>
          <w:p w14:paraId="3F21EE99" w14:textId="669C6E7A" w:rsidR="00801680" w:rsidRDefault="00801680" w:rsidP="00F362AD">
            <w:pPr>
              <w:pStyle w:val="Listenabsatz"/>
              <w:widowControl w:val="0"/>
              <w:numPr>
                <w:ilvl w:val="0"/>
                <w:numId w:val="118"/>
              </w:numPr>
              <w:rPr>
                <w:rFonts w:eastAsia="Times New Roman" w:cs="Times New Roman"/>
                <w:sz w:val="24"/>
                <w:szCs w:val="20"/>
              </w:rPr>
            </w:pPr>
            <w:r w:rsidRPr="009408E4">
              <w:rPr>
                <w:rFonts w:eastAsia="Times New Roman" w:cs="Times New Roman"/>
                <w:sz w:val="24"/>
                <w:szCs w:val="20"/>
              </w:rPr>
              <w:t xml:space="preserve">In einfachen Reihenschaltungen […] </w:t>
            </w:r>
            <w:r>
              <w:rPr>
                <w:rFonts w:eastAsia="Times New Roman" w:cs="Times New Roman"/>
                <w:sz w:val="24"/>
                <w:szCs w:val="20"/>
              </w:rPr>
              <w:t xml:space="preserve">Gesetzmäßigkeiten für […] die Spannung beschreiben </w:t>
            </w:r>
          </w:p>
          <w:p w14:paraId="13CB4178" w14:textId="77777777" w:rsidR="00801680" w:rsidRPr="009408E4" w:rsidRDefault="00801680" w:rsidP="00F362AD">
            <w:pPr>
              <w:pStyle w:val="Listenabsatz"/>
              <w:widowControl w:val="0"/>
              <w:numPr>
                <w:ilvl w:val="0"/>
                <w:numId w:val="118"/>
              </w:numPr>
              <w:rPr>
                <w:rFonts w:eastAsia="Times New Roman" w:cs="Times New Roman"/>
                <w:sz w:val="24"/>
                <w:szCs w:val="20"/>
              </w:rPr>
            </w:pPr>
          </w:p>
        </w:tc>
      </w:tr>
      <w:tr w:rsidR="00801680" w:rsidRPr="009408E4" w14:paraId="633EB9BB" w14:textId="77777777" w:rsidTr="009C2E9F">
        <w:tc>
          <w:tcPr>
            <w:tcW w:w="9212" w:type="dxa"/>
            <w:gridSpan w:val="2"/>
            <w:tcBorders>
              <w:top w:val="nil"/>
              <w:bottom w:val="nil"/>
            </w:tcBorders>
            <w:shd w:val="clear" w:color="auto" w:fill="C9C9C9" w:themeFill="accent3" w:themeFillTint="99"/>
          </w:tcPr>
          <w:p w14:paraId="1F2ED8C5" w14:textId="77777777" w:rsidR="00801680" w:rsidRPr="009408E4" w:rsidRDefault="00801680" w:rsidP="009C2E9F">
            <w:pPr>
              <w:widowControl w:val="0"/>
              <w:contextualSpacing/>
              <w:rPr>
                <w:rFonts w:eastAsia="Times New Roman" w:cs="Times New Roman"/>
                <w:b/>
                <w:sz w:val="24"/>
                <w:szCs w:val="20"/>
              </w:rPr>
            </w:pPr>
            <w:r w:rsidRPr="009408E4">
              <w:rPr>
                <w:rFonts w:eastAsia="Times New Roman" w:cs="Times New Roman"/>
                <w:b/>
                <w:sz w:val="24"/>
                <w:szCs w:val="20"/>
              </w:rPr>
              <w:t>pbK´s:</w:t>
            </w:r>
          </w:p>
        </w:tc>
      </w:tr>
      <w:tr w:rsidR="00801680" w:rsidRPr="009408E4" w14:paraId="0F82BC5B" w14:textId="77777777" w:rsidTr="009C2E9F">
        <w:tc>
          <w:tcPr>
            <w:tcW w:w="9212" w:type="dxa"/>
            <w:gridSpan w:val="2"/>
            <w:tcBorders>
              <w:top w:val="nil"/>
              <w:bottom w:val="single" w:sz="4" w:space="0" w:color="auto"/>
            </w:tcBorders>
            <w:shd w:val="clear" w:color="auto" w:fill="C9C9C9" w:themeFill="accent3" w:themeFillTint="99"/>
          </w:tcPr>
          <w:p w14:paraId="786835AA" w14:textId="77777777" w:rsidR="00801680" w:rsidRPr="00B37C43" w:rsidRDefault="00801680" w:rsidP="00F362AD">
            <w:pPr>
              <w:widowControl w:val="0"/>
              <w:numPr>
                <w:ilvl w:val="0"/>
                <w:numId w:val="41"/>
              </w:numPr>
              <w:contextualSpacing/>
              <w:rPr>
                <w:rFonts w:ascii="Calibri" w:eastAsia="Times New Roman" w:hAnsi="Calibri" w:cs="Times New Roman"/>
                <w:sz w:val="24"/>
                <w:szCs w:val="20"/>
              </w:rPr>
            </w:pPr>
            <w:r w:rsidRPr="00B37C43">
              <w:rPr>
                <w:rFonts w:ascii="Calibri" w:eastAsia="Times New Roman" w:hAnsi="Calibri" w:cs="Times New Roman"/>
                <w:b/>
                <w:sz w:val="24"/>
                <w:szCs w:val="20"/>
              </w:rPr>
              <w:t>Hypothesen zu physikalischen Fragestellungen aufstellen</w:t>
            </w:r>
            <w:r w:rsidRPr="00B37C43">
              <w:rPr>
                <w:rFonts w:ascii="Calibri" w:eastAsia="Times New Roman" w:hAnsi="Calibri" w:cs="Times New Roman"/>
                <w:sz w:val="24"/>
                <w:szCs w:val="20"/>
              </w:rPr>
              <w:t xml:space="preserve"> [E2]</w:t>
            </w:r>
          </w:p>
          <w:p w14:paraId="50DFA8D4" w14:textId="77777777" w:rsidR="00801680" w:rsidRPr="00B37C43" w:rsidRDefault="00801680" w:rsidP="00F362AD">
            <w:pPr>
              <w:widowControl w:val="0"/>
              <w:numPr>
                <w:ilvl w:val="0"/>
                <w:numId w:val="41"/>
              </w:numPr>
              <w:contextualSpacing/>
              <w:rPr>
                <w:rFonts w:ascii="Calibri" w:eastAsia="Times New Roman" w:hAnsi="Calibri" w:cs="Times New Roman"/>
                <w:sz w:val="24"/>
                <w:szCs w:val="20"/>
              </w:rPr>
            </w:pPr>
            <w:r w:rsidRPr="00B37C43">
              <w:rPr>
                <w:rFonts w:ascii="Calibri" w:eastAsia="Times New Roman" w:hAnsi="Calibri" w:cs="Times New Roman"/>
                <w:b/>
                <w:sz w:val="24"/>
                <w:szCs w:val="20"/>
              </w:rPr>
              <w:t>Experimente zur Überprüfung von Hypothesen planen [E3, B1], durchführen, dokumentieren [K5], auswerten</w:t>
            </w:r>
            <w:r w:rsidRPr="00B37C43">
              <w:rPr>
                <w:rFonts w:ascii="Calibri" w:eastAsia="Times New Roman" w:hAnsi="Calibri" w:cs="Times New Roman"/>
                <w:sz w:val="24"/>
                <w:szCs w:val="20"/>
              </w:rPr>
              <w:t xml:space="preserve"> [E4, B3] und bewerten (Messfehler, Genauigkeit, </w:t>
            </w:r>
            <w:r w:rsidRPr="00B37C43">
              <w:rPr>
                <w:rFonts w:ascii="Calibri" w:eastAsia="Times New Roman" w:hAnsi="Calibri" w:cs="Times New Roman"/>
                <w:color w:val="A6A6A6"/>
                <w:sz w:val="24"/>
                <w:szCs w:val="20"/>
              </w:rPr>
              <w:t>Ausgleichsgerade, mehrfache Messung und Mittelwertbildung</w:t>
            </w:r>
            <w:r w:rsidRPr="00B37C43">
              <w:rPr>
                <w:rFonts w:ascii="Calibri" w:eastAsia="Times New Roman" w:hAnsi="Calibri" w:cs="Times New Roman"/>
                <w:sz w:val="24"/>
                <w:szCs w:val="20"/>
              </w:rPr>
              <w:t>) [B2, B3]</w:t>
            </w:r>
            <w:r w:rsidRPr="00B37C43">
              <w:rPr>
                <w:rFonts w:ascii="Times New Roman" w:eastAsia="Times New Roman" w:hAnsi="Times New Roman" w:cs="Times New Roman"/>
                <w:sz w:val="24"/>
                <w:szCs w:val="20"/>
              </w:rPr>
              <w:t xml:space="preserve"> </w:t>
            </w:r>
          </w:p>
          <w:p w14:paraId="2F5CA06A" w14:textId="77777777" w:rsidR="00801680" w:rsidRPr="009408E4" w:rsidRDefault="00801680" w:rsidP="00F362AD">
            <w:pPr>
              <w:pStyle w:val="Listenabsatz"/>
              <w:widowControl w:val="0"/>
              <w:numPr>
                <w:ilvl w:val="0"/>
                <w:numId w:val="41"/>
              </w:numPr>
              <w:rPr>
                <w:rFonts w:eastAsia="Times New Roman" w:cs="Times New Roman"/>
                <w:b/>
                <w:sz w:val="24"/>
                <w:szCs w:val="20"/>
              </w:rPr>
            </w:pPr>
            <w:r w:rsidRPr="009408E4">
              <w:rPr>
                <w:rFonts w:ascii="Times New Roman" w:eastAsia="Times New Roman" w:hAnsi="Times New Roman" w:cs="Times New Roman"/>
                <w:b/>
                <w:sz w:val="24"/>
                <w:szCs w:val="20"/>
              </w:rPr>
              <w:t>mithilfe von Modellen</w:t>
            </w:r>
            <w:r w:rsidRPr="009408E4">
              <w:rPr>
                <w:rFonts w:ascii="Times New Roman" w:eastAsia="Times New Roman" w:hAnsi="Times New Roman" w:cs="Times New Roman"/>
                <w:sz w:val="24"/>
                <w:szCs w:val="20"/>
              </w:rPr>
              <w:t xml:space="preserve"> Phänomene erklären und </w:t>
            </w:r>
            <w:r w:rsidRPr="009408E4">
              <w:rPr>
                <w:rFonts w:ascii="Times New Roman" w:eastAsia="Times New Roman" w:hAnsi="Times New Roman" w:cs="Times New Roman"/>
                <w:b/>
                <w:sz w:val="24"/>
                <w:szCs w:val="20"/>
              </w:rPr>
              <w:t>Hypothesen formulieren</w:t>
            </w:r>
            <w:r w:rsidRPr="009408E4">
              <w:rPr>
                <w:rFonts w:ascii="Times New Roman" w:eastAsia="Times New Roman" w:hAnsi="Times New Roman" w:cs="Times New Roman"/>
                <w:sz w:val="24"/>
                <w:szCs w:val="20"/>
              </w:rPr>
              <w:t xml:space="preserve"> (E 11)</w:t>
            </w:r>
          </w:p>
        </w:tc>
      </w:tr>
      <w:tr w:rsidR="00801680" w:rsidRPr="009408E4" w14:paraId="5435A470" w14:textId="77777777" w:rsidTr="009C2E9F">
        <w:tc>
          <w:tcPr>
            <w:tcW w:w="9212" w:type="dxa"/>
            <w:gridSpan w:val="2"/>
            <w:tcBorders>
              <w:bottom w:val="nil"/>
            </w:tcBorders>
            <w:shd w:val="clear" w:color="auto" w:fill="A8D08D" w:themeFill="accent6" w:themeFillTint="99"/>
          </w:tcPr>
          <w:p w14:paraId="2580AB3A" w14:textId="77777777" w:rsidR="00801680" w:rsidRPr="009408E4" w:rsidRDefault="00801680" w:rsidP="009C2E9F">
            <w:pPr>
              <w:jc w:val="center"/>
              <w:rPr>
                <w:rFonts w:cs="Times New Roman"/>
                <w:lang w:bidi="en-US"/>
              </w:rPr>
            </w:pPr>
            <w:r w:rsidRPr="009408E4">
              <w:rPr>
                <w:rFonts w:cs="Times New Roman"/>
                <w:lang w:bidi="en-US"/>
              </w:rPr>
              <w:t>Material:</w:t>
            </w:r>
          </w:p>
        </w:tc>
      </w:tr>
      <w:tr w:rsidR="00801680" w:rsidRPr="009408E4" w14:paraId="21606F3A" w14:textId="77777777" w:rsidTr="009C2E9F">
        <w:tc>
          <w:tcPr>
            <w:tcW w:w="4606" w:type="dxa"/>
            <w:tcBorders>
              <w:top w:val="nil"/>
              <w:bottom w:val="single" w:sz="4" w:space="0" w:color="auto"/>
              <w:right w:val="nil"/>
            </w:tcBorders>
            <w:shd w:val="clear" w:color="auto" w:fill="A8D08D" w:themeFill="accent6" w:themeFillTint="99"/>
          </w:tcPr>
          <w:p w14:paraId="28F24AC2" w14:textId="77777777" w:rsidR="00801680" w:rsidRPr="009408E4" w:rsidRDefault="00801680" w:rsidP="009C2E9F">
            <w:pPr>
              <w:rPr>
                <w:rFonts w:cs="Arial"/>
                <w:lang w:bidi="en-US"/>
              </w:rPr>
            </w:pPr>
            <w:r>
              <w:rPr>
                <w:rFonts w:cs="Arial"/>
                <w:lang w:bidi="en-US"/>
              </w:rPr>
              <w:t>Arbeitsaufträge</w:t>
            </w:r>
          </w:p>
        </w:tc>
        <w:tc>
          <w:tcPr>
            <w:tcW w:w="4606" w:type="dxa"/>
            <w:tcBorders>
              <w:top w:val="nil"/>
              <w:left w:val="nil"/>
              <w:bottom w:val="single" w:sz="4" w:space="0" w:color="auto"/>
            </w:tcBorders>
            <w:shd w:val="clear" w:color="auto" w:fill="A8D08D" w:themeFill="accent6" w:themeFillTint="99"/>
          </w:tcPr>
          <w:p w14:paraId="722AC7CB" w14:textId="77777777" w:rsidR="00801680" w:rsidRDefault="00801680" w:rsidP="009C2E9F">
            <w:pPr>
              <w:rPr>
                <w:rFonts w:cs="Times New Roman"/>
                <w:lang w:bidi="en-US"/>
              </w:rPr>
            </w:pPr>
            <w:r>
              <w:rPr>
                <w:rFonts w:cs="Times New Roman"/>
                <w:lang w:bidi="en-US"/>
              </w:rPr>
              <w:t>Pro Gruppe:</w:t>
            </w:r>
          </w:p>
          <w:p w14:paraId="6E3FB659" w14:textId="77777777" w:rsidR="00801680" w:rsidRDefault="00801680" w:rsidP="00F362AD">
            <w:pPr>
              <w:pStyle w:val="Listenabsatz"/>
              <w:numPr>
                <w:ilvl w:val="0"/>
                <w:numId w:val="119"/>
              </w:numPr>
              <w:rPr>
                <w:rFonts w:cs="Times New Roman"/>
                <w:lang w:bidi="en-US"/>
              </w:rPr>
            </w:pPr>
            <w:r>
              <w:rPr>
                <w:rFonts w:cs="Times New Roman"/>
                <w:lang w:bidi="en-US"/>
              </w:rPr>
              <w:t>Netzgerät</w:t>
            </w:r>
          </w:p>
          <w:p w14:paraId="1D435B10" w14:textId="77777777" w:rsidR="00801680" w:rsidRDefault="00801680" w:rsidP="00F362AD">
            <w:pPr>
              <w:pStyle w:val="Listenabsatz"/>
              <w:numPr>
                <w:ilvl w:val="0"/>
                <w:numId w:val="119"/>
              </w:numPr>
              <w:rPr>
                <w:rFonts w:cs="Times New Roman"/>
                <w:lang w:bidi="en-US"/>
              </w:rPr>
            </w:pPr>
            <w:r>
              <w:rPr>
                <w:rFonts w:cs="Times New Roman"/>
                <w:lang w:bidi="en-US"/>
              </w:rPr>
              <w:t>2 gleiche oder 2 verschiedene Lämpchen</w:t>
            </w:r>
          </w:p>
          <w:p w14:paraId="3C09297D" w14:textId="77777777" w:rsidR="00801680" w:rsidRDefault="00801680" w:rsidP="00F362AD">
            <w:pPr>
              <w:pStyle w:val="Listenabsatz"/>
              <w:numPr>
                <w:ilvl w:val="0"/>
                <w:numId w:val="119"/>
              </w:numPr>
              <w:rPr>
                <w:rFonts w:cs="Times New Roman"/>
                <w:lang w:bidi="en-US"/>
              </w:rPr>
            </w:pPr>
            <w:r>
              <w:rPr>
                <w:rFonts w:cs="Times New Roman"/>
                <w:lang w:bidi="en-US"/>
              </w:rPr>
              <w:t>Multimeter</w:t>
            </w:r>
          </w:p>
          <w:p w14:paraId="46896E7C" w14:textId="77777777" w:rsidR="00801680" w:rsidRPr="009408E4" w:rsidRDefault="00801680" w:rsidP="00F362AD">
            <w:pPr>
              <w:pStyle w:val="Listenabsatz"/>
              <w:numPr>
                <w:ilvl w:val="0"/>
                <w:numId w:val="119"/>
              </w:numPr>
              <w:rPr>
                <w:rFonts w:cs="Times New Roman"/>
                <w:lang w:bidi="en-US"/>
              </w:rPr>
            </w:pPr>
            <w:r>
              <w:rPr>
                <w:rFonts w:cs="Times New Roman"/>
                <w:lang w:bidi="en-US"/>
              </w:rPr>
              <w:t>Kabel</w:t>
            </w:r>
          </w:p>
        </w:tc>
      </w:tr>
      <w:tr w:rsidR="00801680" w:rsidRPr="009408E4" w14:paraId="5B516F04" w14:textId="77777777" w:rsidTr="009C2E9F">
        <w:tc>
          <w:tcPr>
            <w:tcW w:w="9212" w:type="dxa"/>
            <w:gridSpan w:val="2"/>
            <w:tcBorders>
              <w:bottom w:val="nil"/>
            </w:tcBorders>
            <w:shd w:val="clear" w:color="auto" w:fill="FFE599" w:themeFill="accent4" w:themeFillTint="66"/>
          </w:tcPr>
          <w:p w14:paraId="0B97D84B" w14:textId="77777777" w:rsidR="00801680" w:rsidRPr="009408E4" w:rsidRDefault="00801680" w:rsidP="009C2E9F">
            <w:pPr>
              <w:jc w:val="center"/>
              <w:rPr>
                <w:rFonts w:cs="Times New Roman"/>
                <w:b/>
                <w:lang w:bidi="en-US"/>
              </w:rPr>
            </w:pPr>
            <w:r w:rsidRPr="009408E4">
              <w:rPr>
                <w:rFonts w:cs="Times New Roman"/>
                <w:b/>
                <w:lang w:bidi="en-US"/>
              </w:rPr>
              <w:t>Hinweise:</w:t>
            </w:r>
          </w:p>
        </w:tc>
      </w:tr>
      <w:tr w:rsidR="00801680" w:rsidRPr="009408E4" w14:paraId="72C89F49" w14:textId="77777777" w:rsidTr="009C2E9F">
        <w:tc>
          <w:tcPr>
            <w:tcW w:w="9212" w:type="dxa"/>
            <w:gridSpan w:val="2"/>
            <w:tcBorders>
              <w:top w:val="nil"/>
              <w:bottom w:val="nil"/>
            </w:tcBorders>
            <w:shd w:val="clear" w:color="auto" w:fill="FFE599" w:themeFill="accent4" w:themeFillTint="66"/>
          </w:tcPr>
          <w:p w14:paraId="5E1CC804" w14:textId="46CDDE83" w:rsidR="00801680" w:rsidRDefault="00801680" w:rsidP="00F362AD">
            <w:pPr>
              <w:pStyle w:val="Listenabsatz"/>
              <w:numPr>
                <w:ilvl w:val="0"/>
                <w:numId w:val="120"/>
              </w:numPr>
              <w:rPr>
                <w:rFonts w:cs="Arial"/>
                <w:lang w:bidi="en-US"/>
              </w:rPr>
            </w:pPr>
            <w:r w:rsidRPr="00E272D3">
              <w:rPr>
                <w:rFonts w:cs="Arial"/>
                <w:lang w:bidi="en-US"/>
              </w:rPr>
              <w:t xml:space="preserve">Beim Einführen des Höhenmodells wird die </w:t>
            </w:r>
            <w:r w:rsidRPr="00E272D3">
              <w:rPr>
                <w:rFonts w:cs="Arial"/>
                <w:b/>
                <w:lang w:bidi="en-US"/>
              </w:rPr>
              <w:t>Potenzialerhöhung</w:t>
            </w:r>
            <w:r w:rsidRPr="00E272D3">
              <w:rPr>
                <w:rFonts w:cs="Arial"/>
                <w:lang w:bidi="en-US"/>
              </w:rPr>
              <w:t xml:space="preserve"> durch die Quelle mit einer </w:t>
            </w:r>
            <w:r w:rsidRPr="00E272D3">
              <w:rPr>
                <w:rFonts w:cs="Arial"/>
                <w:b/>
                <w:lang w:bidi="en-US"/>
              </w:rPr>
              <w:t>Energiezufuhr</w:t>
            </w:r>
            <w:r w:rsidRPr="00E272D3">
              <w:rPr>
                <w:rFonts w:cs="Arial"/>
                <w:lang w:bidi="en-US"/>
              </w:rPr>
              <w:t xml:space="preserve"> verbunden und die </w:t>
            </w:r>
            <w:r w:rsidRPr="00E272D3">
              <w:rPr>
                <w:rFonts w:cs="Arial"/>
                <w:b/>
                <w:lang w:bidi="en-US"/>
              </w:rPr>
              <w:t>Potenzialverminderung</w:t>
            </w:r>
            <w:r w:rsidRPr="00E272D3">
              <w:rPr>
                <w:rFonts w:cs="Arial"/>
                <w:lang w:bidi="en-US"/>
              </w:rPr>
              <w:t xml:space="preserve"> durch das Gerät mit einer </w:t>
            </w:r>
            <w:r w:rsidRPr="00E272D3">
              <w:rPr>
                <w:rFonts w:cs="Arial"/>
                <w:b/>
                <w:lang w:bidi="en-US"/>
              </w:rPr>
              <w:t>Energieabgabe</w:t>
            </w:r>
            <w:r w:rsidRPr="00E272D3">
              <w:rPr>
                <w:rFonts w:cs="Arial"/>
                <w:lang w:bidi="en-US"/>
              </w:rPr>
              <w:t xml:space="preserve"> verknüpft.</w:t>
            </w:r>
          </w:p>
          <w:p w14:paraId="62DE30CA" w14:textId="4C0368F8" w:rsidR="00801680" w:rsidRPr="00E272D3" w:rsidRDefault="00801680" w:rsidP="00F362AD">
            <w:pPr>
              <w:pStyle w:val="Listenabsatz"/>
              <w:numPr>
                <w:ilvl w:val="0"/>
                <w:numId w:val="120"/>
              </w:numPr>
              <w:rPr>
                <w:rFonts w:cs="Arial"/>
                <w:lang w:bidi="en-US"/>
              </w:rPr>
            </w:pPr>
            <w:r>
              <w:rPr>
                <w:rFonts w:cs="Arial"/>
                <w:lang w:bidi="en-US"/>
              </w:rPr>
              <w:t>Bei baugleichen Lämpchen empfiehlt sich die Helligkeit mit nur einem Lämpchen zu vergleichen.</w:t>
            </w:r>
          </w:p>
          <w:p w14:paraId="18EDB86B" w14:textId="318A9549" w:rsidR="00801680" w:rsidRPr="00801680" w:rsidRDefault="00801680" w:rsidP="00F362AD">
            <w:pPr>
              <w:pStyle w:val="Listenabsatz"/>
              <w:numPr>
                <w:ilvl w:val="0"/>
                <w:numId w:val="120"/>
              </w:numPr>
              <w:rPr>
                <w:rFonts w:cs="Arial"/>
                <w:lang w:bidi="en-US"/>
              </w:rPr>
            </w:pPr>
            <w:r>
              <w:rPr>
                <w:rFonts w:cs="Arial"/>
                <w:lang w:bidi="en-US"/>
              </w:rPr>
              <w:t>Man könnte parallel dazu auch den unverzweigten Stromkreis, eventuell arbeitsteilig, untersuchen. Dies hängt von der Leistungsfähigkeit der Klasse ab.</w:t>
            </w:r>
          </w:p>
        </w:tc>
      </w:tr>
      <w:tr w:rsidR="00801680" w:rsidRPr="009408E4" w14:paraId="5A661FCA" w14:textId="77777777" w:rsidTr="009C2E9F">
        <w:tc>
          <w:tcPr>
            <w:tcW w:w="9212" w:type="dxa"/>
            <w:gridSpan w:val="2"/>
            <w:tcBorders>
              <w:top w:val="nil"/>
            </w:tcBorders>
            <w:shd w:val="clear" w:color="auto" w:fill="FFE599" w:themeFill="accent4" w:themeFillTint="66"/>
          </w:tcPr>
          <w:p w14:paraId="15939920" w14:textId="77777777" w:rsidR="00801680" w:rsidRPr="009408E4" w:rsidRDefault="00801680" w:rsidP="009C2E9F">
            <w:pPr>
              <w:rPr>
                <w:rFonts w:cs="Times New Roman"/>
                <w:lang w:bidi="en-US"/>
              </w:rPr>
            </w:pPr>
          </w:p>
        </w:tc>
      </w:tr>
    </w:tbl>
    <w:p w14:paraId="012B190F" w14:textId="77777777" w:rsidR="00801680" w:rsidRPr="00B37C43" w:rsidRDefault="00801680" w:rsidP="00B37C43">
      <w:pPr>
        <w:jc w:val="both"/>
        <w:rPr>
          <w:rFonts w:ascii="Calibri" w:eastAsia="Calibri" w:hAnsi="Calibri" w:cs="Times New Roman"/>
          <w:b/>
          <w:sz w:val="28"/>
          <w:szCs w:val="28"/>
          <w:lang w:eastAsia="en-US"/>
        </w:rPr>
      </w:pPr>
    </w:p>
    <w:p w14:paraId="2E03B159" w14:textId="1A4736E2" w:rsidR="00B37C43" w:rsidRDefault="00B37C43" w:rsidP="00B37C43">
      <w:pPr>
        <w:jc w:val="both"/>
        <w:rPr>
          <w:rFonts w:ascii="Calibri" w:eastAsia="Calibri" w:hAnsi="Calibri" w:cs="Times New Roman"/>
          <w:szCs w:val="22"/>
          <w:lang w:eastAsia="en-US"/>
        </w:rPr>
      </w:pPr>
    </w:p>
    <w:p w14:paraId="3911398B" w14:textId="3E507476" w:rsidR="00801680" w:rsidRDefault="00801680" w:rsidP="00B37C43">
      <w:pPr>
        <w:jc w:val="both"/>
        <w:rPr>
          <w:rFonts w:ascii="Calibri" w:eastAsia="Calibri" w:hAnsi="Calibri" w:cs="Times New Roman"/>
          <w:szCs w:val="22"/>
          <w:lang w:eastAsia="en-US"/>
        </w:rPr>
      </w:pPr>
    </w:p>
    <w:p w14:paraId="2F90969B" w14:textId="653A21DC" w:rsidR="00801680" w:rsidRDefault="00801680" w:rsidP="00B37C43">
      <w:pPr>
        <w:jc w:val="both"/>
        <w:rPr>
          <w:rFonts w:ascii="Calibri" w:eastAsia="Calibri" w:hAnsi="Calibri" w:cs="Times New Roman"/>
          <w:szCs w:val="22"/>
          <w:lang w:eastAsia="en-US"/>
        </w:rPr>
      </w:pPr>
    </w:p>
    <w:p w14:paraId="0231F175" w14:textId="343D91A6" w:rsidR="00801680" w:rsidRDefault="00801680" w:rsidP="00B37C43">
      <w:pPr>
        <w:jc w:val="both"/>
        <w:rPr>
          <w:rFonts w:ascii="Calibri" w:eastAsia="Calibri" w:hAnsi="Calibri" w:cs="Times New Roman"/>
          <w:szCs w:val="22"/>
          <w:lang w:eastAsia="en-US"/>
        </w:rPr>
      </w:pPr>
    </w:p>
    <w:p w14:paraId="39095F0D" w14:textId="07D1645E" w:rsidR="00801680" w:rsidRDefault="00801680" w:rsidP="00B37C43">
      <w:pPr>
        <w:jc w:val="both"/>
        <w:rPr>
          <w:rFonts w:ascii="Calibri" w:eastAsia="Calibri" w:hAnsi="Calibri" w:cs="Times New Roman"/>
          <w:szCs w:val="22"/>
          <w:lang w:eastAsia="en-US"/>
        </w:rPr>
      </w:pPr>
    </w:p>
    <w:p w14:paraId="07041A2E" w14:textId="224CDC6F" w:rsidR="00801680" w:rsidRDefault="00801680" w:rsidP="00B37C43">
      <w:pPr>
        <w:jc w:val="both"/>
        <w:rPr>
          <w:rFonts w:ascii="Calibri" w:eastAsia="Calibri" w:hAnsi="Calibri" w:cs="Times New Roman"/>
          <w:szCs w:val="22"/>
          <w:lang w:eastAsia="en-US"/>
        </w:rPr>
      </w:pPr>
    </w:p>
    <w:p w14:paraId="79B165C3" w14:textId="3F747F4A" w:rsidR="00801680" w:rsidRDefault="00801680" w:rsidP="00B37C43">
      <w:pPr>
        <w:jc w:val="both"/>
        <w:rPr>
          <w:rFonts w:ascii="Calibri" w:eastAsia="Calibri" w:hAnsi="Calibri" w:cs="Times New Roman"/>
          <w:szCs w:val="22"/>
          <w:lang w:eastAsia="en-US"/>
        </w:rPr>
      </w:pPr>
    </w:p>
    <w:p w14:paraId="7343FE24" w14:textId="06296EB4" w:rsidR="00801680" w:rsidRDefault="00801680" w:rsidP="00B37C43">
      <w:pPr>
        <w:jc w:val="both"/>
        <w:rPr>
          <w:rFonts w:ascii="Calibri" w:eastAsia="Calibri" w:hAnsi="Calibri" w:cs="Times New Roman"/>
          <w:szCs w:val="22"/>
          <w:lang w:eastAsia="en-US"/>
        </w:rPr>
      </w:pPr>
    </w:p>
    <w:p w14:paraId="7E88A76F" w14:textId="2C8DD542" w:rsidR="00801680" w:rsidRDefault="00801680" w:rsidP="00B37C43">
      <w:pPr>
        <w:jc w:val="both"/>
        <w:rPr>
          <w:rFonts w:ascii="Calibri" w:eastAsia="Calibri" w:hAnsi="Calibri" w:cs="Times New Roman"/>
          <w:szCs w:val="22"/>
          <w:lang w:eastAsia="en-US"/>
        </w:rPr>
      </w:pPr>
    </w:p>
    <w:p w14:paraId="583B003E" w14:textId="6A853E5C" w:rsidR="00801680" w:rsidRDefault="00801680" w:rsidP="00B37C43">
      <w:pPr>
        <w:jc w:val="both"/>
        <w:rPr>
          <w:rFonts w:ascii="Calibri" w:eastAsia="Calibri" w:hAnsi="Calibri" w:cs="Times New Roman"/>
          <w:szCs w:val="22"/>
          <w:lang w:eastAsia="en-US"/>
        </w:rPr>
      </w:pPr>
    </w:p>
    <w:p w14:paraId="14B64895" w14:textId="300B4AF4" w:rsidR="00801680" w:rsidRDefault="00801680" w:rsidP="00B37C43">
      <w:pPr>
        <w:jc w:val="both"/>
        <w:rPr>
          <w:rFonts w:ascii="Calibri" w:eastAsia="Calibri" w:hAnsi="Calibri" w:cs="Times New Roman"/>
          <w:szCs w:val="22"/>
          <w:lang w:eastAsia="en-US"/>
        </w:rPr>
      </w:pPr>
    </w:p>
    <w:p w14:paraId="3C474FC7" w14:textId="16CC56AB" w:rsidR="00801680" w:rsidRDefault="00801680" w:rsidP="00B37C43">
      <w:pPr>
        <w:jc w:val="both"/>
        <w:rPr>
          <w:rFonts w:ascii="Calibri" w:eastAsia="Calibri" w:hAnsi="Calibri" w:cs="Times New Roman"/>
          <w:szCs w:val="22"/>
          <w:lang w:eastAsia="en-US"/>
        </w:rPr>
      </w:pPr>
    </w:p>
    <w:p w14:paraId="38259BA3" w14:textId="77777777" w:rsidR="00801680" w:rsidRDefault="00801680" w:rsidP="00B37C43">
      <w:pPr>
        <w:jc w:val="both"/>
        <w:rPr>
          <w:rFonts w:ascii="Calibri" w:eastAsia="Calibri" w:hAnsi="Calibri" w:cs="Times New Roman"/>
          <w:szCs w:val="22"/>
          <w:lang w:eastAsia="en-US"/>
        </w:rPr>
      </w:pPr>
    </w:p>
    <w:p w14:paraId="6B6AD096" w14:textId="77777777" w:rsidR="00801680" w:rsidRPr="00B37C43" w:rsidRDefault="00801680" w:rsidP="00B37C43">
      <w:pPr>
        <w:jc w:val="both"/>
        <w:rPr>
          <w:rFonts w:ascii="Calibri" w:eastAsia="Calibri" w:hAnsi="Calibri" w:cs="Times New Roman"/>
          <w:szCs w:val="22"/>
          <w:lang w:eastAsia="en-US"/>
        </w:rPr>
      </w:pPr>
    </w:p>
    <w:tbl>
      <w:tblPr>
        <w:tblStyle w:val="Tabellenraster9"/>
        <w:tblW w:w="0" w:type="auto"/>
        <w:tblLook w:val="04A0" w:firstRow="1" w:lastRow="0" w:firstColumn="1" w:lastColumn="0" w:noHBand="0" w:noVBand="1"/>
      </w:tblPr>
      <w:tblGrid>
        <w:gridCol w:w="9056"/>
      </w:tblGrid>
      <w:tr w:rsidR="00B37C43" w:rsidRPr="00B37C43" w14:paraId="3247E313" w14:textId="77777777" w:rsidTr="009129B6">
        <w:tc>
          <w:tcPr>
            <w:tcW w:w="9212" w:type="dxa"/>
            <w:shd w:val="clear" w:color="auto" w:fill="D9D9D9" w:themeFill="background1" w:themeFillShade="D9"/>
          </w:tcPr>
          <w:p w14:paraId="23BA861E" w14:textId="77777777" w:rsidR="00F00CC4" w:rsidRPr="00F00CC4" w:rsidRDefault="00F00CC4" w:rsidP="00F00CC4">
            <w:pPr>
              <w:tabs>
                <w:tab w:val="left" w:pos="3255"/>
              </w:tabs>
              <w:jc w:val="center"/>
              <w:rPr>
                <w:rFonts w:ascii="Calibri" w:hAnsi="Calibri" w:cs="Times New Roman"/>
                <w:sz w:val="40"/>
                <w:szCs w:val="40"/>
              </w:rPr>
            </w:pPr>
            <w:r w:rsidRPr="00F00CC4">
              <w:rPr>
                <w:rFonts w:ascii="Calibri" w:hAnsi="Calibri" w:cs="Times New Roman"/>
                <w:sz w:val="40"/>
                <w:szCs w:val="40"/>
              </w:rPr>
              <w:lastRenderedPageBreak/>
              <w:t>Spannungen in der Parallelschaltung</w:t>
            </w:r>
          </w:p>
          <w:p w14:paraId="3EC8A3FC" w14:textId="45B7E312" w:rsidR="00B37C43" w:rsidRPr="00B37C43" w:rsidRDefault="00F00CC4" w:rsidP="00F00CC4">
            <w:pPr>
              <w:tabs>
                <w:tab w:val="left" w:pos="3255"/>
              </w:tabs>
              <w:jc w:val="center"/>
              <w:rPr>
                <w:rFonts w:ascii="Calibri" w:hAnsi="Calibri" w:cs="Times New Roman"/>
                <w:sz w:val="40"/>
                <w:szCs w:val="40"/>
              </w:rPr>
            </w:pPr>
            <w:r w:rsidRPr="00F00CC4">
              <w:rPr>
                <w:rFonts w:ascii="Calibri" w:hAnsi="Calibri" w:cs="Times New Roman"/>
                <w:sz w:val="40"/>
                <w:szCs w:val="40"/>
              </w:rPr>
              <w:t xml:space="preserve"> </w:t>
            </w:r>
            <w:r w:rsidR="00B37C43" w:rsidRPr="00B37C43">
              <w:rPr>
                <w:rFonts w:ascii="Calibri" w:hAnsi="Calibri" w:cs="Times New Roman"/>
                <w:sz w:val="40"/>
                <w:szCs w:val="40"/>
              </w:rPr>
              <w:t>Niveau 1</w:t>
            </w:r>
          </w:p>
        </w:tc>
      </w:tr>
      <w:tr w:rsidR="00B37C43" w:rsidRPr="00B37C43" w14:paraId="68B9542F" w14:textId="77777777" w:rsidTr="009129B6">
        <w:trPr>
          <w:trHeight w:val="816"/>
        </w:trPr>
        <w:tc>
          <w:tcPr>
            <w:tcW w:w="9212" w:type="dxa"/>
          </w:tcPr>
          <w:p w14:paraId="0ADF124B" w14:textId="77777777" w:rsidR="00B37C43" w:rsidRPr="00B37C43" w:rsidRDefault="00B37C43" w:rsidP="00B37C43">
            <w:pPr>
              <w:rPr>
                <w:rFonts w:ascii="Calibri" w:hAnsi="Calibri" w:cs="Times New Roman"/>
                <w:b/>
              </w:rPr>
            </w:pPr>
            <w:r w:rsidRPr="00B37C43">
              <w:rPr>
                <w:rFonts w:ascii="Calibri" w:hAnsi="Calibri" w:cs="Times New Roman"/>
                <w:b/>
              </w:rPr>
              <w:t>Ziele</w:t>
            </w:r>
          </w:p>
          <w:p w14:paraId="2ACD782D" w14:textId="77777777" w:rsidR="00B37C43" w:rsidRPr="00B37C43" w:rsidRDefault="00B37C43" w:rsidP="00F362AD">
            <w:pPr>
              <w:numPr>
                <w:ilvl w:val="0"/>
                <w:numId w:val="25"/>
              </w:numPr>
              <w:rPr>
                <w:rFonts w:ascii="Calibri" w:hAnsi="Calibri" w:cs="Times New Roman"/>
              </w:rPr>
            </w:pPr>
            <w:r w:rsidRPr="00B37C43">
              <w:rPr>
                <w:rFonts w:ascii="Calibri" w:hAnsi="Calibri" w:cs="Times New Roman"/>
              </w:rPr>
              <w:t>Modelle nutzen</w:t>
            </w:r>
          </w:p>
          <w:p w14:paraId="27882147" w14:textId="77777777" w:rsidR="00B37C43" w:rsidRPr="00B37C43" w:rsidRDefault="00B37C43" w:rsidP="00F362AD">
            <w:pPr>
              <w:numPr>
                <w:ilvl w:val="0"/>
                <w:numId w:val="25"/>
              </w:numPr>
              <w:rPr>
                <w:rFonts w:ascii="Calibri" w:hAnsi="Calibri" w:cs="Times New Roman"/>
              </w:rPr>
            </w:pPr>
            <w:r w:rsidRPr="00B37C43">
              <w:rPr>
                <w:rFonts w:ascii="Calibri" w:hAnsi="Calibri" w:cs="Times New Roman"/>
              </w:rPr>
              <w:t>Hypothesen aufstellen</w:t>
            </w:r>
          </w:p>
          <w:p w14:paraId="2C716CD9" w14:textId="77777777" w:rsidR="00B37C43" w:rsidRPr="00B37C43" w:rsidRDefault="00B37C43" w:rsidP="00F362AD">
            <w:pPr>
              <w:numPr>
                <w:ilvl w:val="0"/>
                <w:numId w:val="25"/>
              </w:numPr>
              <w:rPr>
                <w:rFonts w:ascii="Calibri" w:hAnsi="Calibri" w:cs="Times New Roman"/>
              </w:rPr>
            </w:pPr>
            <w:r w:rsidRPr="00B37C43">
              <w:rPr>
                <w:rFonts w:ascii="Calibri" w:hAnsi="Calibri" w:cs="Times New Roman"/>
              </w:rPr>
              <w:t>Planen und durchführen eines Experimentes</w:t>
            </w:r>
          </w:p>
          <w:p w14:paraId="16698252" w14:textId="77777777" w:rsidR="00B37C43" w:rsidRPr="00B37C43" w:rsidRDefault="00B37C43" w:rsidP="00F362AD">
            <w:pPr>
              <w:numPr>
                <w:ilvl w:val="0"/>
                <w:numId w:val="25"/>
              </w:numPr>
              <w:rPr>
                <w:rFonts w:ascii="Calibri" w:hAnsi="Calibri" w:cs="Times New Roman"/>
                <w:b/>
              </w:rPr>
            </w:pPr>
            <w:r w:rsidRPr="00B37C43">
              <w:rPr>
                <w:rFonts w:ascii="Calibri" w:hAnsi="Calibri" w:cs="Times New Roman"/>
              </w:rPr>
              <w:t>Ergebnisse dokumentieren</w:t>
            </w:r>
          </w:p>
        </w:tc>
      </w:tr>
      <w:tr w:rsidR="00B37C43" w:rsidRPr="00B37C43" w14:paraId="5E6E6981" w14:textId="77777777" w:rsidTr="009129B6">
        <w:tc>
          <w:tcPr>
            <w:tcW w:w="9212" w:type="dxa"/>
          </w:tcPr>
          <w:p w14:paraId="28DF8B75" w14:textId="77777777" w:rsidR="00B37C43" w:rsidRPr="00B37C43" w:rsidRDefault="00B37C43" w:rsidP="00B37C43">
            <w:pPr>
              <w:rPr>
                <w:rFonts w:ascii="Calibri" w:hAnsi="Calibri" w:cs="Times New Roman"/>
                <w:b/>
              </w:rPr>
            </w:pPr>
            <w:r w:rsidRPr="00B37C43">
              <w:rPr>
                <w:rFonts w:ascii="Calibri" w:hAnsi="Calibri" w:cs="Times New Roman"/>
                <w:b/>
              </w:rPr>
              <w:t>Voraussetzungen</w:t>
            </w:r>
          </w:p>
          <w:p w14:paraId="6C9A8886" w14:textId="77777777" w:rsidR="002377E9" w:rsidRPr="002377E9" w:rsidRDefault="002377E9" w:rsidP="002377E9">
            <w:pPr>
              <w:rPr>
                <w:rFonts w:ascii="Calibri" w:hAnsi="Calibri" w:cs="Times New Roman"/>
              </w:rPr>
            </w:pPr>
            <w:r>
              <w:rPr>
                <w:rFonts w:ascii="Calibri" w:hAnsi="Calibri" w:cs="Times New Roman"/>
              </w:rPr>
              <w:t>Tausche dich mit deinen Gruppenmitgliedern aus,</w:t>
            </w:r>
          </w:p>
          <w:p w14:paraId="7F747D41" w14:textId="77777777" w:rsidR="002377E9" w:rsidRPr="00ED590E" w:rsidRDefault="002377E9" w:rsidP="00F362AD">
            <w:pPr>
              <w:numPr>
                <w:ilvl w:val="0"/>
                <w:numId w:val="43"/>
              </w:numPr>
              <w:rPr>
                <w:rFonts w:ascii="Calibri" w:hAnsi="Calibri" w:cs="Times New Roman"/>
                <w:b/>
              </w:rPr>
            </w:pPr>
            <w:r w:rsidRPr="00B37C43">
              <w:rPr>
                <w:rFonts w:ascii="Calibri" w:hAnsi="Calibri" w:cs="Times New Roman"/>
              </w:rPr>
              <w:t xml:space="preserve">wie man </w:t>
            </w:r>
            <w:r>
              <w:rPr>
                <w:rFonts w:ascii="Calibri" w:hAnsi="Calibri" w:cs="Times New Roman"/>
              </w:rPr>
              <w:t>die Spannung misst.</w:t>
            </w:r>
          </w:p>
          <w:p w14:paraId="32F61B21" w14:textId="77777777" w:rsidR="002377E9" w:rsidRDefault="002377E9" w:rsidP="00F362AD">
            <w:pPr>
              <w:numPr>
                <w:ilvl w:val="0"/>
                <w:numId w:val="43"/>
              </w:numPr>
              <w:rPr>
                <w:rFonts w:ascii="Calibri" w:hAnsi="Calibri" w:cs="Times New Roman"/>
              </w:rPr>
            </w:pPr>
            <w:r>
              <w:rPr>
                <w:rFonts w:ascii="Calibri" w:hAnsi="Calibri" w:cs="Times New Roman"/>
              </w:rPr>
              <w:t>wie die Potenzialregeln heißen</w:t>
            </w:r>
          </w:p>
          <w:p w14:paraId="267B85D9" w14:textId="77777777" w:rsidR="002377E9" w:rsidRPr="00ED590E" w:rsidRDefault="002377E9" w:rsidP="00F362AD">
            <w:pPr>
              <w:numPr>
                <w:ilvl w:val="0"/>
                <w:numId w:val="43"/>
              </w:numPr>
              <w:rPr>
                <w:rFonts w:ascii="Calibri" w:hAnsi="Calibri" w:cs="Times New Roman"/>
              </w:rPr>
            </w:pPr>
            <w:r>
              <w:rPr>
                <w:rFonts w:ascii="Calibri" w:hAnsi="Calibri" w:cs="Times New Roman"/>
              </w:rPr>
              <w:t>wie das Höhenmodell funktioniert.</w:t>
            </w:r>
          </w:p>
          <w:p w14:paraId="6BCAACE5" w14:textId="77777777" w:rsidR="002377E9" w:rsidRPr="00B37C43" w:rsidRDefault="002377E9" w:rsidP="00F362AD">
            <w:pPr>
              <w:numPr>
                <w:ilvl w:val="0"/>
                <w:numId w:val="43"/>
              </w:numPr>
              <w:rPr>
                <w:rFonts w:ascii="Calibri" w:hAnsi="Calibri" w:cs="Times New Roman"/>
              </w:rPr>
            </w:pPr>
            <w:r>
              <w:rPr>
                <w:rFonts w:ascii="Calibri" w:hAnsi="Calibri" w:cs="Times New Roman"/>
              </w:rPr>
              <w:t xml:space="preserve">ob ihr </w:t>
            </w:r>
            <w:r w:rsidRPr="00B37C43">
              <w:rPr>
                <w:rFonts w:ascii="Calibri" w:hAnsi="Calibri" w:cs="Times New Roman"/>
              </w:rPr>
              <w:t>elektrische Stromkreise mit den e</w:t>
            </w:r>
            <w:r>
              <w:rPr>
                <w:rFonts w:ascii="Calibri" w:hAnsi="Calibri" w:cs="Times New Roman"/>
              </w:rPr>
              <w:t>ntsprechenden Symbolen zeichnen könnt.</w:t>
            </w:r>
          </w:p>
          <w:p w14:paraId="53D2F0D8" w14:textId="7CCA0642" w:rsidR="00B37C43" w:rsidRPr="002377E9" w:rsidRDefault="002377E9" w:rsidP="002377E9">
            <w:pPr>
              <w:rPr>
                <w:rFonts w:ascii="Calibri" w:hAnsi="Calibri" w:cs="Times New Roman"/>
              </w:rPr>
            </w:pPr>
            <w:r w:rsidRPr="00B37C43">
              <w:rPr>
                <w:rFonts w:ascii="Calibri" w:hAnsi="Calibri" w:cs="Times New Roman"/>
              </w:rPr>
              <w:t xml:space="preserve">Wenn </w:t>
            </w:r>
            <w:r>
              <w:rPr>
                <w:rFonts w:ascii="Calibri" w:hAnsi="Calibri" w:cs="Times New Roman"/>
              </w:rPr>
              <w:t>euch was unklar ist, schaut</w:t>
            </w:r>
            <w:r w:rsidRPr="00B37C43">
              <w:rPr>
                <w:rFonts w:ascii="Calibri" w:hAnsi="Calibri" w:cs="Times New Roman"/>
              </w:rPr>
              <w:t xml:space="preserve"> im Physik- oder Methodenteil nach.</w:t>
            </w:r>
          </w:p>
        </w:tc>
      </w:tr>
      <w:tr w:rsidR="00B37C43" w:rsidRPr="00B37C43" w14:paraId="51B50063" w14:textId="77777777" w:rsidTr="009129B6">
        <w:tc>
          <w:tcPr>
            <w:tcW w:w="9212" w:type="dxa"/>
          </w:tcPr>
          <w:p w14:paraId="4CD26E4D" w14:textId="77777777" w:rsidR="00B37C43" w:rsidRPr="00B37C43" w:rsidRDefault="00B37C43" w:rsidP="00B37C43">
            <w:pPr>
              <w:rPr>
                <w:rFonts w:ascii="Calibri" w:hAnsi="Calibri" w:cs="Times New Roman"/>
                <w:b/>
              </w:rPr>
            </w:pPr>
            <w:r w:rsidRPr="00B37C43">
              <w:rPr>
                <w:rFonts w:ascii="Calibri" w:hAnsi="Calibri" w:cs="Times New Roman"/>
                <w:b/>
              </w:rPr>
              <w:t>Material</w:t>
            </w:r>
          </w:p>
          <w:p w14:paraId="3FDE6427" w14:textId="77777777" w:rsidR="00B37C43" w:rsidRPr="00B37C43" w:rsidRDefault="00B37C43" w:rsidP="00B37C43">
            <w:pPr>
              <w:rPr>
                <w:rFonts w:ascii="Calibri" w:hAnsi="Calibri" w:cs="Times New Roman"/>
                <w:b/>
              </w:rPr>
            </w:pPr>
            <w:r w:rsidRPr="00B37C43">
              <w:rPr>
                <w:rFonts w:ascii="Calibri" w:hAnsi="Calibri" w:cs="Times New Roman"/>
              </w:rPr>
              <w:t xml:space="preserve">Netzgerät/Batterie, 2 </w:t>
            </w:r>
            <w:r w:rsidRPr="00B37C43">
              <w:rPr>
                <w:rFonts w:ascii="Calibri" w:hAnsi="Calibri" w:cs="Times New Roman"/>
                <w:b/>
              </w:rPr>
              <w:t>baugleiche</w:t>
            </w:r>
            <w:r w:rsidRPr="00B37C43">
              <w:rPr>
                <w:rFonts w:ascii="Calibri" w:hAnsi="Calibri" w:cs="Times New Roman"/>
              </w:rPr>
              <w:t xml:space="preserve"> Lämpchen, Multimeter, Kabel</w:t>
            </w:r>
          </w:p>
        </w:tc>
      </w:tr>
      <w:tr w:rsidR="00B37C43" w:rsidRPr="00B37C43" w14:paraId="400CA056" w14:textId="77777777" w:rsidTr="009129B6">
        <w:tc>
          <w:tcPr>
            <w:tcW w:w="9212" w:type="dxa"/>
          </w:tcPr>
          <w:p w14:paraId="27DCB61A" w14:textId="1A869A99" w:rsidR="00B37C43" w:rsidRPr="00B37C43" w:rsidRDefault="00ED590E" w:rsidP="00B37C43">
            <w:pPr>
              <w:rPr>
                <w:rFonts w:ascii="Calibri" w:hAnsi="Calibri" w:cs="Times New Roman"/>
                <w:b/>
              </w:rPr>
            </w:pPr>
            <w:r>
              <w:rPr>
                <w:noProof/>
              </w:rPr>
              <w:drawing>
                <wp:anchor distT="0" distB="0" distL="114300" distR="114300" simplePos="0" relativeHeight="251759616" behindDoc="0" locked="0" layoutInCell="1" allowOverlap="1" wp14:anchorId="52816571" wp14:editId="100DD9D9">
                  <wp:simplePos x="0" y="0"/>
                  <wp:positionH relativeFrom="column">
                    <wp:posOffset>3421380</wp:posOffset>
                  </wp:positionH>
                  <wp:positionV relativeFrom="paragraph">
                    <wp:posOffset>24765</wp:posOffset>
                  </wp:positionV>
                  <wp:extent cx="2253615" cy="2720975"/>
                  <wp:effectExtent l="0" t="0" r="0" b="3175"/>
                  <wp:wrapSquare wrapText="bothSides"/>
                  <wp:docPr id="1515" name="Grafik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53615" cy="2720975"/>
                          </a:xfrm>
                          <a:prstGeom prst="rect">
                            <a:avLst/>
                          </a:prstGeom>
                        </pic:spPr>
                      </pic:pic>
                    </a:graphicData>
                  </a:graphic>
                  <wp14:sizeRelH relativeFrom="margin">
                    <wp14:pctWidth>0</wp14:pctWidth>
                  </wp14:sizeRelH>
                  <wp14:sizeRelV relativeFrom="margin">
                    <wp14:pctHeight>0</wp14:pctHeight>
                  </wp14:sizeRelV>
                </wp:anchor>
              </w:drawing>
            </w:r>
            <w:r w:rsidR="003E14F3">
              <w:rPr>
                <w:rFonts w:ascii="Calibri" w:hAnsi="Calibri" w:cs="Times New Roman"/>
                <w:b/>
              </w:rPr>
              <w:t>Aufgabe</w:t>
            </w:r>
            <w:r w:rsidR="00B37C43" w:rsidRPr="00B37C43">
              <w:rPr>
                <w:rFonts w:ascii="Calibri" w:hAnsi="Calibri" w:cs="Times New Roman"/>
                <w:b/>
              </w:rPr>
              <w:t xml:space="preserve"> 1 </w:t>
            </w:r>
          </w:p>
          <w:p w14:paraId="5942B8A5" w14:textId="77777777" w:rsidR="00B37C43" w:rsidRPr="00B37C43" w:rsidRDefault="00B37C43" w:rsidP="00B37C43">
            <w:pPr>
              <w:jc w:val="both"/>
              <w:rPr>
                <w:rFonts w:ascii="Calibri" w:hAnsi="Calibri" w:cs="Times New Roman"/>
              </w:rPr>
            </w:pPr>
            <w:r w:rsidRPr="00B37C43">
              <w:rPr>
                <w:rFonts w:ascii="Calibri" w:hAnsi="Calibri" w:cs="Times New Roman"/>
              </w:rPr>
              <w:t xml:space="preserve">In den folgenden Versuchsaufbauten werden </w:t>
            </w:r>
            <w:r w:rsidRPr="00B37C43">
              <w:rPr>
                <w:rFonts w:ascii="Calibri" w:hAnsi="Calibri" w:cs="Times New Roman"/>
                <w:b/>
              </w:rPr>
              <w:t>baugleiche</w:t>
            </w:r>
            <w:r w:rsidRPr="00B37C43">
              <w:rPr>
                <w:rFonts w:ascii="Calibri" w:hAnsi="Calibri" w:cs="Times New Roman"/>
              </w:rPr>
              <w:t xml:space="preserve"> Lämpchen verwendet!</w:t>
            </w:r>
          </w:p>
          <w:p w14:paraId="6FB26A6E" w14:textId="47441973" w:rsidR="00B37C43" w:rsidRPr="00B37C43" w:rsidRDefault="00ED590E" w:rsidP="00F362AD">
            <w:pPr>
              <w:numPr>
                <w:ilvl w:val="0"/>
                <w:numId w:val="74"/>
              </w:numPr>
              <w:rPr>
                <w:rFonts w:ascii="Calibri" w:hAnsi="Calibri" w:cs="Times New Roman"/>
              </w:rPr>
            </w:pPr>
            <w:r>
              <w:rPr>
                <w:rFonts w:ascii="Calibri" w:hAnsi="Calibri" w:cs="Times New Roman"/>
              </w:rPr>
              <w:t>Baut</w:t>
            </w:r>
            <w:r w:rsidR="00B37C43" w:rsidRPr="00B37C43">
              <w:rPr>
                <w:rFonts w:ascii="Calibri" w:hAnsi="Calibri" w:cs="Times New Roman"/>
              </w:rPr>
              <w:t xml:space="preserve"> di</w:t>
            </w:r>
            <w:r>
              <w:rPr>
                <w:rFonts w:ascii="Calibri" w:hAnsi="Calibri" w:cs="Times New Roman"/>
              </w:rPr>
              <w:t>e Schaltungen auf und vergleicht</w:t>
            </w:r>
            <w:r w:rsidR="00B37C43" w:rsidRPr="00B37C43">
              <w:rPr>
                <w:rFonts w:ascii="Calibri" w:hAnsi="Calibri" w:cs="Times New Roman"/>
              </w:rPr>
              <w:t xml:space="preserve"> sie.</w:t>
            </w:r>
            <w:r w:rsidR="00B37C43" w:rsidRPr="00B37C43">
              <w:rPr>
                <w:rFonts w:ascii="Calibri" w:hAnsi="Calibri" w:cs="Times New Roman"/>
              </w:rPr>
              <w:tab/>
            </w:r>
          </w:p>
          <w:p w14:paraId="2AA9EBA8" w14:textId="4C0D75BD" w:rsidR="00B37C43" w:rsidRPr="00B37C43" w:rsidRDefault="00ED590E" w:rsidP="00F362AD">
            <w:pPr>
              <w:numPr>
                <w:ilvl w:val="0"/>
                <w:numId w:val="74"/>
              </w:numPr>
              <w:rPr>
                <w:rFonts w:ascii="Calibri" w:hAnsi="Calibri" w:cs="Times New Roman"/>
              </w:rPr>
            </w:pPr>
            <w:r>
              <w:rPr>
                <w:rFonts w:ascii="Calibri" w:hAnsi="Calibri" w:cs="Times New Roman"/>
              </w:rPr>
              <w:t>Stellt</w:t>
            </w:r>
            <w:r w:rsidR="00B37C43" w:rsidRPr="00B37C43">
              <w:rPr>
                <w:rFonts w:ascii="Calibri" w:hAnsi="Calibri" w:cs="Times New Roman"/>
              </w:rPr>
              <w:t xml:space="preserve"> eine Hypothese auf, welcher Potenzialunterschied sich an den Lämpchen messen lässt? </w:t>
            </w:r>
          </w:p>
          <w:p w14:paraId="53C262DF" w14:textId="18F11250" w:rsidR="00B37C43" w:rsidRPr="00B37C43" w:rsidRDefault="00B37C43" w:rsidP="00F362AD">
            <w:pPr>
              <w:numPr>
                <w:ilvl w:val="0"/>
                <w:numId w:val="74"/>
              </w:numPr>
              <w:rPr>
                <w:rFonts w:ascii="Calibri" w:hAnsi="Calibri" w:cs="Times New Roman"/>
              </w:rPr>
            </w:pPr>
            <w:r w:rsidRPr="00B37C43">
              <w:rPr>
                <w:rFonts w:ascii="Calibri" w:hAnsi="Calibri" w:cs="Times New Roman"/>
              </w:rPr>
              <w:t>Welches Höhenmodell (siehe unten)</w:t>
            </w:r>
            <w:r w:rsidR="007A35AE">
              <w:rPr>
                <w:rFonts w:ascii="Calibri" w:hAnsi="Calibri" w:cs="Times New Roman"/>
              </w:rPr>
              <w:t xml:space="preserve"> </w:t>
            </w:r>
            <w:r w:rsidRPr="00B37C43">
              <w:rPr>
                <w:rFonts w:ascii="Calibri" w:hAnsi="Calibri" w:cs="Times New Roman"/>
              </w:rPr>
              <w:t>beschreibt die Situation am besten?</w:t>
            </w:r>
            <w:r w:rsidR="00ED590E">
              <w:rPr>
                <w:rFonts w:ascii="Calibri" w:hAnsi="Calibri" w:cs="Times New Roman"/>
              </w:rPr>
              <w:t xml:space="preserve"> Begründet eure Wahl.</w:t>
            </w:r>
          </w:p>
          <w:p w14:paraId="6357F2DB" w14:textId="495FA13B" w:rsidR="00B37C43" w:rsidRPr="00B37C43" w:rsidRDefault="00B37C43" w:rsidP="00B37C43">
            <w:pPr>
              <w:jc w:val="both"/>
              <w:rPr>
                <w:rFonts w:ascii="Calibri" w:hAnsi="Calibri" w:cs="Times New Roman"/>
              </w:rPr>
            </w:pPr>
          </w:p>
        </w:tc>
      </w:tr>
      <w:tr w:rsidR="00B37C43" w:rsidRPr="00B37C43" w14:paraId="5503878C" w14:textId="77777777" w:rsidTr="009129B6">
        <w:tc>
          <w:tcPr>
            <w:tcW w:w="9212" w:type="dxa"/>
          </w:tcPr>
          <w:p w14:paraId="3F6FE8D8" w14:textId="0443792B" w:rsidR="00B37C43" w:rsidRPr="00B37C43" w:rsidRDefault="003E14F3" w:rsidP="00B37C43">
            <w:pPr>
              <w:rPr>
                <w:rFonts w:ascii="Calibri" w:hAnsi="Calibri" w:cs="Times New Roman"/>
                <w:b/>
              </w:rPr>
            </w:pPr>
            <w:r>
              <w:rPr>
                <w:rFonts w:ascii="Calibri" w:hAnsi="Calibri" w:cs="Times New Roman"/>
                <w:b/>
              </w:rPr>
              <w:t>Aufgabe</w:t>
            </w:r>
            <w:r w:rsidR="00B37C43" w:rsidRPr="00B37C43">
              <w:rPr>
                <w:rFonts w:ascii="Calibri" w:hAnsi="Calibri" w:cs="Times New Roman"/>
                <w:b/>
              </w:rPr>
              <w:t xml:space="preserve"> 2</w:t>
            </w:r>
          </w:p>
          <w:p w14:paraId="43448BFF" w14:textId="0789199E" w:rsidR="00B37C43" w:rsidRPr="00B37C43" w:rsidRDefault="00ED590E" w:rsidP="00B37C43">
            <w:pPr>
              <w:rPr>
                <w:rFonts w:ascii="Calibri" w:hAnsi="Calibri" w:cs="Times New Roman"/>
              </w:rPr>
            </w:pPr>
            <w:r>
              <w:rPr>
                <w:rFonts w:ascii="Calibri" w:hAnsi="Calibri" w:cs="Times New Roman"/>
              </w:rPr>
              <w:t>Untersucht</w:t>
            </w:r>
            <w:r w:rsidR="00B37C43" w:rsidRPr="00B37C43">
              <w:rPr>
                <w:rFonts w:ascii="Calibri" w:hAnsi="Calibri" w:cs="Times New Roman"/>
              </w:rPr>
              <w:t xml:space="preserve"> </w:t>
            </w:r>
            <w:r>
              <w:rPr>
                <w:rFonts w:ascii="Calibri" w:hAnsi="Calibri" w:cs="Times New Roman"/>
              </w:rPr>
              <w:t>eure</w:t>
            </w:r>
            <w:r w:rsidR="00B37C43" w:rsidRPr="00B37C43">
              <w:rPr>
                <w:rFonts w:ascii="Calibri" w:hAnsi="Calibri" w:cs="Times New Roman"/>
              </w:rPr>
              <w:t xml:space="preserve"> Hypothese experimentell.</w:t>
            </w:r>
          </w:p>
          <w:p w14:paraId="37BB9432" w14:textId="7B863D23" w:rsidR="00B37C43" w:rsidRPr="00B37C43" w:rsidRDefault="00ED590E" w:rsidP="00F362AD">
            <w:pPr>
              <w:numPr>
                <w:ilvl w:val="0"/>
                <w:numId w:val="73"/>
              </w:numPr>
              <w:rPr>
                <w:rFonts w:ascii="Cambria" w:hAnsi="Cambria" w:cs="Times New Roman"/>
                <w:lang w:bidi="en-US"/>
              </w:rPr>
            </w:pPr>
            <w:r>
              <w:rPr>
                <w:rFonts w:ascii="Calibri" w:hAnsi="Calibri" w:cs="Times New Roman"/>
              </w:rPr>
              <w:t>Skizziert</w:t>
            </w:r>
            <w:r w:rsidR="00B37C43" w:rsidRPr="00B37C43">
              <w:rPr>
                <w:rFonts w:ascii="Calibri" w:hAnsi="Calibri" w:cs="Times New Roman"/>
              </w:rPr>
              <w:t xml:space="preserve"> einen geeigneten Versuchsaufbau.</w:t>
            </w:r>
          </w:p>
          <w:p w14:paraId="323124D9" w14:textId="6C83038E" w:rsidR="00B37C43" w:rsidRPr="00B37C43" w:rsidRDefault="00ED590E" w:rsidP="00F362AD">
            <w:pPr>
              <w:numPr>
                <w:ilvl w:val="0"/>
                <w:numId w:val="73"/>
              </w:numPr>
              <w:rPr>
                <w:rFonts w:ascii="Cambria" w:hAnsi="Cambria" w:cs="Times New Roman"/>
                <w:lang w:bidi="en-US"/>
              </w:rPr>
            </w:pPr>
            <w:r>
              <w:rPr>
                <w:rFonts w:ascii="Calibri" w:hAnsi="Calibri" w:cs="Times New Roman"/>
              </w:rPr>
              <w:t xml:space="preserve">Markiert </w:t>
            </w:r>
            <w:r w:rsidR="00B37C43" w:rsidRPr="00B37C43">
              <w:rPr>
                <w:rFonts w:ascii="Calibri" w:hAnsi="Calibri" w:cs="Times New Roman"/>
              </w:rPr>
              <w:t xml:space="preserve">die Stellen, zwischen denen </w:t>
            </w:r>
            <w:r>
              <w:rPr>
                <w:rFonts w:ascii="Calibri" w:hAnsi="Calibri" w:cs="Times New Roman"/>
              </w:rPr>
              <w:t>ihr</w:t>
            </w:r>
            <w:r w:rsidR="00B37C43" w:rsidRPr="00B37C43">
              <w:rPr>
                <w:rFonts w:ascii="Calibri" w:hAnsi="Calibri" w:cs="Times New Roman"/>
              </w:rPr>
              <w:t xml:space="preserve"> die Spannung (= Potenzialunterschiede) messen </w:t>
            </w:r>
            <w:r>
              <w:rPr>
                <w:rFonts w:ascii="Calibri" w:hAnsi="Calibri" w:cs="Times New Roman"/>
              </w:rPr>
              <w:t>wollt und zeigt</w:t>
            </w:r>
            <w:r w:rsidR="00B37C43" w:rsidRPr="00B37C43">
              <w:rPr>
                <w:rFonts w:ascii="Calibri" w:hAnsi="Calibri" w:cs="Times New Roman"/>
              </w:rPr>
              <w:t xml:space="preserve"> die Skizze dem Lehrer.</w:t>
            </w:r>
          </w:p>
          <w:p w14:paraId="225F54C7" w14:textId="40301BBE" w:rsidR="00B37C43" w:rsidRPr="00B37C43" w:rsidRDefault="00ED590E" w:rsidP="00F362AD">
            <w:pPr>
              <w:numPr>
                <w:ilvl w:val="0"/>
                <w:numId w:val="73"/>
              </w:numPr>
              <w:rPr>
                <w:rFonts w:ascii="Cambria" w:hAnsi="Cambria" w:cs="Times New Roman"/>
                <w:lang w:bidi="en-US"/>
              </w:rPr>
            </w:pPr>
            <w:r>
              <w:rPr>
                <w:rFonts w:ascii="Calibri" w:hAnsi="Calibri" w:cs="Times New Roman"/>
              </w:rPr>
              <w:t>Baut den Stromkreis auf und führt</w:t>
            </w:r>
            <w:r w:rsidR="00B37C43" w:rsidRPr="00B37C43">
              <w:rPr>
                <w:rFonts w:ascii="Calibri" w:hAnsi="Calibri" w:cs="Times New Roman"/>
              </w:rPr>
              <w:t xml:space="preserve"> das Experiment durch.</w:t>
            </w:r>
          </w:p>
          <w:p w14:paraId="3E4415C2" w14:textId="2CA2B4BC" w:rsidR="00B37C43" w:rsidRPr="00B37C43" w:rsidRDefault="00ED590E" w:rsidP="00F362AD">
            <w:pPr>
              <w:numPr>
                <w:ilvl w:val="0"/>
                <w:numId w:val="73"/>
              </w:numPr>
              <w:rPr>
                <w:rFonts w:ascii="Calibri" w:hAnsi="Calibri" w:cs="Times New Roman"/>
                <w:b/>
              </w:rPr>
            </w:pPr>
            <w:r>
              <w:rPr>
                <w:rFonts w:ascii="Calibri" w:hAnsi="Calibri" w:cs="Times New Roman"/>
              </w:rPr>
              <w:t>Formuliert</w:t>
            </w:r>
            <w:r w:rsidR="00B37C43" w:rsidRPr="00B37C43">
              <w:rPr>
                <w:rFonts w:ascii="Calibri" w:hAnsi="Calibri" w:cs="Times New Roman"/>
              </w:rPr>
              <w:t xml:space="preserve"> ein Ergebnis</w:t>
            </w:r>
          </w:p>
        </w:tc>
      </w:tr>
      <w:tr w:rsidR="00B37C43" w:rsidRPr="00B37C43" w14:paraId="04B92533" w14:textId="77777777" w:rsidTr="009129B6">
        <w:tc>
          <w:tcPr>
            <w:tcW w:w="9212" w:type="dxa"/>
          </w:tcPr>
          <w:p w14:paraId="0373D80F" w14:textId="441A4DD5" w:rsidR="00B37C43" w:rsidRPr="00B37C43" w:rsidRDefault="003E14F3" w:rsidP="00B37C43">
            <w:pPr>
              <w:rPr>
                <w:rFonts w:ascii="Calibri" w:hAnsi="Calibri" w:cs="Times New Roman"/>
                <w:b/>
              </w:rPr>
            </w:pPr>
            <w:r>
              <w:rPr>
                <w:rFonts w:ascii="Calibri" w:hAnsi="Calibri" w:cs="Times New Roman"/>
                <w:b/>
              </w:rPr>
              <w:t>Aufgabe</w:t>
            </w:r>
            <w:r w:rsidR="00B37C43" w:rsidRPr="00B37C43">
              <w:rPr>
                <w:rFonts w:ascii="Calibri" w:hAnsi="Calibri" w:cs="Times New Roman"/>
                <w:b/>
              </w:rPr>
              <w:t xml:space="preserve"> 3</w:t>
            </w:r>
          </w:p>
          <w:p w14:paraId="0E3474E5" w14:textId="3F5EE93F" w:rsidR="00B37C43" w:rsidRPr="00B37C43" w:rsidRDefault="00B37C43" w:rsidP="00B37C43">
            <w:pPr>
              <w:jc w:val="both"/>
              <w:rPr>
                <w:rFonts w:ascii="Calibri" w:hAnsi="Calibri" w:cs="Times New Roman"/>
              </w:rPr>
            </w:pPr>
            <w:r w:rsidRPr="00B37C43">
              <w:rPr>
                <w:rFonts w:ascii="Calibri" w:hAnsi="Calibri" w:cs="Times New Roman"/>
              </w:rPr>
              <w:t>Welches Höhenmodell (siehe unten)</w:t>
            </w:r>
            <w:r w:rsidR="007A61E6">
              <w:rPr>
                <w:rFonts w:ascii="Calibri" w:hAnsi="Calibri" w:cs="Times New Roman"/>
              </w:rPr>
              <w:t xml:space="preserve"> </w:t>
            </w:r>
            <w:r w:rsidRPr="00B37C43">
              <w:rPr>
                <w:rFonts w:ascii="Calibri" w:hAnsi="Calibri" w:cs="Times New Roman"/>
              </w:rPr>
              <w:t>beschreibt die Situation am besten?</w:t>
            </w:r>
            <w:r w:rsidR="007A61E6">
              <w:rPr>
                <w:rFonts w:ascii="Calibri" w:hAnsi="Calibri" w:cs="Times New Roman"/>
              </w:rPr>
              <w:t xml:space="preserve"> Begründet eure Wahl.</w:t>
            </w:r>
          </w:p>
          <w:p w14:paraId="0D752693" w14:textId="6EA8DED3" w:rsidR="00B37C43" w:rsidRDefault="00B37C43" w:rsidP="00B37C43">
            <w:pPr>
              <w:jc w:val="both"/>
              <w:rPr>
                <w:rFonts w:ascii="Calibri" w:hAnsi="Calibri" w:cs="Times New Roman"/>
              </w:rPr>
            </w:pPr>
          </w:p>
          <w:p w14:paraId="1803521D" w14:textId="17FE194C" w:rsidR="007A35AE" w:rsidRPr="00B37C43" w:rsidRDefault="007A35AE" w:rsidP="00B37C43">
            <w:pPr>
              <w:jc w:val="both"/>
              <w:rPr>
                <w:rFonts w:ascii="Calibri" w:hAnsi="Calibri" w:cs="Times New Roman"/>
              </w:rPr>
            </w:pPr>
            <w:r w:rsidRPr="00B37C43">
              <w:rPr>
                <w:rFonts w:ascii="Calibri" w:hAnsi="Calibri" w:cs="Times New Roman"/>
                <w:noProof/>
              </w:rPr>
              <w:drawing>
                <wp:inline distT="0" distB="0" distL="0" distR="0" wp14:anchorId="28E7186F" wp14:editId="7E6B1253">
                  <wp:extent cx="1960740" cy="1247292"/>
                  <wp:effectExtent l="0" t="0" r="1905" b="0"/>
                  <wp:docPr id="1299" name="Grafik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972596" cy="1254834"/>
                          </a:xfrm>
                          <a:prstGeom prst="rect">
                            <a:avLst/>
                          </a:prstGeom>
                        </pic:spPr>
                      </pic:pic>
                    </a:graphicData>
                  </a:graphic>
                </wp:inline>
              </w:drawing>
            </w:r>
            <w:r>
              <w:rPr>
                <w:rFonts w:ascii="Calibri" w:hAnsi="Calibri" w:cs="Times New Roman"/>
                <w:noProof/>
              </w:rPr>
              <w:t xml:space="preserve">    </w:t>
            </w:r>
            <w:r w:rsidRPr="00B37C43">
              <w:rPr>
                <w:rFonts w:ascii="Calibri" w:hAnsi="Calibri" w:cs="Times New Roman"/>
                <w:noProof/>
              </w:rPr>
              <w:drawing>
                <wp:inline distT="0" distB="0" distL="0" distR="0" wp14:anchorId="6E3422CF" wp14:editId="6CAAF8B4">
                  <wp:extent cx="2091230" cy="1247775"/>
                  <wp:effectExtent l="0" t="0" r="4445" b="0"/>
                  <wp:docPr id="1300" name="Grafik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110602" cy="1259333"/>
                          </a:xfrm>
                          <a:prstGeom prst="rect">
                            <a:avLst/>
                          </a:prstGeom>
                        </pic:spPr>
                      </pic:pic>
                    </a:graphicData>
                  </a:graphic>
                </wp:inline>
              </w:drawing>
            </w:r>
          </w:p>
          <w:p w14:paraId="62557D6A" w14:textId="0B59E82E" w:rsidR="00B37C43" w:rsidRPr="00B37C43" w:rsidRDefault="00B37C43" w:rsidP="007A35AE">
            <w:pPr>
              <w:jc w:val="both"/>
              <w:rPr>
                <w:rFonts w:ascii="Calibri" w:hAnsi="Calibri" w:cs="Times New Roman"/>
              </w:rPr>
            </w:pPr>
          </w:p>
        </w:tc>
      </w:tr>
    </w:tbl>
    <w:p w14:paraId="7998368E" w14:textId="2A326128" w:rsidR="00ED590E" w:rsidRDefault="00ED590E">
      <w:pPr>
        <w:rPr>
          <w:rFonts w:ascii="Times New Roman" w:eastAsia="Times New Roman" w:hAnsi="Times New Roman" w:cs="Times New Roman"/>
          <w:sz w:val="24"/>
          <w:szCs w:val="20"/>
        </w:rPr>
      </w:pPr>
    </w:p>
    <w:tbl>
      <w:tblPr>
        <w:tblStyle w:val="Tabellenraster9"/>
        <w:tblW w:w="0" w:type="auto"/>
        <w:tblLook w:val="04A0" w:firstRow="1" w:lastRow="0" w:firstColumn="1" w:lastColumn="0" w:noHBand="0" w:noVBand="1"/>
      </w:tblPr>
      <w:tblGrid>
        <w:gridCol w:w="9056"/>
      </w:tblGrid>
      <w:tr w:rsidR="00ED590E" w:rsidRPr="00B37C43" w14:paraId="6ADADBC6" w14:textId="77777777" w:rsidTr="00F837BE">
        <w:tc>
          <w:tcPr>
            <w:tcW w:w="9056" w:type="dxa"/>
            <w:shd w:val="clear" w:color="auto" w:fill="D9D9D9" w:themeFill="background1" w:themeFillShade="D9"/>
          </w:tcPr>
          <w:p w14:paraId="7A703CFB" w14:textId="77777777" w:rsidR="00F00CC4" w:rsidRPr="00F00CC4" w:rsidRDefault="00F00CC4" w:rsidP="00F00CC4">
            <w:pPr>
              <w:tabs>
                <w:tab w:val="left" w:pos="3255"/>
              </w:tabs>
              <w:jc w:val="center"/>
              <w:rPr>
                <w:rFonts w:ascii="Calibri" w:hAnsi="Calibri" w:cs="Times New Roman"/>
                <w:sz w:val="40"/>
                <w:szCs w:val="40"/>
              </w:rPr>
            </w:pPr>
            <w:r w:rsidRPr="00F00CC4">
              <w:rPr>
                <w:rFonts w:ascii="Calibri" w:hAnsi="Calibri" w:cs="Times New Roman"/>
                <w:sz w:val="40"/>
                <w:szCs w:val="40"/>
              </w:rPr>
              <w:t>Spannungen in der Parallelschaltung</w:t>
            </w:r>
          </w:p>
          <w:p w14:paraId="5AF457D8" w14:textId="3C74BAFF" w:rsidR="00ED590E" w:rsidRPr="00B37C43" w:rsidRDefault="00ED590E" w:rsidP="007B6A3B">
            <w:pPr>
              <w:tabs>
                <w:tab w:val="left" w:pos="3255"/>
              </w:tabs>
              <w:jc w:val="center"/>
              <w:rPr>
                <w:rFonts w:ascii="Calibri" w:hAnsi="Calibri" w:cs="Times New Roman"/>
                <w:sz w:val="40"/>
                <w:szCs w:val="40"/>
              </w:rPr>
            </w:pPr>
            <w:r>
              <w:rPr>
                <w:rFonts w:ascii="Calibri" w:hAnsi="Calibri" w:cs="Times New Roman"/>
                <w:sz w:val="40"/>
                <w:szCs w:val="40"/>
              </w:rPr>
              <w:t>Niveau 2</w:t>
            </w:r>
          </w:p>
        </w:tc>
      </w:tr>
      <w:tr w:rsidR="00ED590E" w:rsidRPr="00B37C43" w14:paraId="7DB683C8" w14:textId="77777777" w:rsidTr="00F837BE">
        <w:trPr>
          <w:trHeight w:val="816"/>
        </w:trPr>
        <w:tc>
          <w:tcPr>
            <w:tcW w:w="9056" w:type="dxa"/>
          </w:tcPr>
          <w:p w14:paraId="692E20C1" w14:textId="77777777" w:rsidR="00ED590E" w:rsidRPr="00B37C43" w:rsidRDefault="00ED590E" w:rsidP="007B6A3B">
            <w:pPr>
              <w:rPr>
                <w:rFonts w:ascii="Calibri" w:hAnsi="Calibri" w:cs="Times New Roman"/>
                <w:b/>
              </w:rPr>
            </w:pPr>
            <w:r w:rsidRPr="00B37C43">
              <w:rPr>
                <w:rFonts w:ascii="Calibri" w:hAnsi="Calibri" w:cs="Times New Roman"/>
                <w:b/>
              </w:rPr>
              <w:t>Ziele</w:t>
            </w:r>
          </w:p>
          <w:p w14:paraId="29AB869F" w14:textId="77777777" w:rsidR="00ED590E" w:rsidRPr="00B37C43" w:rsidRDefault="00ED590E" w:rsidP="00F362AD">
            <w:pPr>
              <w:numPr>
                <w:ilvl w:val="0"/>
                <w:numId w:val="25"/>
              </w:numPr>
              <w:rPr>
                <w:rFonts w:ascii="Calibri" w:hAnsi="Calibri" w:cs="Times New Roman"/>
              </w:rPr>
            </w:pPr>
            <w:r w:rsidRPr="00B37C43">
              <w:rPr>
                <w:rFonts w:ascii="Calibri" w:hAnsi="Calibri" w:cs="Times New Roman"/>
              </w:rPr>
              <w:t>Modelle nutzen</w:t>
            </w:r>
          </w:p>
          <w:p w14:paraId="34585AED" w14:textId="77777777" w:rsidR="00ED590E" w:rsidRPr="00B37C43" w:rsidRDefault="00ED590E" w:rsidP="00F362AD">
            <w:pPr>
              <w:numPr>
                <w:ilvl w:val="0"/>
                <w:numId w:val="25"/>
              </w:numPr>
              <w:rPr>
                <w:rFonts w:ascii="Calibri" w:hAnsi="Calibri" w:cs="Times New Roman"/>
              </w:rPr>
            </w:pPr>
            <w:r w:rsidRPr="00B37C43">
              <w:rPr>
                <w:rFonts w:ascii="Calibri" w:hAnsi="Calibri" w:cs="Times New Roman"/>
              </w:rPr>
              <w:t>Hypothesen aufstellen</w:t>
            </w:r>
          </w:p>
          <w:p w14:paraId="3CA515C8" w14:textId="77777777" w:rsidR="00ED590E" w:rsidRPr="00B37C43" w:rsidRDefault="00ED590E" w:rsidP="00F362AD">
            <w:pPr>
              <w:numPr>
                <w:ilvl w:val="0"/>
                <w:numId w:val="25"/>
              </w:numPr>
              <w:rPr>
                <w:rFonts w:ascii="Calibri" w:hAnsi="Calibri" w:cs="Times New Roman"/>
              </w:rPr>
            </w:pPr>
            <w:r w:rsidRPr="00B37C43">
              <w:rPr>
                <w:rFonts w:ascii="Calibri" w:hAnsi="Calibri" w:cs="Times New Roman"/>
              </w:rPr>
              <w:t>Planen und durchführen eines Experimentes</w:t>
            </w:r>
          </w:p>
          <w:p w14:paraId="244171C6" w14:textId="77777777" w:rsidR="00ED590E" w:rsidRPr="00B37C43" w:rsidRDefault="00ED590E" w:rsidP="00F362AD">
            <w:pPr>
              <w:numPr>
                <w:ilvl w:val="0"/>
                <w:numId w:val="25"/>
              </w:numPr>
              <w:rPr>
                <w:rFonts w:ascii="Calibri" w:hAnsi="Calibri" w:cs="Times New Roman"/>
                <w:b/>
              </w:rPr>
            </w:pPr>
            <w:r w:rsidRPr="00B37C43">
              <w:rPr>
                <w:rFonts w:ascii="Calibri" w:hAnsi="Calibri" w:cs="Times New Roman"/>
              </w:rPr>
              <w:t>Ergebnisse dokumentieren</w:t>
            </w:r>
          </w:p>
        </w:tc>
      </w:tr>
      <w:tr w:rsidR="00ED590E" w:rsidRPr="00B37C43" w14:paraId="5D426FC2" w14:textId="77777777" w:rsidTr="00F837BE">
        <w:tc>
          <w:tcPr>
            <w:tcW w:w="9056" w:type="dxa"/>
          </w:tcPr>
          <w:p w14:paraId="5DEA7B1A" w14:textId="77777777" w:rsidR="00ED590E" w:rsidRPr="00B37C43" w:rsidRDefault="00ED590E" w:rsidP="007B6A3B">
            <w:pPr>
              <w:rPr>
                <w:rFonts w:ascii="Calibri" w:hAnsi="Calibri" w:cs="Times New Roman"/>
                <w:b/>
              </w:rPr>
            </w:pPr>
            <w:r w:rsidRPr="00B37C43">
              <w:rPr>
                <w:rFonts w:ascii="Calibri" w:hAnsi="Calibri" w:cs="Times New Roman"/>
                <w:b/>
              </w:rPr>
              <w:t>Voraussetzungen</w:t>
            </w:r>
          </w:p>
          <w:p w14:paraId="6CFE0EDC" w14:textId="77777777" w:rsidR="002377E9" w:rsidRPr="002377E9" w:rsidRDefault="002377E9" w:rsidP="002377E9">
            <w:pPr>
              <w:rPr>
                <w:rFonts w:ascii="Calibri" w:hAnsi="Calibri" w:cs="Times New Roman"/>
              </w:rPr>
            </w:pPr>
            <w:r>
              <w:rPr>
                <w:rFonts w:ascii="Calibri" w:hAnsi="Calibri" w:cs="Times New Roman"/>
              </w:rPr>
              <w:t>Tausche dich mit deinen Gruppenmitgliedern aus,</w:t>
            </w:r>
          </w:p>
          <w:p w14:paraId="698CFA7E" w14:textId="77777777" w:rsidR="002377E9" w:rsidRPr="00ED590E" w:rsidRDefault="002377E9" w:rsidP="00F362AD">
            <w:pPr>
              <w:numPr>
                <w:ilvl w:val="0"/>
                <w:numId w:val="43"/>
              </w:numPr>
              <w:rPr>
                <w:rFonts w:ascii="Calibri" w:hAnsi="Calibri" w:cs="Times New Roman"/>
                <w:b/>
              </w:rPr>
            </w:pPr>
            <w:r w:rsidRPr="00B37C43">
              <w:rPr>
                <w:rFonts w:ascii="Calibri" w:hAnsi="Calibri" w:cs="Times New Roman"/>
              </w:rPr>
              <w:t xml:space="preserve">wie man </w:t>
            </w:r>
            <w:r>
              <w:rPr>
                <w:rFonts w:ascii="Calibri" w:hAnsi="Calibri" w:cs="Times New Roman"/>
              </w:rPr>
              <w:t>die Spannung misst.</w:t>
            </w:r>
          </w:p>
          <w:p w14:paraId="60729541" w14:textId="77777777" w:rsidR="002377E9" w:rsidRDefault="002377E9" w:rsidP="00F362AD">
            <w:pPr>
              <w:numPr>
                <w:ilvl w:val="0"/>
                <w:numId w:val="43"/>
              </w:numPr>
              <w:rPr>
                <w:rFonts w:ascii="Calibri" w:hAnsi="Calibri" w:cs="Times New Roman"/>
              </w:rPr>
            </w:pPr>
            <w:r>
              <w:rPr>
                <w:rFonts w:ascii="Calibri" w:hAnsi="Calibri" w:cs="Times New Roman"/>
              </w:rPr>
              <w:t>wie die Potenzialregeln heißen</w:t>
            </w:r>
          </w:p>
          <w:p w14:paraId="26D4C485" w14:textId="77777777" w:rsidR="002377E9" w:rsidRPr="00ED590E" w:rsidRDefault="002377E9" w:rsidP="00F362AD">
            <w:pPr>
              <w:numPr>
                <w:ilvl w:val="0"/>
                <w:numId w:val="43"/>
              </w:numPr>
              <w:rPr>
                <w:rFonts w:ascii="Calibri" w:hAnsi="Calibri" w:cs="Times New Roman"/>
              </w:rPr>
            </w:pPr>
            <w:r>
              <w:rPr>
                <w:rFonts w:ascii="Calibri" w:hAnsi="Calibri" w:cs="Times New Roman"/>
              </w:rPr>
              <w:t>wie das Höhenmodell funktioniert.</w:t>
            </w:r>
          </w:p>
          <w:p w14:paraId="4B83D6FE" w14:textId="77777777" w:rsidR="002377E9" w:rsidRPr="00B37C43" w:rsidRDefault="002377E9" w:rsidP="00F362AD">
            <w:pPr>
              <w:numPr>
                <w:ilvl w:val="0"/>
                <w:numId w:val="43"/>
              </w:numPr>
              <w:rPr>
                <w:rFonts w:ascii="Calibri" w:hAnsi="Calibri" w:cs="Times New Roman"/>
              </w:rPr>
            </w:pPr>
            <w:r>
              <w:rPr>
                <w:rFonts w:ascii="Calibri" w:hAnsi="Calibri" w:cs="Times New Roman"/>
              </w:rPr>
              <w:t xml:space="preserve">ob ihr </w:t>
            </w:r>
            <w:r w:rsidRPr="00B37C43">
              <w:rPr>
                <w:rFonts w:ascii="Calibri" w:hAnsi="Calibri" w:cs="Times New Roman"/>
              </w:rPr>
              <w:t>elektrische Stromkreise mit den e</w:t>
            </w:r>
            <w:r>
              <w:rPr>
                <w:rFonts w:ascii="Calibri" w:hAnsi="Calibri" w:cs="Times New Roman"/>
              </w:rPr>
              <w:t>ntsprechenden Symbolen zeichnen könnt.</w:t>
            </w:r>
          </w:p>
          <w:p w14:paraId="6B4BFD54" w14:textId="3242A150" w:rsidR="00ED590E" w:rsidRPr="002377E9" w:rsidRDefault="002377E9" w:rsidP="002377E9">
            <w:pPr>
              <w:rPr>
                <w:rFonts w:ascii="Calibri" w:hAnsi="Calibri" w:cs="Times New Roman"/>
              </w:rPr>
            </w:pPr>
            <w:r w:rsidRPr="00B37C43">
              <w:rPr>
                <w:rFonts w:ascii="Calibri" w:hAnsi="Calibri" w:cs="Times New Roman"/>
              </w:rPr>
              <w:t xml:space="preserve">Wenn </w:t>
            </w:r>
            <w:r>
              <w:rPr>
                <w:rFonts w:ascii="Calibri" w:hAnsi="Calibri" w:cs="Times New Roman"/>
              </w:rPr>
              <w:t>euch was unklar ist, schaut</w:t>
            </w:r>
            <w:r w:rsidRPr="00B37C43">
              <w:rPr>
                <w:rFonts w:ascii="Calibri" w:hAnsi="Calibri" w:cs="Times New Roman"/>
              </w:rPr>
              <w:t xml:space="preserve"> im Physik- oder Methodenteil nach.</w:t>
            </w:r>
          </w:p>
        </w:tc>
      </w:tr>
      <w:tr w:rsidR="00ED590E" w:rsidRPr="00B37C43" w14:paraId="1EF792CA" w14:textId="77777777" w:rsidTr="00F837BE">
        <w:tc>
          <w:tcPr>
            <w:tcW w:w="9056" w:type="dxa"/>
          </w:tcPr>
          <w:p w14:paraId="58C64336" w14:textId="77777777" w:rsidR="00ED590E" w:rsidRPr="00B37C43" w:rsidRDefault="00ED590E" w:rsidP="007B6A3B">
            <w:pPr>
              <w:rPr>
                <w:rFonts w:ascii="Calibri" w:hAnsi="Calibri" w:cs="Times New Roman"/>
                <w:b/>
              </w:rPr>
            </w:pPr>
            <w:r w:rsidRPr="00B37C43">
              <w:rPr>
                <w:rFonts w:ascii="Calibri" w:hAnsi="Calibri" w:cs="Times New Roman"/>
                <w:b/>
              </w:rPr>
              <w:t>Material</w:t>
            </w:r>
          </w:p>
          <w:p w14:paraId="490D515F" w14:textId="51D23D0D" w:rsidR="00ED590E" w:rsidRPr="00B37C43" w:rsidRDefault="00ED590E" w:rsidP="00ED590E">
            <w:pPr>
              <w:rPr>
                <w:rFonts w:ascii="Calibri" w:hAnsi="Calibri" w:cs="Times New Roman"/>
                <w:b/>
              </w:rPr>
            </w:pPr>
            <w:r w:rsidRPr="00B37C43">
              <w:rPr>
                <w:rFonts w:ascii="Calibri" w:hAnsi="Calibri" w:cs="Times New Roman"/>
              </w:rPr>
              <w:t xml:space="preserve">Netzgerät/Batterie, 2 </w:t>
            </w:r>
            <w:r>
              <w:rPr>
                <w:rFonts w:ascii="Calibri" w:hAnsi="Calibri" w:cs="Times New Roman"/>
                <w:b/>
              </w:rPr>
              <w:t>verschiedene</w:t>
            </w:r>
            <w:r w:rsidRPr="00B37C43">
              <w:rPr>
                <w:rFonts w:ascii="Calibri" w:hAnsi="Calibri" w:cs="Times New Roman"/>
              </w:rPr>
              <w:t xml:space="preserve"> Lämpchen, Multimeter, Kabel</w:t>
            </w:r>
          </w:p>
        </w:tc>
      </w:tr>
      <w:tr w:rsidR="00ED590E" w:rsidRPr="00B37C43" w14:paraId="31AA49D7" w14:textId="77777777" w:rsidTr="00F837BE">
        <w:tc>
          <w:tcPr>
            <w:tcW w:w="9056" w:type="dxa"/>
          </w:tcPr>
          <w:p w14:paraId="1AC70ABB" w14:textId="1ADA9B82" w:rsidR="00ED590E" w:rsidRPr="00B37C43" w:rsidRDefault="00ED590E" w:rsidP="007B6A3B">
            <w:pPr>
              <w:rPr>
                <w:rFonts w:ascii="Calibri" w:hAnsi="Calibri" w:cs="Times New Roman"/>
                <w:b/>
              </w:rPr>
            </w:pPr>
            <w:r>
              <w:rPr>
                <w:noProof/>
              </w:rPr>
              <w:drawing>
                <wp:anchor distT="0" distB="0" distL="114300" distR="114300" simplePos="0" relativeHeight="251763712" behindDoc="0" locked="0" layoutInCell="1" allowOverlap="1" wp14:anchorId="01624762" wp14:editId="761409A6">
                  <wp:simplePos x="0" y="0"/>
                  <wp:positionH relativeFrom="column">
                    <wp:posOffset>3421380</wp:posOffset>
                  </wp:positionH>
                  <wp:positionV relativeFrom="paragraph">
                    <wp:posOffset>24765</wp:posOffset>
                  </wp:positionV>
                  <wp:extent cx="2253615" cy="2720975"/>
                  <wp:effectExtent l="0" t="0" r="0" b="3175"/>
                  <wp:wrapSquare wrapText="bothSides"/>
                  <wp:docPr id="1519" name="Grafik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53615" cy="2720975"/>
                          </a:xfrm>
                          <a:prstGeom prst="rect">
                            <a:avLst/>
                          </a:prstGeom>
                        </pic:spPr>
                      </pic:pic>
                    </a:graphicData>
                  </a:graphic>
                  <wp14:sizeRelH relativeFrom="margin">
                    <wp14:pctWidth>0</wp14:pctWidth>
                  </wp14:sizeRelH>
                  <wp14:sizeRelV relativeFrom="margin">
                    <wp14:pctHeight>0</wp14:pctHeight>
                  </wp14:sizeRelV>
                </wp:anchor>
              </w:drawing>
            </w:r>
            <w:r w:rsidR="003E14F3">
              <w:rPr>
                <w:rFonts w:ascii="Calibri" w:hAnsi="Calibri" w:cs="Times New Roman"/>
                <w:b/>
              </w:rPr>
              <w:t>Aufgabe</w:t>
            </w:r>
            <w:r w:rsidRPr="00B37C43">
              <w:rPr>
                <w:rFonts w:ascii="Calibri" w:hAnsi="Calibri" w:cs="Times New Roman"/>
                <w:b/>
              </w:rPr>
              <w:t xml:space="preserve"> 1 </w:t>
            </w:r>
          </w:p>
          <w:p w14:paraId="60F35603" w14:textId="2C6332B9" w:rsidR="00ED590E" w:rsidRPr="00B37C43" w:rsidRDefault="00ED590E" w:rsidP="007A35AE">
            <w:pPr>
              <w:rPr>
                <w:rFonts w:ascii="Calibri" w:hAnsi="Calibri" w:cs="Times New Roman"/>
              </w:rPr>
            </w:pPr>
            <w:r w:rsidRPr="00B37C43">
              <w:rPr>
                <w:rFonts w:ascii="Calibri" w:hAnsi="Calibri" w:cs="Times New Roman"/>
              </w:rPr>
              <w:t xml:space="preserve">In den folgenden Versuchsaufbauten werden </w:t>
            </w:r>
            <w:r>
              <w:rPr>
                <w:rFonts w:ascii="Calibri" w:hAnsi="Calibri" w:cs="Times New Roman"/>
                <w:b/>
              </w:rPr>
              <w:t>verschiedene</w:t>
            </w:r>
            <w:r w:rsidRPr="00B37C43">
              <w:rPr>
                <w:rFonts w:ascii="Calibri" w:hAnsi="Calibri" w:cs="Times New Roman"/>
              </w:rPr>
              <w:t xml:space="preserve"> Lämpchen verwendet!</w:t>
            </w:r>
          </w:p>
          <w:p w14:paraId="7237A620" w14:textId="77777777" w:rsidR="00ED590E" w:rsidRPr="00B37C43" w:rsidRDefault="00ED590E" w:rsidP="00F362AD">
            <w:pPr>
              <w:numPr>
                <w:ilvl w:val="0"/>
                <w:numId w:val="125"/>
              </w:numPr>
              <w:rPr>
                <w:rFonts w:ascii="Calibri" w:hAnsi="Calibri" w:cs="Times New Roman"/>
              </w:rPr>
            </w:pPr>
            <w:r>
              <w:rPr>
                <w:rFonts w:ascii="Calibri" w:hAnsi="Calibri" w:cs="Times New Roman"/>
              </w:rPr>
              <w:t>Baut</w:t>
            </w:r>
            <w:r w:rsidRPr="00B37C43">
              <w:rPr>
                <w:rFonts w:ascii="Calibri" w:hAnsi="Calibri" w:cs="Times New Roman"/>
              </w:rPr>
              <w:t xml:space="preserve"> di</w:t>
            </w:r>
            <w:r>
              <w:rPr>
                <w:rFonts w:ascii="Calibri" w:hAnsi="Calibri" w:cs="Times New Roman"/>
              </w:rPr>
              <w:t>e Schaltungen auf und vergleicht</w:t>
            </w:r>
            <w:r w:rsidRPr="00B37C43">
              <w:rPr>
                <w:rFonts w:ascii="Calibri" w:hAnsi="Calibri" w:cs="Times New Roman"/>
              </w:rPr>
              <w:t xml:space="preserve"> sie.</w:t>
            </w:r>
            <w:r w:rsidRPr="00B37C43">
              <w:rPr>
                <w:rFonts w:ascii="Calibri" w:hAnsi="Calibri" w:cs="Times New Roman"/>
              </w:rPr>
              <w:tab/>
            </w:r>
          </w:p>
          <w:p w14:paraId="5BED0F30" w14:textId="77777777" w:rsidR="00ED590E" w:rsidRPr="00B37C43" w:rsidRDefault="00ED590E" w:rsidP="00F362AD">
            <w:pPr>
              <w:numPr>
                <w:ilvl w:val="0"/>
                <w:numId w:val="125"/>
              </w:numPr>
              <w:rPr>
                <w:rFonts w:ascii="Calibri" w:hAnsi="Calibri" w:cs="Times New Roman"/>
              </w:rPr>
            </w:pPr>
            <w:r>
              <w:rPr>
                <w:rFonts w:ascii="Calibri" w:hAnsi="Calibri" w:cs="Times New Roman"/>
              </w:rPr>
              <w:t>Stellt</w:t>
            </w:r>
            <w:r w:rsidRPr="00B37C43">
              <w:rPr>
                <w:rFonts w:ascii="Calibri" w:hAnsi="Calibri" w:cs="Times New Roman"/>
              </w:rPr>
              <w:t xml:space="preserve"> eine Hypothese auf, welcher Potenzialunterschied sich an den Lämpchen messen lässt? </w:t>
            </w:r>
          </w:p>
          <w:p w14:paraId="306C7E21" w14:textId="4909F689" w:rsidR="00ED590E" w:rsidRPr="00B37C43" w:rsidRDefault="00ED590E" w:rsidP="00F362AD">
            <w:pPr>
              <w:numPr>
                <w:ilvl w:val="0"/>
                <w:numId w:val="125"/>
              </w:numPr>
              <w:rPr>
                <w:rFonts w:ascii="Calibri" w:hAnsi="Calibri" w:cs="Times New Roman"/>
              </w:rPr>
            </w:pPr>
            <w:r w:rsidRPr="00B37C43">
              <w:rPr>
                <w:rFonts w:ascii="Calibri" w:hAnsi="Calibri" w:cs="Times New Roman"/>
              </w:rPr>
              <w:t>Welches Höhenmodell (siehe unten)</w:t>
            </w:r>
            <w:r w:rsidR="007A35AE">
              <w:rPr>
                <w:rFonts w:ascii="Calibri" w:hAnsi="Calibri" w:cs="Times New Roman"/>
              </w:rPr>
              <w:t xml:space="preserve"> </w:t>
            </w:r>
            <w:r w:rsidRPr="00B37C43">
              <w:rPr>
                <w:rFonts w:ascii="Calibri" w:hAnsi="Calibri" w:cs="Times New Roman"/>
              </w:rPr>
              <w:t>beschreibt die Situation am besten?</w:t>
            </w:r>
            <w:r>
              <w:rPr>
                <w:rFonts w:ascii="Calibri" w:hAnsi="Calibri" w:cs="Times New Roman"/>
              </w:rPr>
              <w:t xml:space="preserve"> Begründet eure Wahl.</w:t>
            </w:r>
          </w:p>
          <w:p w14:paraId="4D2F7BB9" w14:textId="77777777" w:rsidR="00ED590E" w:rsidRPr="00B37C43" w:rsidRDefault="00ED590E" w:rsidP="007B6A3B">
            <w:pPr>
              <w:jc w:val="both"/>
              <w:rPr>
                <w:rFonts w:ascii="Calibri" w:hAnsi="Calibri" w:cs="Times New Roman"/>
              </w:rPr>
            </w:pPr>
          </w:p>
        </w:tc>
      </w:tr>
      <w:tr w:rsidR="00ED590E" w:rsidRPr="00B37C43" w14:paraId="6E4863C2" w14:textId="77777777" w:rsidTr="00F837BE">
        <w:tc>
          <w:tcPr>
            <w:tcW w:w="9056" w:type="dxa"/>
          </w:tcPr>
          <w:p w14:paraId="6CDF8A94" w14:textId="4F0F91E9" w:rsidR="00ED590E" w:rsidRPr="00B37C43" w:rsidRDefault="003E14F3" w:rsidP="007B6A3B">
            <w:pPr>
              <w:rPr>
                <w:rFonts w:ascii="Calibri" w:hAnsi="Calibri" w:cs="Times New Roman"/>
                <w:b/>
              </w:rPr>
            </w:pPr>
            <w:r>
              <w:rPr>
                <w:rFonts w:ascii="Calibri" w:hAnsi="Calibri" w:cs="Times New Roman"/>
                <w:b/>
              </w:rPr>
              <w:t>Aufgabe</w:t>
            </w:r>
            <w:r w:rsidR="00ED590E" w:rsidRPr="00B37C43">
              <w:rPr>
                <w:rFonts w:ascii="Calibri" w:hAnsi="Calibri" w:cs="Times New Roman"/>
                <w:b/>
              </w:rPr>
              <w:t xml:space="preserve"> 2</w:t>
            </w:r>
          </w:p>
          <w:p w14:paraId="56D448EC" w14:textId="77777777" w:rsidR="00ED590E" w:rsidRPr="00B37C43" w:rsidRDefault="00ED590E" w:rsidP="007B6A3B">
            <w:pPr>
              <w:rPr>
                <w:rFonts w:ascii="Calibri" w:hAnsi="Calibri" w:cs="Times New Roman"/>
              </w:rPr>
            </w:pPr>
            <w:r>
              <w:rPr>
                <w:rFonts w:ascii="Calibri" w:hAnsi="Calibri" w:cs="Times New Roman"/>
              </w:rPr>
              <w:t>Untersucht</w:t>
            </w:r>
            <w:r w:rsidRPr="00B37C43">
              <w:rPr>
                <w:rFonts w:ascii="Calibri" w:hAnsi="Calibri" w:cs="Times New Roman"/>
              </w:rPr>
              <w:t xml:space="preserve"> </w:t>
            </w:r>
            <w:r>
              <w:rPr>
                <w:rFonts w:ascii="Calibri" w:hAnsi="Calibri" w:cs="Times New Roman"/>
              </w:rPr>
              <w:t>eure</w:t>
            </w:r>
            <w:r w:rsidRPr="00B37C43">
              <w:rPr>
                <w:rFonts w:ascii="Calibri" w:hAnsi="Calibri" w:cs="Times New Roman"/>
              </w:rPr>
              <w:t xml:space="preserve"> Hypothese experimentell.</w:t>
            </w:r>
          </w:p>
          <w:p w14:paraId="28FE7B00" w14:textId="77777777" w:rsidR="00ED590E" w:rsidRPr="00B37C43" w:rsidRDefault="00ED590E" w:rsidP="00F362AD">
            <w:pPr>
              <w:numPr>
                <w:ilvl w:val="0"/>
                <w:numId w:val="73"/>
              </w:numPr>
              <w:rPr>
                <w:rFonts w:ascii="Cambria" w:hAnsi="Cambria" w:cs="Times New Roman"/>
                <w:lang w:bidi="en-US"/>
              </w:rPr>
            </w:pPr>
            <w:r>
              <w:rPr>
                <w:rFonts w:ascii="Calibri" w:hAnsi="Calibri" w:cs="Times New Roman"/>
              </w:rPr>
              <w:t>Skizziert</w:t>
            </w:r>
            <w:r w:rsidRPr="00B37C43">
              <w:rPr>
                <w:rFonts w:ascii="Calibri" w:hAnsi="Calibri" w:cs="Times New Roman"/>
              </w:rPr>
              <w:t xml:space="preserve"> einen geeigneten Versuchsaufbau.</w:t>
            </w:r>
          </w:p>
          <w:p w14:paraId="45C16CBE" w14:textId="77777777" w:rsidR="00ED590E" w:rsidRPr="00B37C43" w:rsidRDefault="00ED590E" w:rsidP="00F362AD">
            <w:pPr>
              <w:numPr>
                <w:ilvl w:val="0"/>
                <w:numId w:val="73"/>
              </w:numPr>
              <w:rPr>
                <w:rFonts w:ascii="Cambria" w:hAnsi="Cambria" w:cs="Times New Roman"/>
                <w:lang w:bidi="en-US"/>
              </w:rPr>
            </w:pPr>
            <w:r>
              <w:rPr>
                <w:rFonts w:ascii="Calibri" w:hAnsi="Calibri" w:cs="Times New Roman"/>
              </w:rPr>
              <w:t xml:space="preserve">Markiert </w:t>
            </w:r>
            <w:r w:rsidRPr="00B37C43">
              <w:rPr>
                <w:rFonts w:ascii="Calibri" w:hAnsi="Calibri" w:cs="Times New Roman"/>
              </w:rPr>
              <w:t xml:space="preserve">die Stellen, zwischen denen </w:t>
            </w:r>
            <w:r>
              <w:rPr>
                <w:rFonts w:ascii="Calibri" w:hAnsi="Calibri" w:cs="Times New Roman"/>
              </w:rPr>
              <w:t>ihr</w:t>
            </w:r>
            <w:r w:rsidRPr="00B37C43">
              <w:rPr>
                <w:rFonts w:ascii="Calibri" w:hAnsi="Calibri" w:cs="Times New Roman"/>
              </w:rPr>
              <w:t xml:space="preserve"> die Spannung (= Potenzialunterschiede) messen </w:t>
            </w:r>
            <w:r>
              <w:rPr>
                <w:rFonts w:ascii="Calibri" w:hAnsi="Calibri" w:cs="Times New Roman"/>
              </w:rPr>
              <w:t>wollt und zeigt</w:t>
            </w:r>
            <w:r w:rsidRPr="00B37C43">
              <w:rPr>
                <w:rFonts w:ascii="Calibri" w:hAnsi="Calibri" w:cs="Times New Roman"/>
              </w:rPr>
              <w:t xml:space="preserve"> die Skizze dem Lehrer.</w:t>
            </w:r>
          </w:p>
          <w:p w14:paraId="28758247" w14:textId="77777777" w:rsidR="00ED590E" w:rsidRPr="00B37C43" w:rsidRDefault="00ED590E" w:rsidP="00F362AD">
            <w:pPr>
              <w:numPr>
                <w:ilvl w:val="0"/>
                <w:numId w:val="73"/>
              </w:numPr>
              <w:rPr>
                <w:rFonts w:ascii="Cambria" w:hAnsi="Cambria" w:cs="Times New Roman"/>
                <w:lang w:bidi="en-US"/>
              </w:rPr>
            </w:pPr>
            <w:r>
              <w:rPr>
                <w:rFonts w:ascii="Calibri" w:hAnsi="Calibri" w:cs="Times New Roman"/>
              </w:rPr>
              <w:t>Baut den Stromkreis auf und führt</w:t>
            </w:r>
            <w:r w:rsidRPr="00B37C43">
              <w:rPr>
                <w:rFonts w:ascii="Calibri" w:hAnsi="Calibri" w:cs="Times New Roman"/>
              </w:rPr>
              <w:t xml:space="preserve"> das Experiment durch.</w:t>
            </w:r>
          </w:p>
          <w:p w14:paraId="3F139BAF" w14:textId="77777777" w:rsidR="00ED590E" w:rsidRPr="00B37C43" w:rsidRDefault="00ED590E" w:rsidP="00F362AD">
            <w:pPr>
              <w:numPr>
                <w:ilvl w:val="0"/>
                <w:numId w:val="73"/>
              </w:numPr>
              <w:rPr>
                <w:rFonts w:ascii="Calibri" w:hAnsi="Calibri" w:cs="Times New Roman"/>
                <w:b/>
              </w:rPr>
            </w:pPr>
            <w:r>
              <w:rPr>
                <w:rFonts w:ascii="Calibri" w:hAnsi="Calibri" w:cs="Times New Roman"/>
              </w:rPr>
              <w:t>Formuliert</w:t>
            </w:r>
            <w:r w:rsidRPr="00B37C43">
              <w:rPr>
                <w:rFonts w:ascii="Calibri" w:hAnsi="Calibri" w:cs="Times New Roman"/>
              </w:rPr>
              <w:t xml:space="preserve"> ein Ergebnis</w:t>
            </w:r>
          </w:p>
        </w:tc>
      </w:tr>
      <w:tr w:rsidR="00ED590E" w:rsidRPr="00B37C43" w14:paraId="03E19D75" w14:textId="77777777" w:rsidTr="00F837BE">
        <w:tc>
          <w:tcPr>
            <w:tcW w:w="9056" w:type="dxa"/>
          </w:tcPr>
          <w:p w14:paraId="6A280BD9" w14:textId="4A4566AF" w:rsidR="00ED590E" w:rsidRPr="00B37C43" w:rsidRDefault="004B49EF" w:rsidP="007B6A3B">
            <w:pPr>
              <w:rPr>
                <w:rFonts w:ascii="Calibri" w:hAnsi="Calibri" w:cs="Times New Roman"/>
                <w:b/>
              </w:rPr>
            </w:pPr>
            <w:r>
              <w:rPr>
                <w:rFonts w:ascii="Calibri" w:hAnsi="Calibri" w:cs="Times New Roman"/>
                <w:b/>
              </w:rPr>
              <w:t>Aufgabe</w:t>
            </w:r>
            <w:r w:rsidR="00ED590E" w:rsidRPr="00B37C43">
              <w:rPr>
                <w:rFonts w:ascii="Calibri" w:hAnsi="Calibri" w:cs="Times New Roman"/>
                <w:b/>
              </w:rPr>
              <w:t xml:space="preserve"> 3</w:t>
            </w:r>
          </w:p>
          <w:p w14:paraId="1D5B8623" w14:textId="77777777" w:rsidR="00ED590E" w:rsidRPr="00B37C43" w:rsidRDefault="00ED590E" w:rsidP="007B6A3B">
            <w:pPr>
              <w:jc w:val="both"/>
              <w:rPr>
                <w:rFonts w:ascii="Calibri" w:hAnsi="Calibri" w:cs="Times New Roman"/>
              </w:rPr>
            </w:pPr>
            <w:r w:rsidRPr="00B37C43">
              <w:rPr>
                <w:rFonts w:ascii="Calibri" w:hAnsi="Calibri" w:cs="Times New Roman"/>
              </w:rPr>
              <w:t>Welches Höhenmodell (siehe unten)</w:t>
            </w:r>
            <w:r>
              <w:rPr>
                <w:rFonts w:ascii="Calibri" w:hAnsi="Calibri" w:cs="Times New Roman"/>
              </w:rPr>
              <w:t xml:space="preserve"> </w:t>
            </w:r>
            <w:r w:rsidRPr="00B37C43">
              <w:rPr>
                <w:rFonts w:ascii="Calibri" w:hAnsi="Calibri" w:cs="Times New Roman"/>
              </w:rPr>
              <w:t>beschreibt die Situation am besten?</w:t>
            </w:r>
            <w:r>
              <w:rPr>
                <w:rFonts w:ascii="Calibri" w:hAnsi="Calibri" w:cs="Times New Roman"/>
              </w:rPr>
              <w:t xml:space="preserve"> Begründet eure Wahl.</w:t>
            </w:r>
          </w:p>
          <w:p w14:paraId="5B359B52" w14:textId="06B1BE1D" w:rsidR="00ED590E" w:rsidRPr="00B37C43" w:rsidRDefault="007A35AE" w:rsidP="007B6A3B">
            <w:pPr>
              <w:jc w:val="both"/>
              <w:rPr>
                <w:rFonts w:ascii="Calibri" w:hAnsi="Calibri" w:cs="Times New Roman"/>
              </w:rPr>
            </w:pPr>
            <w:r w:rsidRPr="00B37C43">
              <w:rPr>
                <w:rFonts w:ascii="Calibri" w:hAnsi="Calibri" w:cs="Times New Roman"/>
                <w:noProof/>
              </w:rPr>
              <w:drawing>
                <wp:inline distT="0" distB="0" distL="0" distR="0" wp14:anchorId="46F44521" wp14:editId="79C313AC">
                  <wp:extent cx="1960740" cy="1247292"/>
                  <wp:effectExtent l="0" t="0" r="1905" b="0"/>
                  <wp:docPr id="1520" name="Grafik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972596" cy="1254834"/>
                          </a:xfrm>
                          <a:prstGeom prst="rect">
                            <a:avLst/>
                          </a:prstGeom>
                        </pic:spPr>
                      </pic:pic>
                    </a:graphicData>
                  </a:graphic>
                </wp:inline>
              </w:drawing>
            </w:r>
            <w:r>
              <w:rPr>
                <w:rFonts w:ascii="Calibri" w:hAnsi="Calibri" w:cs="Times New Roman"/>
              </w:rPr>
              <w:t xml:space="preserve">   </w:t>
            </w:r>
            <w:r w:rsidRPr="00B37C43">
              <w:rPr>
                <w:rFonts w:ascii="Calibri" w:hAnsi="Calibri" w:cs="Times New Roman"/>
                <w:noProof/>
              </w:rPr>
              <w:drawing>
                <wp:inline distT="0" distB="0" distL="0" distR="0" wp14:anchorId="1721EC02" wp14:editId="4BD69CC1">
                  <wp:extent cx="2091230" cy="1247775"/>
                  <wp:effectExtent l="0" t="0" r="4445" b="0"/>
                  <wp:docPr id="1521" name="Grafik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091230" cy="1247775"/>
                          </a:xfrm>
                          <a:prstGeom prst="rect">
                            <a:avLst/>
                          </a:prstGeom>
                        </pic:spPr>
                      </pic:pic>
                    </a:graphicData>
                  </a:graphic>
                </wp:inline>
              </w:drawing>
            </w:r>
          </w:p>
          <w:p w14:paraId="329471E1" w14:textId="2CD8EAE8" w:rsidR="00ED590E" w:rsidRPr="00B37C43" w:rsidRDefault="00ED590E" w:rsidP="007A35AE">
            <w:pPr>
              <w:jc w:val="both"/>
              <w:rPr>
                <w:rFonts w:ascii="Calibri" w:hAnsi="Calibri" w:cs="Times New Roman"/>
              </w:rPr>
            </w:pPr>
            <w:r w:rsidRPr="00B37C43">
              <w:rPr>
                <w:rFonts w:ascii="Calibri" w:hAnsi="Calibri" w:cs="Times New Roman"/>
              </w:rPr>
              <w:t xml:space="preserve">   </w:t>
            </w:r>
          </w:p>
        </w:tc>
      </w:tr>
    </w:tbl>
    <w:p w14:paraId="309AE3FC" w14:textId="77777777" w:rsidR="00F837BE" w:rsidRPr="00A3211A" w:rsidRDefault="00F837BE" w:rsidP="00F837BE">
      <w:pPr>
        <w:pStyle w:val="berschrift2"/>
      </w:pPr>
      <w:bookmarkStart w:id="20" w:name="_Toc437862777"/>
      <w:r w:rsidRPr="00A3211A">
        <w:lastRenderedPageBreak/>
        <w:t>Elektrische Leistung (Variante 1, Lernzirkel)</w:t>
      </w:r>
      <w:bookmarkEnd w:id="20"/>
    </w:p>
    <w:p w14:paraId="08656C0F" w14:textId="05D777A3" w:rsidR="00B37C43" w:rsidRDefault="00B37C43">
      <w:pPr>
        <w:rPr>
          <w:rFonts w:ascii="Times New Roman" w:eastAsia="Times New Roman" w:hAnsi="Times New Roman" w:cs="Times New Roman"/>
          <w:sz w:val="24"/>
          <w:szCs w:val="20"/>
        </w:rPr>
      </w:pPr>
    </w:p>
    <w:tbl>
      <w:tblPr>
        <w:tblStyle w:val="Tabellenraster10"/>
        <w:tblpPr w:leftFromText="141" w:rightFromText="141" w:horzAnchor="margin" w:tblpY="495"/>
        <w:tblW w:w="0" w:type="auto"/>
        <w:tblLook w:val="04A0" w:firstRow="1" w:lastRow="0" w:firstColumn="1" w:lastColumn="0" w:noHBand="0" w:noVBand="1"/>
      </w:tblPr>
      <w:tblGrid>
        <w:gridCol w:w="4526"/>
        <w:gridCol w:w="4530"/>
      </w:tblGrid>
      <w:tr w:rsidR="00B37C43" w:rsidRPr="00B37C43" w14:paraId="113C1D52" w14:textId="77777777" w:rsidTr="009129B6">
        <w:tc>
          <w:tcPr>
            <w:tcW w:w="9212" w:type="dxa"/>
            <w:gridSpan w:val="2"/>
            <w:tcBorders>
              <w:bottom w:val="single" w:sz="4" w:space="0" w:color="auto"/>
            </w:tcBorders>
            <w:shd w:val="clear" w:color="auto" w:fill="D5DCE4" w:themeFill="text2" w:themeFillTint="33"/>
          </w:tcPr>
          <w:p w14:paraId="490CF5BD" w14:textId="73AFC397" w:rsidR="00B37C43" w:rsidRPr="00B37C43" w:rsidRDefault="00B37C43" w:rsidP="00B37C43">
            <w:pPr>
              <w:jc w:val="center"/>
              <w:rPr>
                <w:rFonts w:ascii="Calibri" w:hAnsi="Calibri" w:cs="Times New Roman"/>
                <w:b/>
                <w:sz w:val="40"/>
                <w:szCs w:val="40"/>
              </w:rPr>
            </w:pPr>
            <w:r w:rsidRPr="00B37C43">
              <w:rPr>
                <w:rFonts w:ascii="Calibri" w:hAnsi="Calibri" w:cs="Times New Roman"/>
                <w:b/>
                <w:sz w:val="40"/>
                <w:szCs w:val="40"/>
              </w:rPr>
              <w:t>Elektrische Leistung</w:t>
            </w:r>
            <w:r w:rsidR="00A3211A">
              <w:rPr>
                <w:rFonts w:ascii="Calibri" w:hAnsi="Calibri" w:cs="Times New Roman"/>
                <w:b/>
                <w:sz w:val="40"/>
                <w:szCs w:val="40"/>
              </w:rPr>
              <w:t xml:space="preserve"> 1</w:t>
            </w:r>
          </w:p>
        </w:tc>
      </w:tr>
      <w:tr w:rsidR="00B37C43" w:rsidRPr="00B37C43" w14:paraId="3634E64A" w14:textId="77777777" w:rsidTr="00A3211A">
        <w:tc>
          <w:tcPr>
            <w:tcW w:w="9212" w:type="dxa"/>
            <w:gridSpan w:val="2"/>
            <w:tcBorders>
              <w:bottom w:val="nil"/>
            </w:tcBorders>
            <w:shd w:val="clear" w:color="auto" w:fill="C9C9C9" w:themeFill="accent3" w:themeFillTint="99"/>
          </w:tcPr>
          <w:p w14:paraId="4A3D8C1C" w14:textId="77777777" w:rsidR="00B37C43" w:rsidRPr="00A3211A" w:rsidRDefault="00B37C43" w:rsidP="00A3211A">
            <w:pPr>
              <w:jc w:val="center"/>
              <w:rPr>
                <w:rFonts w:ascii="Calibri" w:hAnsi="Calibri" w:cs="Times New Roman"/>
                <w:b/>
              </w:rPr>
            </w:pPr>
            <w:r w:rsidRPr="00A3211A">
              <w:rPr>
                <w:rFonts w:ascii="Calibri" w:hAnsi="Calibri" w:cs="Times New Roman"/>
                <w:b/>
              </w:rPr>
              <w:t>Ziele:</w:t>
            </w:r>
          </w:p>
        </w:tc>
      </w:tr>
      <w:tr w:rsidR="00801680" w:rsidRPr="00B37C43" w14:paraId="3203C916" w14:textId="77777777" w:rsidTr="00A3211A">
        <w:tc>
          <w:tcPr>
            <w:tcW w:w="9212" w:type="dxa"/>
            <w:gridSpan w:val="2"/>
            <w:tcBorders>
              <w:top w:val="nil"/>
              <w:bottom w:val="nil"/>
            </w:tcBorders>
            <w:shd w:val="clear" w:color="auto" w:fill="C9C9C9" w:themeFill="accent3" w:themeFillTint="99"/>
          </w:tcPr>
          <w:p w14:paraId="63E70DA8" w14:textId="6B530B19" w:rsidR="00801680" w:rsidRDefault="00801680" w:rsidP="00B37C43">
            <w:pPr>
              <w:rPr>
                <w:rFonts w:ascii="Calibri" w:hAnsi="Calibri" w:cs="Times New Roman"/>
              </w:rPr>
            </w:pPr>
            <w:r>
              <w:rPr>
                <w:rFonts w:ascii="Calibri" w:hAnsi="Calibri" w:cs="Times New Roman"/>
              </w:rPr>
              <w:t>ibK´s:</w:t>
            </w:r>
          </w:p>
        </w:tc>
      </w:tr>
      <w:tr w:rsidR="00801680" w:rsidRPr="00B37C43" w14:paraId="19FD10BD" w14:textId="77777777" w:rsidTr="00A3211A">
        <w:tc>
          <w:tcPr>
            <w:tcW w:w="9212" w:type="dxa"/>
            <w:gridSpan w:val="2"/>
            <w:tcBorders>
              <w:top w:val="nil"/>
              <w:bottom w:val="nil"/>
            </w:tcBorders>
            <w:shd w:val="clear" w:color="auto" w:fill="C9C9C9" w:themeFill="accent3" w:themeFillTint="99"/>
          </w:tcPr>
          <w:p w14:paraId="634DE15F" w14:textId="77777777" w:rsidR="00A3211A" w:rsidRPr="00A3211A" w:rsidRDefault="00801680" w:rsidP="00F362AD">
            <w:pPr>
              <w:pStyle w:val="Listenabsatz"/>
              <w:numPr>
                <w:ilvl w:val="0"/>
                <w:numId w:val="121"/>
              </w:numPr>
              <w:rPr>
                <w:rFonts w:ascii="Calibri" w:hAnsi="Calibri" w:cs="Times New Roman"/>
              </w:rPr>
            </w:pPr>
            <w:r>
              <w:t>können den Energietransport im elektrischen Stromkreis und den Zusammenhang zwischen Stromstärke, Spannung, Leistung und Energie beschreiben.</w:t>
            </w:r>
          </w:p>
          <w:p w14:paraId="5D86DDEF" w14:textId="699E3A3B" w:rsidR="00801680" w:rsidRPr="00801680" w:rsidRDefault="00A3211A" w:rsidP="00F362AD">
            <w:pPr>
              <w:pStyle w:val="Listenabsatz"/>
              <w:numPr>
                <w:ilvl w:val="0"/>
                <w:numId w:val="121"/>
              </w:numPr>
              <w:rPr>
                <w:rFonts w:ascii="Calibri" w:hAnsi="Calibri" w:cs="Times New Roman"/>
              </w:rPr>
            </w:pPr>
            <w:r>
              <w:t>Stromstärke und Spannung messen</w:t>
            </w:r>
          </w:p>
        </w:tc>
      </w:tr>
      <w:tr w:rsidR="00801680" w:rsidRPr="00B37C43" w14:paraId="0ED51B31" w14:textId="77777777" w:rsidTr="00A3211A">
        <w:tc>
          <w:tcPr>
            <w:tcW w:w="9212" w:type="dxa"/>
            <w:gridSpan w:val="2"/>
            <w:tcBorders>
              <w:top w:val="nil"/>
              <w:bottom w:val="nil"/>
            </w:tcBorders>
            <w:shd w:val="clear" w:color="auto" w:fill="C9C9C9" w:themeFill="accent3" w:themeFillTint="99"/>
          </w:tcPr>
          <w:p w14:paraId="2B8B01E9" w14:textId="1FCE5A45" w:rsidR="00801680" w:rsidRPr="00B37C43" w:rsidRDefault="00801680" w:rsidP="00B37C43">
            <w:pPr>
              <w:rPr>
                <w:rFonts w:ascii="Calibri" w:hAnsi="Calibri" w:cs="Times New Roman"/>
              </w:rPr>
            </w:pPr>
            <w:r>
              <w:rPr>
                <w:rFonts w:ascii="Calibri" w:hAnsi="Calibri" w:cs="Times New Roman"/>
              </w:rPr>
              <w:t>pbK´s:</w:t>
            </w:r>
          </w:p>
        </w:tc>
      </w:tr>
      <w:tr w:rsidR="00B37C43" w:rsidRPr="00B37C43" w14:paraId="35926ABF" w14:textId="77777777" w:rsidTr="009129B6">
        <w:tc>
          <w:tcPr>
            <w:tcW w:w="9212" w:type="dxa"/>
            <w:gridSpan w:val="2"/>
            <w:tcBorders>
              <w:top w:val="nil"/>
              <w:bottom w:val="single" w:sz="4" w:space="0" w:color="auto"/>
            </w:tcBorders>
            <w:shd w:val="clear" w:color="auto" w:fill="C9C9C9" w:themeFill="accent3" w:themeFillTint="99"/>
          </w:tcPr>
          <w:p w14:paraId="26736FBD" w14:textId="55325E82" w:rsidR="00B37C43" w:rsidRPr="00801680" w:rsidRDefault="00A3211A" w:rsidP="00F362AD">
            <w:pPr>
              <w:pStyle w:val="Listenabsatz"/>
              <w:numPr>
                <w:ilvl w:val="0"/>
                <w:numId w:val="121"/>
              </w:numPr>
              <w:rPr>
                <w:rFonts w:ascii="Calibri" w:hAnsi="Calibri" w:cs="Times New Roman"/>
              </w:rPr>
            </w:pPr>
            <w:r>
              <w:rPr>
                <w:rFonts w:ascii="Calibri" w:hAnsi="Calibri" w:cs="Times New Roman"/>
              </w:rPr>
              <w:t>funktionale Zusammenhänge zwischen physikalischen Größen verbal beschreiben („je-desto“-Aussagen) und physikalische Formeln erläutern.</w:t>
            </w:r>
          </w:p>
        </w:tc>
      </w:tr>
      <w:tr w:rsidR="00B37C43" w:rsidRPr="00B37C43" w14:paraId="5C4B94A9" w14:textId="77777777" w:rsidTr="009129B6">
        <w:tc>
          <w:tcPr>
            <w:tcW w:w="9212" w:type="dxa"/>
            <w:gridSpan w:val="2"/>
            <w:tcBorders>
              <w:bottom w:val="nil"/>
            </w:tcBorders>
            <w:shd w:val="clear" w:color="auto" w:fill="A8D08D" w:themeFill="accent6" w:themeFillTint="99"/>
          </w:tcPr>
          <w:p w14:paraId="4D15E6FF" w14:textId="77777777" w:rsidR="00B37C43" w:rsidRPr="00B37C43" w:rsidRDefault="00B37C43" w:rsidP="00B37C43">
            <w:pPr>
              <w:jc w:val="center"/>
              <w:rPr>
                <w:rFonts w:ascii="Calibri" w:hAnsi="Calibri" w:cs="Times New Roman"/>
                <w:b/>
              </w:rPr>
            </w:pPr>
            <w:r w:rsidRPr="00B37C43">
              <w:rPr>
                <w:rFonts w:ascii="Calibri" w:hAnsi="Calibri" w:cs="Times New Roman"/>
                <w:b/>
              </w:rPr>
              <w:t>Material:</w:t>
            </w:r>
          </w:p>
        </w:tc>
      </w:tr>
      <w:tr w:rsidR="00B37C43" w:rsidRPr="00B37C43" w14:paraId="5DF7996B" w14:textId="77777777" w:rsidTr="009129B6">
        <w:tc>
          <w:tcPr>
            <w:tcW w:w="4606" w:type="dxa"/>
            <w:tcBorders>
              <w:top w:val="nil"/>
              <w:bottom w:val="single" w:sz="4" w:space="0" w:color="auto"/>
              <w:right w:val="nil"/>
            </w:tcBorders>
            <w:shd w:val="clear" w:color="auto" w:fill="A8D08D" w:themeFill="accent6" w:themeFillTint="99"/>
          </w:tcPr>
          <w:p w14:paraId="5A92F0EF" w14:textId="0E3DA3B5" w:rsidR="00B37C43" w:rsidRPr="00B37C43" w:rsidRDefault="00A3211A" w:rsidP="00002CFF">
            <w:pPr>
              <w:numPr>
                <w:ilvl w:val="0"/>
                <w:numId w:val="2"/>
              </w:numPr>
              <w:contextualSpacing/>
              <w:rPr>
                <w:rFonts w:ascii="Calibri" w:hAnsi="Calibri" w:cs="Times New Roman"/>
              </w:rPr>
            </w:pPr>
            <w:r>
              <w:rPr>
                <w:rFonts w:ascii="Calibri" w:hAnsi="Calibri" w:cs="Times New Roman"/>
              </w:rPr>
              <w:t>Lernzirkel</w:t>
            </w:r>
          </w:p>
        </w:tc>
        <w:tc>
          <w:tcPr>
            <w:tcW w:w="4606" w:type="dxa"/>
            <w:tcBorders>
              <w:top w:val="nil"/>
              <w:left w:val="nil"/>
              <w:bottom w:val="single" w:sz="4" w:space="0" w:color="auto"/>
            </w:tcBorders>
            <w:shd w:val="clear" w:color="auto" w:fill="A8D08D" w:themeFill="accent6" w:themeFillTint="99"/>
          </w:tcPr>
          <w:p w14:paraId="77BB9B9C" w14:textId="77777777" w:rsidR="00A3211A" w:rsidRDefault="00A3211A" w:rsidP="00A3211A">
            <w:pPr>
              <w:contextualSpacing/>
              <w:rPr>
                <w:rFonts w:ascii="Calibri" w:hAnsi="Calibri" w:cs="Times New Roman"/>
              </w:rPr>
            </w:pPr>
            <w:r>
              <w:rPr>
                <w:rFonts w:ascii="Calibri" w:hAnsi="Calibri" w:cs="Times New Roman"/>
              </w:rPr>
              <w:t>Pro Station</w:t>
            </w:r>
          </w:p>
          <w:p w14:paraId="091D1135" w14:textId="77777777" w:rsidR="00A3211A" w:rsidRDefault="00A3211A" w:rsidP="00A3211A">
            <w:pPr>
              <w:pStyle w:val="Listenabsatz"/>
              <w:numPr>
                <w:ilvl w:val="0"/>
                <w:numId w:val="2"/>
              </w:numPr>
              <w:rPr>
                <w:rFonts w:ascii="Calibri" w:hAnsi="Calibri" w:cs="Times New Roman"/>
              </w:rPr>
            </w:pPr>
            <w:r>
              <w:rPr>
                <w:rFonts w:ascii="Calibri" w:hAnsi="Calibri" w:cs="Times New Roman"/>
              </w:rPr>
              <w:t>Netzgerät oder Dynamot</w:t>
            </w:r>
          </w:p>
          <w:p w14:paraId="7BA6281A" w14:textId="77777777" w:rsidR="00A3211A" w:rsidRDefault="00A3211A" w:rsidP="00A3211A">
            <w:pPr>
              <w:pStyle w:val="Listenabsatz"/>
              <w:numPr>
                <w:ilvl w:val="0"/>
                <w:numId w:val="2"/>
              </w:numPr>
              <w:rPr>
                <w:rFonts w:ascii="Calibri" w:hAnsi="Calibri" w:cs="Times New Roman"/>
              </w:rPr>
            </w:pPr>
            <w:r>
              <w:rPr>
                <w:rFonts w:ascii="Calibri" w:hAnsi="Calibri" w:cs="Times New Roman"/>
              </w:rPr>
              <w:t>2 baugleiche Lämpchen</w:t>
            </w:r>
          </w:p>
          <w:p w14:paraId="544BA4D9" w14:textId="77777777" w:rsidR="00A3211A" w:rsidRDefault="00A3211A" w:rsidP="00A3211A">
            <w:pPr>
              <w:pStyle w:val="Listenabsatz"/>
              <w:numPr>
                <w:ilvl w:val="0"/>
                <w:numId w:val="2"/>
              </w:numPr>
              <w:rPr>
                <w:rFonts w:ascii="Calibri" w:hAnsi="Calibri" w:cs="Times New Roman"/>
              </w:rPr>
            </w:pPr>
            <w:r>
              <w:rPr>
                <w:rFonts w:ascii="Calibri" w:hAnsi="Calibri" w:cs="Times New Roman"/>
              </w:rPr>
              <w:t>Multimeter</w:t>
            </w:r>
          </w:p>
          <w:p w14:paraId="5231DCFC" w14:textId="523BA5D9" w:rsidR="00B37C43" w:rsidRPr="00A3211A" w:rsidRDefault="00A3211A" w:rsidP="00A3211A">
            <w:pPr>
              <w:pStyle w:val="Listenabsatz"/>
              <w:numPr>
                <w:ilvl w:val="0"/>
                <w:numId w:val="2"/>
              </w:numPr>
              <w:rPr>
                <w:rFonts w:ascii="Calibri" w:hAnsi="Calibri" w:cs="Times New Roman"/>
              </w:rPr>
            </w:pPr>
            <w:r>
              <w:rPr>
                <w:rFonts w:ascii="Calibri" w:hAnsi="Calibri" w:cs="Times New Roman"/>
              </w:rPr>
              <w:t>Kabel</w:t>
            </w:r>
          </w:p>
        </w:tc>
      </w:tr>
      <w:tr w:rsidR="00B37C43" w:rsidRPr="00B37C43" w14:paraId="7C570734" w14:textId="77777777" w:rsidTr="00A3211A">
        <w:tc>
          <w:tcPr>
            <w:tcW w:w="9212" w:type="dxa"/>
            <w:gridSpan w:val="2"/>
            <w:tcBorders>
              <w:bottom w:val="nil"/>
            </w:tcBorders>
            <w:shd w:val="clear" w:color="auto" w:fill="FFE599" w:themeFill="accent4" w:themeFillTint="66"/>
          </w:tcPr>
          <w:p w14:paraId="7EC590F5" w14:textId="77777777" w:rsidR="00B37C43" w:rsidRPr="00B37C43" w:rsidRDefault="00B37C43" w:rsidP="00B37C43">
            <w:pPr>
              <w:jc w:val="center"/>
              <w:rPr>
                <w:rFonts w:ascii="Calibri" w:hAnsi="Calibri" w:cs="Times New Roman"/>
                <w:b/>
              </w:rPr>
            </w:pPr>
            <w:r w:rsidRPr="00B37C43">
              <w:rPr>
                <w:rFonts w:ascii="Calibri" w:hAnsi="Calibri" w:cs="Times New Roman"/>
                <w:b/>
              </w:rPr>
              <w:t>Hinweise:</w:t>
            </w:r>
          </w:p>
        </w:tc>
      </w:tr>
      <w:tr w:rsidR="00B37C43" w:rsidRPr="00B37C43" w14:paraId="2009366F" w14:textId="77777777" w:rsidTr="00A3211A">
        <w:tc>
          <w:tcPr>
            <w:tcW w:w="9212" w:type="dxa"/>
            <w:gridSpan w:val="2"/>
            <w:tcBorders>
              <w:top w:val="nil"/>
              <w:bottom w:val="single" w:sz="4" w:space="0" w:color="auto"/>
            </w:tcBorders>
            <w:shd w:val="clear" w:color="auto" w:fill="FFE599" w:themeFill="accent4" w:themeFillTint="66"/>
          </w:tcPr>
          <w:p w14:paraId="4091C805" w14:textId="77777777" w:rsidR="00A3211A" w:rsidRDefault="00A3211A" w:rsidP="00F362AD">
            <w:pPr>
              <w:pStyle w:val="Listenabsatz"/>
              <w:numPr>
                <w:ilvl w:val="0"/>
                <w:numId w:val="122"/>
              </w:numPr>
              <w:rPr>
                <w:rFonts w:ascii="Calibri" w:hAnsi="Calibri" w:cs="Times New Roman"/>
              </w:rPr>
            </w:pPr>
            <w:r w:rsidRPr="00A3211A">
              <w:rPr>
                <w:rFonts w:ascii="Calibri" w:hAnsi="Calibri" w:cs="Times New Roman"/>
              </w:rPr>
              <w:t>Es sollte baugleiche Lämpchen verwendet werden. Dadurch ist die Helligkeit ein Maß für die Energie.</w:t>
            </w:r>
          </w:p>
          <w:p w14:paraId="31BC4E00" w14:textId="078A03A1" w:rsidR="00B37C43" w:rsidRPr="00A3211A" w:rsidRDefault="00A3211A" w:rsidP="00F362AD">
            <w:pPr>
              <w:pStyle w:val="Listenabsatz"/>
              <w:numPr>
                <w:ilvl w:val="0"/>
                <w:numId w:val="122"/>
              </w:numPr>
              <w:rPr>
                <w:rFonts w:ascii="Calibri" w:hAnsi="Calibri" w:cs="Times New Roman"/>
              </w:rPr>
            </w:pPr>
            <w:r>
              <w:rPr>
                <w:rFonts w:ascii="Calibri" w:hAnsi="Calibri" w:cs="Times New Roman"/>
              </w:rPr>
              <w:t>Der Dynamot liefert eine max. Spannung von ca. 9 Volt. Deshalb muss man geeignete Lämpchen wählen.</w:t>
            </w:r>
          </w:p>
        </w:tc>
      </w:tr>
    </w:tbl>
    <w:p w14:paraId="4FBDE6B2" w14:textId="77777777" w:rsidR="00B37C43" w:rsidRPr="00B37C43" w:rsidRDefault="00B37C43" w:rsidP="00B37C43">
      <w:pPr>
        <w:spacing w:after="200" w:line="276" w:lineRule="auto"/>
        <w:rPr>
          <w:rFonts w:ascii="Comic Sans MS" w:eastAsia="Calibri" w:hAnsi="Comic Sans MS" w:cs="Times New Roman"/>
          <w:b/>
          <w:sz w:val="28"/>
          <w:szCs w:val="28"/>
          <w:lang w:eastAsia="en-US"/>
        </w:rPr>
      </w:pPr>
      <w:r w:rsidRPr="00B37C43">
        <w:rPr>
          <w:rFonts w:ascii="Comic Sans MS" w:eastAsia="Calibri" w:hAnsi="Comic Sans MS" w:cs="Times New Roman"/>
          <w:b/>
          <w:sz w:val="28"/>
          <w:szCs w:val="28"/>
          <w:lang w:eastAsia="en-US"/>
        </w:rPr>
        <w:br w:type="page"/>
      </w:r>
    </w:p>
    <w:tbl>
      <w:tblPr>
        <w:tblStyle w:val="Tabellenraster10"/>
        <w:tblW w:w="0" w:type="auto"/>
        <w:tblLook w:val="04A0" w:firstRow="1" w:lastRow="0" w:firstColumn="1" w:lastColumn="0" w:noHBand="0" w:noVBand="1"/>
      </w:tblPr>
      <w:tblGrid>
        <w:gridCol w:w="9056"/>
      </w:tblGrid>
      <w:tr w:rsidR="00B37C43" w:rsidRPr="00B37C43" w14:paraId="416C71D6" w14:textId="77777777" w:rsidTr="009129B6">
        <w:tc>
          <w:tcPr>
            <w:tcW w:w="9212" w:type="dxa"/>
            <w:shd w:val="clear" w:color="auto" w:fill="D9D9D9" w:themeFill="background1" w:themeFillShade="D9"/>
          </w:tcPr>
          <w:p w14:paraId="434822D1" w14:textId="77777777" w:rsidR="00B37C43" w:rsidRPr="00B37C43" w:rsidRDefault="00B37C43" w:rsidP="00B37C43">
            <w:pPr>
              <w:tabs>
                <w:tab w:val="left" w:pos="3255"/>
              </w:tabs>
              <w:jc w:val="center"/>
              <w:rPr>
                <w:rFonts w:ascii="Calibri" w:hAnsi="Calibri" w:cs="Times New Roman"/>
              </w:rPr>
            </w:pPr>
            <w:r w:rsidRPr="00B37C43">
              <w:rPr>
                <w:rFonts w:ascii="Calibri" w:hAnsi="Calibri" w:cs="Times New Roman"/>
                <w:sz w:val="40"/>
                <w:szCs w:val="40"/>
              </w:rPr>
              <w:lastRenderedPageBreak/>
              <w:t>Elektrische Leistung</w:t>
            </w:r>
          </w:p>
        </w:tc>
      </w:tr>
      <w:tr w:rsidR="00B37C43" w:rsidRPr="00B37C43" w14:paraId="5EDD40D9" w14:textId="77777777" w:rsidTr="003040A7">
        <w:tc>
          <w:tcPr>
            <w:tcW w:w="9212" w:type="dxa"/>
            <w:tcBorders>
              <w:bottom w:val="nil"/>
            </w:tcBorders>
          </w:tcPr>
          <w:p w14:paraId="7857E446" w14:textId="77777777" w:rsidR="00B37C43" w:rsidRPr="00B37C43" w:rsidRDefault="00B37C43" w:rsidP="00B37C43">
            <w:pPr>
              <w:rPr>
                <w:rFonts w:ascii="Calibri" w:hAnsi="Calibri" w:cs="Times New Roman"/>
                <w:b/>
              </w:rPr>
            </w:pPr>
            <w:r w:rsidRPr="00B37C43">
              <w:rPr>
                <w:rFonts w:ascii="Calibri" w:hAnsi="Calibri" w:cs="Times New Roman"/>
                <w:b/>
              </w:rPr>
              <w:t>Ziele</w:t>
            </w:r>
          </w:p>
        </w:tc>
      </w:tr>
      <w:tr w:rsidR="00B37C43" w:rsidRPr="00B37C43" w14:paraId="4B22776E" w14:textId="77777777" w:rsidTr="003040A7">
        <w:tc>
          <w:tcPr>
            <w:tcW w:w="9212" w:type="dxa"/>
            <w:tcBorders>
              <w:top w:val="nil"/>
            </w:tcBorders>
          </w:tcPr>
          <w:p w14:paraId="690DA291" w14:textId="17038116" w:rsidR="00B37C43" w:rsidRPr="003040A7" w:rsidRDefault="003040A7" w:rsidP="00F362AD">
            <w:pPr>
              <w:pStyle w:val="Listenabsatz"/>
              <w:numPr>
                <w:ilvl w:val="0"/>
                <w:numId w:val="128"/>
              </w:numPr>
              <w:rPr>
                <w:rFonts w:ascii="Calibri" w:hAnsi="Calibri" w:cs="Times New Roman"/>
              </w:rPr>
            </w:pPr>
            <w:r>
              <w:rPr>
                <w:rFonts w:ascii="Calibri" w:hAnsi="Calibri" w:cs="Times New Roman"/>
              </w:rPr>
              <w:t>Experimente durchführen und auswerten</w:t>
            </w:r>
          </w:p>
        </w:tc>
      </w:tr>
      <w:tr w:rsidR="00B37C43" w:rsidRPr="00B37C43" w14:paraId="0AABFF82" w14:textId="77777777" w:rsidTr="003040A7">
        <w:tc>
          <w:tcPr>
            <w:tcW w:w="9212" w:type="dxa"/>
            <w:tcBorders>
              <w:bottom w:val="nil"/>
            </w:tcBorders>
          </w:tcPr>
          <w:p w14:paraId="044CA03D" w14:textId="77777777" w:rsidR="00B37C43" w:rsidRPr="00B37C43" w:rsidRDefault="00B37C43" w:rsidP="00B37C43">
            <w:pPr>
              <w:rPr>
                <w:rFonts w:ascii="Calibri" w:hAnsi="Calibri" w:cs="Times New Roman"/>
                <w:b/>
              </w:rPr>
            </w:pPr>
            <w:r w:rsidRPr="00B37C43">
              <w:rPr>
                <w:rFonts w:ascii="Calibri" w:hAnsi="Calibri" w:cs="Times New Roman"/>
                <w:b/>
              </w:rPr>
              <w:t>Voraussetzung</w:t>
            </w:r>
          </w:p>
        </w:tc>
      </w:tr>
      <w:tr w:rsidR="00B37C43" w:rsidRPr="00B37C43" w14:paraId="77047761" w14:textId="77777777" w:rsidTr="003040A7">
        <w:tc>
          <w:tcPr>
            <w:tcW w:w="9212" w:type="dxa"/>
            <w:tcBorders>
              <w:top w:val="nil"/>
            </w:tcBorders>
          </w:tcPr>
          <w:p w14:paraId="1C0E1026" w14:textId="77777777" w:rsidR="003040A7" w:rsidRPr="00B37C43" w:rsidRDefault="003040A7" w:rsidP="003040A7">
            <w:pPr>
              <w:rPr>
                <w:rFonts w:ascii="Calibri" w:hAnsi="Calibri" w:cs="Times New Roman"/>
              </w:rPr>
            </w:pPr>
            <w:r>
              <w:rPr>
                <w:rFonts w:ascii="Calibri" w:hAnsi="Calibri" w:cs="Times New Roman"/>
              </w:rPr>
              <w:t>Tausche dich mit deinen Gruppenmitgliedern aus,</w:t>
            </w:r>
          </w:p>
          <w:p w14:paraId="628E52E0" w14:textId="77777777" w:rsidR="003040A7" w:rsidRPr="00B37C43" w:rsidRDefault="003040A7" w:rsidP="00F362AD">
            <w:pPr>
              <w:numPr>
                <w:ilvl w:val="0"/>
                <w:numId w:val="81"/>
              </w:numPr>
              <w:rPr>
                <w:rFonts w:ascii="Calibri" w:hAnsi="Calibri" w:cs="Times New Roman"/>
              </w:rPr>
            </w:pPr>
            <w:r w:rsidRPr="00B37C43">
              <w:rPr>
                <w:rFonts w:ascii="Calibri" w:hAnsi="Calibri" w:cs="Times New Roman"/>
              </w:rPr>
              <w:t>was man unter der Spannung U versteht und wie man sie misst.</w:t>
            </w:r>
          </w:p>
          <w:p w14:paraId="090E49C0" w14:textId="77777777" w:rsidR="003040A7" w:rsidRPr="00B37C43" w:rsidRDefault="003040A7" w:rsidP="00F362AD">
            <w:pPr>
              <w:numPr>
                <w:ilvl w:val="0"/>
                <w:numId w:val="81"/>
              </w:numPr>
              <w:rPr>
                <w:rFonts w:ascii="Calibri" w:hAnsi="Calibri" w:cs="Times New Roman"/>
              </w:rPr>
            </w:pPr>
            <w:r w:rsidRPr="00B37C43">
              <w:rPr>
                <w:rFonts w:ascii="Calibri" w:hAnsi="Calibri" w:cs="Times New Roman"/>
              </w:rPr>
              <w:t>was man unter der Stromstärke I versteht und wie man sie misst.</w:t>
            </w:r>
          </w:p>
          <w:p w14:paraId="042FED39" w14:textId="77777777" w:rsidR="003040A7" w:rsidRPr="00B37C43" w:rsidRDefault="003040A7" w:rsidP="00F362AD">
            <w:pPr>
              <w:numPr>
                <w:ilvl w:val="0"/>
                <w:numId w:val="81"/>
              </w:numPr>
              <w:rPr>
                <w:rFonts w:ascii="Calibri" w:hAnsi="Calibri" w:cs="Times New Roman"/>
              </w:rPr>
            </w:pPr>
            <w:r>
              <w:rPr>
                <w:rFonts w:ascii="Calibri" w:hAnsi="Calibri" w:cs="Times New Roman"/>
              </w:rPr>
              <w:t xml:space="preserve">ob ihr </w:t>
            </w:r>
            <w:r w:rsidRPr="00B37C43">
              <w:rPr>
                <w:rFonts w:ascii="Calibri" w:hAnsi="Calibri" w:cs="Times New Roman"/>
              </w:rPr>
              <w:t>elektrische Stromkreise mit den e</w:t>
            </w:r>
            <w:r>
              <w:rPr>
                <w:rFonts w:ascii="Calibri" w:hAnsi="Calibri" w:cs="Times New Roman"/>
              </w:rPr>
              <w:t>ntsprechenden Symbolen zeichnen könnt.</w:t>
            </w:r>
          </w:p>
          <w:p w14:paraId="3DAC4619" w14:textId="77777777" w:rsidR="003040A7" w:rsidRPr="00B37C43" w:rsidRDefault="003040A7" w:rsidP="00F362AD">
            <w:pPr>
              <w:numPr>
                <w:ilvl w:val="0"/>
                <w:numId w:val="81"/>
              </w:numPr>
              <w:rPr>
                <w:rFonts w:ascii="Calibri" w:hAnsi="Calibri" w:cs="Times New Roman"/>
              </w:rPr>
            </w:pPr>
            <w:r>
              <w:rPr>
                <w:rFonts w:ascii="Calibri" w:hAnsi="Calibri" w:cs="Times New Roman"/>
              </w:rPr>
              <w:t xml:space="preserve">wie </w:t>
            </w:r>
            <w:r w:rsidRPr="00B37C43">
              <w:rPr>
                <w:rFonts w:ascii="Calibri" w:hAnsi="Calibri" w:cs="Times New Roman"/>
              </w:rPr>
              <w:t xml:space="preserve">die Grundgesetze der Parallel- und Reihenschaltung </w:t>
            </w:r>
            <w:r>
              <w:rPr>
                <w:rFonts w:ascii="Calibri" w:hAnsi="Calibri" w:cs="Times New Roman"/>
              </w:rPr>
              <w:t>heißen</w:t>
            </w:r>
            <w:r w:rsidRPr="00B37C43">
              <w:rPr>
                <w:rFonts w:ascii="Calibri" w:hAnsi="Calibri" w:cs="Times New Roman"/>
              </w:rPr>
              <w:t>.</w:t>
            </w:r>
          </w:p>
          <w:p w14:paraId="150A153C" w14:textId="77777777" w:rsidR="003040A7" w:rsidRDefault="003040A7" w:rsidP="00F362AD">
            <w:pPr>
              <w:numPr>
                <w:ilvl w:val="0"/>
                <w:numId w:val="81"/>
              </w:numPr>
              <w:rPr>
                <w:rFonts w:ascii="Calibri" w:hAnsi="Calibri" w:cs="Times New Roman"/>
              </w:rPr>
            </w:pPr>
            <w:r>
              <w:rPr>
                <w:rFonts w:ascii="Calibri" w:hAnsi="Calibri" w:cs="Times New Roman"/>
              </w:rPr>
              <w:t xml:space="preserve">wie </w:t>
            </w:r>
            <w:r w:rsidRPr="00B37C43">
              <w:rPr>
                <w:rFonts w:ascii="Calibri" w:hAnsi="Calibri" w:cs="Times New Roman"/>
              </w:rPr>
              <w:t xml:space="preserve">die Potenzialregeln </w:t>
            </w:r>
            <w:r>
              <w:rPr>
                <w:rFonts w:ascii="Calibri" w:hAnsi="Calibri" w:cs="Times New Roman"/>
              </w:rPr>
              <w:t>heißen</w:t>
            </w:r>
          </w:p>
          <w:p w14:paraId="6E275C15" w14:textId="4E6D3949" w:rsidR="00B37C43" w:rsidRPr="00B37C43" w:rsidRDefault="003040A7" w:rsidP="003040A7">
            <w:pPr>
              <w:rPr>
                <w:rFonts w:ascii="Calibri" w:hAnsi="Calibri" w:cs="Times New Roman"/>
              </w:rPr>
            </w:pPr>
            <w:r w:rsidRPr="00B37C43">
              <w:rPr>
                <w:rFonts w:ascii="Calibri" w:hAnsi="Calibri" w:cs="Times New Roman"/>
              </w:rPr>
              <w:t xml:space="preserve">Wenn </w:t>
            </w:r>
            <w:r>
              <w:rPr>
                <w:rFonts w:ascii="Calibri" w:hAnsi="Calibri" w:cs="Times New Roman"/>
              </w:rPr>
              <w:t>euch was unklar ist, schaut</w:t>
            </w:r>
            <w:r w:rsidRPr="00B37C43">
              <w:rPr>
                <w:rFonts w:ascii="Calibri" w:hAnsi="Calibri" w:cs="Times New Roman"/>
              </w:rPr>
              <w:t xml:space="preserve"> im Physik- oder Methodenteil nach.</w:t>
            </w:r>
          </w:p>
        </w:tc>
      </w:tr>
      <w:tr w:rsidR="00B37C43" w:rsidRPr="00B37C43" w14:paraId="0FE84AC9" w14:textId="77777777" w:rsidTr="003040A7">
        <w:tc>
          <w:tcPr>
            <w:tcW w:w="9212" w:type="dxa"/>
            <w:tcBorders>
              <w:bottom w:val="nil"/>
            </w:tcBorders>
          </w:tcPr>
          <w:p w14:paraId="0164B7B5" w14:textId="77777777" w:rsidR="00B37C43" w:rsidRPr="00B37C43" w:rsidRDefault="00B37C43" w:rsidP="00B37C43">
            <w:pPr>
              <w:rPr>
                <w:rFonts w:ascii="Calibri" w:hAnsi="Calibri" w:cs="Times New Roman"/>
                <w:b/>
              </w:rPr>
            </w:pPr>
            <w:r w:rsidRPr="00B37C43">
              <w:rPr>
                <w:rFonts w:ascii="Calibri" w:hAnsi="Calibri" w:cs="Times New Roman"/>
                <w:b/>
              </w:rPr>
              <w:t>INFO</w:t>
            </w:r>
          </w:p>
        </w:tc>
      </w:tr>
      <w:tr w:rsidR="00B37C43" w:rsidRPr="00B37C43" w14:paraId="3A4B9E81" w14:textId="77777777" w:rsidTr="003040A7">
        <w:tc>
          <w:tcPr>
            <w:tcW w:w="9212" w:type="dxa"/>
            <w:tcBorders>
              <w:top w:val="nil"/>
            </w:tcBorders>
          </w:tcPr>
          <w:p w14:paraId="5D89C50E" w14:textId="77777777" w:rsidR="00B37C43" w:rsidRPr="00B37C43" w:rsidRDefault="00B37C43" w:rsidP="00F362AD">
            <w:pPr>
              <w:numPr>
                <w:ilvl w:val="0"/>
                <w:numId w:val="75"/>
              </w:numPr>
              <w:spacing w:line="276" w:lineRule="auto"/>
              <w:rPr>
                <w:rFonts w:ascii="Calibri" w:hAnsi="Calibri" w:cs="Calibri"/>
              </w:rPr>
            </w:pPr>
            <w:r w:rsidRPr="00B37C43">
              <w:rPr>
                <w:rFonts w:ascii="Calibri" w:hAnsi="Calibri" w:cs="Calibri"/>
                <w:b/>
              </w:rPr>
              <w:t>Energie</w:t>
            </w:r>
            <w:r w:rsidRPr="00B37C43">
              <w:rPr>
                <w:rFonts w:ascii="Calibri" w:hAnsi="Calibri" w:cs="Calibri"/>
              </w:rPr>
              <w:t xml:space="preserve"> strömt immer mit einem </w:t>
            </w:r>
            <w:r w:rsidRPr="00B37C43">
              <w:rPr>
                <w:rFonts w:ascii="Calibri" w:hAnsi="Calibri" w:cs="Calibri"/>
                <w:b/>
              </w:rPr>
              <w:t>Energieträger!</w:t>
            </w:r>
          </w:p>
          <w:p w14:paraId="4B78AD9C" w14:textId="12818ADB" w:rsidR="00B37C43" w:rsidRPr="00801680" w:rsidRDefault="00B37C43" w:rsidP="00F362AD">
            <w:pPr>
              <w:numPr>
                <w:ilvl w:val="0"/>
                <w:numId w:val="75"/>
              </w:numPr>
              <w:spacing w:line="276" w:lineRule="auto"/>
              <w:rPr>
                <w:rFonts w:ascii="Calibri" w:hAnsi="Calibri" w:cs="Calibri"/>
              </w:rPr>
            </w:pPr>
            <w:r w:rsidRPr="00B37C43">
              <w:rPr>
                <w:rFonts w:ascii="Calibri" w:hAnsi="Calibri" w:cs="Calibri"/>
              </w:rPr>
              <w:t xml:space="preserve">Die Stärke des Energiestromes wird mit ________________________ bezeichnet und mit dem Symbol </w:t>
            </w:r>
            <w:r w:rsidRPr="00B37C43">
              <w:rPr>
                <w:rFonts w:ascii="Calibri" w:hAnsi="Calibri" w:cs="Calibri"/>
                <w:b/>
              </w:rPr>
              <w:t>P</w:t>
            </w:r>
            <w:r w:rsidRPr="00B37C43">
              <w:rPr>
                <w:rFonts w:ascii="Calibri" w:hAnsi="Calibri" w:cs="Calibri"/>
              </w:rPr>
              <w:t xml:space="preserve"> dargestellt! </w:t>
            </w:r>
          </w:p>
          <w:p w14:paraId="6FA9250B" w14:textId="77777777" w:rsidR="00B37C43" w:rsidRPr="00B37C43" w:rsidRDefault="00B37C43" w:rsidP="00F362AD">
            <w:pPr>
              <w:numPr>
                <w:ilvl w:val="0"/>
                <w:numId w:val="80"/>
              </w:numPr>
              <w:spacing w:line="276" w:lineRule="auto"/>
              <w:rPr>
                <w:rFonts w:ascii="Calibri" w:hAnsi="Calibri" w:cs="Calibri"/>
              </w:rPr>
            </w:pPr>
            <w:r w:rsidRPr="00B37C43">
              <w:rPr>
                <w:rFonts w:ascii="Calibri" w:hAnsi="Calibri" w:cs="Calibri"/>
              </w:rPr>
              <w:t xml:space="preserve">Die Definition ist    </w:t>
            </w:r>
            <m:oMath>
              <m:r>
                <w:rPr>
                  <w:rFonts w:ascii="Cambria Math" w:hAnsi="Cambria Math" w:cs="Calibri"/>
                  <w:sz w:val="28"/>
                  <w:szCs w:val="28"/>
                </w:rPr>
                <m:t>P=</m:t>
              </m:r>
              <m:f>
                <m:fPr>
                  <m:ctrlPr>
                    <w:rPr>
                      <w:rFonts w:ascii="Cambria Math" w:hAnsi="Cambria Math" w:cs="Calibri"/>
                      <w:i/>
                      <w:sz w:val="28"/>
                      <w:szCs w:val="28"/>
                    </w:rPr>
                  </m:ctrlPr>
                </m:fPr>
                <m:num>
                  <m:r>
                    <w:rPr>
                      <w:rFonts w:ascii="Cambria Math" w:hAnsi="Cambria Math" w:cs="Calibri"/>
                      <w:sz w:val="28"/>
                      <w:szCs w:val="28"/>
                    </w:rPr>
                    <m:t xml:space="preserve">         </m:t>
                  </m:r>
                </m:num>
                <m:den>
                  <m:r>
                    <w:rPr>
                      <w:rFonts w:ascii="Cambria Math" w:hAnsi="Cambria Math" w:cs="Calibri"/>
                      <w:sz w:val="28"/>
                      <w:szCs w:val="28"/>
                    </w:rPr>
                    <m:t xml:space="preserve"> </m:t>
                  </m:r>
                </m:den>
              </m:f>
            </m:oMath>
            <w:r w:rsidRPr="00B37C43">
              <w:rPr>
                <w:rFonts w:ascii="Calibri" w:eastAsia="Times New Roman" w:hAnsi="Calibri" w:cs="Calibri"/>
              </w:rPr>
              <w:t xml:space="preserve">  .         Die zugehörige Einheit ist _______________ .</w:t>
            </w:r>
          </w:p>
          <w:p w14:paraId="46FEFC00" w14:textId="77777777" w:rsidR="00B37C43" w:rsidRPr="00B37C43" w:rsidRDefault="00B37C43" w:rsidP="00F362AD">
            <w:pPr>
              <w:numPr>
                <w:ilvl w:val="0"/>
                <w:numId w:val="75"/>
              </w:numPr>
              <w:spacing w:line="276" w:lineRule="auto"/>
              <w:rPr>
                <w:rFonts w:ascii="Calibri" w:hAnsi="Calibri" w:cs="Calibri"/>
              </w:rPr>
            </w:pPr>
            <w:r w:rsidRPr="00B37C43">
              <w:rPr>
                <w:rFonts w:ascii="Calibri" w:hAnsi="Calibri" w:cs="Calibri"/>
              </w:rPr>
              <w:t xml:space="preserve">Im elektrischen Stromkreis strömt die Energie nur dann, wenn eine </w:t>
            </w:r>
            <w:r w:rsidRPr="00B37C43">
              <w:rPr>
                <w:rFonts w:ascii="Calibri" w:hAnsi="Calibri" w:cs="Calibri"/>
                <w:b/>
              </w:rPr>
              <w:t>Spannung  U</w:t>
            </w:r>
            <w:r w:rsidRPr="00B37C43">
              <w:rPr>
                <w:rFonts w:ascii="Calibri" w:hAnsi="Calibri" w:cs="Calibri"/>
              </w:rPr>
              <w:t xml:space="preserve"> (= Antrieb) vorhanden ist und ein </w:t>
            </w:r>
            <w:r w:rsidRPr="00B37C43">
              <w:rPr>
                <w:rFonts w:ascii="Calibri" w:hAnsi="Calibri" w:cs="Calibri"/>
                <w:b/>
              </w:rPr>
              <w:t>elektrischer Strom der Stärke I</w:t>
            </w:r>
            <w:r w:rsidRPr="00B37C43">
              <w:rPr>
                <w:rFonts w:ascii="Calibri" w:hAnsi="Calibri" w:cs="Calibri"/>
              </w:rPr>
              <w:t xml:space="preserve"> fließt!</w:t>
            </w:r>
          </w:p>
          <w:p w14:paraId="3F166025" w14:textId="77777777" w:rsidR="00B37C43" w:rsidRPr="00B37C43" w:rsidRDefault="00B37C43" w:rsidP="00B37C43">
            <w:pPr>
              <w:ind w:left="360"/>
              <w:rPr>
                <w:rFonts w:ascii="Calibri" w:hAnsi="Calibri" w:cs="Times New Roman"/>
              </w:rPr>
            </w:pPr>
          </w:p>
          <w:p w14:paraId="5873449B" w14:textId="77777777" w:rsidR="00B37C43" w:rsidRPr="00B37C43" w:rsidRDefault="00B37C43" w:rsidP="00B37C43">
            <w:pPr>
              <w:rPr>
                <w:rFonts w:ascii="Calibri" w:hAnsi="Calibri" w:cs="Times New Roman"/>
              </w:rPr>
            </w:pPr>
          </w:p>
          <w:p w14:paraId="591BCDFE" w14:textId="77777777" w:rsidR="00B37C43" w:rsidRPr="00B37C43" w:rsidRDefault="00B37C43" w:rsidP="00B37C43">
            <w:pPr>
              <w:rPr>
                <w:rFonts w:ascii="Calibri" w:hAnsi="Calibri" w:cs="Times New Roman"/>
                <w:b/>
              </w:rPr>
            </w:pPr>
          </w:p>
          <w:p w14:paraId="1ABA6164" w14:textId="77777777" w:rsidR="00B37C43" w:rsidRPr="00B37C43" w:rsidRDefault="00B37C43" w:rsidP="00B37C43">
            <w:pPr>
              <w:spacing w:line="276" w:lineRule="auto"/>
              <w:rPr>
                <w:rFonts w:ascii="Calibri" w:hAnsi="Calibri" w:cs="Times New Roman"/>
                <w:b/>
              </w:rPr>
            </w:pPr>
            <w:r w:rsidRPr="00B37C43">
              <w:rPr>
                <w:rFonts w:ascii="Calibri" w:hAnsi="Calibri" w:cs="Times New Roman"/>
                <w:b/>
              </w:rPr>
              <w:t>Messverfahren:</w:t>
            </w:r>
          </w:p>
          <w:p w14:paraId="7B37042E" w14:textId="77777777" w:rsidR="00B37C43" w:rsidRPr="00B37C43" w:rsidRDefault="00B37C43" w:rsidP="00F362AD">
            <w:pPr>
              <w:numPr>
                <w:ilvl w:val="0"/>
                <w:numId w:val="76"/>
              </w:numPr>
              <w:spacing w:line="360" w:lineRule="auto"/>
              <w:rPr>
                <w:rFonts w:ascii="Calibri" w:hAnsi="Calibri" w:cs="Times New Roman"/>
              </w:rPr>
            </w:pPr>
            <w:r w:rsidRPr="00B37C43">
              <w:rPr>
                <w:rFonts w:ascii="Calibri" w:hAnsi="Calibri" w:cs="Times New Roman"/>
                <w:noProof/>
              </w:rPr>
              <mc:AlternateContent>
                <mc:Choice Requires="wpg">
                  <w:drawing>
                    <wp:anchor distT="0" distB="0" distL="114300" distR="114300" simplePos="0" relativeHeight="251694080" behindDoc="1" locked="0" layoutInCell="1" allowOverlap="1" wp14:anchorId="07A7FA25" wp14:editId="034867EA">
                      <wp:simplePos x="0" y="0"/>
                      <wp:positionH relativeFrom="column">
                        <wp:posOffset>3011805</wp:posOffset>
                      </wp:positionH>
                      <wp:positionV relativeFrom="paragraph">
                        <wp:posOffset>-974090</wp:posOffset>
                      </wp:positionV>
                      <wp:extent cx="2543810" cy="1525270"/>
                      <wp:effectExtent l="0" t="0" r="27940" b="0"/>
                      <wp:wrapSquare wrapText="bothSides"/>
                      <wp:docPr id="1301" name="Gruppieren 1301"/>
                      <wp:cNvGraphicFramePr/>
                      <a:graphic xmlns:a="http://schemas.openxmlformats.org/drawingml/2006/main">
                        <a:graphicData uri="http://schemas.microsoft.com/office/word/2010/wordprocessingGroup">
                          <wpg:wgp>
                            <wpg:cNvGrpSpPr/>
                            <wpg:grpSpPr>
                              <a:xfrm>
                                <a:off x="0" y="0"/>
                                <a:ext cx="2543810" cy="1525270"/>
                                <a:chOff x="0" y="0"/>
                                <a:chExt cx="2543810" cy="1525271"/>
                              </a:xfrm>
                            </wpg:grpSpPr>
                            <wpg:grpSp>
                              <wpg:cNvPr id="1302" name="Gruppieren 1302"/>
                              <wpg:cNvGrpSpPr/>
                              <wpg:grpSpPr>
                                <a:xfrm>
                                  <a:off x="0" y="0"/>
                                  <a:ext cx="2543810" cy="1525271"/>
                                  <a:chOff x="0" y="0"/>
                                  <a:chExt cx="2656840" cy="2123640"/>
                                </a:xfrm>
                              </wpg:grpSpPr>
                              <wpg:grpSp>
                                <wpg:cNvPr id="1303" name="Gruppieren 1303"/>
                                <wpg:cNvGrpSpPr/>
                                <wpg:grpSpPr>
                                  <a:xfrm>
                                    <a:off x="171450" y="0"/>
                                    <a:ext cx="2485390" cy="1540510"/>
                                    <a:chOff x="0" y="-4555"/>
                                    <a:chExt cx="1707708" cy="928134"/>
                                  </a:xfrm>
                                </wpg:grpSpPr>
                                <wps:wsp>
                                  <wps:cNvPr id="1304" name="Rechteck 1304"/>
                                  <wps:cNvSpPr/>
                                  <wps:spPr>
                                    <a:xfrm>
                                      <a:off x="1118981" y="142816"/>
                                      <a:ext cx="361950" cy="304800"/>
                                    </a:xfrm>
                                    <a:prstGeom prst="rect">
                                      <a:avLst/>
                                    </a:prstGeom>
                                    <a:solidFill>
                                      <a:sysClr val="window" lastClr="FFFFFF"/>
                                    </a:solidFill>
                                    <a:ln w="25400" cap="flat" cmpd="sng" algn="ctr">
                                      <a:noFill/>
                                      <a:prstDash val="solid"/>
                                    </a:ln>
                                    <a:effectLst/>
                                  </wps:spPr>
                                  <wps:txbx>
                                    <w:txbxContent>
                                      <w:p w14:paraId="4D29A384" w14:textId="77777777" w:rsidR="00AB26FB" w:rsidRPr="000C017A" w:rsidRDefault="00AB26FB" w:rsidP="00B37C43">
                                        <w:pPr>
                                          <w:jc w:val="center"/>
                                          <w:rPr>
                                            <w:vertAlign w:val="subscript"/>
                                          </w:rPr>
                                        </w:pPr>
                                        <w:r>
                                          <w:t>L</w:t>
                                        </w:r>
                                        <w:r>
                                          <w:rPr>
                                            <w:vertAlign w:val="subscript"/>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305" name="Gruppieren 1305"/>
                                  <wpg:cNvGrpSpPr/>
                                  <wpg:grpSpPr>
                                    <a:xfrm>
                                      <a:off x="0" y="-4555"/>
                                      <a:ext cx="1707708" cy="928134"/>
                                      <a:chOff x="0" y="-4555"/>
                                      <a:chExt cx="1707708" cy="928134"/>
                                    </a:xfrm>
                                  </wpg:grpSpPr>
                                  <wps:wsp>
                                    <wps:cNvPr id="1306" name="Ellipse 1306"/>
                                    <wps:cNvSpPr/>
                                    <wps:spPr>
                                      <a:xfrm>
                                        <a:off x="254338" y="603743"/>
                                        <a:ext cx="51813" cy="56239"/>
                                      </a:xfrm>
                                      <a:prstGeom prst="ellipse">
                                        <a:avLst/>
                                      </a:prstGeom>
                                      <a:solidFill>
                                        <a:srgbClr val="4F81BD"/>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7" name="Ellipse 1307"/>
                                    <wps:cNvSpPr/>
                                    <wps:spPr>
                                      <a:xfrm>
                                        <a:off x="260432" y="409582"/>
                                        <a:ext cx="45719" cy="57143"/>
                                      </a:xfrm>
                                      <a:prstGeom prst="ellipse">
                                        <a:avLst/>
                                      </a:prstGeom>
                                      <a:solidFill>
                                        <a:srgbClr val="4F81BD"/>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8" name="Gerade Verbindung 1308"/>
                                    <wps:cNvCnPr/>
                                    <wps:spPr>
                                      <a:xfrm flipV="1">
                                        <a:off x="285750" y="0"/>
                                        <a:ext cx="0" cy="371475"/>
                                      </a:xfrm>
                                      <a:prstGeom prst="line">
                                        <a:avLst/>
                                      </a:prstGeom>
                                      <a:noFill/>
                                      <a:ln w="9525" cap="flat" cmpd="sng" algn="ctr">
                                        <a:solidFill>
                                          <a:sysClr val="windowText" lastClr="000000"/>
                                        </a:solidFill>
                                        <a:prstDash val="solid"/>
                                      </a:ln>
                                      <a:effectLst/>
                                    </wps:spPr>
                                    <wps:bodyPr/>
                                  </wps:wsp>
                                  <wps:wsp>
                                    <wps:cNvPr id="1309" name="Gerade Verbindung 1309"/>
                                    <wps:cNvCnPr/>
                                    <wps:spPr>
                                      <a:xfrm>
                                        <a:off x="295275" y="0"/>
                                        <a:ext cx="1272540" cy="0"/>
                                      </a:xfrm>
                                      <a:prstGeom prst="line">
                                        <a:avLst/>
                                      </a:prstGeom>
                                      <a:noFill/>
                                      <a:ln w="9525" cap="flat" cmpd="sng" algn="ctr">
                                        <a:solidFill>
                                          <a:sysClr val="windowText" lastClr="000000"/>
                                        </a:solidFill>
                                        <a:prstDash val="solid"/>
                                      </a:ln>
                                      <a:effectLst/>
                                    </wps:spPr>
                                    <wps:bodyPr/>
                                  </wps:wsp>
                                  <wps:wsp>
                                    <wps:cNvPr id="1310" name="Gerade Verbindung 1310"/>
                                    <wps:cNvCnPr/>
                                    <wps:spPr>
                                      <a:xfrm>
                                        <a:off x="1567815" y="-4555"/>
                                        <a:ext cx="0" cy="285750"/>
                                      </a:xfrm>
                                      <a:prstGeom prst="line">
                                        <a:avLst/>
                                      </a:prstGeom>
                                      <a:noFill/>
                                      <a:ln w="9525" cap="flat" cmpd="sng" algn="ctr">
                                        <a:solidFill>
                                          <a:sysClr val="windowText" lastClr="000000"/>
                                        </a:solidFill>
                                        <a:prstDash val="solid"/>
                                      </a:ln>
                                      <a:effectLst/>
                                    </wps:spPr>
                                    <wps:bodyPr/>
                                  </wps:wsp>
                                  <wps:wsp>
                                    <wps:cNvPr id="1311" name="Flussdiagramm: Zusammenführung 1311"/>
                                    <wps:cNvSpPr/>
                                    <wps:spPr>
                                      <a:xfrm>
                                        <a:off x="1441008" y="289950"/>
                                        <a:ext cx="266700" cy="247015"/>
                                      </a:xfrm>
                                      <a:prstGeom prst="flowChartSummingJunction">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2" name="Gerade Verbindung 1312"/>
                                    <wps:cNvCnPr/>
                                    <wps:spPr>
                                      <a:xfrm flipH="1">
                                        <a:off x="285751" y="923579"/>
                                        <a:ext cx="1282064" cy="0"/>
                                      </a:xfrm>
                                      <a:prstGeom prst="line">
                                        <a:avLst/>
                                      </a:prstGeom>
                                      <a:noFill/>
                                      <a:ln w="9525" cap="flat" cmpd="sng" algn="ctr">
                                        <a:solidFill>
                                          <a:sysClr val="windowText" lastClr="000000"/>
                                        </a:solidFill>
                                        <a:prstDash val="solid"/>
                                      </a:ln>
                                      <a:effectLst/>
                                    </wps:spPr>
                                    <wps:bodyPr/>
                                  </wps:wsp>
                                  <wps:wsp>
                                    <wps:cNvPr id="1313" name="Gerade Verbindung 1313"/>
                                    <wps:cNvCnPr/>
                                    <wps:spPr>
                                      <a:xfrm flipV="1">
                                        <a:off x="285750" y="666750"/>
                                        <a:ext cx="0" cy="255986"/>
                                      </a:xfrm>
                                      <a:prstGeom prst="line">
                                        <a:avLst/>
                                      </a:prstGeom>
                                      <a:noFill/>
                                      <a:ln w="9525" cap="flat" cmpd="sng" algn="ctr">
                                        <a:solidFill>
                                          <a:sysClr val="windowText" lastClr="000000"/>
                                        </a:solidFill>
                                        <a:prstDash val="solid"/>
                                      </a:ln>
                                      <a:effectLst/>
                                    </wps:spPr>
                                    <wps:bodyPr/>
                                  </wps:wsp>
                                  <wps:wsp>
                                    <wps:cNvPr id="1314" name="Textfeld 1314"/>
                                    <wps:cNvSpPr txBox="1"/>
                                    <wps:spPr>
                                      <a:xfrm>
                                        <a:off x="0" y="371475"/>
                                        <a:ext cx="171450" cy="409522"/>
                                      </a:xfrm>
                                      <a:prstGeom prst="rect">
                                        <a:avLst/>
                                      </a:prstGeom>
                                      <a:solidFill>
                                        <a:sysClr val="window" lastClr="FFFFFF"/>
                                      </a:solidFill>
                                      <a:ln w="6350">
                                        <a:noFill/>
                                      </a:ln>
                                      <a:effectLst/>
                                    </wps:spPr>
                                    <wps:txbx>
                                      <w:txbxContent>
                                        <w:p w14:paraId="3FCE0014" w14:textId="77777777" w:rsidR="00AB26FB" w:rsidRPr="006931D2" w:rsidRDefault="00AB26FB" w:rsidP="00B37C43">
                                          <w:pPr>
                                            <w:rPr>
                                              <w:b/>
                                              <w:sz w:val="24"/>
                                            </w:rPr>
                                          </w:pPr>
                                          <w:r w:rsidRPr="006931D2">
                                            <w:rPr>
                                              <w:b/>
                                              <w:sz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15" name="Gerade Verbindung 1315"/>
                                    <wps:cNvCnPr/>
                                    <wps:spPr>
                                      <a:xfrm>
                                        <a:off x="85725" y="676275"/>
                                        <a:ext cx="85725"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s:wsp>
                                    <wps:cNvPr id="1316" name="Gerade Verbindung 1316"/>
                                    <wps:cNvCnPr/>
                                    <wps:spPr>
                                      <a:xfrm>
                                        <a:off x="1567815" y="523875"/>
                                        <a:ext cx="0" cy="390525"/>
                                      </a:xfrm>
                                      <a:prstGeom prst="line">
                                        <a:avLst/>
                                      </a:prstGeom>
                                      <a:noFill/>
                                      <a:ln w="9525" cap="flat" cmpd="sng" algn="ctr">
                                        <a:solidFill>
                                          <a:sysClr val="windowText" lastClr="000000"/>
                                        </a:solidFill>
                                        <a:prstDash val="solid"/>
                                      </a:ln>
                                      <a:effectLst/>
                                    </wps:spPr>
                                    <wps:bodyPr/>
                                  </wps:wsp>
                                </wpg:grpSp>
                              </wpg:grpSp>
                              <wps:wsp>
                                <wps:cNvPr id="1317" name="Textfeld 1317"/>
                                <wps:cNvSpPr txBox="1"/>
                                <wps:spPr>
                                  <a:xfrm>
                                    <a:off x="0" y="747487"/>
                                    <a:ext cx="276225" cy="436582"/>
                                  </a:xfrm>
                                  <a:prstGeom prst="rect">
                                    <a:avLst/>
                                  </a:prstGeom>
                                  <a:solidFill>
                                    <a:sysClr val="window" lastClr="FFFFFF"/>
                                  </a:solidFill>
                                  <a:ln w="6350">
                                    <a:noFill/>
                                  </a:ln>
                                  <a:effectLst/>
                                </wps:spPr>
                                <wps:txbx>
                                  <w:txbxContent>
                                    <w:p w14:paraId="7A4AC105" w14:textId="77777777" w:rsidR="00AB26FB" w:rsidRPr="00EA06C3" w:rsidRDefault="00AB26FB" w:rsidP="00B37C43">
                                      <w:pPr>
                                        <w:rPr>
                                          <w:b/>
                                          <w:sz w:val="28"/>
                                          <w:szCs w:val="28"/>
                                        </w:rPr>
                                      </w:pPr>
                                      <w:r w:rsidRPr="00EA06C3">
                                        <w:rPr>
                                          <w:b/>
                                          <w:sz w:val="28"/>
                                          <w:szCs w:val="28"/>
                                        </w:rPr>
                                        <w: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18" name="Textfeld 1318"/>
                                <wps:cNvSpPr txBox="1"/>
                                <wps:spPr>
                                  <a:xfrm>
                                    <a:off x="1743921" y="1697498"/>
                                    <a:ext cx="276225" cy="426142"/>
                                  </a:xfrm>
                                  <a:prstGeom prst="rect">
                                    <a:avLst/>
                                  </a:prstGeom>
                                  <a:solidFill>
                                    <a:sysClr val="window" lastClr="FFFFFF">
                                      <a:alpha val="0"/>
                                    </a:sysClr>
                                  </a:solidFill>
                                  <a:ln w="6350">
                                    <a:noFill/>
                                  </a:ln>
                                  <a:effectLst/>
                                </wps:spPr>
                                <wps:txbx>
                                  <w:txbxContent>
                                    <w:p w14:paraId="2AC6DC81" w14:textId="77777777" w:rsidR="00AB26FB" w:rsidRPr="00EA06C3" w:rsidRDefault="00AB26FB" w:rsidP="00B37C43">
                                      <w:pPr>
                                        <w:rPr>
                                          <w:b/>
                                          <w:sz w:val="28"/>
                                          <w:szCs w:val="28"/>
                                        </w:rPr>
                                      </w:pPr>
                                      <w:r w:rsidRPr="00EA06C3">
                                        <w:rPr>
                                          <w:b/>
                                          <w:sz w:val="28"/>
                                          <w:szCs w:val="28"/>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319" name="Ellipse 1319"/>
                              <wps:cNvSpPr/>
                              <wps:spPr>
                                <a:xfrm>
                                  <a:off x="1257300" y="895350"/>
                                  <a:ext cx="399415" cy="371475"/>
                                </a:xfrm>
                                <a:prstGeom prst="ellipse">
                                  <a:avLst/>
                                </a:prstGeom>
                                <a:solidFill>
                                  <a:sysClr val="window" lastClr="FFFFFF"/>
                                </a:solidFill>
                                <a:ln w="25400" cap="flat" cmpd="sng" algn="ctr">
                                  <a:solidFill>
                                    <a:sysClr val="windowText" lastClr="000000"/>
                                  </a:solidFill>
                                  <a:prstDash val="solid"/>
                                </a:ln>
                                <a:effectLst/>
                              </wps:spPr>
                              <wps:txbx>
                                <w:txbxContent>
                                  <w:p w14:paraId="42DD0F5F" w14:textId="77777777" w:rsidR="00AB26FB" w:rsidRDefault="00AB26FB" w:rsidP="00B37C43">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 name="Pfeil nach rechts 1320"/>
                              <wps:cNvSpPr/>
                              <wps:spPr>
                                <a:xfrm>
                                  <a:off x="914400" y="285750"/>
                                  <a:ext cx="1133475" cy="664845"/>
                                </a:xfrm>
                                <a:prstGeom prst="rightArrow">
                                  <a:avLst/>
                                </a:prstGeom>
                                <a:solidFill>
                                  <a:sysClr val="window" lastClr="FFFFFF"/>
                                </a:solidFill>
                                <a:ln w="25400" cap="flat" cmpd="sng" algn="ctr">
                                  <a:solidFill>
                                    <a:sysClr val="windowText" lastClr="000000"/>
                                  </a:solidFill>
                                  <a:prstDash val="solid"/>
                                </a:ln>
                                <a:effectLst/>
                              </wps:spPr>
                              <wps:txbx>
                                <w:txbxContent>
                                  <w:p w14:paraId="5C8E823D" w14:textId="77777777" w:rsidR="00AB26FB" w:rsidRDefault="00AB26FB" w:rsidP="00B37C43">
                                    <w:pPr>
                                      <w:jc w:val="center"/>
                                    </w:pPr>
                                    <w:r>
                                      <w:t>ENERGIE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7A7FA25" id="Gruppieren 1301" o:spid="_x0000_s1742" style="position:absolute;left:0;text-align:left;margin-left:237.15pt;margin-top:-76.7pt;width:200.3pt;height:120.1pt;z-index:-251622400" coordsize="25438,15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">
                      <v:group id="Gruppieren 1302" o:spid="_x0000_s1743" style="position:absolute;width:25438;height:15252" coordsize="26568,21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">
                        <v:group id="Gruppieren 1303" o:spid="_x0000_s1744" style="position:absolute;left:1714;width:24854;height:15405" coordorigin=",-45" coordsize="17077,9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">
                          <v:rect id="Rechteck 1304" o:spid="_x0000_s1745" style="position:absolute;left:11189;top:1428;width:362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" fillcolor="window" stroked="f" strokeweight="2pt">
                            <v:textbox>
                              <w:txbxContent>
                                <w:p w14:paraId="4D29A384" w14:textId="77777777" w:rsidR="00AB26FB" w:rsidRPr="000C017A" w:rsidRDefault="00AB26FB" w:rsidP="00B37C43">
                                  <w:pPr>
                                    <w:jc w:val="center"/>
                                    <w:rPr>
                                      <w:vertAlign w:val="subscript"/>
                                    </w:rPr>
                                  </w:pPr>
                                  <w:r>
                                    <w:t>L</w:t>
                                  </w:r>
                                  <w:r>
                                    <w:rPr>
                                      <w:vertAlign w:val="subscript"/>
                                    </w:rPr>
                                    <w:t>1</w:t>
                                  </w:r>
                                </w:p>
                              </w:txbxContent>
                            </v:textbox>
                          </v:rect>
                          <v:group id="Gruppieren 1305" o:spid="_x0000_s1746" style="position:absolute;top:-45;width:17077;height:9280" coordorigin=",-45" coordsize="17077,9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">
                            <v:oval id="Ellipse 1306" o:spid="_x0000_s1747" style="position:absolute;left:2543;top:6037;width:518;height: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" fillcolor="#4f81bd" strokecolor="windowText" strokeweight="2pt"/>
                            <v:oval id="Ellipse 1307" o:spid="_x0000_s1748" style="position:absolute;left:2604;top:4095;width:457;height: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" fillcolor="#4f81bd" strokecolor="windowText" strokeweight="2pt"/>
                            <v:line id="Gerade Verbindung 1308" o:spid="_x0000_s1749" style="position:absolute;flip:y;visibility:visible;mso-wrap-style:square" from="2857,0" to="2857,3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" strokecolor="windowText"/>
                            <v:line id="Gerade Verbindung 1309" o:spid="_x0000_s1750" style="position:absolute;visibility:visible;mso-wrap-style:square" from="2952,0" to="156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" strokecolor="windowText"/>
                            <v:line id="Gerade Verbindung 1310" o:spid="_x0000_s1751" style="position:absolute;visibility:visible;mso-wrap-style:square" from="15678,-45" to="15678,2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" strokecolor="windowText"/>
                            <v:shape id="Flussdiagramm: Zusammenführung 1311" o:spid="_x0000_s1752" type="#_x0000_t123" style="position:absolute;left:14410;top:2899;width:2667;height:2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" fillcolor="window" strokecolor="windowText" strokeweight="2pt"/>
                            <v:line id="Gerade Verbindung 1312" o:spid="_x0000_s1753" style="position:absolute;flip:x;visibility:visible;mso-wrap-style:square" from="2857,9235" to="15678,9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" strokecolor="windowText"/>
                            <v:line id="Gerade Verbindung 1313" o:spid="_x0000_s1754" style="position:absolute;flip:y;visibility:visible;mso-wrap-style:square" from="2857,6667" to="2857,9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" strokecolor="windowText"/>
                            <v:shape id="Textfeld 1314" o:spid="_x0000_s1755" type="#_x0000_t202" style="position:absolute;top:3714;width:1714;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" fillcolor="window" stroked="f" strokeweight=".5pt">
                              <v:textbox>
                                <w:txbxContent>
                                  <w:p w14:paraId="3FCE0014" w14:textId="77777777" w:rsidR="00AB26FB" w:rsidRPr="006931D2" w:rsidRDefault="00AB26FB" w:rsidP="00B37C43">
                                    <w:pPr>
                                      <w:rPr>
                                        <w:b/>
                                        <w:sz w:val="24"/>
                                      </w:rPr>
                                    </w:pPr>
                                    <w:r w:rsidRPr="006931D2">
                                      <w:rPr>
                                        <w:b/>
                                        <w:sz w:val="24"/>
                                      </w:rPr>
                                      <w:t>+</w:t>
                                    </w:r>
                                  </w:p>
                                </w:txbxContent>
                              </v:textbox>
                            </v:shape>
                            <v:line id="Gerade Verbindung 1315" o:spid="_x0000_s1756" style="position:absolute;visibility:visible;mso-wrap-style:square" from="857,6762" to="1714,6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" strokecolor="windowText" strokeweight="2pt">
                              <v:shadow on="t" color="black" opacity="24903f" origin=",.5" offset="0,.55556mm"/>
                            </v:line>
                            <v:line id="Gerade Verbindung 1316" o:spid="_x0000_s1757" style="position:absolute;visibility:visible;mso-wrap-style:square" from="15678,5238" to="1567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" strokecolor="windowText"/>
                          </v:group>
                        </v:group>
                        <v:shape id="Textfeld 1317" o:spid="_x0000_s1758" type="#_x0000_t202" style="position:absolute;top:7474;width:2762;height:4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" fillcolor="window" stroked="f" strokeweight=".5pt">
                          <v:textbox>
                            <w:txbxContent>
                              <w:p w14:paraId="7A4AC105" w14:textId="77777777" w:rsidR="00AB26FB" w:rsidRPr="00EA06C3" w:rsidRDefault="00AB26FB" w:rsidP="00B37C43">
                                <w:pPr>
                                  <w:rPr>
                                    <w:b/>
                                    <w:sz w:val="28"/>
                                    <w:szCs w:val="28"/>
                                  </w:rPr>
                                </w:pPr>
                                <w:r w:rsidRPr="00EA06C3">
                                  <w:rPr>
                                    <w:b/>
                                    <w:sz w:val="28"/>
                                    <w:szCs w:val="28"/>
                                  </w:rPr>
                                  <w:t>U</w:t>
                                </w:r>
                              </w:p>
                            </w:txbxContent>
                          </v:textbox>
                        </v:shape>
                        <v:shape id="Textfeld 1318" o:spid="_x0000_s1759" type="#_x0000_t202" style="position:absolute;left:17439;top:16974;width:2762;height:4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" fillcolor="window" stroked="f" strokeweight=".5pt">
                          <v:fill opacity="0"/>
                          <v:textbox>
                            <w:txbxContent>
                              <w:p w14:paraId="2AC6DC81" w14:textId="77777777" w:rsidR="00AB26FB" w:rsidRPr="00EA06C3" w:rsidRDefault="00AB26FB" w:rsidP="00B37C43">
                                <w:pPr>
                                  <w:rPr>
                                    <w:b/>
                                    <w:sz w:val="28"/>
                                    <w:szCs w:val="28"/>
                                  </w:rPr>
                                </w:pPr>
                                <w:r w:rsidRPr="00EA06C3">
                                  <w:rPr>
                                    <w:b/>
                                    <w:sz w:val="28"/>
                                    <w:szCs w:val="28"/>
                                  </w:rPr>
                                  <w:t>I</w:t>
                                </w:r>
                              </w:p>
                            </w:txbxContent>
                          </v:textbox>
                        </v:shape>
                      </v:group>
                      <v:oval id="Ellipse 1319" o:spid="_x0000_s1760" style="position:absolute;left:12573;top:8953;width:3994;height:3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" fillcolor="window" strokecolor="windowText" strokeweight="2pt">
                        <v:textbox>
                          <w:txbxContent>
                            <w:p w14:paraId="42DD0F5F" w14:textId="77777777" w:rsidR="00AB26FB" w:rsidRDefault="00AB26FB" w:rsidP="00B37C43">
                              <w:pPr>
                                <w:jc w:val="center"/>
                              </w:pPr>
                              <w:r>
                                <w:t>A</w:t>
                              </w:r>
                            </w:p>
                          </w:txbxContent>
                        </v:textbox>
                      </v:oval>
                      <v:shape id="Pfeil nach rechts 1320" o:spid="_x0000_s1761" type="#_x0000_t13" style="position:absolute;left:9144;top:2857;width:11334;height:6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" adj="15265" fillcolor="window" strokecolor="windowText" strokeweight="2pt">
                        <v:textbox>
                          <w:txbxContent>
                            <w:p w14:paraId="5C8E823D" w14:textId="77777777" w:rsidR="00AB26FB" w:rsidRDefault="00AB26FB" w:rsidP="00B37C43">
                              <w:pPr>
                                <w:jc w:val="center"/>
                              </w:pPr>
                              <w:r>
                                <w:t>ENERGIE</w:t>
                              </w:r>
                            </w:p>
                          </w:txbxContent>
                        </v:textbox>
                      </v:shape>
                      <w10:wrap type="square"/>
                    </v:group>
                  </w:pict>
                </mc:Fallback>
              </mc:AlternateContent>
            </w:r>
            <w:r w:rsidRPr="00B37C43">
              <w:rPr>
                <w:rFonts w:ascii="Calibri" w:hAnsi="Calibri" w:cs="Times New Roman"/>
              </w:rPr>
              <w:t>Will man zum Beispiel untersuchen, wie P und U zusammenhängen, muss man die Stromstärke I konstant halten. Dazu verwendet man eine _______________-Schaltung.</w:t>
            </w:r>
          </w:p>
          <w:p w14:paraId="08A84429" w14:textId="77777777" w:rsidR="00B37C43" w:rsidRPr="00B37C43" w:rsidRDefault="00B37C43" w:rsidP="00F362AD">
            <w:pPr>
              <w:numPr>
                <w:ilvl w:val="0"/>
                <w:numId w:val="76"/>
              </w:numPr>
              <w:spacing w:line="360" w:lineRule="auto"/>
              <w:rPr>
                <w:rFonts w:ascii="Calibri" w:hAnsi="Calibri" w:cs="Times New Roman"/>
              </w:rPr>
            </w:pPr>
            <w:r w:rsidRPr="00B37C43">
              <w:rPr>
                <w:rFonts w:ascii="Calibri" w:hAnsi="Calibri" w:cs="Times New Roman"/>
              </w:rPr>
              <w:t>Will man dagegen den Zusammenhang von P und I untersuchen, muss man den Antrieb U konstant halten. Dazu verwendet man eine _______________-Schaltung.</w:t>
            </w:r>
          </w:p>
        </w:tc>
      </w:tr>
      <w:tr w:rsidR="00B37C43" w:rsidRPr="00B37C43" w14:paraId="36390001" w14:textId="77777777" w:rsidTr="003040A7">
        <w:tc>
          <w:tcPr>
            <w:tcW w:w="9212" w:type="dxa"/>
            <w:tcBorders>
              <w:bottom w:val="nil"/>
            </w:tcBorders>
          </w:tcPr>
          <w:p w14:paraId="020C8AE4" w14:textId="77777777" w:rsidR="00B37C43" w:rsidRPr="00B37C43" w:rsidRDefault="00B37C43" w:rsidP="00B37C43">
            <w:pPr>
              <w:spacing w:line="276" w:lineRule="auto"/>
              <w:rPr>
                <w:rFonts w:ascii="Calibri" w:hAnsi="Calibri" w:cs="Calibri"/>
                <w:b/>
              </w:rPr>
            </w:pPr>
            <w:r w:rsidRPr="00B37C43">
              <w:rPr>
                <w:rFonts w:ascii="Calibri" w:hAnsi="Calibri" w:cs="Calibri"/>
                <w:b/>
              </w:rPr>
              <w:t>Arbeitsauftrag</w:t>
            </w:r>
          </w:p>
        </w:tc>
      </w:tr>
      <w:tr w:rsidR="00B37C43" w:rsidRPr="00B37C43" w14:paraId="4C12649C" w14:textId="77777777" w:rsidTr="003040A7">
        <w:tc>
          <w:tcPr>
            <w:tcW w:w="9212" w:type="dxa"/>
            <w:tcBorders>
              <w:top w:val="nil"/>
            </w:tcBorders>
          </w:tcPr>
          <w:p w14:paraId="43C20287" w14:textId="77777777" w:rsidR="00B37C43" w:rsidRPr="00B37C43" w:rsidRDefault="00B37C43" w:rsidP="00F362AD">
            <w:pPr>
              <w:numPr>
                <w:ilvl w:val="0"/>
                <w:numId w:val="82"/>
              </w:numPr>
              <w:spacing w:line="276" w:lineRule="auto"/>
              <w:rPr>
                <w:rFonts w:ascii="Calibri" w:hAnsi="Calibri" w:cs="Calibri"/>
              </w:rPr>
            </w:pPr>
            <w:r w:rsidRPr="00B37C43">
              <w:rPr>
                <w:rFonts w:ascii="Calibri" w:hAnsi="Calibri" w:cs="Calibri"/>
              </w:rPr>
              <w:t>Bearbeitet in eurer Gruppe (max. 3 Personen) jeweils eine Station zur Reihen- und Parallelschaltung.</w:t>
            </w:r>
          </w:p>
          <w:p w14:paraId="04E7CF8F" w14:textId="77777777" w:rsidR="00B37C43" w:rsidRPr="00B37C43" w:rsidRDefault="00B37C43" w:rsidP="00F362AD">
            <w:pPr>
              <w:numPr>
                <w:ilvl w:val="0"/>
                <w:numId w:val="82"/>
              </w:numPr>
              <w:spacing w:line="276" w:lineRule="auto"/>
              <w:rPr>
                <w:rFonts w:ascii="Calibri" w:hAnsi="Calibri" w:cs="Calibri"/>
              </w:rPr>
            </w:pPr>
            <w:r w:rsidRPr="00B37C43">
              <w:rPr>
                <w:rFonts w:ascii="Calibri" w:hAnsi="Calibri" w:cs="Calibri"/>
              </w:rPr>
              <w:t>Dokumentiert eure Ergebnisse auf einem sauberen Blatt. Verwendet dazu die vorbereiteten Bilder.</w:t>
            </w:r>
          </w:p>
        </w:tc>
      </w:tr>
    </w:tbl>
    <w:p w14:paraId="78AA8F55" w14:textId="77777777" w:rsidR="00B37C43" w:rsidRPr="00B37C43" w:rsidRDefault="00B37C43" w:rsidP="00B37C43">
      <w:pPr>
        <w:rPr>
          <w:rFonts w:ascii="Comic Sans MS" w:eastAsia="Calibri" w:hAnsi="Comic Sans MS" w:cs="Times New Roman"/>
          <w:b/>
          <w:sz w:val="28"/>
          <w:szCs w:val="28"/>
          <w:lang w:eastAsia="en-US"/>
        </w:rPr>
      </w:pPr>
      <w:r w:rsidRPr="00B37C43">
        <w:rPr>
          <w:rFonts w:ascii="Calibri" w:eastAsia="Calibri" w:hAnsi="Calibri" w:cs="Times New Roman"/>
          <w:b/>
          <w:noProof/>
          <w:szCs w:val="22"/>
        </w:rPr>
        <mc:AlternateContent>
          <mc:Choice Requires="wpg">
            <w:drawing>
              <wp:anchor distT="0" distB="0" distL="114300" distR="114300" simplePos="0" relativeHeight="251689984" behindDoc="0" locked="0" layoutInCell="1" allowOverlap="1" wp14:anchorId="3203FE59" wp14:editId="0BC740A5">
                <wp:simplePos x="0" y="0"/>
                <wp:positionH relativeFrom="column">
                  <wp:posOffset>1567815</wp:posOffset>
                </wp:positionH>
                <wp:positionV relativeFrom="paragraph">
                  <wp:posOffset>214630</wp:posOffset>
                </wp:positionV>
                <wp:extent cx="1938020" cy="913130"/>
                <wp:effectExtent l="0" t="0" r="24130" b="20320"/>
                <wp:wrapNone/>
                <wp:docPr id="1321" name="Gruppieren 1321"/>
                <wp:cNvGraphicFramePr/>
                <a:graphic xmlns:a="http://schemas.openxmlformats.org/drawingml/2006/main">
                  <a:graphicData uri="http://schemas.microsoft.com/office/word/2010/wordprocessingGroup">
                    <wpg:wgp>
                      <wpg:cNvGrpSpPr/>
                      <wpg:grpSpPr>
                        <a:xfrm>
                          <a:off x="0" y="0"/>
                          <a:ext cx="1938020" cy="913130"/>
                          <a:chOff x="0" y="0"/>
                          <a:chExt cx="2464435" cy="1540510"/>
                        </a:xfrm>
                      </wpg:grpSpPr>
                      <wpg:grpSp>
                        <wpg:cNvPr id="1322" name="Gruppieren 1322"/>
                        <wpg:cNvGrpSpPr/>
                        <wpg:grpSpPr>
                          <a:xfrm>
                            <a:off x="0" y="0"/>
                            <a:ext cx="2461895" cy="1540510"/>
                            <a:chOff x="0" y="-4555"/>
                            <a:chExt cx="1691727" cy="928134"/>
                          </a:xfrm>
                        </wpg:grpSpPr>
                        <wps:wsp>
                          <wps:cNvPr id="1323" name="Ellipse 1323"/>
                          <wps:cNvSpPr/>
                          <wps:spPr>
                            <a:xfrm>
                              <a:off x="247650" y="466725"/>
                              <a:ext cx="45719" cy="45713"/>
                            </a:xfrm>
                            <a:prstGeom prst="ellipse">
                              <a:avLst/>
                            </a:prstGeom>
                            <a:solidFill>
                              <a:srgbClr val="4F81BD"/>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4" name="Ellipse 1324"/>
                          <wps:cNvSpPr/>
                          <wps:spPr>
                            <a:xfrm>
                              <a:off x="247650" y="619125"/>
                              <a:ext cx="45719" cy="57143"/>
                            </a:xfrm>
                            <a:prstGeom prst="ellipse">
                              <a:avLst/>
                            </a:prstGeom>
                            <a:solidFill>
                              <a:srgbClr val="4F81BD"/>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5" name="Gerade Verbindung 1325"/>
                          <wps:cNvCnPr/>
                          <wps:spPr>
                            <a:xfrm flipV="1">
                              <a:off x="285750" y="0"/>
                              <a:ext cx="0" cy="472440"/>
                            </a:xfrm>
                            <a:prstGeom prst="line">
                              <a:avLst/>
                            </a:prstGeom>
                            <a:noFill/>
                            <a:ln w="9525" cap="flat" cmpd="sng" algn="ctr">
                              <a:solidFill>
                                <a:sysClr val="windowText" lastClr="000000"/>
                              </a:solidFill>
                              <a:prstDash val="solid"/>
                            </a:ln>
                            <a:effectLst/>
                          </wps:spPr>
                          <wps:bodyPr/>
                        </wps:wsp>
                        <wps:wsp>
                          <wps:cNvPr id="1326" name="Gerade Verbindung 1326"/>
                          <wps:cNvCnPr/>
                          <wps:spPr>
                            <a:xfrm>
                              <a:off x="295275" y="0"/>
                              <a:ext cx="1272540" cy="0"/>
                            </a:xfrm>
                            <a:prstGeom prst="line">
                              <a:avLst/>
                            </a:prstGeom>
                            <a:noFill/>
                            <a:ln w="9525" cap="flat" cmpd="sng" algn="ctr">
                              <a:solidFill>
                                <a:sysClr val="windowText" lastClr="000000"/>
                              </a:solidFill>
                              <a:prstDash val="solid"/>
                            </a:ln>
                            <a:effectLst/>
                          </wps:spPr>
                          <wps:bodyPr/>
                        </wps:wsp>
                        <wps:wsp>
                          <wps:cNvPr id="1327" name="Gerade Verbindung 1327"/>
                          <wps:cNvCnPr/>
                          <wps:spPr>
                            <a:xfrm>
                              <a:off x="1567815" y="-4555"/>
                              <a:ext cx="0" cy="285750"/>
                            </a:xfrm>
                            <a:prstGeom prst="line">
                              <a:avLst/>
                            </a:prstGeom>
                            <a:noFill/>
                            <a:ln w="9525" cap="flat" cmpd="sng" algn="ctr">
                              <a:solidFill>
                                <a:sysClr val="windowText" lastClr="000000"/>
                              </a:solidFill>
                              <a:prstDash val="solid"/>
                            </a:ln>
                            <a:effectLst/>
                          </wps:spPr>
                          <wps:bodyPr/>
                        </wps:wsp>
                        <wps:wsp>
                          <wps:cNvPr id="1328" name="Flussdiagramm: Zusammenführung 1328"/>
                          <wps:cNvSpPr/>
                          <wps:spPr>
                            <a:xfrm>
                              <a:off x="1425027" y="144693"/>
                              <a:ext cx="266700" cy="247015"/>
                            </a:xfrm>
                            <a:prstGeom prst="flowChartSummingJunction">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9" name="Gerade Verbindung 1329"/>
                          <wps:cNvCnPr/>
                          <wps:spPr>
                            <a:xfrm flipH="1">
                              <a:off x="285751" y="923579"/>
                              <a:ext cx="1282064" cy="0"/>
                            </a:xfrm>
                            <a:prstGeom prst="line">
                              <a:avLst/>
                            </a:prstGeom>
                            <a:noFill/>
                            <a:ln w="9525" cap="flat" cmpd="sng" algn="ctr">
                              <a:solidFill>
                                <a:sysClr val="windowText" lastClr="000000"/>
                              </a:solidFill>
                              <a:prstDash val="solid"/>
                            </a:ln>
                            <a:effectLst/>
                          </wps:spPr>
                          <wps:bodyPr/>
                        </wps:wsp>
                        <wps:wsp>
                          <wps:cNvPr id="1330" name="Gerade Verbindung 1330"/>
                          <wps:cNvCnPr/>
                          <wps:spPr>
                            <a:xfrm flipV="1">
                              <a:off x="285750" y="666750"/>
                              <a:ext cx="0" cy="255986"/>
                            </a:xfrm>
                            <a:prstGeom prst="line">
                              <a:avLst/>
                            </a:prstGeom>
                            <a:noFill/>
                            <a:ln w="9525" cap="flat" cmpd="sng" algn="ctr">
                              <a:solidFill>
                                <a:sysClr val="windowText" lastClr="000000"/>
                              </a:solidFill>
                              <a:prstDash val="solid"/>
                            </a:ln>
                            <a:effectLst/>
                          </wps:spPr>
                          <wps:bodyPr/>
                        </wps:wsp>
                        <wps:wsp>
                          <wps:cNvPr id="1331" name="Textfeld 1331"/>
                          <wps:cNvSpPr txBox="1"/>
                          <wps:spPr>
                            <a:xfrm>
                              <a:off x="0" y="371475"/>
                              <a:ext cx="171450" cy="409522"/>
                            </a:xfrm>
                            <a:prstGeom prst="rect">
                              <a:avLst/>
                            </a:prstGeom>
                            <a:solidFill>
                              <a:sysClr val="window" lastClr="FFFFFF"/>
                            </a:solidFill>
                            <a:ln w="6350">
                              <a:noFill/>
                            </a:ln>
                            <a:effectLst/>
                          </wps:spPr>
                          <wps:txbx>
                            <w:txbxContent>
                              <w:p w14:paraId="1793330B" w14:textId="77777777" w:rsidR="00AB26FB" w:rsidRPr="006931D2" w:rsidRDefault="00AB26FB" w:rsidP="00B37C43">
                                <w:pPr>
                                  <w:rPr>
                                    <w:b/>
                                    <w:sz w:val="24"/>
                                  </w:rPr>
                                </w:pPr>
                                <w:r w:rsidRPr="006931D2">
                                  <w:rPr>
                                    <w:b/>
                                    <w:sz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32" name="Gerade Verbindung 1332"/>
                          <wps:cNvCnPr/>
                          <wps:spPr>
                            <a:xfrm>
                              <a:off x="85725" y="676275"/>
                              <a:ext cx="85725"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s:wsp>
                          <wps:cNvPr id="1333" name="Gerade Verbindung 1333"/>
                          <wps:cNvCnPr>
                            <a:stCxn id="1328" idx="4"/>
                          </wps:cNvCnPr>
                          <wps:spPr>
                            <a:xfrm>
                              <a:off x="1558377" y="391708"/>
                              <a:ext cx="9438" cy="522692"/>
                            </a:xfrm>
                            <a:prstGeom prst="line">
                              <a:avLst/>
                            </a:prstGeom>
                            <a:noFill/>
                            <a:ln w="9525" cap="flat" cmpd="sng" algn="ctr">
                              <a:solidFill>
                                <a:sysClr val="windowText" lastClr="000000"/>
                              </a:solidFill>
                              <a:prstDash val="solid"/>
                            </a:ln>
                            <a:effectLst/>
                          </wps:spPr>
                          <wps:bodyPr/>
                        </wps:wsp>
                      </wpg:grpSp>
                      <wps:wsp>
                        <wps:cNvPr id="1334" name="Flussdiagramm: Zusammenführung 1334"/>
                        <wps:cNvSpPr/>
                        <wps:spPr>
                          <a:xfrm>
                            <a:off x="2076450" y="952500"/>
                            <a:ext cx="387985" cy="409575"/>
                          </a:xfrm>
                          <a:prstGeom prst="flowChartSummingJunction">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03FE59" id="Gruppieren 1321" o:spid="_x0000_s1762" style="position:absolute;margin-left:123.45pt;margin-top:16.9pt;width:152.6pt;height:71.9pt;z-index:251689984;mso-width-relative:margin;mso-height-relative:margin" coordsize="24644,15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">
                <v:group id="Gruppieren 1322" o:spid="_x0000_s1763" style="position:absolute;width:24618;height:15405" coordorigin=",-45" coordsize="16917,9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">
                  <v:oval id="Ellipse 1323" o:spid="_x0000_s1764" style="position:absolute;left:2476;top:4667;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" fillcolor="#4f81bd" strokecolor="windowText" strokeweight="2pt"/>
                  <v:oval id="Ellipse 1324" o:spid="_x0000_s1765" style="position:absolute;left:2476;top:6191;width:457;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" fillcolor="#4f81bd" strokecolor="windowText" strokeweight="2pt"/>
                  <v:line id="Gerade Verbindung 1325" o:spid="_x0000_s1766" style="position:absolute;flip:y;visibility:visible;mso-wrap-style:square" from="2857,0" to="2857,4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" strokecolor="windowText"/>
                  <v:line id="Gerade Verbindung 1326" o:spid="_x0000_s1767" style="position:absolute;visibility:visible;mso-wrap-style:square" from="2952,0" to="156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" strokecolor="windowText"/>
                  <v:line id="Gerade Verbindung 1327" o:spid="_x0000_s1768" style="position:absolute;visibility:visible;mso-wrap-style:square" from="15678,-45" to="15678,2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" strokecolor="windowText"/>
                  <v:shape id="Flussdiagramm: Zusammenführung 1328" o:spid="_x0000_s1769" type="#_x0000_t123" style="position:absolute;left:14250;top:1446;width:2667;height:2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" fillcolor="window" strokecolor="windowText" strokeweight="2pt"/>
                  <v:line id="Gerade Verbindung 1329" o:spid="_x0000_s1770" style="position:absolute;flip:x;visibility:visible;mso-wrap-style:square" from="2857,9235" to="15678,9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" strokecolor="windowText"/>
                  <v:line id="Gerade Verbindung 1330" o:spid="_x0000_s1771" style="position:absolute;flip:y;visibility:visible;mso-wrap-style:square" from="2857,6667" to="2857,9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" strokecolor="windowText"/>
                  <v:shape id="Textfeld 1331" o:spid="_x0000_s1772" type="#_x0000_t202" style="position:absolute;top:3714;width:1714;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" fillcolor="window" stroked="f" strokeweight=".5pt">
                    <v:textbox>
                      <w:txbxContent>
                        <w:p w14:paraId="1793330B" w14:textId="77777777" w:rsidR="00AB26FB" w:rsidRPr="006931D2" w:rsidRDefault="00AB26FB" w:rsidP="00B37C43">
                          <w:pPr>
                            <w:rPr>
                              <w:b/>
                              <w:sz w:val="24"/>
                            </w:rPr>
                          </w:pPr>
                          <w:r w:rsidRPr="006931D2">
                            <w:rPr>
                              <w:b/>
                              <w:sz w:val="24"/>
                            </w:rPr>
                            <w:t>+</w:t>
                          </w:r>
                        </w:p>
                      </w:txbxContent>
                    </v:textbox>
                  </v:shape>
                  <v:line id="Gerade Verbindung 1332" o:spid="_x0000_s1773" style="position:absolute;visibility:visible;mso-wrap-style:square" from="857,6762" to="1714,6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" strokecolor="windowText" strokeweight="2pt">
                    <v:shadow on="t" color="black" opacity="24903f" origin=",.5" offset="0,.55556mm"/>
                  </v:line>
                  <v:line id="Gerade Verbindung 1333" o:spid="_x0000_s1774" style="position:absolute;visibility:visible;mso-wrap-style:square" from="15583,3917" to="1567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" strokecolor="windowText"/>
                </v:group>
                <v:shape id="Flussdiagramm: Zusammenführung 1334" o:spid="_x0000_s1775" type="#_x0000_t123" style="position:absolute;left:20764;top:9525;width:3880;height:4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" fillcolor="window" strokecolor="windowText" strokeweight="2pt"/>
              </v:group>
            </w:pict>
          </mc:Fallback>
        </mc:AlternateContent>
      </w:r>
      <w:r w:rsidRPr="00B37C43">
        <w:rPr>
          <w:rFonts w:ascii="Calibri" w:eastAsia="Calibri" w:hAnsi="Calibri" w:cs="Times New Roman"/>
          <w:b/>
          <w:noProof/>
          <w:szCs w:val="22"/>
        </w:rPr>
        <mc:AlternateContent>
          <mc:Choice Requires="wpg">
            <w:drawing>
              <wp:anchor distT="0" distB="0" distL="114300" distR="114300" simplePos="0" relativeHeight="251685888" behindDoc="0" locked="0" layoutInCell="1" allowOverlap="1" wp14:anchorId="0CE14FE1" wp14:editId="7607BC1A">
                <wp:simplePos x="0" y="0"/>
                <wp:positionH relativeFrom="column">
                  <wp:posOffset>3671570</wp:posOffset>
                </wp:positionH>
                <wp:positionV relativeFrom="paragraph">
                  <wp:posOffset>224155</wp:posOffset>
                </wp:positionV>
                <wp:extent cx="2286000" cy="895350"/>
                <wp:effectExtent l="0" t="0" r="19050" b="19050"/>
                <wp:wrapNone/>
                <wp:docPr id="1335" name="Gruppieren 1335"/>
                <wp:cNvGraphicFramePr/>
                <a:graphic xmlns:a="http://schemas.openxmlformats.org/drawingml/2006/main">
                  <a:graphicData uri="http://schemas.microsoft.com/office/word/2010/wordprocessingGroup">
                    <wpg:wgp>
                      <wpg:cNvGrpSpPr/>
                      <wpg:grpSpPr>
                        <a:xfrm>
                          <a:off x="0" y="0"/>
                          <a:ext cx="2286000" cy="895350"/>
                          <a:chOff x="0" y="0"/>
                          <a:chExt cx="1922091" cy="923925"/>
                        </a:xfrm>
                      </wpg:grpSpPr>
                      <wps:wsp>
                        <wps:cNvPr id="1336" name="Ellipse 1336"/>
                        <wps:cNvSpPr/>
                        <wps:spPr>
                          <a:xfrm>
                            <a:off x="247650" y="466725"/>
                            <a:ext cx="45719" cy="45713"/>
                          </a:xfrm>
                          <a:prstGeom prst="ellipse">
                            <a:avLst/>
                          </a:prstGeom>
                          <a:solidFill>
                            <a:srgbClr val="4F81BD"/>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7" name="Ellipse 1337"/>
                        <wps:cNvSpPr/>
                        <wps:spPr>
                          <a:xfrm>
                            <a:off x="247650" y="619125"/>
                            <a:ext cx="45719" cy="57143"/>
                          </a:xfrm>
                          <a:prstGeom prst="ellipse">
                            <a:avLst/>
                          </a:prstGeom>
                          <a:solidFill>
                            <a:srgbClr val="4F81BD"/>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8" name="Gerade Verbindung 1338"/>
                        <wps:cNvCnPr/>
                        <wps:spPr>
                          <a:xfrm flipV="1">
                            <a:off x="285750" y="0"/>
                            <a:ext cx="0" cy="472440"/>
                          </a:xfrm>
                          <a:prstGeom prst="line">
                            <a:avLst/>
                          </a:prstGeom>
                          <a:noFill/>
                          <a:ln w="9525" cap="flat" cmpd="sng" algn="ctr">
                            <a:solidFill>
                              <a:sysClr val="windowText" lastClr="000000"/>
                            </a:solidFill>
                            <a:prstDash val="solid"/>
                          </a:ln>
                          <a:effectLst/>
                        </wps:spPr>
                        <wps:bodyPr/>
                      </wps:wsp>
                      <wps:wsp>
                        <wps:cNvPr id="1339" name="Gerade Verbindung 1339"/>
                        <wps:cNvCnPr/>
                        <wps:spPr>
                          <a:xfrm>
                            <a:off x="295275" y="0"/>
                            <a:ext cx="1533525" cy="0"/>
                          </a:xfrm>
                          <a:prstGeom prst="line">
                            <a:avLst/>
                          </a:prstGeom>
                          <a:noFill/>
                          <a:ln w="9525" cap="flat" cmpd="sng" algn="ctr">
                            <a:solidFill>
                              <a:sysClr val="windowText" lastClr="000000"/>
                            </a:solidFill>
                            <a:prstDash val="solid"/>
                          </a:ln>
                          <a:effectLst/>
                        </wps:spPr>
                        <wps:bodyPr/>
                      </wps:wsp>
                      <wps:wsp>
                        <wps:cNvPr id="1340" name="Gerade Verbindung 1340"/>
                        <wps:cNvCnPr/>
                        <wps:spPr>
                          <a:xfrm>
                            <a:off x="1266825" y="0"/>
                            <a:ext cx="0" cy="285750"/>
                          </a:xfrm>
                          <a:prstGeom prst="line">
                            <a:avLst/>
                          </a:prstGeom>
                          <a:noFill/>
                          <a:ln w="9525" cap="flat" cmpd="sng" algn="ctr">
                            <a:solidFill>
                              <a:sysClr val="windowText" lastClr="000000"/>
                            </a:solidFill>
                            <a:prstDash val="solid"/>
                          </a:ln>
                          <a:effectLst/>
                        </wps:spPr>
                        <wps:bodyPr/>
                      </wps:wsp>
                      <wps:wsp>
                        <wps:cNvPr id="1341" name="Flussdiagramm: Zusammenführung 1341"/>
                        <wps:cNvSpPr/>
                        <wps:spPr>
                          <a:xfrm>
                            <a:off x="1133466" y="285750"/>
                            <a:ext cx="220006" cy="247015"/>
                          </a:xfrm>
                          <a:prstGeom prst="flowChartSummingJunction">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2" name="Flussdiagramm: Zusammenführung 1342"/>
                        <wps:cNvSpPr/>
                        <wps:spPr>
                          <a:xfrm>
                            <a:off x="1695435" y="285750"/>
                            <a:ext cx="226656" cy="247650"/>
                          </a:xfrm>
                          <a:prstGeom prst="flowChartSummingJunction">
                            <a:avLst/>
                          </a:prstGeom>
                          <a:solidFill>
                            <a:sysClr val="window" lastClr="FFFFFF"/>
                          </a:solidFill>
                          <a:ln w="25400" cap="flat" cmpd="sng" algn="ctr">
                            <a:solidFill>
                              <a:sysClr val="windowText" lastClr="000000"/>
                            </a:solidFill>
                            <a:prstDash val="solid"/>
                          </a:ln>
                          <a:effectLst/>
                        </wps:spPr>
                        <wps:txbx>
                          <w:txbxContent>
                            <w:p w14:paraId="4DDC2715" w14:textId="77777777" w:rsidR="00AB26FB" w:rsidRDefault="00AB26FB" w:rsidP="00B37C4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43" name="Gerade Verbindung 1343"/>
                        <wps:cNvCnPr/>
                        <wps:spPr>
                          <a:xfrm>
                            <a:off x="1828800" y="0"/>
                            <a:ext cx="0" cy="285750"/>
                          </a:xfrm>
                          <a:prstGeom prst="line">
                            <a:avLst/>
                          </a:prstGeom>
                          <a:noFill/>
                          <a:ln w="9525" cap="flat" cmpd="sng" algn="ctr">
                            <a:solidFill>
                              <a:sysClr val="windowText" lastClr="000000"/>
                            </a:solidFill>
                            <a:prstDash val="solid"/>
                          </a:ln>
                          <a:effectLst/>
                        </wps:spPr>
                        <wps:bodyPr/>
                      </wps:wsp>
                      <wps:wsp>
                        <wps:cNvPr id="1344" name="Gerade Verbindung 1344"/>
                        <wps:cNvCnPr/>
                        <wps:spPr>
                          <a:xfrm>
                            <a:off x="1828800" y="533400"/>
                            <a:ext cx="0" cy="390525"/>
                          </a:xfrm>
                          <a:prstGeom prst="line">
                            <a:avLst/>
                          </a:prstGeom>
                          <a:noFill/>
                          <a:ln w="9525" cap="flat" cmpd="sng" algn="ctr">
                            <a:solidFill>
                              <a:sysClr val="windowText" lastClr="000000"/>
                            </a:solidFill>
                            <a:prstDash val="solid"/>
                          </a:ln>
                          <a:effectLst/>
                        </wps:spPr>
                        <wps:bodyPr/>
                      </wps:wsp>
                      <wps:wsp>
                        <wps:cNvPr id="1345" name="Gerade Verbindung 1345"/>
                        <wps:cNvCnPr/>
                        <wps:spPr>
                          <a:xfrm flipH="1">
                            <a:off x="285750" y="923925"/>
                            <a:ext cx="1542415" cy="0"/>
                          </a:xfrm>
                          <a:prstGeom prst="line">
                            <a:avLst/>
                          </a:prstGeom>
                          <a:noFill/>
                          <a:ln w="9525" cap="flat" cmpd="sng" algn="ctr">
                            <a:solidFill>
                              <a:sysClr val="windowText" lastClr="000000"/>
                            </a:solidFill>
                            <a:prstDash val="solid"/>
                          </a:ln>
                          <a:effectLst/>
                        </wps:spPr>
                        <wps:bodyPr/>
                      </wps:wsp>
                      <wps:wsp>
                        <wps:cNvPr id="1346" name="Gerade Verbindung 1346"/>
                        <wps:cNvCnPr/>
                        <wps:spPr>
                          <a:xfrm flipV="1">
                            <a:off x="285750" y="666750"/>
                            <a:ext cx="0" cy="255986"/>
                          </a:xfrm>
                          <a:prstGeom prst="line">
                            <a:avLst/>
                          </a:prstGeom>
                          <a:noFill/>
                          <a:ln w="9525" cap="flat" cmpd="sng" algn="ctr">
                            <a:solidFill>
                              <a:sysClr val="windowText" lastClr="000000"/>
                            </a:solidFill>
                            <a:prstDash val="solid"/>
                          </a:ln>
                          <a:effectLst/>
                        </wps:spPr>
                        <wps:bodyPr/>
                      </wps:wsp>
                      <wps:wsp>
                        <wps:cNvPr id="1347" name="Textfeld 1347"/>
                        <wps:cNvSpPr txBox="1"/>
                        <wps:spPr>
                          <a:xfrm>
                            <a:off x="0" y="371475"/>
                            <a:ext cx="171450" cy="409522"/>
                          </a:xfrm>
                          <a:prstGeom prst="rect">
                            <a:avLst/>
                          </a:prstGeom>
                          <a:solidFill>
                            <a:sysClr val="window" lastClr="FFFFFF"/>
                          </a:solidFill>
                          <a:ln w="6350">
                            <a:noFill/>
                          </a:ln>
                          <a:effectLst/>
                        </wps:spPr>
                        <wps:txbx>
                          <w:txbxContent>
                            <w:p w14:paraId="16B289A2" w14:textId="77777777" w:rsidR="00AB26FB" w:rsidRPr="006931D2" w:rsidRDefault="00AB26FB" w:rsidP="00B37C43">
                              <w:pPr>
                                <w:rPr>
                                  <w:b/>
                                  <w:sz w:val="24"/>
                                </w:rPr>
                              </w:pPr>
                              <w:r w:rsidRPr="006931D2">
                                <w:rPr>
                                  <w:b/>
                                  <w:sz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48" name="Gerade Verbindung 1348"/>
                        <wps:cNvCnPr/>
                        <wps:spPr>
                          <a:xfrm>
                            <a:off x="85725" y="676275"/>
                            <a:ext cx="85725"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s:wsp>
                        <wps:cNvPr id="1349" name="Gerade Verbindung 1349"/>
                        <wps:cNvCnPr/>
                        <wps:spPr>
                          <a:xfrm>
                            <a:off x="1266825" y="523875"/>
                            <a:ext cx="0" cy="390525"/>
                          </a:xfrm>
                          <a:prstGeom prst="line">
                            <a:avLst/>
                          </a:prstGeom>
                          <a:noFill/>
                          <a:ln w="9525" cap="flat" cmpd="sng" algn="ctr">
                            <a:solidFill>
                              <a:sysClr val="windowText" lastClr="000000"/>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0CE14FE1" id="Gruppieren 1335" o:spid="_x0000_s1776" style="position:absolute;margin-left:289.1pt;margin-top:17.65pt;width:180pt;height:70.5pt;z-index:251685888;mso-width-relative:margin;mso-height-relative:margin" coordsize="19220,9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">
                <v:oval id="Ellipse 1336" o:spid="_x0000_s1777" style="position:absolute;left:2476;top:4667;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" fillcolor="#4f81bd" strokecolor="windowText" strokeweight="2pt"/>
                <v:oval id="Ellipse 1337" o:spid="_x0000_s1778" style="position:absolute;left:2476;top:6191;width:457;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" fillcolor="#4f81bd" strokecolor="windowText" strokeweight="2pt"/>
                <v:line id="Gerade Verbindung 1338" o:spid="_x0000_s1779" style="position:absolute;flip:y;visibility:visible;mso-wrap-style:square" from="2857,0" to="2857,4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" strokecolor="windowText"/>
                <v:line id="Gerade Verbindung 1339" o:spid="_x0000_s1780" style="position:absolute;visibility:visible;mso-wrap-style:square" from="2952,0" to="18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" strokecolor="windowText"/>
                <v:line id="Gerade Verbindung 1340" o:spid="_x0000_s1781" style="position:absolute;visibility:visible;mso-wrap-style:square" from="12668,0" to="12668,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" strokecolor="windowText"/>
                <v:shape id="Flussdiagramm: Zusammenführung 1341" o:spid="_x0000_s1782" type="#_x0000_t123" style="position:absolute;left:11334;top:2857;width:2200;height:2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" fillcolor="window" strokecolor="windowText" strokeweight="2pt"/>
                <v:shape id="Flussdiagramm: Zusammenführung 1342" o:spid="_x0000_s1783" type="#_x0000_t123" style="position:absolute;left:16954;top:2857;width:2266;height:2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" fillcolor="window" strokecolor="windowText" strokeweight="2pt">
                  <v:textbox>
                    <w:txbxContent>
                      <w:p w14:paraId="4DDC2715" w14:textId="77777777" w:rsidR="00AB26FB" w:rsidRDefault="00AB26FB" w:rsidP="00B37C43">
                        <w:pPr>
                          <w:rPr>
                            <w:rFonts w:eastAsia="Times New Roman"/>
                          </w:rPr>
                        </w:pPr>
                      </w:p>
                    </w:txbxContent>
                  </v:textbox>
                </v:shape>
                <v:line id="Gerade Verbindung 1343" o:spid="_x0000_s1784" style="position:absolute;visibility:visible;mso-wrap-style:square" from="18288,0" to="18288,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" strokecolor="windowText"/>
                <v:line id="Gerade Verbindung 1344" o:spid="_x0000_s1785" style="position:absolute;visibility:visible;mso-wrap-style:square" from="18288,5334" to="18288,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" strokecolor="windowText"/>
                <v:line id="Gerade Verbindung 1345" o:spid="_x0000_s1786" style="position:absolute;flip:x;visibility:visible;mso-wrap-style:square" from="2857,9239" to="18281,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" strokecolor="windowText"/>
                <v:line id="Gerade Verbindung 1346" o:spid="_x0000_s1787" style="position:absolute;flip:y;visibility:visible;mso-wrap-style:square" from="2857,6667" to="2857,9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" strokecolor="windowText"/>
                <v:shape id="Textfeld 1347" o:spid="_x0000_s1788" type="#_x0000_t202" style="position:absolute;top:3714;width:1714;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" fillcolor="window" stroked="f" strokeweight=".5pt">
                  <v:textbox>
                    <w:txbxContent>
                      <w:p w14:paraId="16B289A2" w14:textId="77777777" w:rsidR="00AB26FB" w:rsidRPr="006931D2" w:rsidRDefault="00AB26FB" w:rsidP="00B37C43">
                        <w:pPr>
                          <w:rPr>
                            <w:b/>
                            <w:sz w:val="24"/>
                          </w:rPr>
                        </w:pPr>
                        <w:r w:rsidRPr="006931D2">
                          <w:rPr>
                            <w:b/>
                            <w:sz w:val="24"/>
                          </w:rPr>
                          <w:t>+</w:t>
                        </w:r>
                      </w:p>
                    </w:txbxContent>
                  </v:textbox>
                </v:shape>
                <v:line id="Gerade Verbindung 1348" o:spid="_x0000_s1789" style="position:absolute;visibility:visible;mso-wrap-style:square" from="857,6762" to="1714,6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" strokecolor="windowText" strokeweight="2pt">
                  <v:shadow on="t" color="black" opacity="24903f" origin=",.5" offset="0,.55556mm"/>
                </v:line>
                <v:line id="Gerade Verbindung 1349" o:spid="_x0000_s1790" style="position:absolute;visibility:visible;mso-wrap-style:square" from="12668,5238" to="1266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" strokecolor="windowText"/>
              </v:group>
            </w:pict>
          </mc:Fallback>
        </mc:AlternateContent>
      </w:r>
      <w:r w:rsidRPr="00B37C43">
        <w:rPr>
          <w:rFonts w:ascii="Comic Sans MS" w:eastAsia="Calibri" w:hAnsi="Comic Sans MS" w:cs="Times New Roman"/>
          <w:b/>
          <w:noProof/>
          <w:sz w:val="28"/>
          <w:szCs w:val="28"/>
        </w:rPr>
        <mc:AlternateContent>
          <mc:Choice Requires="wpg">
            <w:drawing>
              <wp:anchor distT="0" distB="0" distL="114300" distR="114300" simplePos="0" relativeHeight="251698176" behindDoc="0" locked="0" layoutInCell="1" allowOverlap="1" wp14:anchorId="46557B66" wp14:editId="21C83131">
                <wp:simplePos x="0" y="0"/>
                <wp:positionH relativeFrom="column">
                  <wp:posOffset>-252095</wp:posOffset>
                </wp:positionH>
                <wp:positionV relativeFrom="paragraph">
                  <wp:posOffset>224155</wp:posOffset>
                </wp:positionV>
                <wp:extent cx="1685129" cy="911548"/>
                <wp:effectExtent l="0" t="0" r="10795" b="22225"/>
                <wp:wrapNone/>
                <wp:docPr id="1350" name="Gruppieren 1350"/>
                <wp:cNvGraphicFramePr/>
                <a:graphic xmlns:a="http://schemas.openxmlformats.org/drawingml/2006/main">
                  <a:graphicData uri="http://schemas.microsoft.com/office/word/2010/wordprocessingGroup">
                    <wpg:wgp>
                      <wpg:cNvGrpSpPr/>
                      <wpg:grpSpPr>
                        <a:xfrm>
                          <a:off x="0" y="0"/>
                          <a:ext cx="1685129" cy="911548"/>
                          <a:chOff x="0" y="0"/>
                          <a:chExt cx="1737379" cy="923579"/>
                        </a:xfrm>
                      </wpg:grpSpPr>
                      <wps:wsp>
                        <wps:cNvPr id="1351" name="Ellipse 1351"/>
                        <wps:cNvSpPr/>
                        <wps:spPr>
                          <a:xfrm>
                            <a:off x="247650" y="466725"/>
                            <a:ext cx="45719" cy="45713"/>
                          </a:xfrm>
                          <a:prstGeom prst="ellipse">
                            <a:avLst/>
                          </a:prstGeom>
                          <a:solidFill>
                            <a:srgbClr val="4F81BD"/>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2" name="Ellipse 1352"/>
                        <wps:cNvSpPr/>
                        <wps:spPr>
                          <a:xfrm>
                            <a:off x="247650" y="619125"/>
                            <a:ext cx="45719" cy="57143"/>
                          </a:xfrm>
                          <a:prstGeom prst="ellipse">
                            <a:avLst/>
                          </a:prstGeom>
                          <a:solidFill>
                            <a:srgbClr val="4F81BD"/>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3" name="Gerade Verbindung 1353"/>
                        <wps:cNvCnPr/>
                        <wps:spPr>
                          <a:xfrm flipV="1">
                            <a:off x="285750" y="0"/>
                            <a:ext cx="0" cy="472440"/>
                          </a:xfrm>
                          <a:prstGeom prst="line">
                            <a:avLst/>
                          </a:prstGeom>
                          <a:noFill/>
                          <a:ln w="9525" cap="flat" cmpd="sng" algn="ctr">
                            <a:solidFill>
                              <a:sysClr val="windowText" lastClr="000000"/>
                            </a:solidFill>
                            <a:prstDash val="solid"/>
                          </a:ln>
                          <a:effectLst/>
                        </wps:spPr>
                        <wps:bodyPr/>
                      </wps:wsp>
                      <wps:wsp>
                        <wps:cNvPr id="1354" name="Gerade Verbindung 1354"/>
                        <wps:cNvCnPr/>
                        <wps:spPr>
                          <a:xfrm>
                            <a:off x="295275" y="0"/>
                            <a:ext cx="1272540" cy="0"/>
                          </a:xfrm>
                          <a:prstGeom prst="line">
                            <a:avLst/>
                          </a:prstGeom>
                          <a:noFill/>
                          <a:ln w="9525" cap="flat" cmpd="sng" algn="ctr">
                            <a:solidFill>
                              <a:sysClr val="windowText" lastClr="000000"/>
                            </a:solidFill>
                            <a:prstDash val="solid"/>
                          </a:ln>
                          <a:effectLst/>
                        </wps:spPr>
                        <wps:bodyPr/>
                      </wps:wsp>
                      <wps:wsp>
                        <wps:cNvPr id="1355" name="Gerade Verbindung 1355"/>
                        <wps:cNvCnPr/>
                        <wps:spPr>
                          <a:xfrm flipH="1">
                            <a:off x="285751" y="923579"/>
                            <a:ext cx="1282064" cy="0"/>
                          </a:xfrm>
                          <a:prstGeom prst="line">
                            <a:avLst/>
                          </a:prstGeom>
                          <a:noFill/>
                          <a:ln w="9525" cap="flat" cmpd="sng" algn="ctr">
                            <a:solidFill>
                              <a:sysClr val="windowText" lastClr="000000"/>
                            </a:solidFill>
                            <a:prstDash val="solid"/>
                          </a:ln>
                          <a:effectLst/>
                        </wps:spPr>
                        <wps:bodyPr/>
                      </wps:wsp>
                      <wps:wsp>
                        <wps:cNvPr id="1356" name="Gerade Verbindung 1356"/>
                        <wps:cNvCnPr/>
                        <wps:spPr>
                          <a:xfrm flipV="1">
                            <a:off x="285750" y="666750"/>
                            <a:ext cx="0" cy="255986"/>
                          </a:xfrm>
                          <a:prstGeom prst="line">
                            <a:avLst/>
                          </a:prstGeom>
                          <a:noFill/>
                          <a:ln w="9525" cap="flat" cmpd="sng" algn="ctr">
                            <a:solidFill>
                              <a:sysClr val="windowText" lastClr="000000"/>
                            </a:solidFill>
                            <a:prstDash val="solid"/>
                          </a:ln>
                          <a:effectLst/>
                        </wps:spPr>
                        <wps:bodyPr/>
                      </wps:wsp>
                      <wps:wsp>
                        <wps:cNvPr id="1357" name="Textfeld 1357"/>
                        <wps:cNvSpPr txBox="1"/>
                        <wps:spPr>
                          <a:xfrm>
                            <a:off x="0" y="371475"/>
                            <a:ext cx="171450" cy="409522"/>
                          </a:xfrm>
                          <a:prstGeom prst="rect">
                            <a:avLst/>
                          </a:prstGeom>
                          <a:solidFill>
                            <a:sysClr val="window" lastClr="FFFFFF"/>
                          </a:solidFill>
                          <a:ln w="6350">
                            <a:noFill/>
                          </a:ln>
                          <a:effectLst/>
                        </wps:spPr>
                        <wps:txbx>
                          <w:txbxContent>
                            <w:p w14:paraId="5126FAF3" w14:textId="77777777" w:rsidR="00AB26FB" w:rsidRPr="006931D2" w:rsidRDefault="00AB26FB" w:rsidP="00B37C43">
                              <w:pPr>
                                <w:rPr>
                                  <w:b/>
                                  <w:sz w:val="24"/>
                                </w:rPr>
                              </w:pPr>
                              <w:r w:rsidRPr="006931D2">
                                <w:rPr>
                                  <w:b/>
                                  <w:sz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58" name="Gerade Verbindung 1358"/>
                        <wps:cNvCnPr/>
                        <wps:spPr>
                          <a:xfrm>
                            <a:off x="85725" y="676275"/>
                            <a:ext cx="85725"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s:wsp>
                        <wps:cNvPr id="1359" name="Gerade Verbindung 1359"/>
                        <wps:cNvCnPr/>
                        <wps:spPr>
                          <a:xfrm>
                            <a:off x="1577235" y="0"/>
                            <a:ext cx="0" cy="922873"/>
                          </a:xfrm>
                          <a:prstGeom prst="line">
                            <a:avLst/>
                          </a:prstGeom>
                          <a:noFill/>
                          <a:ln w="9525" cap="flat" cmpd="sng" algn="ctr">
                            <a:solidFill>
                              <a:sysClr val="windowText" lastClr="000000"/>
                            </a:solidFill>
                            <a:prstDash val="solid"/>
                          </a:ln>
                          <a:effectLst/>
                        </wps:spPr>
                        <wps:bodyPr/>
                      </wps:wsp>
                      <wps:wsp>
                        <wps:cNvPr id="1360" name="Flussdiagramm: Zusammenführung 1360"/>
                        <wps:cNvSpPr/>
                        <wps:spPr>
                          <a:xfrm>
                            <a:off x="1470679" y="371382"/>
                            <a:ext cx="266700" cy="247015"/>
                          </a:xfrm>
                          <a:prstGeom prst="flowChartSummingJunction">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6557B66" id="Gruppieren 1350" o:spid="_x0000_s1791" style="position:absolute;margin-left:-19.85pt;margin-top:17.65pt;width:132.7pt;height:71.8pt;z-index:251698176;mso-width-relative:margin;mso-height-relative:margin" coordsize="17373,9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">
                <v:oval id="Ellipse 1351" o:spid="_x0000_s1792" style="position:absolute;left:2476;top:4667;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" fillcolor="#4f81bd" strokecolor="windowText" strokeweight="2pt"/>
                <v:oval id="Ellipse 1352" o:spid="_x0000_s1793" style="position:absolute;left:2476;top:6191;width:457;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" fillcolor="#4f81bd" strokecolor="windowText" strokeweight="2pt"/>
                <v:line id="Gerade Verbindung 1353" o:spid="_x0000_s1794" style="position:absolute;flip:y;visibility:visible;mso-wrap-style:square" from="2857,0" to="2857,4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" strokecolor="windowText"/>
                <v:line id="Gerade Verbindung 1354" o:spid="_x0000_s1795" style="position:absolute;visibility:visible;mso-wrap-style:square" from="2952,0" to="156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" strokecolor="windowText"/>
                <v:line id="Gerade Verbindung 1355" o:spid="_x0000_s1796" style="position:absolute;flip:x;visibility:visible;mso-wrap-style:square" from="2857,9235" to="15678,9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" strokecolor="windowText"/>
                <v:line id="Gerade Verbindung 1356" o:spid="_x0000_s1797" style="position:absolute;flip:y;visibility:visible;mso-wrap-style:square" from="2857,6667" to="2857,9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" strokecolor="windowText"/>
                <v:shape id="Textfeld 1357" o:spid="_x0000_s1798" type="#_x0000_t202" style="position:absolute;top:3714;width:1714;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" fillcolor="window" stroked="f" strokeweight=".5pt">
                  <v:textbox>
                    <w:txbxContent>
                      <w:p w14:paraId="5126FAF3" w14:textId="77777777" w:rsidR="00AB26FB" w:rsidRPr="006931D2" w:rsidRDefault="00AB26FB" w:rsidP="00B37C43">
                        <w:pPr>
                          <w:rPr>
                            <w:b/>
                            <w:sz w:val="24"/>
                          </w:rPr>
                        </w:pPr>
                        <w:r w:rsidRPr="006931D2">
                          <w:rPr>
                            <w:b/>
                            <w:sz w:val="24"/>
                          </w:rPr>
                          <w:t>+</w:t>
                        </w:r>
                      </w:p>
                    </w:txbxContent>
                  </v:textbox>
                </v:shape>
                <v:line id="Gerade Verbindung 1358" o:spid="_x0000_s1799" style="position:absolute;visibility:visible;mso-wrap-style:square" from="857,6762" to="1714,6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" strokecolor="windowText" strokeweight="2pt">
                  <v:shadow on="t" color="black" opacity="24903f" origin=",.5" offset="0,.55556mm"/>
                </v:line>
                <v:line id="Gerade Verbindung 1359" o:spid="_x0000_s1800" style="position:absolute;visibility:visible;mso-wrap-style:square" from="15772,0" to="15772,9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" strokecolor="windowText"/>
                <v:shape id="Flussdiagramm: Zusammenführung 1360" o:spid="_x0000_s1801" type="#_x0000_t123" style="position:absolute;left:14706;top:3713;width:2667;height:2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" fillcolor="window" strokecolor="windowText" strokeweight="2pt"/>
              </v:group>
            </w:pict>
          </mc:Fallback>
        </mc:AlternateContent>
      </w:r>
    </w:p>
    <w:p w14:paraId="4249A7D7" w14:textId="77777777" w:rsidR="00B37C43" w:rsidRPr="00B37C43" w:rsidRDefault="00B37C43" w:rsidP="00B37C43">
      <w:pPr>
        <w:rPr>
          <w:rFonts w:ascii="Comic Sans MS" w:eastAsia="Calibri" w:hAnsi="Comic Sans MS" w:cs="Times New Roman"/>
          <w:b/>
          <w:sz w:val="28"/>
          <w:szCs w:val="28"/>
          <w:lang w:eastAsia="en-US"/>
        </w:rPr>
      </w:pPr>
    </w:p>
    <w:p w14:paraId="1EB8B59B" w14:textId="77777777" w:rsidR="00B37C43" w:rsidRPr="00B37C43" w:rsidRDefault="00B37C43" w:rsidP="00B37C43">
      <w:pPr>
        <w:rPr>
          <w:rFonts w:ascii="Comic Sans MS" w:eastAsia="Calibri" w:hAnsi="Comic Sans MS" w:cs="Times New Roman"/>
          <w:b/>
          <w:sz w:val="28"/>
          <w:szCs w:val="28"/>
          <w:lang w:eastAsia="en-US"/>
        </w:rPr>
      </w:pPr>
    </w:p>
    <w:p w14:paraId="2F1BAE43" w14:textId="77777777" w:rsidR="00B37C43" w:rsidRPr="00B37C43" w:rsidRDefault="00B37C43" w:rsidP="00B37C43">
      <w:pPr>
        <w:jc w:val="center"/>
        <w:rPr>
          <w:rFonts w:ascii="Comic Sans MS" w:eastAsia="Calibri" w:hAnsi="Comic Sans MS" w:cs="Times New Roman"/>
          <w:b/>
          <w:sz w:val="28"/>
          <w:szCs w:val="28"/>
          <w:lang w:eastAsia="en-US"/>
        </w:rPr>
      </w:pPr>
    </w:p>
    <w:p w14:paraId="53F90799" w14:textId="77777777" w:rsidR="00B37C43" w:rsidRPr="00B37C43" w:rsidRDefault="00B37C43" w:rsidP="00B37C43">
      <w:pPr>
        <w:ind w:left="360"/>
        <w:rPr>
          <w:rFonts w:ascii="Calibri" w:eastAsia="Calibri" w:hAnsi="Calibri" w:cs="Times New Roman"/>
          <w:szCs w:val="22"/>
          <w:lang w:eastAsia="en-US"/>
        </w:rPr>
      </w:pPr>
    </w:p>
    <w:p w14:paraId="13A54875" w14:textId="77777777" w:rsidR="00B37C43" w:rsidRPr="00B37C43" w:rsidRDefault="00B37C43" w:rsidP="00B37C43">
      <w:pPr>
        <w:rPr>
          <w:rFonts w:ascii="Calibri" w:eastAsia="Calibri" w:hAnsi="Calibri" w:cs="Times New Roman"/>
          <w:szCs w:val="22"/>
          <w:lang w:eastAsia="en-US"/>
        </w:rPr>
      </w:pPr>
    </w:p>
    <w:p w14:paraId="46D97C1B" w14:textId="77777777" w:rsidR="00B37C43" w:rsidRPr="00B37C43" w:rsidRDefault="00B37C43" w:rsidP="00B37C43">
      <w:pPr>
        <w:ind w:left="360"/>
        <w:rPr>
          <w:rFonts w:ascii="Calibri" w:eastAsia="Calibri" w:hAnsi="Calibri" w:cs="Times New Roman"/>
          <w:szCs w:val="22"/>
          <w:lang w:eastAsia="en-US"/>
        </w:rPr>
      </w:pPr>
      <w:r w:rsidRPr="00B37C43">
        <w:rPr>
          <w:rFonts w:ascii="Calibri" w:eastAsia="Calibri" w:hAnsi="Calibri" w:cs="Times New Roman"/>
          <w:noProof/>
          <w:szCs w:val="22"/>
        </w:rPr>
        <mc:AlternateContent>
          <mc:Choice Requires="wpg">
            <w:drawing>
              <wp:anchor distT="0" distB="0" distL="114300" distR="114300" simplePos="0" relativeHeight="251710464" behindDoc="0" locked="0" layoutInCell="1" allowOverlap="1" wp14:anchorId="3C6B63D6" wp14:editId="1813E3D1">
                <wp:simplePos x="0" y="0"/>
                <wp:positionH relativeFrom="column">
                  <wp:posOffset>1665045</wp:posOffset>
                </wp:positionH>
                <wp:positionV relativeFrom="paragraph">
                  <wp:posOffset>25400</wp:posOffset>
                </wp:positionV>
                <wp:extent cx="1811020" cy="1330828"/>
                <wp:effectExtent l="0" t="0" r="17780" b="22225"/>
                <wp:wrapNone/>
                <wp:docPr id="1361" name="Gruppieren 1361"/>
                <wp:cNvGraphicFramePr/>
                <a:graphic xmlns:a="http://schemas.openxmlformats.org/drawingml/2006/main">
                  <a:graphicData uri="http://schemas.microsoft.com/office/word/2010/wordprocessingGroup">
                    <wpg:wgp>
                      <wpg:cNvGrpSpPr/>
                      <wpg:grpSpPr>
                        <a:xfrm>
                          <a:off x="0" y="0"/>
                          <a:ext cx="1811020" cy="1330828"/>
                          <a:chOff x="0" y="0"/>
                          <a:chExt cx="1811020" cy="1330828"/>
                        </a:xfrm>
                      </wpg:grpSpPr>
                      <wpg:grpSp>
                        <wpg:cNvPr id="1362" name="Gruppieren 1362"/>
                        <wpg:cNvGrpSpPr/>
                        <wpg:grpSpPr>
                          <a:xfrm>
                            <a:off x="0" y="219075"/>
                            <a:ext cx="1809750" cy="628015"/>
                            <a:chOff x="0" y="3159"/>
                            <a:chExt cx="1809970" cy="629376"/>
                          </a:xfrm>
                        </wpg:grpSpPr>
                        <wpg:grpSp>
                          <wpg:cNvPr id="1363" name="Gruppieren 1363"/>
                          <wpg:cNvGrpSpPr/>
                          <wpg:grpSpPr>
                            <a:xfrm>
                              <a:off x="0" y="200088"/>
                              <a:ext cx="847182" cy="432447"/>
                              <a:chOff x="0" y="0"/>
                              <a:chExt cx="1247775" cy="638175"/>
                            </a:xfrm>
                          </wpg:grpSpPr>
                          <wps:wsp>
                            <wps:cNvPr id="1364" name="Flussdiagramm: Datenträger mit direktem Zugriff 1364"/>
                            <wps:cNvSpPr/>
                            <wps:spPr>
                              <a:xfrm rot="10800000">
                                <a:off x="285750" y="0"/>
                                <a:ext cx="962025" cy="638175"/>
                              </a:xfrm>
                              <a:prstGeom prst="flowChartMagneticDrum">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5" name="Gewinkelte Verbindung 1365"/>
                            <wps:cNvCnPr/>
                            <wps:spPr>
                              <a:xfrm rot="10800000" flipV="1">
                                <a:off x="0" y="323850"/>
                                <a:ext cx="409576" cy="190500"/>
                              </a:xfrm>
                              <a:prstGeom prst="bentConnector3">
                                <a:avLst/>
                              </a:prstGeom>
                              <a:noFill/>
                              <a:ln w="28575" cap="flat" cmpd="sng" algn="ctr">
                                <a:solidFill>
                                  <a:sysClr val="windowText" lastClr="000000">
                                    <a:shade val="95000"/>
                                    <a:satMod val="105000"/>
                                  </a:sysClr>
                                </a:solidFill>
                                <a:prstDash val="solid"/>
                              </a:ln>
                              <a:effectLst/>
                            </wps:spPr>
                            <wps:bodyPr/>
                          </wps:wsp>
                        </wpg:grpSp>
                        <wps:wsp>
                          <wps:cNvPr id="1366" name="Flussdiagramm: Zusammenführung 1366"/>
                          <wps:cNvSpPr/>
                          <wps:spPr>
                            <a:xfrm>
                              <a:off x="1551525" y="3159"/>
                              <a:ext cx="258445" cy="243205"/>
                            </a:xfrm>
                            <a:prstGeom prst="flowChartSummingJunction">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367" name="Flussdiagramm: Zusammenführung 1367"/>
                        <wps:cNvSpPr/>
                        <wps:spPr>
                          <a:xfrm>
                            <a:off x="1552575" y="847725"/>
                            <a:ext cx="258445" cy="242570"/>
                          </a:xfrm>
                          <a:prstGeom prst="flowChartSummingJunction">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8" name="Freihandform 1368"/>
                        <wps:cNvSpPr/>
                        <wps:spPr>
                          <a:xfrm>
                            <a:off x="847725" y="0"/>
                            <a:ext cx="847725" cy="555917"/>
                          </a:xfrm>
                          <a:custGeom>
                            <a:avLst/>
                            <a:gdLst>
                              <a:gd name="connsiteX0" fmla="*/ 0 w 847725"/>
                              <a:gd name="connsiteY0" fmla="*/ 555917 h 555917"/>
                              <a:gd name="connsiteX1" fmla="*/ 371475 w 847725"/>
                              <a:gd name="connsiteY1" fmla="*/ 12992 h 555917"/>
                              <a:gd name="connsiteX2" fmla="*/ 847725 w 847725"/>
                              <a:gd name="connsiteY2" fmla="*/ 222542 h 555917"/>
                            </a:gdLst>
                            <a:ahLst/>
                            <a:cxnLst>
                              <a:cxn ang="0">
                                <a:pos x="connsiteX0" y="connsiteY0"/>
                              </a:cxn>
                              <a:cxn ang="0">
                                <a:pos x="connsiteX1" y="connsiteY1"/>
                              </a:cxn>
                              <a:cxn ang="0">
                                <a:pos x="connsiteX2" y="connsiteY2"/>
                              </a:cxn>
                            </a:cxnLst>
                            <a:rect l="l" t="t" r="r" b="b"/>
                            <a:pathLst>
                              <a:path w="847725" h="555917">
                                <a:moveTo>
                                  <a:pt x="0" y="555917"/>
                                </a:moveTo>
                                <a:cubicBezTo>
                                  <a:pt x="115094" y="312235"/>
                                  <a:pt x="230188" y="68554"/>
                                  <a:pt x="371475" y="12992"/>
                                </a:cubicBezTo>
                                <a:cubicBezTo>
                                  <a:pt x="512762" y="-42570"/>
                                  <a:pt x="680243" y="89986"/>
                                  <a:pt x="847725" y="222542"/>
                                </a:cubicBez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9" name="Freihandform 1369"/>
                        <wps:cNvSpPr/>
                        <wps:spPr>
                          <a:xfrm>
                            <a:off x="847725" y="771525"/>
                            <a:ext cx="847725" cy="559303"/>
                          </a:xfrm>
                          <a:custGeom>
                            <a:avLst/>
                            <a:gdLst>
                              <a:gd name="connsiteX0" fmla="*/ 0 w 847725"/>
                              <a:gd name="connsiteY0" fmla="*/ 0 h 559303"/>
                              <a:gd name="connsiteX1" fmla="*/ 495300 w 847725"/>
                              <a:gd name="connsiteY1" fmla="*/ 552450 h 559303"/>
                              <a:gd name="connsiteX2" fmla="*/ 847725 w 847725"/>
                              <a:gd name="connsiteY2" fmla="*/ 323850 h 559303"/>
                              <a:gd name="connsiteX3" fmla="*/ 847725 w 847725"/>
                              <a:gd name="connsiteY3" fmla="*/ 323850 h 559303"/>
                            </a:gdLst>
                            <a:ahLst/>
                            <a:cxnLst>
                              <a:cxn ang="0">
                                <a:pos x="connsiteX0" y="connsiteY0"/>
                              </a:cxn>
                              <a:cxn ang="0">
                                <a:pos x="connsiteX1" y="connsiteY1"/>
                              </a:cxn>
                              <a:cxn ang="0">
                                <a:pos x="connsiteX2" y="connsiteY2"/>
                              </a:cxn>
                              <a:cxn ang="0">
                                <a:pos x="connsiteX3" y="connsiteY3"/>
                              </a:cxn>
                            </a:cxnLst>
                            <a:rect l="l" t="t" r="r" b="b"/>
                            <a:pathLst>
                              <a:path w="847725" h="559303">
                                <a:moveTo>
                                  <a:pt x="0" y="0"/>
                                </a:moveTo>
                                <a:cubicBezTo>
                                  <a:pt x="177006" y="249237"/>
                                  <a:pt x="354013" y="498475"/>
                                  <a:pt x="495300" y="552450"/>
                                </a:cubicBezTo>
                                <a:cubicBezTo>
                                  <a:pt x="636587" y="606425"/>
                                  <a:pt x="847725" y="323850"/>
                                  <a:pt x="847725" y="323850"/>
                                </a:cubicBezTo>
                                <a:lnTo>
                                  <a:pt x="847725" y="323850"/>
                                </a:ln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0" name="Freihandform 1370"/>
                        <wps:cNvSpPr/>
                        <wps:spPr>
                          <a:xfrm>
                            <a:off x="1733550" y="447675"/>
                            <a:ext cx="66736" cy="409575"/>
                          </a:xfrm>
                          <a:custGeom>
                            <a:avLst/>
                            <a:gdLst>
                              <a:gd name="connsiteX0" fmla="*/ 0 w 66736"/>
                              <a:gd name="connsiteY0" fmla="*/ 0 h 409575"/>
                              <a:gd name="connsiteX1" fmla="*/ 66675 w 66736"/>
                              <a:gd name="connsiteY1" fmla="*/ 266700 h 409575"/>
                              <a:gd name="connsiteX2" fmla="*/ 9525 w 66736"/>
                              <a:gd name="connsiteY2" fmla="*/ 409575 h 409575"/>
                            </a:gdLst>
                            <a:ahLst/>
                            <a:cxnLst>
                              <a:cxn ang="0">
                                <a:pos x="connsiteX0" y="connsiteY0"/>
                              </a:cxn>
                              <a:cxn ang="0">
                                <a:pos x="connsiteX1" y="connsiteY1"/>
                              </a:cxn>
                              <a:cxn ang="0">
                                <a:pos x="connsiteX2" y="connsiteY2"/>
                              </a:cxn>
                            </a:cxnLst>
                            <a:rect l="l" t="t" r="r" b="b"/>
                            <a:pathLst>
                              <a:path w="66736" h="409575">
                                <a:moveTo>
                                  <a:pt x="0" y="0"/>
                                </a:moveTo>
                                <a:cubicBezTo>
                                  <a:pt x="32544" y="99219"/>
                                  <a:pt x="65088" y="198438"/>
                                  <a:pt x="66675" y="266700"/>
                                </a:cubicBezTo>
                                <a:cubicBezTo>
                                  <a:pt x="68262" y="334962"/>
                                  <a:pt x="38893" y="372268"/>
                                  <a:pt x="9525" y="409575"/>
                                </a:cubicBez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87303FC" id="Gruppieren 1361" o:spid="_x0000_s1026" style="position:absolute;margin-left:131.1pt;margin-top:2pt;width:142.6pt;height:104.8pt;z-index:251710464" coordsize="18110,133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">
                <v:group id="Gruppieren 1362" o:spid="_x0000_s1027" style="position:absolute;top:2190;width:18097;height:6280" coordorigin=",31" coordsize="18099,6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">
                  <v:group id="Gruppieren 1363" o:spid="_x0000_s1028" style="position:absolute;top:2000;width:8471;height:4325" coordsize="124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">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ussdiagramm: Datenträger mit direktem Zugriff 1364" o:spid="_x0000_s1029" type="#_x0000_t133" style="position:absolute;left:2857;width:9620;height:638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" fillcolor="window" strokecolor="windowText" strokeweight="2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Gewinkelte Verbindung 1365" o:spid="_x0000_s1030" type="#_x0000_t34" style="position:absolute;top:3238;width:4095;height:1905;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" strokeweight="2.25pt"/>
                  </v:group>
                  <v:shape id="Flussdiagramm: Zusammenführung 1366" o:spid="_x0000_s1031" type="#_x0000_t123" style="position:absolute;left:15515;top:31;width:2584;height:2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" fillcolor="window" strokecolor="windowText" strokeweight="2pt"/>
                </v:group>
                <v:shape id="Flussdiagramm: Zusammenführung 1367" o:spid="_x0000_s1032" type="#_x0000_t123" style="position:absolute;left:15525;top:8477;width:2585;height:2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" fillcolor="window" strokecolor="windowText" strokeweight="2pt"/>
                <v:shape id="Freihandform 1368" o:spid="_x0000_s1033" style="position:absolute;left:8477;width:8477;height:5559;visibility:visible;mso-wrap-style:square;v-text-anchor:middle" coordsize="847725,555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" path="m,555917c115094,312235,230188,68554,371475,12992,512762,-42570,680243,89986,847725,222542e" filled="f">
                  <v:path arrowok="t" o:connecttype="custom" o:connectlocs="0,555917;371475,12992;847725,222542" o:connectangles="0,0,0"/>
                </v:shape>
                <v:shape id="Freihandform 1369" o:spid="_x0000_s1034" style="position:absolute;left:8477;top:7715;width:8477;height:5593;visibility:visible;mso-wrap-style:square;v-text-anchor:middle" coordsize="847725,559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" path="m,c177006,249237,354013,498475,495300,552450,636587,606425,847725,323850,847725,323850r,e" filled="f">
                  <v:path arrowok="t" o:connecttype="custom" o:connectlocs="0,0;495300,552450;847725,323850;847725,323850" o:connectangles="0,0,0,0"/>
                </v:shape>
                <v:shape id="Freihandform 1370" o:spid="_x0000_s1035" style="position:absolute;left:17335;top:4476;width:667;height:4096;visibility:visible;mso-wrap-style:square;v-text-anchor:middle" coordsize="66736,409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" path="m,c32544,99219,65088,198438,66675,266700,68262,334962,38893,372268,9525,409575e" filled="f">
                  <v:path arrowok="t" o:connecttype="custom" o:connectlocs="0,0;66675,266700;9525,409575" o:connectangles="0,0,0"/>
                </v:shape>
              </v:group>
            </w:pict>
          </mc:Fallback>
        </mc:AlternateContent>
      </w:r>
    </w:p>
    <w:p w14:paraId="207AFC37" w14:textId="77777777" w:rsidR="00B37C43" w:rsidRPr="00B37C43" w:rsidRDefault="00B37C43" w:rsidP="00B37C43">
      <w:pPr>
        <w:ind w:left="360"/>
        <w:rPr>
          <w:rFonts w:ascii="Calibri" w:eastAsia="Calibri" w:hAnsi="Calibri" w:cs="Times New Roman"/>
          <w:szCs w:val="22"/>
          <w:lang w:eastAsia="en-US"/>
        </w:rPr>
      </w:pPr>
      <w:r w:rsidRPr="00B37C43">
        <w:rPr>
          <w:rFonts w:ascii="Calibri" w:eastAsia="Calibri" w:hAnsi="Calibri" w:cs="Times New Roman"/>
          <w:noProof/>
          <w:szCs w:val="22"/>
        </w:rPr>
        <mc:AlternateContent>
          <mc:Choice Requires="wpg">
            <w:drawing>
              <wp:anchor distT="0" distB="0" distL="114300" distR="114300" simplePos="0" relativeHeight="251706368" behindDoc="0" locked="0" layoutInCell="1" allowOverlap="1" wp14:anchorId="3ABB5FEE" wp14:editId="4E17998C">
                <wp:simplePos x="0" y="0"/>
                <wp:positionH relativeFrom="column">
                  <wp:posOffset>3672205</wp:posOffset>
                </wp:positionH>
                <wp:positionV relativeFrom="paragraph">
                  <wp:posOffset>26670</wp:posOffset>
                </wp:positionV>
                <wp:extent cx="2211070" cy="925830"/>
                <wp:effectExtent l="0" t="0" r="17780" b="26670"/>
                <wp:wrapNone/>
                <wp:docPr id="1371" name="Gruppieren 1371"/>
                <wp:cNvGraphicFramePr/>
                <a:graphic xmlns:a="http://schemas.openxmlformats.org/drawingml/2006/main">
                  <a:graphicData uri="http://schemas.microsoft.com/office/word/2010/wordprocessingGroup">
                    <wpg:wgp>
                      <wpg:cNvGrpSpPr/>
                      <wpg:grpSpPr>
                        <a:xfrm>
                          <a:off x="0" y="0"/>
                          <a:ext cx="2211070" cy="925830"/>
                          <a:chOff x="0" y="0"/>
                          <a:chExt cx="2211070" cy="925830"/>
                        </a:xfrm>
                      </wpg:grpSpPr>
                      <wpg:grpSp>
                        <wpg:cNvPr id="1372" name="Gruppieren 1372"/>
                        <wpg:cNvGrpSpPr/>
                        <wpg:grpSpPr>
                          <a:xfrm>
                            <a:off x="0" y="0"/>
                            <a:ext cx="2076451" cy="925830"/>
                            <a:chOff x="0" y="0"/>
                            <a:chExt cx="3125543" cy="1339746"/>
                          </a:xfrm>
                        </wpg:grpSpPr>
                        <wpg:grpSp>
                          <wpg:cNvPr id="1373" name="Gruppieren 1373"/>
                          <wpg:cNvGrpSpPr/>
                          <wpg:grpSpPr>
                            <a:xfrm>
                              <a:off x="0" y="21265"/>
                              <a:ext cx="2428875" cy="1306195"/>
                              <a:chOff x="0" y="0"/>
                              <a:chExt cx="2428875" cy="1306300"/>
                            </a:xfrm>
                          </wpg:grpSpPr>
                          <wpg:grpSp>
                            <wpg:cNvPr id="1374" name="Gruppieren 1374"/>
                            <wpg:cNvGrpSpPr/>
                            <wpg:grpSpPr>
                              <a:xfrm>
                                <a:off x="0" y="295275"/>
                                <a:ext cx="1247775" cy="638175"/>
                                <a:chOff x="0" y="0"/>
                                <a:chExt cx="1247775" cy="638175"/>
                              </a:xfrm>
                            </wpg:grpSpPr>
                            <wps:wsp>
                              <wps:cNvPr id="1375" name="Flussdiagramm: Datenträger mit direktem Zugriff 1375"/>
                              <wps:cNvSpPr/>
                              <wps:spPr>
                                <a:xfrm rot="10800000">
                                  <a:off x="285750" y="0"/>
                                  <a:ext cx="962025" cy="638175"/>
                                </a:xfrm>
                                <a:prstGeom prst="flowChartMagneticDrum">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6" name="Gewinkelte Verbindung 1376"/>
                              <wps:cNvCnPr/>
                              <wps:spPr>
                                <a:xfrm rot="10800000" flipV="1">
                                  <a:off x="0" y="323850"/>
                                  <a:ext cx="409576" cy="190500"/>
                                </a:xfrm>
                                <a:prstGeom prst="bentConnector3">
                                  <a:avLst/>
                                </a:prstGeom>
                                <a:noFill/>
                                <a:ln w="28575" cap="flat" cmpd="sng" algn="ctr">
                                  <a:solidFill>
                                    <a:sysClr val="windowText" lastClr="000000">
                                      <a:shade val="95000"/>
                                      <a:satMod val="105000"/>
                                    </a:sysClr>
                                  </a:solidFill>
                                  <a:prstDash val="solid"/>
                                </a:ln>
                                <a:effectLst/>
                              </wps:spPr>
                              <wps:bodyPr/>
                            </wps:wsp>
                          </wpg:grpSp>
                          <wps:wsp>
                            <wps:cNvPr id="1377" name="Freihandform 1377"/>
                            <wps:cNvSpPr/>
                            <wps:spPr>
                              <a:xfrm>
                                <a:off x="1247775" y="0"/>
                                <a:ext cx="1181100" cy="447709"/>
                              </a:xfrm>
                              <a:custGeom>
                                <a:avLst/>
                                <a:gdLst>
                                  <a:gd name="connsiteX0" fmla="*/ 0 w 1181100"/>
                                  <a:gd name="connsiteY0" fmla="*/ 428659 h 447709"/>
                                  <a:gd name="connsiteX1" fmla="*/ 723900 w 1181100"/>
                                  <a:gd name="connsiteY1" fmla="*/ 34 h 447709"/>
                                  <a:gd name="connsiteX2" fmla="*/ 1181100 w 1181100"/>
                                  <a:gd name="connsiteY2" fmla="*/ 447709 h 447709"/>
                                </a:gdLst>
                                <a:ahLst/>
                                <a:cxnLst>
                                  <a:cxn ang="0">
                                    <a:pos x="connsiteX0" y="connsiteY0"/>
                                  </a:cxn>
                                  <a:cxn ang="0">
                                    <a:pos x="connsiteX1" y="connsiteY1"/>
                                  </a:cxn>
                                  <a:cxn ang="0">
                                    <a:pos x="connsiteX2" y="connsiteY2"/>
                                  </a:cxn>
                                </a:cxnLst>
                                <a:rect l="l" t="t" r="r" b="b"/>
                                <a:pathLst>
                                  <a:path w="1181100" h="447709">
                                    <a:moveTo>
                                      <a:pt x="0" y="428659"/>
                                    </a:moveTo>
                                    <a:cubicBezTo>
                                      <a:pt x="263525" y="212759"/>
                                      <a:pt x="527050" y="-3141"/>
                                      <a:pt x="723900" y="34"/>
                                    </a:cubicBezTo>
                                    <a:cubicBezTo>
                                      <a:pt x="920750" y="3209"/>
                                      <a:pt x="1181100" y="447709"/>
                                      <a:pt x="1181100" y="447709"/>
                                    </a:cubicBez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8" name="Freihandform 1378"/>
                            <wps:cNvSpPr/>
                            <wps:spPr>
                              <a:xfrm>
                                <a:off x="1247775" y="771525"/>
                                <a:ext cx="1181100" cy="534775"/>
                              </a:xfrm>
                              <a:custGeom>
                                <a:avLst/>
                                <a:gdLst>
                                  <a:gd name="connsiteX0" fmla="*/ 0 w 1181100"/>
                                  <a:gd name="connsiteY0" fmla="*/ 0 h 534775"/>
                                  <a:gd name="connsiteX1" fmla="*/ 704850 w 1181100"/>
                                  <a:gd name="connsiteY1" fmla="*/ 533400 h 534775"/>
                                  <a:gd name="connsiteX2" fmla="*/ 1181100 w 1181100"/>
                                  <a:gd name="connsiteY2" fmla="*/ 123825 h 534775"/>
                                </a:gdLst>
                                <a:ahLst/>
                                <a:cxnLst>
                                  <a:cxn ang="0">
                                    <a:pos x="connsiteX0" y="connsiteY0"/>
                                  </a:cxn>
                                  <a:cxn ang="0">
                                    <a:pos x="connsiteX1" y="connsiteY1"/>
                                  </a:cxn>
                                  <a:cxn ang="0">
                                    <a:pos x="connsiteX2" y="connsiteY2"/>
                                  </a:cxn>
                                </a:cxnLst>
                                <a:rect l="l" t="t" r="r" b="b"/>
                                <a:pathLst>
                                  <a:path w="1181100" h="534775">
                                    <a:moveTo>
                                      <a:pt x="0" y="0"/>
                                    </a:moveTo>
                                    <a:cubicBezTo>
                                      <a:pt x="254000" y="256381"/>
                                      <a:pt x="508000" y="512763"/>
                                      <a:pt x="704850" y="533400"/>
                                    </a:cubicBezTo>
                                    <a:cubicBezTo>
                                      <a:pt x="901700" y="554037"/>
                                      <a:pt x="1041400" y="338931"/>
                                      <a:pt x="1181100" y="123825"/>
                                    </a:cubicBez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379" name="Freihandform 1379"/>
                          <wps:cNvSpPr/>
                          <wps:spPr>
                            <a:xfrm>
                              <a:off x="2424223" y="0"/>
                              <a:ext cx="675784" cy="522335"/>
                            </a:xfrm>
                            <a:custGeom>
                              <a:avLst/>
                              <a:gdLst>
                                <a:gd name="connsiteX0" fmla="*/ 0 w 675784"/>
                                <a:gd name="connsiteY0" fmla="*/ 478474 h 522335"/>
                                <a:gd name="connsiteX1" fmla="*/ 425302 w 675784"/>
                                <a:gd name="connsiteY1" fmla="*/ 9 h 522335"/>
                                <a:gd name="connsiteX2" fmla="*/ 659219 w 675784"/>
                                <a:gd name="connsiteY2" fmla="*/ 489106 h 522335"/>
                                <a:gd name="connsiteX3" fmla="*/ 659219 w 675784"/>
                                <a:gd name="connsiteY3" fmla="*/ 478474 h 522335"/>
                              </a:gdLst>
                              <a:ahLst/>
                              <a:cxnLst>
                                <a:cxn ang="0">
                                  <a:pos x="connsiteX0" y="connsiteY0"/>
                                </a:cxn>
                                <a:cxn ang="0">
                                  <a:pos x="connsiteX1" y="connsiteY1"/>
                                </a:cxn>
                                <a:cxn ang="0">
                                  <a:pos x="connsiteX2" y="connsiteY2"/>
                                </a:cxn>
                                <a:cxn ang="0">
                                  <a:pos x="connsiteX3" y="connsiteY3"/>
                                </a:cxn>
                              </a:cxnLst>
                              <a:rect l="l" t="t" r="r" b="b"/>
                              <a:pathLst>
                                <a:path w="675784" h="522335">
                                  <a:moveTo>
                                    <a:pt x="0" y="478474"/>
                                  </a:moveTo>
                                  <a:cubicBezTo>
                                    <a:pt x="157716" y="238355"/>
                                    <a:pt x="315432" y="-1763"/>
                                    <a:pt x="425302" y="9"/>
                                  </a:cubicBezTo>
                                  <a:cubicBezTo>
                                    <a:pt x="535172" y="1781"/>
                                    <a:pt x="620233" y="409362"/>
                                    <a:pt x="659219" y="489106"/>
                                  </a:cubicBezTo>
                                  <a:cubicBezTo>
                                    <a:pt x="698205" y="568850"/>
                                    <a:pt x="655675" y="480246"/>
                                    <a:pt x="659219" y="478474"/>
                                  </a:cubicBez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0" name="Freihandform 1380"/>
                          <wps:cNvSpPr/>
                          <wps:spPr>
                            <a:xfrm>
                              <a:off x="2423891" y="848138"/>
                              <a:ext cx="701652" cy="491608"/>
                            </a:xfrm>
                            <a:custGeom>
                              <a:avLst/>
                              <a:gdLst>
                                <a:gd name="connsiteX0" fmla="*/ 0 w 680484"/>
                                <a:gd name="connsiteY0" fmla="*/ 0 h 435979"/>
                                <a:gd name="connsiteX1" fmla="*/ 372140 w 680484"/>
                                <a:gd name="connsiteY1" fmla="*/ 435935 h 435979"/>
                                <a:gd name="connsiteX2" fmla="*/ 680484 w 680484"/>
                                <a:gd name="connsiteY2" fmla="*/ 21265 h 435979"/>
                              </a:gdLst>
                              <a:ahLst/>
                              <a:cxnLst>
                                <a:cxn ang="0">
                                  <a:pos x="connsiteX0" y="connsiteY0"/>
                                </a:cxn>
                                <a:cxn ang="0">
                                  <a:pos x="connsiteX1" y="connsiteY1"/>
                                </a:cxn>
                                <a:cxn ang="0">
                                  <a:pos x="connsiteX2" y="connsiteY2"/>
                                </a:cxn>
                              </a:cxnLst>
                              <a:rect l="l" t="t" r="r" b="b"/>
                              <a:pathLst>
                                <a:path w="680484" h="435979">
                                  <a:moveTo>
                                    <a:pt x="0" y="0"/>
                                  </a:moveTo>
                                  <a:cubicBezTo>
                                    <a:pt x="129363" y="216195"/>
                                    <a:pt x="258726" y="432391"/>
                                    <a:pt x="372140" y="435935"/>
                                  </a:cubicBezTo>
                                  <a:cubicBezTo>
                                    <a:pt x="485554" y="439479"/>
                                    <a:pt x="583019" y="230372"/>
                                    <a:pt x="680484" y="21265"/>
                                  </a:cubicBez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381" name="Flussdiagramm: Zusammenführung 1381"/>
                        <wps:cNvSpPr/>
                        <wps:spPr>
                          <a:xfrm>
                            <a:off x="1476375" y="342900"/>
                            <a:ext cx="258445" cy="243205"/>
                          </a:xfrm>
                          <a:prstGeom prst="flowChartSummingJunction">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2" name="Flussdiagramm: Zusammenführung 1382"/>
                        <wps:cNvSpPr/>
                        <wps:spPr>
                          <a:xfrm>
                            <a:off x="1952625" y="381000"/>
                            <a:ext cx="258445" cy="243205"/>
                          </a:xfrm>
                          <a:prstGeom prst="flowChartSummingJunction">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912C85E" id="Gruppieren 1371" o:spid="_x0000_s1026" style="position:absolute;margin-left:289.15pt;margin-top:2.1pt;width:174.1pt;height:72.9pt;z-index:251706368" coordsize="22110,92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">
                <v:group id="Gruppieren 1372" o:spid="_x0000_s1027" style="position:absolute;width:20764;height:9258" coordsize="31255,13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">
                  <v:group id="Gruppieren 1373" o:spid="_x0000_s1028" style="position:absolute;top:212;width:24288;height:13062" coordsize="24288,13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">
                    <v:group id="Gruppieren 1374" o:spid="_x0000_s1029" style="position:absolute;top:2952;width:12477;height:6382" coordsize="124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">
                      <v:shape id="Flussdiagramm: Datenträger mit direktem Zugriff 1375" o:spid="_x0000_s1030" type="#_x0000_t133" style="position:absolute;left:2857;width:9620;height:638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" fillcolor="window" strokecolor="windowText" strokeweight="2pt"/>
                      <v:shape id="Gewinkelte Verbindung 1376" o:spid="_x0000_s1031" type="#_x0000_t34" style="position:absolute;top:3238;width:4095;height:1905;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" strokeweight="2.25pt"/>
                    </v:group>
                    <v:shape id="Freihandform 1377" o:spid="_x0000_s1032" style="position:absolute;left:12477;width:11811;height:4477;visibility:visible;mso-wrap-style:square;v-text-anchor:middle" coordsize="1181100,447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" path="m,428659c263525,212759,527050,-3141,723900,34v196850,3175,457200,447675,457200,447675e" filled="f">
                      <v:path arrowok="t" o:connecttype="custom" o:connectlocs="0,428659;723900,34;1181100,447709" o:connectangles="0,0,0"/>
                    </v:shape>
                    <v:shape id="Freihandform 1378" o:spid="_x0000_s1033" style="position:absolute;left:12477;top:7715;width:11811;height:5348;visibility:visible;mso-wrap-style:square;v-text-anchor:middle" coordsize="1181100,53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" path="m,c254000,256381,508000,512763,704850,533400v196850,20637,336550,-194469,476250,-409575e" filled="f">
                      <v:path arrowok="t" o:connecttype="custom" o:connectlocs="0,0;704850,533400;1181100,123825" o:connectangles="0,0,0"/>
                    </v:shape>
                  </v:group>
                  <v:shape id="Freihandform 1379" o:spid="_x0000_s1034" style="position:absolute;left:24242;width:6758;height:5223;visibility:visible;mso-wrap-style:square;v-text-anchor:middle" coordsize="675784,522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" path="m,478474c157716,238355,315432,-1763,425302,9,535172,1781,620233,409362,659219,489106v38986,79744,-3544,-8860,,-10632e" filled="f">
                    <v:path arrowok="t" o:connecttype="custom" o:connectlocs="0,478474;425302,9;659219,489106;659219,478474" o:connectangles="0,0,0,0"/>
                  </v:shape>
                  <v:shape id="Freihandform 1380" o:spid="_x0000_s1035" style="position:absolute;left:24238;top:8481;width:7017;height:4916;visibility:visible;mso-wrap-style:square;v-text-anchor:middle" coordsize="680484,435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" path="m,c129363,216195,258726,432391,372140,435935,485554,439479,583019,230372,680484,21265e" filled="f">
                    <v:path arrowok="t" o:connecttype="custom" o:connectlocs="0,0;383716,491558;701652,23978" o:connectangles="0,0,0"/>
                  </v:shape>
                </v:group>
                <v:shape id="Flussdiagramm: Zusammenführung 1381" o:spid="_x0000_s1036" type="#_x0000_t123" style="position:absolute;left:14763;top:3429;width:2585;height:2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" fillcolor="window" strokecolor="windowText" strokeweight="2pt"/>
                <v:shape id="Flussdiagramm: Zusammenführung 1382" o:spid="_x0000_s1037" type="#_x0000_t123" style="position:absolute;left:19526;top:3810;width:2584;height:2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" fillcolor="window" strokecolor="windowText" strokeweight="2pt"/>
              </v:group>
            </w:pict>
          </mc:Fallback>
        </mc:AlternateContent>
      </w:r>
      <w:r w:rsidRPr="00B37C43">
        <w:rPr>
          <w:rFonts w:ascii="Calibri" w:eastAsia="Calibri" w:hAnsi="Calibri" w:cs="Times New Roman"/>
          <w:noProof/>
          <w:szCs w:val="22"/>
        </w:rPr>
        <mc:AlternateContent>
          <mc:Choice Requires="wpg">
            <w:drawing>
              <wp:anchor distT="0" distB="0" distL="114300" distR="114300" simplePos="0" relativeHeight="251702272" behindDoc="0" locked="0" layoutInCell="1" allowOverlap="1" wp14:anchorId="0320A02F" wp14:editId="7A6A7AC7">
                <wp:simplePos x="0" y="0"/>
                <wp:positionH relativeFrom="column">
                  <wp:posOffset>-233045</wp:posOffset>
                </wp:positionH>
                <wp:positionV relativeFrom="paragraph">
                  <wp:posOffset>64770</wp:posOffset>
                </wp:positionV>
                <wp:extent cx="1772920" cy="885190"/>
                <wp:effectExtent l="0" t="0" r="17780" b="10160"/>
                <wp:wrapNone/>
                <wp:docPr id="1383" name="Gruppieren 1383"/>
                <wp:cNvGraphicFramePr/>
                <a:graphic xmlns:a="http://schemas.openxmlformats.org/drawingml/2006/main">
                  <a:graphicData uri="http://schemas.microsoft.com/office/word/2010/wordprocessingGroup">
                    <wpg:wgp>
                      <wpg:cNvGrpSpPr/>
                      <wpg:grpSpPr>
                        <a:xfrm>
                          <a:off x="0" y="0"/>
                          <a:ext cx="1772920" cy="885190"/>
                          <a:chOff x="0" y="0"/>
                          <a:chExt cx="1772920" cy="885190"/>
                        </a:xfrm>
                      </wpg:grpSpPr>
                      <wpg:grpSp>
                        <wpg:cNvPr id="1384" name="Gruppieren 1384"/>
                        <wpg:cNvGrpSpPr/>
                        <wpg:grpSpPr>
                          <a:xfrm>
                            <a:off x="0" y="0"/>
                            <a:ext cx="1665605" cy="885190"/>
                            <a:chOff x="0" y="0"/>
                            <a:chExt cx="2453192" cy="1306300"/>
                          </a:xfrm>
                        </wpg:grpSpPr>
                        <wpg:grpSp>
                          <wpg:cNvPr id="1385" name="Gruppieren 1385"/>
                          <wpg:cNvGrpSpPr/>
                          <wpg:grpSpPr>
                            <a:xfrm>
                              <a:off x="0" y="295275"/>
                              <a:ext cx="1247775" cy="638175"/>
                              <a:chOff x="0" y="0"/>
                              <a:chExt cx="1247775" cy="638175"/>
                            </a:xfrm>
                          </wpg:grpSpPr>
                          <wps:wsp>
                            <wps:cNvPr id="1386" name="Flussdiagramm: Datenträger mit direktem Zugriff 1386"/>
                            <wps:cNvSpPr/>
                            <wps:spPr>
                              <a:xfrm rot="10800000">
                                <a:off x="285750" y="0"/>
                                <a:ext cx="962025" cy="638175"/>
                              </a:xfrm>
                              <a:prstGeom prst="flowChartMagneticDrum">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7" name="Gewinkelte Verbindung 1387"/>
                            <wps:cNvCnPr/>
                            <wps:spPr>
                              <a:xfrm rot="10800000" flipV="1">
                                <a:off x="0" y="323850"/>
                                <a:ext cx="409576" cy="190500"/>
                              </a:xfrm>
                              <a:prstGeom prst="bentConnector3">
                                <a:avLst/>
                              </a:prstGeom>
                              <a:noFill/>
                              <a:ln w="28575" cap="flat" cmpd="sng" algn="ctr">
                                <a:solidFill>
                                  <a:sysClr val="windowText" lastClr="000000">
                                    <a:shade val="95000"/>
                                    <a:satMod val="105000"/>
                                  </a:sysClr>
                                </a:solidFill>
                                <a:prstDash val="solid"/>
                              </a:ln>
                              <a:effectLst/>
                            </wps:spPr>
                            <wps:bodyPr/>
                          </wps:wsp>
                        </wpg:grpSp>
                        <wps:wsp>
                          <wps:cNvPr id="1388" name="Freihandform 1388"/>
                          <wps:cNvSpPr/>
                          <wps:spPr>
                            <a:xfrm>
                              <a:off x="1247775" y="0"/>
                              <a:ext cx="1181100" cy="447709"/>
                            </a:xfrm>
                            <a:custGeom>
                              <a:avLst/>
                              <a:gdLst>
                                <a:gd name="connsiteX0" fmla="*/ 0 w 1181100"/>
                                <a:gd name="connsiteY0" fmla="*/ 428659 h 447709"/>
                                <a:gd name="connsiteX1" fmla="*/ 723900 w 1181100"/>
                                <a:gd name="connsiteY1" fmla="*/ 34 h 447709"/>
                                <a:gd name="connsiteX2" fmla="*/ 1181100 w 1181100"/>
                                <a:gd name="connsiteY2" fmla="*/ 447709 h 447709"/>
                              </a:gdLst>
                              <a:ahLst/>
                              <a:cxnLst>
                                <a:cxn ang="0">
                                  <a:pos x="connsiteX0" y="connsiteY0"/>
                                </a:cxn>
                                <a:cxn ang="0">
                                  <a:pos x="connsiteX1" y="connsiteY1"/>
                                </a:cxn>
                                <a:cxn ang="0">
                                  <a:pos x="connsiteX2" y="connsiteY2"/>
                                </a:cxn>
                              </a:cxnLst>
                              <a:rect l="l" t="t" r="r" b="b"/>
                              <a:pathLst>
                                <a:path w="1181100" h="447709">
                                  <a:moveTo>
                                    <a:pt x="0" y="428659"/>
                                  </a:moveTo>
                                  <a:cubicBezTo>
                                    <a:pt x="263525" y="212759"/>
                                    <a:pt x="527050" y="-3141"/>
                                    <a:pt x="723900" y="34"/>
                                  </a:cubicBezTo>
                                  <a:cubicBezTo>
                                    <a:pt x="920750" y="3209"/>
                                    <a:pt x="1181100" y="447709"/>
                                    <a:pt x="1181100" y="447709"/>
                                  </a:cubicBez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9" name="Freihandform 1389"/>
                          <wps:cNvSpPr/>
                          <wps:spPr>
                            <a:xfrm>
                              <a:off x="1247775" y="752199"/>
                              <a:ext cx="1205417" cy="554101"/>
                            </a:xfrm>
                            <a:custGeom>
                              <a:avLst/>
                              <a:gdLst>
                                <a:gd name="connsiteX0" fmla="*/ 0 w 1181100"/>
                                <a:gd name="connsiteY0" fmla="*/ 0 h 534775"/>
                                <a:gd name="connsiteX1" fmla="*/ 704850 w 1181100"/>
                                <a:gd name="connsiteY1" fmla="*/ 533400 h 534775"/>
                                <a:gd name="connsiteX2" fmla="*/ 1181100 w 1181100"/>
                                <a:gd name="connsiteY2" fmla="*/ 123825 h 534775"/>
                              </a:gdLst>
                              <a:ahLst/>
                              <a:cxnLst>
                                <a:cxn ang="0">
                                  <a:pos x="connsiteX0" y="connsiteY0"/>
                                </a:cxn>
                                <a:cxn ang="0">
                                  <a:pos x="connsiteX1" y="connsiteY1"/>
                                </a:cxn>
                                <a:cxn ang="0">
                                  <a:pos x="connsiteX2" y="connsiteY2"/>
                                </a:cxn>
                              </a:cxnLst>
                              <a:rect l="l" t="t" r="r" b="b"/>
                              <a:pathLst>
                                <a:path w="1181100" h="534775">
                                  <a:moveTo>
                                    <a:pt x="0" y="0"/>
                                  </a:moveTo>
                                  <a:cubicBezTo>
                                    <a:pt x="254000" y="256381"/>
                                    <a:pt x="508000" y="512763"/>
                                    <a:pt x="704850" y="533400"/>
                                  </a:cubicBezTo>
                                  <a:cubicBezTo>
                                    <a:pt x="901700" y="554037"/>
                                    <a:pt x="1041400" y="338931"/>
                                    <a:pt x="1181100" y="123825"/>
                                  </a:cubicBez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390" name="Flussdiagramm: Zusammenführung 1390"/>
                        <wps:cNvSpPr/>
                        <wps:spPr>
                          <a:xfrm>
                            <a:off x="1514475" y="323850"/>
                            <a:ext cx="258445" cy="243205"/>
                          </a:xfrm>
                          <a:prstGeom prst="flowChartSummingJunction">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17CFC4E" id="Gruppieren 1383" o:spid="_x0000_s1026" style="position:absolute;margin-left:-18.35pt;margin-top:5.1pt;width:139.6pt;height:69.7pt;z-index:251702272" coordsize="17729,8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">
                <v:group id="Gruppieren 1384" o:spid="_x0000_s1027" style="position:absolute;width:16656;height:8851" coordsize="24531,13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">
                  <v:group id="Gruppieren 1385" o:spid="_x0000_s1028" style="position:absolute;top:2952;width:12477;height:6382" coordsize="124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">
                    <v:shape id="Flussdiagramm: Datenträger mit direktem Zugriff 1386" o:spid="_x0000_s1029" type="#_x0000_t133" style="position:absolute;left:2857;width:9620;height:638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" fillcolor="window" strokecolor="windowText" strokeweight="2pt"/>
                    <v:shape id="Gewinkelte Verbindung 1387" o:spid="_x0000_s1030" type="#_x0000_t34" style="position:absolute;top:3238;width:4095;height:1905;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" strokeweight="2.25pt"/>
                  </v:group>
                  <v:shape id="Freihandform 1388" o:spid="_x0000_s1031" style="position:absolute;left:12477;width:11811;height:4477;visibility:visible;mso-wrap-style:square;v-text-anchor:middle" coordsize="1181100,447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" path="m,428659c263525,212759,527050,-3141,723900,34v196850,3175,457200,447675,457200,447675e" filled="f">
                    <v:path arrowok="t" o:connecttype="custom" o:connectlocs="0,428659;723900,34;1181100,447709" o:connectangles="0,0,0"/>
                  </v:shape>
                  <v:shape id="Freihandform 1389" o:spid="_x0000_s1032" style="position:absolute;left:12477;top:7521;width:12054;height:5542;visibility:visible;mso-wrap-style:square;v-text-anchor:middle" coordsize="1181100,53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" path="m,c254000,256381,508000,512763,704850,533400v196850,20637,336550,-194469,476250,-409575e" filled="f">
                    <v:path arrowok="t" o:connecttype="custom" o:connectlocs="0,0;719362,552676;1205417,128300" o:connectangles="0,0,0"/>
                  </v:shape>
                </v:group>
                <v:shape id="Flussdiagramm: Zusammenführung 1390" o:spid="_x0000_s1033" type="#_x0000_t123" style="position:absolute;left:15144;top:3238;width:2585;height:2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" fillcolor="window" strokecolor="windowText" strokeweight="2pt"/>
              </v:group>
            </w:pict>
          </mc:Fallback>
        </mc:AlternateContent>
      </w:r>
    </w:p>
    <w:p w14:paraId="292A8CBE" w14:textId="77777777" w:rsidR="00B37C43" w:rsidRPr="00B37C43" w:rsidRDefault="00B37C43" w:rsidP="00B37C43">
      <w:pPr>
        <w:rPr>
          <w:rFonts w:ascii="Calibri" w:eastAsia="Calibri" w:hAnsi="Calibri" w:cs="Times New Roman"/>
          <w:szCs w:val="22"/>
          <w:lang w:eastAsia="en-US"/>
        </w:rPr>
      </w:pPr>
    </w:p>
    <w:p w14:paraId="606628CB" w14:textId="77777777" w:rsidR="00B37C43" w:rsidRPr="00B37C43" w:rsidRDefault="00B37C43" w:rsidP="00B37C43">
      <w:pPr>
        <w:ind w:left="360"/>
        <w:rPr>
          <w:rFonts w:ascii="Calibri" w:eastAsia="Calibri" w:hAnsi="Calibri" w:cs="Times New Roman"/>
          <w:szCs w:val="22"/>
          <w:lang w:eastAsia="en-US"/>
        </w:rPr>
      </w:pPr>
    </w:p>
    <w:p w14:paraId="4A37D06F" w14:textId="77777777" w:rsidR="00B37C43" w:rsidRPr="00B37C43" w:rsidRDefault="00B37C43" w:rsidP="00B37C43">
      <w:pPr>
        <w:ind w:left="360"/>
        <w:rPr>
          <w:rFonts w:ascii="Calibri" w:eastAsia="Calibri" w:hAnsi="Calibri" w:cs="Times New Roman"/>
          <w:szCs w:val="22"/>
          <w:lang w:eastAsia="en-US"/>
        </w:rPr>
      </w:pPr>
    </w:p>
    <w:p w14:paraId="5A440040" w14:textId="77777777" w:rsidR="00B37C43" w:rsidRPr="00B37C43" w:rsidRDefault="00B37C43" w:rsidP="00B37C43">
      <w:pPr>
        <w:spacing w:after="200" w:line="276" w:lineRule="auto"/>
        <w:rPr>
          <w:rFonts w:ascii="Calibri" w:eastAsia="Calibri" w:hAnsi="Calibri" w:cs="Times New Roman"/>
          <w:szCs w:val="22"/>
          <w:lang w:eastAsia="en-US"/>
        </w:rPr>
      </w:pPr>
    </w:p>
    <w:tbl>
      <w:tblPr>
        <w:tblStyle w:val="Tabellenraster10"/>
        <w:tblW w:w="0" w:type="auto"/>
        <w:tblLook w:val="04A0" w:firstRow="1" w:lastRow="0" w:firstColumn="1" w:lastColumn="0" w:noHBand="0" w:noVBand="1"/>
      </w:tblPr>
      <w:tblGrid>
        <w:gridCol w:w="9056"/>
      </w:tblGrid>
      <w:tr w:rsidR="00B37C43" w:rsidRPr="00B37C43" w14:paraId="59D7573C" w14:textId="77777777" w:rsidTr="009129B6">
        <w:tc>
          <w:tcPr>
            <w:tcW w:w="9212" w:type="dxa"/>
            <w:shd w:val="clear" w:color="auto" w:fill="D9D9D9" w:themeFill="background1" w:themeFillShade="D9"/>
          </w:tcPr>
          <w:p w14:paraId="7DCA6D7D" w14:textId="77777777" w:rsidR="00B37C43" w:rsidRPr="00B37C43" w:rsidRDefault="00B37C43" w:rsidP="00B37C43">
            <w:pPr>
              <w:jc w:val="center"/>
              <w:rPr>
                <w:rFonts w:ascii="Calibri" w:hAnsi="Calibri" w:cs="Times New Roman"/>
                <w:sz w:val="40"/>
                <w:szCs w:val="40"/>
              </w:rPr>
            </w:pPr>
            <w:r w:rsidRPr="00B37C43">
              <w:rPr>
                <w:rFonts w:ascii="Calibri" w:hAnsi="Calibri" w:cs="Times New Roman"/>
                <w:sz w:val="40"/>
                <w:szCs w:val="40"/>
              </w:rPr>
              <w:t xml:space="preserve">Station 1 </w:t>
            </w:r>
            <w:r w:rsidRPr="00B37C43">
              <w:rPr>
                <w:rFonts w:ascii="Calibri" w:hAnsi="Calibri" w:cs="Times New Roman"/>
                <w:sz w:val="40"/>
                <w:szCs w:val="40"/>
              </w:rPr>
              <w:tab/>
              <w:t>(Reihenschaltung mit Dynamot)</w:t>
            </w:r>
          </w:p>
        </w:tc>
      </w:tr>
      <w:tr w:rsidR="00B37C43" w:rsidRPr="00B37C43" w14:paraId="3B0239F3" w14:textId="77777777" w:rsidTr="009129B6">
        <w:tc>
          <w:tcPr>
            <w:tcW w:w="9212" w:type="dxa"/>
          </w:tcPr>
          <w:p w14:paraId="353A782E" w14:textId="77777777" w:rsidR="00B37C43" w:rsidRPr="00B37C43" w:rsidRDefault="00B37C43" w:rsidP="00B37C43">
            <w:pPr>
              <w:rPr>
                <w:rFonts w:ascii="Calibri" w:hAnsi="Calibri" w:cs="Times New Roman"/>
                <w:sz w:val="28"/>
                <w:szCs w:val="28"/>
              </w:rPr>
            </w:pPr>
            <w:r w:rsidRPr="00B37C43">
              <w:rPr>
                <w:rFonts w:ascii="Calibri" w:hAnsi="Calibri" w:cs="Times New Roman"/>
                <w:b/>
                <w:sz w:val="28"/>
                <w:szCs w:val="28"/>
              </w:rPr>
              <w:t>In den folgenden Experimenten soll die Stromstärke durch das einzelne Lämpchen 0,3 A betragen!</w:t>
            </w:r>
          </w:p>
          <w:p w14:paraId="1F215F52" w14:textId="77777777" w:rsidR="00B37C43" w:rsidRPr="00B37C43" w:rsidRDefault="00B37C43" w:rsidP="00B37C43">
            <w:pPr>
              <w:rPr>
                <w:rFonts w:ascii="Calibri" w:hAnsi="Calibri" w:cs="Times New Roman"/>
                <w:sz w:val="28"/>
                <w:szCs w:val="28"/>
              </w:rPr>
            </w:pPr>
          </w:p>
          <w:p w14:paraId="5E5281C3" w14:textId="77777777" w:rsidR="00B37C43" w:rsidRPr="00B37C43" w:rsidRDefault="00B37C43" w:rsidP="00B37C43">
            <w:pPr>
              <w:rPr>
                <w:rFonts w:ascii="Calibri" w:hAnsi="Calibri" w:cs="Times New Roman"/>
                <w:b/>
                <w:sz w:val="28"/>
                <w:szCs w:val="28"/>
              </w:rPr>
            </w:pPr>
            <w:r w:rsidRPr="00B37C43">
              <w:rPr>
                <w:rFonts w:ascii="Calibri" w:hAnsi="Calibri" w:cs="Times New Roman"/>
                <w:b/>
                <w:sz w:val="28"/>
                <w:szCs w:val="28"/>
              </w:rPr>
              <w:t>Material:</w:t>
            </w:r>
          </w:p>
          <w:p w14:paraId="1E48FFCA" w14:textId="77777777" w:rsidR="00B37C43" w:rsidRPr="00B37C43" w:rsidRDefault="00B37C43" w:rsidP="00B37C43">
            <w:pPr>
              <w:rPr>
                <w:rFonts w:ascii="Calibri" w:hAnsi="Calibri" w:cs="Times New Roman"/>
                <w:sz w:val="28"/>
                <w:szCs w:val="28"/>
              </w:rPr>
            </w:pPr>
            <w:r w:rsidRPr="00B37C43">
              <w:rPr>
                <w:rFonts w:ascii="Calibri" w:hAnsi="Calibri" w:cs="Times New Roman"/>
                <w:sz w:val="28"/>
                <w:szCs w:val="28"/>
              </w:rPr>
              <w:t>Dynamot, Lämpchen, Ampèremeter, Kabel</w:t>
            </w:r>
          </w:p>
          <w:p w14:paraId="7189BC13" w14:textId="77777777" w:rsidR="00B37C43" w:rsidRPr="00B37C43" w:rsidRDefault="00B37C43" w:rsidP="00B37C43">
            <w:pPr>
              <w:rPr>
                <w:rFonts w:ascii="Calibri" w:hAnsi="Calibri" w:cs="Times New Roman"/>
                <w:sz w:val="28"/>
                <w:szCs w:val="28"/>
              </w:rPr>
            </w:pPr>
          </w:p>
          <w:p w14:paraId="4C0120FC" w14:textId="77777777" w:rsidR="00B37C43" w:rsidRPr="00B37C43" w:rsidRDefault="00B37C43" w:rsidP="00B37C43">
            <w:pPr>
              <w:rPr>
                <w:rFonts w:ascii="Calibri" w:hAnsi="Calibri" w:cs="Times New Roman"/>
                <w:sz w:val="28"/>
                <w:szCs w:val="28"/>
              </w:rPr>
            </w:pPr>
            <w:r w:rsidRPr="00B37C43">
              <w:rPr>
                <w:rFonts w:ascii="Calibri" w:hAnsi="Calibri" w:cs="Times New Roman"/>
                <w:sz w:val="28"/>
                <w:szCs w:val="28"/>
              </w:rPr>
              <w:t>Durch das Drehen des Dynamots wird ein Potenzialunterschied U erzeugt, der die Elektrizität antreibt.</w:t>
            </w:r>
          </w:p>
          <w:p w14:paraId="625B3597" w14:textId="77777777" w:rsidR="00B37C43" w:rsidRPr="00B37C43" w:rsidRDefault="00B37C43" w:rsidP="00F362AD">
            <w:pPr>
              <w:numPr>
                <w:ilvl w:val="0"/>
                <w:numId w:val="77"/>
              </w:numPr>
              <w:rPr>
                <w:rFonts w:ascii="Calibri" w:hAnsi="Calibri" w:cs="Times New Roman"/>
                <w:sz w:val="28"/>
                <w:szCs w:val="28"/>
              </w:rPr>
            </w:pPr>
            <w:r w:rsidRPr="00B37C43">
              <w:rPr>
                <w:rFonts w:ascii="Calibri" w:hAnsi="Calibri" w:cs="Times New Roman"/>
                <w:sz w:val="28"/>
                <w:szCs w:val="28"/>
              </w:rPr>
              <w:t>Baut folgende Schaltung auf und dreht den Dynamot so, dass die Stromstärke 0,3 A beträgt.</w:t>
            </w:r>
          </w:p>
          <w:p w14:paraId="6023DE16" w14:textId="77777777" w:rsidR="00B37C43" w:rsidRPr="00B37C43" w:rsidRDefault="00B37C43" w:rsidP="00B37C43">
            <w:pPr>
              <w:rPr>
                <w:rFonts w:ascii="Calibri" w:hAnsi="Calibri" w:cs="Times New Roman"/>
                <w:sz w:val="28"/>
                <w:szCs w:val="28"/>
              </w:rPr>
            </w:pPr>
          </w:p>
          <w:p w14:paraId="5B0BD1F9" w14:textId="77777777" w:rsidR="00B37C43" w:rsidRPr="00B37C43" w:rsidRDefault="00B37C43" w:rsidP="00B37C43">
            <w:pPr>
              <w:rPr>
                <w:rFonts w:ascii="Calibri" w:hAnsi="Calibri" w:cs="Times New Roman"/>
                <w:sz w:val="28"/>
                <w:szCs w:val="28"/>
              </w:rPr>
            </w:pPr>
            <w:r w:rsidRPr="00B37C43">
              <w:rPr>
                <w:rFonts w:ascii="Calibri" w:hAnsi="Calibri" w:cs="Times New Roman"/>
                <w:noProof/>
                <w:sz w:val="28"/>
                <w:szCs w:val="28"/>
              </w:rPr>
              <mc:AlternateContent>
                <mc:Choice Requires="wpg">
                  <w:drawing>
                    <wp:anchor distT="0" distB="0" distL="114300" distR="114300" simplePos="0" relativeHeight="251714560" behindDoc="0" locked="0" layoutInCell="1" allowOverlap="1" wp14:anchorId="480C323F" wp14:editId="61F52C36">
                      <wp:simplePos x="0" y="0"/>
                      <wp:positionH relativeFrom="column">
                        <wp:posOffset>1519555</wp:posOffset>
                      </wp:positionH>
                      <wp:positionV relativeFrom="paragraph">
                        <wp:posOffset>3810</wp:posOffset>
                      </wp:positionV>
                      <wp:extent cx="2695575" cy="1306195"/>
                      <wp:effectExtent l="0" t="0" r="28575" b="27305"/>
                      <wp:wrapNone/>
                      <wp:docPr id="1391" name="Gruppieren 1391"/>
                      <wp:cNvGraphicFramePr/>
                      <a:graphic xmlns:a="http://schemas.openxmlformats.org/drawingml/2006/main">
                        <a:graphicData uri="http://schemas.microsoft.com/office/word/2010/wordprocessingGroup">
                          <wpg:wgp>
                            <wpg:cNvGrpSpPr/>
                            <wpg:grpSpPr>
                              <a:xfrm>
                                <a:off x="0" y="0"/>
                                <a:ext cx="2695575" cy="1306195"/>
                                <a:chOff x="0" y="0"/>
                                <a:chExt cx="2695575" cy="1306195"/>
                              </a:xfrm>
                            </wpg:grpSpPr>
                            <wpg:grpSp>
                              <wpg:cNvPr id="1392" name="Gruppieren 1392"/>
                              <wpg:cNvGrpSpPr/>
                              <wpg:grpSpPr>
                                <a:xfrm>
                                  <a:off x="0" y="0"/>
                                  <a:ext cx="2428875" cy="1306195"/>
                                  <a:chOff x="0" y="0"/>
                                  <a:chExt cx="2428875" cy="1306300"/>
                                </a:xfrm>
                              </wpg:grpSpPr>
                              <wpg:grpSp>
                                <wpg:cNvPr id="1393" name="Gruppieren 1393"/>
                                <wpg:cNvGrpSpPr/>
                                <wpg:grpSpPr>
                                  <a:xfrm>
                                    <a:off x="0" y="295275"/>
                                    <a:ext cx="1247775" cy="638175"/>
                                    <a:chOff x="0" y="0"/>
                                    <a:chExt cx="1247775" cy="638175"/>
                                  </a:xfrm>
                                </wpg:grpSpPr>
                                <wps:wsp>
                                  <wps:cNvPr id="1394" name="Flussdiagramm: Datenträger mit direktem Zugriff 1394"/>
                                  <wps:cNvSpPr/>
                                  <wps:spPr>
                                    <a:xfrm rot="10800000">
                                      <a:off x="285750" y="0"/>
                                      <a:ext cx="962025" cy="638175"/>
                                    </a:xfrm>
                                    <a:prstGeom prst="flowChartMagneticDrum">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5" name="Gewinkelte Verbindung 1395"/>
                                  <wps:cNvCnPr/>
                                  <wps:spPr>
                                    <a:xfrm rot="10800000" flipV="1">
                                      <a:off x="0" y="323850"/>
                                      <a:ext cx="409576" cy="190500"/>
                                    </a:xfrm>
                                    <a:prstGeom prst="bentConnector3">
                                      <a:avLst/>
                                    </a:prstGeom>
                                    <a:noFill/>
                                    <a:ln w="28575" cap="flat" cmpd="sng" algn="ctr">
                                      <a:solidFill>
                                        <a:sysClr val="windowText" lastClr="000000">
                                          <a:shade val="95000"/>
                                          <a:satMod val="105000"/>
                                        </a:sysClr>
                                      </a:solidFill>
                                      <a:prstDash val="solid"/>
                                    </a:ln>
                                    <a:effectLst/>
                                  </wps:spPr>
                                  <wps:bodyPr/>
                                </wps:wsp>
                              </wpg:grpSp>
                              <wps:wsp>
                                <wps:cNvPr id="1396" name="Freihandform 1396"/>
                                <wps:cNvSpPr/>
                                <wps:spPr>
                                  <a:xfrm>
                                    <a:off x="1247775" y="0"/>
                                    <a:ext cx="1181100" cy="447709"/>
                                  </a:xfrm>
                                  <a:custGeom>
                                    <a:avLst/>
                                    <a:gdLst>
                                      <a:gd name="connsiteX0" fmla="*/ 0 w 1181100"/>
                                      <a:gd name="connsiteY0" fmla="*/ 428659 h 447709"/>
                                      <a:gd name="connsiteX1" fmla="*/ 723900 w 1181100"/>
                                      <a:gd name="connsiteY1" fmla="*/ 34 h 447709"/>
                                      <a:gd name="connsiteX2" fmla="*/ 1181100 w 1181100"/>
                                      <a:gd name="connsiteY2" fmla="*/ 447709 h 447709"/>
                                    </a:gdLst>
                                    <a:ahLst/>
                                    <a:cxnLst>
                                      <a:cxn ang="0">
                                        <a:pos x="connsiteX0" y="connsiteY0"/>
                                      </a:cxn>
                                      <a:cxn ang="0">
                                        <a:pos x="connsiteX1" y="connsiteY1"/>
                                      </a:cxn>
                                      <a:cxn ang="0">
                                        <a:pos x="connsiteX2" y="connsiteY2"/>
                                      </a:cxn>
                                    </a:cxnLst>
                                    <a:rect l="l" t="t" r="r" b="b"/>
                                    <a:pathLst>
                                      <a:path w="1181100" h="447709">
                                        <a:moveTo>
                                          <a:pt x="0" y="428659"/>
                                        </a:moveTo>
                                        <a:cubicBezTo>
                                          <a:pt x="263525" y="212759"/>
                                          <a:pt x="527050" y="-3141"/>
                                          <a:pt x="723900" y="34"/>
                                        </a:cubicBezTo>
                                        <a:cubicBezTo>
                                          <a:pt x="920750" y="3209"/>
                                          <a:pt x="1181100" y="447709"/>
                                          <a:pt x="1181100" y="447709"/>
                                        </a:cubicBez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7" name="Freihandform 1397"/>
                                <wps:cNvSpPr/>
                                <wps:spPr>
                                  <a:xfrm>
                                    <a:off x="1247775" y="771525"/>
                                    <a:ext cx="1181100" cy="534775"/>
                                  </a:xfrm>
                                  <a:custGeom>
                                    <a:avLst/>
                                    <a:gdLst>
                                      <a:gd name="connsiteX0" fmla="*/ 0 w 1181100"/>
                                      <a:gd name="connsiteY0" fmla="*/ 0 h 534775"/>
                                      <a:gd name="connsiteX1" fmla="*/ 704850 w 1181100"/>
                                      <a:gd name="connsiteY1" fmla="*/ 533400 h 534775"/>
                                      <a:gd name="connsiteX2" fmla="*/ 1181100 w 1181100"/>
                                      <a:gd name="connsiteY2" fmla="*/ 123825 h 534775"/>
                                    </a:gdLst>
                                    <a:ahLst/>
                                    <a:cxnLst>
                                      <a:cxn ang="0">
                                        <a:pos x="connsiteX0" y="connsiteY0"/>
                                      </a:cxn>
                                      <a:cxn ang="0">
                                        <a:pos x="connsiteX1" y="connsiteY1"/>
                                      </a:cxn>
                                      <a:cxn ang="0">
                                        <a:pos x="connsiteX2" y="connsiteY2"/>
                                      </a:cxn>
                                    </a:cxnLst>
                                    <a:rect l="l" t="t" r="r" b="b"/>
                                    <a:pathLst>
                                      <a:path w="1181100" h="534775">
                                        <a:moveTo>
                                          <a:pt x="0" y="0"/>
                                        </a:moveTo>
                                        <a:cubicBezTo>
                                          <a:pt x="254000" y="256381"/>
                                          <a:pt x="508000" y="512763"/>
                                          <a:pt x="704850" y="533400"/>
                                        </a:cubicBezTo>
                                        <a:cubicBezTo>
                                          <a:pt x="901700" y="554037"/>
                                          <a:pt x="1041400" y="338931"/>
                                          <a:pt x="1181100" y="123825"/>
                                        </a:cubicBez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398" name="Flussdiagramm: Zusammenführung 1398"/>
                              <wps:cNvSpPr/>
                              <wps:spPr>
                                <a:xfrm>
                                  <a:off x="2162175" y="390525"/>
                                  <a:ext cx="533400" cy="485710"/>
                                </a:xfrm>
                                <a:prstGeom prst="flowChartSummingJunction">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6071E53" id="Gruppieren 1391" o:spid="_x0000_s1026" style="position:absolute;margin-left:119.65pt;margin-top:.3pt;width:212.25pt;height:102.85pt;z-index:251714560" coordsize="26955,13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">
                      <v:group id="Gruppieren 1392" o:spid="_x0000_s1027" style="position:absolute;width:24288;height:13061" coordsize="24288,13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6Z0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">
                        <v:group id="Gruppieren 1393" o:spid="_x0000_s1028" style="position:absolute;top:2952;width:12477;height:6382" coordsize="124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">
                          <v:shape id="Flussdiagramm: Datenträger mit direktem Zugriff 1394" o:spid="_x0000_s1029" type="#_x0000_t133" style="position:absolute;left:2857;width:9620;height:638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" fillcolor="window" strokecolor="windowText" strokeweight="2pt"/>
                          <v:shape id="Gewinkelte Verbindung 1395" o:spid="_x0000_s1030" type="#_x0000_t34" style="position:absolute;top:3238;width:4095;height:1905;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" strokeweight="2.25pt"/>
                        </v:group>
                        <v:shape id="Freihandform 1396" o:spid="_x0000_s1031" style="position:absolute;left:12477;width:11811;height:4477;visibility:visible;mso-wrap-style:square;v-text-anchor:middle" coordsize="1181100,447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" path="m,428659c263525,212759,527050,-3141,723900,34v196850,3175,457200,447675,457200,447675e" filled="f">
                          <v:path arrowok="t" o:connecttype="custom" o:connectlocs="0,428659;723900,34;1181100,447709" o:connectangles="0,0,0"/>
                        </v:shape>
                        <v:shape id="Freihandform 1397" o:spid="_x0000_s1032" style="position:absolute;left:12477;top:7715;width:11811;height:5348;visibility:visible;mso-wrap-style:square;v-text-anchor:middle" coordsize="1181100,53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" path="m,c254000,256381,508000,512763,704850,533400v196850,20637,336550,-194469,476250,-409575e" filled="f">
                          <v:path arrowok="t" o:connecttype="custom" o:connectlocs="0,0;704850,533400;1181100,123825" o:connectangles="0,0,0"/>
                        </v:shape>
                      </v:group>
                      <v:shape id="Flussdiagramm: Zusammenführung 1398" o:spid="_x0000_s1033" type="#_x0000_t123" style="position:absolute;left:21621;top:3905;width:5334;height:4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" fillcolor="window" strokecolor="windowText" strokeweight="1.5pt"/>
                    </v:group>
                  </w:pict>
                </mc:Fallback>
              </mc:AlternateContent>
            </w:r>
          </w:p>
          <w:p w14:paraId="6F833172" w14:textId="77777777" w:rsidR="00B37C43" w:rsidRPr="00B37C43" w:rsidRDefault="00B37C43" w:rsidP="00B37C43">
            <w:pPr>
              <w:rPr>
                <w:rFonts w:ascii="Calibri" w:hAnsi="Calibri" w:cs="Times New Roman"/>
                <w:sz w:val="28"/>
                <w:szCs w:val="28"/>
              </w:rPr>
            </w:pPr>
          </w:p>
          <w:p w14:paraId="170CC326" w14:textId="77777777" w:rsidR="00B37C43" w:rsidRPr="00B37C43" w:rsidRDefault="00B37C43" w:rsidP="00B37C43">
            <w:pPr>
              <w:rPr>
                <w:rFonts w:ascii="Calibri" w:hAnsi="Calibri" w:cs="Times New Roman"/>
                <w:sz w:val="28"/>
                <w:szCs w:val="28"/>
              </w:rPr>
            </w:pPr>
          </w:p>
          <w:p w14:paraId="5FA74F76" w14:textId="77777777" w:rsidR="00B37C43" w:rsidRPr="00B37C43" w:rsidRDefault="00B37C43" w:rsidP="00B37C43">
            <w:pPr>
              <w:rPr>
                <w:rFonts w:ascii="Calibri" w:hAnsi="Calibri" w:cs="Times New Roman"/>
                <w:sz w:val="28"/>
                <w:szCs w:val="28"/>
              </w:rPr>
            </w:pPr>
          </w:p>
          <w:p w14:paraId="30A046B9" w14:textId="77777777" w:rsidR="00B37C43" w:rsidRPr="00B37C43" w:rsidRDefault="00B37C43" w:rsidP="00B37C43">
            <w:pPr>
              <w:rPr>
                <w:rFonts w:ascii="Calibri" w:hAnsi="Calibri" w:cs="Times New Roman"/>
                <w:sz w:val="28"/>
                <w:szCs w:val="28"/>
              </w:rPr>
            </w:pPr>
          </w:p>
          <w:p w14:paraId="0FC5ED6B" w14:textId="77777777" w:rsidR="00B37C43" w:rsidRPr="00B37C43" w:rsidRDefault="00B37C43" w:rsidP="00B37C43">
            <w:pPr>
              <w:rPr>
                <w:rFonts w:ascii="Calibri" w:hAnsi="Calibri" w:cs="Times New Roman"/>
                <w:sz w:val="28"/>
                <w:szCs w:val="28"/>
              </w:rPr>
            </w:pPr>
          </w:p>
          <w:p w14:paraId="3731DCEA" w14:textId="77777777" w:rsidR="00B37C43" w:rsidRPr="00B37C43" w:rsidRDefault="00B37C43" w:rsidP="00B37C43">
            <w:pPr>
              <w:rPr>
                <w:rFonts w:ascii="Calibri" w:hAnsi="Calibri" w:cs="Times New Roman"/>
                <w:sz w:val="28"/>
                <w:szCs w:val="28"/>
              </w:rPr>
            </w:pPr>
          </w:p>
          <w:p w14:paraId="0EF4DBF2" w14:textId="77777777" w:rsidR="00B37C43" w:rsidRPr="00B37C43" w:rsidRDefault="00B37C43" w:rsidP="00F362AD">
            <w:pPr>
              <w:numPr>
                <w:ilvl w:val="0"/>
                <w:numId w:val="77"/>
              </w:numPr>
              <w:rPr>
                <w:rFonts w:ascii="Calibri" w:hAnsi="Calibri" w:cs="Times New Roman"/>
                <w:sz w:val="28"/>
                <w:szCs w:val="28"/>
              </w:rPr>
            </w:pPr>
            <w:r w:rsidRPr="00B37C43">
              <w:rPr>
                <w:rFonts w:ascii="Calibri" w:hAnsi="Calibri" w:cs="Times New Roman"/>
                <w:sz w:val="28"/>
                <w:szCs w:val="28"/>
              </w:rPr>
              <w:t>Baut nun ein zweites Lämpchen in Reihe und dreht den Dynamot so, dass wieder durch die Lämpchen ein Strom der Stärke 0,3 A beträgt. Beschreibt eure Beobachtung.</w:t>
            </w:r>
          </w:p>
          <w:p w14:paraId="62A68BB5" w14:textId="77777777" w:rsidR="00B37C43" w:rsidRPr="00B37C43" w:rsidRDefault="00B37C43" w:rsidP="00F362AD">
            <w:pPr>
              <w:numPr>
                <w:ilvl w:val="0"/>
                <w:numId w:val="77"/>
              </w:numPr>
              <w:rPr>
                <w:rFonts w:ascii="Calibri" w:hAnsi="Calibri" w:cs="Times New Roman"/>
                <w:sz w:val="28"/>
                <w:szCs w:val="28"/>
              </w:rPr>
            </w:pPr>
            <w:r w:rsidRPr="00B37C43">
              <w:rPr>
                <w:rFonts w:ascii="Calibri" w:hAnsi="Calibri" w:cs="Times New Roman"/>
                <w:sz w:val="28"/>
                <w:szCs w:val="28"/>
              </w:rPr>
              <w:t>Verwendet die Bilder und notiert eure Ergebnisse.</w:t>
            </w:r>
          </w:p>
          <w:p w14:paraId="2A4A92D2" w14:textId="77777777" w:rsidR="00B37C43" w:rsidRPr="00B37C43" w:rsidRDefault="00B37C43" w:rsidP="00F362AD">
            <w:pPr>
              <w:numPr>
                <w:ilvl w:val="0"/>
                <w:numId w:val="77"/>
              </w:numPr>
              <w:rPr>
                <w:rFonts w:ascii="Calibri" w:hAnsi="Calibri" w:cs="Times New Roman"/>
                <w:sz w:val="28"/>
                <w:szCs w:val="28"/>
              </w:rPr>
            </w:pPr>
            <w:r w:rsidRPr="00B37C43">
              <w:rPr>
                <w:rFonts w:ascii="Calibri" w:hAnsi="Calibri" w:cs="Times New Roman"/>
                <w:sz w:val="28"/>
                <w:szCs w:val="28"/>
              </w:rPr>
              <w:t>Warum kann man beim zweiten Versuch davon ausgehen, dass die Leistung doppelt so groß sein muss, d.h. doppelt so viel Energie pro Zeiteinheit geströmt sein muss?</w:t>
            </w:r>
          </w:p>
          <w:p w14:paraId="09EF43A1" w14:textId="77777777" w:rsidR="00B37C43" w:rsidRPr="00B37C43" w:rsidRDefault="00B37C43" w:rsidP="00F362AD">
            <w:pPr>
              <w:numPr>
                <w:ilvl w:val="0"/>
                <w:numId w:val="77"/>
              </w:numPr>
              <w:rPr>
                <w:rFonts w:ascii="Calibri" w:hAnsi="Calibri" w:cs="Times New Roman"/>
                <w:sz w:val="28"/>
                <w:szCs w:val="28"/>
              </w:rPr>
            </w:pPr>
            <w:r w:rsidRPr="00B37C43">
              <w:rPr>
                <w:rFonts w:ascii="Calibri" w:hAnsi="Calibri" w:cs="Times New Roman"/>
                <w:sz w:val="28"/>
                <w:szCs w:val="28"/>
              </w:rPr>
              <w:t>Versuchet einen Zusammenhang zu formulieren wie die Leistung P und der Spannung U zusammenhängen. Formuliere einen Satz mit „Je …, desto ... .“</w:t>
            </w:r>
          </w:p>
        </w:tc>
      </w:tr>
    </w:tbl>
    <w:p w14:paraId="5F75FD89" w14:textId="77777777" w:rsidR="00B37C43" w:rsidRPr="00B37C43" w:rsidRDefault="00B37C43" w:rsidP="00B37C43">
      <w:pPr>
        <w:spacing w:after="200" w:line="276" w:lineRule="auto"/>
        <w:rPr>
          <w:rFonts w:ascii="Calibri" w:eastAsia="Calibri" w:hAnsi="Calibri" w:cs="Times New Roman"/>
          <w:szCs w:val="22"/>
          <w:lang w:eastAsia="en-US"/>
        </w:rPr>
      </w:pPr>
      <w:r w:rsidRPr="00B37C43">
        <w:rPr>
          <w:rFonts w:ascii="Calibri" w:eastAsia="Calibri" w:hAnsi="Calibri" w:cs="Times New Roman"/>
          <w:szCs w:val="22"/>
          <w:lang w:eastAsia="en-US"/>
        </w:rPr>
        <w:br w:type="page"/>
      </w:r>
    </w:p>
    <w:tbl>
      <w:tblPr>
        <w:tblStyle w:val="Tabellenraster10"/>
        <w:tblW w:w="0" w:type="auto"/>
        <w:tblLook w:val="04A0" w:firstRow="1" w:lastRow="0" w:firstColumn="1" w:lastColumn="0" w:noHBand="0" w:noVBand="1"/>
      </w:tblPr>
      <w:tblGrid>
        <w:gridCol w:w="9056"/>
      </w:tblGrid>
      <w:tr w:rsidR="00B37C43" w:rsidRPr="00B37C43" w14:paraId="3FFCB2FA" w14:textId="77777777" w:rsidTr="009129B6">
        <w:tc>
          <w:tcPr>
            <w:tcW w:w="9212" w:type="dxa"/>
            <w:shd w:val="clear" w:color="auto" w:fill="D9D9D9" w:themeFill="background1" w:themeFillShade="D9"/>
          </w:tcPr>
          <w:p w14:paraId="4C8C5DF1" w14:textId="77777777" w:rsidR="00B37C43" w:rsidRPr="00B37C43" w:rsidRDefault="00B37C43" w:rsidP="00B37C43">
            <w:pPr>
              <w:jc w:val="center"/>
              <w:rPr>
                <w:rFonts w:ascii="Calibri" w:hAnsi="Calibri" w:cs="Times New Roman"/>
                <w:sz w:val="40"/>
                <w:szCs w:val="40"/>
              </w:rPr>
            </w:pPr>
            <w:r w:rsidRPr="00B37C43">
              <w:rPr>
                <w:rFonts w:ascii="Calibri" w:hAnsi="Calibri" w:cs="Times New Roman"/>
                <w:sz w:val="40"/>
                <w:szCs w:val="40"/>
              </w:rPr>
              <w:lastRenderedPageBreak/>
              <w:t>Station 2 (Reihenschaltung mit Netzgerät)</w:t>
            </w:r>
          </w:p>
        </w:tc>
      </w:tr>
      <w:tr w:rsidR="00B37C43" w:rsidRPr="00B37C43" w14:paraId="392D35DD" w14:textId="77777777" w:rsidTr="009129B6">
        <w:tc>
          <w:tcPr>
            <w:tcW w:w="9212" w:type="dxa"/>
          </w:tcPr>
          <w:p w14:paraId="5C6B0526" w14:textId="77777777" w:rsidR="00B37C43" w:rsidRPr="00B37C43" w:rsidRDefault="00B37C43" w:rsidP="00B37C43">
            <w:pPr>
              <w:rPr>
                <w:rFonts w:ascii="Calibri" w:hAnsi="Calibri" w:cs="Times New Roman"/>
                <w:sz w:val="28"/>
                <w:szCs w:val="28"/>
              </w:rPr>
            </w:pPr>
            <w:r w:rsidRPr="00B37C43">
              <w:rPr>
                <w:rFonts w:ascii="Calibri" w:hAnsi="Calibri" w:cs="Times New Roman"/>
                <w:b/>
                <w:sz w:val="28"/>
                <w:szCs w:val="28"/>
              </w:rPr>
              <w:t>In den folgenden Experimenten soll die Stromstärke durch das einzelne Lämpchen 0,3 A betragen!</w:t>
            </w:r>
          </w:p>
          <w:p w14:paraId="10B164F7" w14:textId="77777777" w:rsidR="00B37C43" w:rsidRPr="00B37C43" w:rsidRDefault="00B37C43" w:rsidP="00B37C43">
            <w:pPr>
              <w:rPr>
                <w:rFonts w:ascii="Calibri" w:hAnsi="Calibri" w:cs="Times New Roman"/>
                <w:sz w:val="28"/>
                <w:szCs w:val="28"/>
              </w:rPr>
            </w:pPr>
          </w:p>
          <w:p w14:paraId="007B0943" w14:textId="77777777" w:rsidR="00B37C43" w:rsidRPr="00B37C43" w:rsidRDefault="00B37C43" w:rsidP="00B37C43">
            <w:pPr>
              <w:rPr>
                <w:rFonts w:ascii="Calibri" w:hAnsi="Calibri" w:cs="Times New Roman"/>
                <w:b/>
                <w:sz w:val="28"/>
                <w:szCs w:val="28"/>
              </w:rPr>
            </w:pPr>
            <w:r w:rsidRPr="00B37C43">
              <w:rPr>
                <w:rFonts w:ascii="Calibri" w:hAnsi="Calibri" w:cs="Times New Roman"/>
                <w:b/>
                <w:sz w:val="28"/>
                <w:szCs w:val="28"/>
              </w:rPr>
              <w:t>Material:</w:t>
            </w:r>
          </w:p>
          <w:p w14:paraId="0B1F054B" w14:textId="77777777" w:rsidR="00B37C43" w:rsidRPr="00B37C43" w:rsidRDefault="00B37C43" w:rsidP="00B37C43">
            <w:pPr>
              <w:rPr>
                <w:rFonts w:ascii="Calibri" w:hAnsi="Calibri" w:cs="Times New Roman"/>
                <w:sz w:val="28"/>
                <w:szCs w:val="28"/>
              </w:rPr>
            </w:pPr>
            <w:r w:rsidRPr="00B37C43">
              <w:rPr>
                <w:rFonts w:ascii="Calibri" w:hAnsi="Calibri" w:cs="Times New Roman"/>
                <w:sz w:val="28"/>
                <w:szCs w:val="28"/>
              </w:rPr>
              <w:t>Netzgerät, Lämpchen, 2 Multimeter, Kabel</w:t>
            </w:r>
          </w:p>
          <w:p w14:paraId="401AB955" w14:textId="77777777" w:rsidR="00B37C43" w:rsidRPr="00B37C43" w:rsidRDefault="00B37C43" w:rsidP="00B37C43">
            <w:pPr>
              <w:rPr>
                <w:rFonts w:ascii="Calibri" w:hAnsi="Calibri" w:cs="Times New Roman"/>
                <w:sz w:val="28"/>
                <w:szCs w:val="28"/>
              </w:rPr>
            </w:pPr>
          </w:p>
          <w:p w14:paraId="5C44C1DD" w14:textId="77777777" w:rsidR="00B37C43" w:rsidRPr="00B37C43" w:rsidRDefault="00B37C43" w:rsidP="00B37C43">
            <w:pPr>
              <w:rPr>
                <w:rFonts w:ascii="Calibri" w:hAnsi="Calibri" w:cs="Times New Roman"/>
              </w:rPr>
            </w:pPr>
          </w:p>
          <w:p w14:paraId="54CE248F" w14:textId="77777777" w:rsidR="00B37C43" w:rsidRPr="00B37C43" w:rsidRDefault="00B37C43" w:rsidP="00F362AD">
            <w:pPr>
              <w:numPr>
                <w:ilvl w:val="0"/>
                <w:numId w:val="79"/>
              </w:numPr>
              <w:rPr>
                <w:rFonts w:ascii="Calibri" w:hAnsi="Calibri" w:cs="Times New Roman"/>
                <w:sz w:val="28"/>
                <w:szCs w:val="28"/>
              </w:rPr>
            </w:pPr>
            <w:r w:rsidRPr="00B37C43">
              <w:rPr>
                <w:rFonts w:ascii="Calibri" w:hAnsi="Calibri" w:cs="Times New Roman"/>
                <w:sz w:val="28"/>
                <w:szCs w:val="28"/>
              </w:rPr>
              <w:t>Baut folgende Schaltung auf und stellt das Netzgerät so ein, dass die Stromstärke 0,3 A beträgt. Messt den Potenzialunterschied U an der Quelle.</w:t>
            </w:r>
          </w:p>
          <w:p w14:paraId="035D63A9" w14:textId="77777777" w:rsidR="00B37C43" w:rsidRPr="00B37C43" w:rsidRDefault="00B37C43" w:rsidP="00B37C43">
            <w:pPr>
              <w:ind w:left="360"/>
              <w:rPr>
                <w:rFonts w:ascii="Calibri" w:hAnsi="Calibri" w:cs="Times New Roman"/>
                <w:sz w:val="28"/>
                <w:szCs w:val="28"/>
              </w:rPr>
            </w:pPr>
          </w:p>
          <w:p w14:paraId="30C4F87A" w14:textId="77777777" w:rsidR="00B37C43" w:rsidRPr="00B37C43" w:rsidRDefault="00B37C43" w:rsidP="00B37C43">
            <w:pPr>
              <w:ind w:left="360"/>
              <w:rPr>
                <w:rFonts w:ascii="Calibri" w:hAnsi="Calibri" w:cs="Times New Roman"/>
                <w:sz w:val="28"/>
                <w:szCs w:val="28"/>
              </w:rPr>
            </w:pPr>
          </w:p>
          <w:p w14:paraId="0F7D2F00" w14:textId="77777777" w:rsidR="00B37C43" w:rsidRPr="00B37C43" w:rsidRDefault="00B37C43" w:rsidP="00B37C43">
            <w:pPr>
              <w:ind w:left="360"/>
              <w:rPr>
                <w:rFonts w:ascii="Calibri" w:hAnsi="Calibri" w:cs="Times New Roman"/>
                <w:sz w:val="28"/>
                <w:szCs w:val="28"/>
              </w:rPr>
            </w:pPr>
            <w:r w:rsidRPr="00B37C43">
              <w:rPr>
                <w:rFonts w:ascii="Calibri" w:hAnsi="Calibri" w:cs="Times New Roman"/>
                <w:noProof/>
                <w:sz w:val="28"/>
                <w:szCs w:val="28"/>
              </w:rPr>
              <mc:AlternateContent>
                <mc:Choice Requires="wpg">
                  <w:drawing>
                    <wp:anchor distT="0" distB="0" distL="114300" distR="114300" simplePos="0" relativeHeight="251718656" behindDoc="0" locked="0" layoutInCell="1" allowOverlap="1" wp14:anchorId="1FACCCE9" wp14:editId="15AE00A4">
                      <wp:simplePos x="0" y="0"/>
                      <wp:positionH relativeFrom="column">
                        <wp:posOffset>2272030</wp:posOffset>
                      </wp:positionH>
                      <wp:positionV relativeFrom="paragraph">
                        <wp:posOffset>155575</wp:posOffset>
                      </wp:positionV>
                      <wp:extent cx="2066925" cy="1169670"/>
                      <wp:effectExtent l="0" t="0" r="28575" b="11430"/>
                      <wp:wrapNone/>
                      <wp:docPr id="1399" name="Gruppieren 1399"/>
                      <wp:cNvGraphicFramePr/>
                      <a:graphic xmlns:a="http://schemas.openxmlformats.org/drawingml/2006/main">
                        <a:graphicData uri="http://schemas.microsoft.com/office/word/2010/wordprocessingGroup">
                          <wpg:wgp>
                            <wpg:cNvGrpSpPr/>
                            <wpg:grpSpPr>
                              <a:xfrm>
                                <a:off x="0" y="0"/>
                                <a:ext cx="2066925" cy="1169670"/>
                                <a:chOff x="0" y="0"/>
                                <a:chExt cx="2066925" cy="1169670"/>
                              </a:xfrm>
                            </wpg:grpSpPr>
                            <wps:wsp>
                              <wps:cNvPr id="1400" name="Rechteck 1400"/>
                              <wps:cNvSpPr/>
                              <wps:spPr>
                                <a:xfrm>
                                  <a:off x="0" y="400050"/>
                                  <a:ext cx="742950" cy="32321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1" name="Flussdiagramm: Oder 1401"/>
                              <wps:cNvSpPr/>
                              <wps:spPr>
                                <a:xfrm>
                                  <a:off x="1628775" y="476250"/>
                                  <a:ext cx="438150" cy="437515"/>
                                </a:xfrm>
                                <a:prstGeom prst="flowChar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2" name="Ellipse 1402"/>
                              <wps:cNvSpPr/>
                              <wps:spPr>
                                <a:xfrm>
                                  <a:off x="390525" y="561975"/>
                                  <a:ext cx="45085" cy="4762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3" name="Ellipse 1403"/>
                              <wps:cNvSpPr/>
                              <wps:spPr>
                                <a:xfrm>
                                  <a:off x="581025" y="571500"/>
                                  <a:ext cx="45085" cy="4762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4" name="Ellipse 1404"/>
                              <wps:cNvSpPr/>
                              <wps:spPr>
                                <a:xfrm>
                                  <a:off x="114300" y="476250"/>
                                  <a:ext cx="114300" cy="142875"/>
                                </a:xfrm>
                                <a:prstGeom prst="ellipse">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5" name="Freihandform 1405"/>
                              <wps:cNvSpPr/>
                              <wps:spPr>
                                <a:xfrm>
                                  <a:off x="390525" y="0"/>
                                  <a:ext cx="1466215" cy="591185"/>
                                </a:xfrm>
                                <a:custGeom>
                                  <a:avLst/>
                                  <a:gdLst>
                                    <a:gd name="connsiteX0" fmla="*/ 0 w 1466525"/>
                                    <a:gd name="connsiteY0" fmla="*/ 591730 h 591730"/>
                                    <a:gd name="connsiteX1" fmla="*/ 819150 w 1466525"/>
                                    <a:gd name="connsiteY1" fmla="*/ 1180 h 591730"/>
                                    <a:gd name="connsiteX2" fmla="*/ 1409700 w 1466525"/>
                                    <a:gd name="connsiteY2" fmla="*/ 439330 h 591730"/>
                                    <a:gd name="connsiteX3" fmla="*/ 1409700 w 1466525"/>
                                    <a:gd name="connsiteY3" fmla="*/ 429805 h 591730"/>
                                  </a:gdLst>
                                  <a:ahLst/>
                                  <a:cxnLst>
                                    <a:cxn ang="0">
                                      <a:pos x="connsiteX0" y="connsiteY0"/>
                                    </a:cxn>
                                    <a:cxn ang="0">
                                      <a:pos x="connsiteX1" y="connsiteY1"/>
                                    </a:cxn>
                                    <a:cxn ang="0">
                                      <a:pos x="connsiteX2" y="connsiteY2"/>
                                    </a:cxn>
                                    <a:cxn ang="0">
                                      <a:pos x="connsiteX3" y="connsiteY3"/>
                                    </a:cxn>
                                  </a:cxnLst>
                                  <a:rect l="l" t="t" r="r" b="b"/>
                                  <a:pathLst>
                                    <a:path w="1466525" h="591730">
                                      <a:moveTo>
                                        <a:pt x="0" y="591730"/>
                                      </a:moveTo>
                                      <a:cubicBezTo>
                                        <a:pt x="292100" y="309155"/>
                                        <a:pt x="584200" y="26580"/>
                                        <a:pt x="819150" y="1180"/>
                                      </a:cubicBezTo>
                                      <a:cubicBezTo>
                                        <a:pt x="1054100" y="-24220"/>
                                        <a:pt x="1311275" y="367893"/>
                                        <a:pt x="1409700" y="439330"/>
                                      </a:cubicBezTo>
                                      <a:cubicBezTo>
                                        <a:pt x="1508125" y="510767"/>
                                        <a:pt x="1458912" y="470286"/>
                                        <a:pt x="1409700" y="429805"/>
                                      </a:cubicBez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6" name="Freihandform 1406"/>
                              <wps:cNvSpPr/>
                              <wps:spPr>
                                <a:xfrm>
                                  <a:off x="581025" y="619125"/>
                                  <a:ext cx="1266825" cy="550545"/>
                                </a:xfrm>
                                <a:custGeom>
                                  <a:avLst/>
                                  <a:gdLst>
                                    <a:gd name="connsiteX0" fmla="*/ 0 w 1266825"/>
                                    <a:gd name="connsiteY0" fmla="*/ 0 h 551104"/>
                                    <a:gd name="connsiteX1" fmla="*/ 590550 w 1266825"/>
                                    <a:gd name="connsiteY1" fmla="*/ 542925 h 551104"/>
                                    <a:gd name="connsiteX2" fmla="*/ 1266825 w 1266825"/>
                                    <a:gd name="connsiteY2" fmla="*/ 276225 h 551104"/>
                                  </a:gdLst>
                                  <a:ahLst/>
                                  <a:cxnLst>
                                    <a:cxn ang="0">
                                      <a:pos x="connsiteX0" y="connsiteY0"/>
                                    </a:cxn>
                                    <a:cxn ang="0">
                                      <a:pos x="connsiteX1" y="connsiteY1"/>
                                    </a:cxn>
                                    <a:cxn ang="0">
                                      <a:pos x="connsiteX2" y="connsiteY2"/>
                                    </a:cxn>
                                  </a:cxnLst>
                                  <a:rect l="l" t="t" r="r" b="b"/>
                                  <a:pathLst>
                                    <a:path w="1266825" h="551104">
                                      <a:moveTo>
                                        <a:pt x="0" y="0"/>
                                      </a:moveTo>
                                      <a:cubicBezTo>
                                        <a:pt x="189706" y="248444"/>
                                        <a:pt x="379413" y="496888"/>
                                        <a:pt x="590550" y="542925"/>
                                      </a:cubicBezTo>
                                      <a:cubicBezTo>
                                        <a:pt x="801687" y="588962"/>
                                        <a:pt x="1034256" y="432593"/>
                                        <a:pt x="1266825" y="276225"/>
                                      </a:cubicBez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73ABCD4" id="Gruppieren 1399" o:spid="_x0000_s1026" style="position:absolute;margin-left:178.9pt;margin-top:12.25pt;width:162.75pt;height:92.1pt;z-index:251718656" coordsize="20669,116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">
                      <v:rect id="Rechteck 1400" o:spid="_x0000_s1027" style="position:absolute;top:4000;width:7429;height:3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" fillcolor="window" strokecolor="windowText" strokeweight="2pt"/>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ussdiagramm: Oder 1401" o:spid="_x0000_s1028" type="#_x0000_t124" style="position:absolute;left:16287;top:4762;width:4382;height:43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" fillcolor="window" strokecolor="windowText" strokeweight="2pt"/>
                      <v:oval id="Ellipse 1402" o:spid="_x0000_s1029" style="position:absolute;left:3905;top:5619;width:451;height: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" fillcolor="#4f81bd" strokecolor="#385d8a" strokeweight="2pt"/>
                      <v:oval id="Ellipse 1403" o:spid="_x0000_s1030" style="position:absolute;left:5810;top:5715;width:451;height: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" fillcolor="#4f81bd" strokecolor="#385d8a" strokeweight="2pt"/>
                      <v:oval id="Ellipse 1404" o:spid="_x0000_s1031" style="position:absolute;left:1143;top:4762;width:1143;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" fillcolor="#bcbcbc">
                        <v:fill color2="#ededed" rotate="t" angle="180" colors="0 #bcbcbc;22938f #d0d0d0;1 #ededed" focus="100%" type="gradient"/>
                        <v:shadow on="t" color="black" opacity="24903f" origin=",.5" offset="0,.55556mm"/>
                      </v:oval>
                      <v:shape id="Freihandform 1405" o:spid="_x0000_s1032" style="position:absolute;left:3905;width:14662;height:5911;visibility:visible;mso-wrap-style:square;v-text-anchor:middle" coordsize="1466525,59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" path="m,591730c292100,309155,584200,26580,819150,1180v234950,-25400,492125,366713,590550,438150c1508125,510767,1458912,470286,1409700,429805e" filled="f">
                        <v:path arrowok="t" o:connecttype="custom" o:connectlocs="0,591185;818977,1179;1409402,438925;1409402,429409" o:connectangles="0,0,0,0"/>
                      </v:shape>
                      <v:shape id="Freihandform 1406" o:spid="_x0000_s1033" style="position:absolute;left:5810;top:6191;width:12668;height:5505;visibility:visible;mso-wrap-style:square;v-text-anchor:middle" coordsize="1266825,55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" path="m,c189706,248444,379413,496888,590550,542925v211137,46037,443706,-110332,676275,-266700e" filled="f">
                        <v:path arrowok="t" o:connecttype="custom" o:connectlocs="0,0;590550,542374;1266825,275945" o:connectangles="0,0,0"/>
                      </v:shape>
                    </v:group>
                  </w:pict>
                </mc:Fallback>
              </mc:AlternateContent>
            </w:r>
          </w:p>
          <w:p w14:paraId="5080BBD6" w14:textId="77777777" w:rsidR="00B37C43" w:rsidRPr="00B37C43" w:rsidRDefault="00B37C43" w:rsidP="00B37C43">
            <w:pPr>
              <w:ind w:left="360"/>
              <w:rPr>
                <w:rFonts w:ascii="Calibri" w:hAnsi="Calibri" w:cs="Times New Roman"/>
                <w:sz w:val="28"/>
                <w:szCs w:val="28"/>
              </w:rPr>
            </w:pPr>
          </w:p>
          <w:p w14:paraId="75B2DA5A" w14:textId="77777777" w:rsidR="00B37C43" w:rsidRPr="00B37C43" w:rsidRDefault="00B37C43" w:rsidP="00B37C43">
            <w:pPr>
              <w:ind w:left="360"/>
              <w:rPr>
                <w:rFonts w:ascii="Calibri" w:hAnsi="Calibri" w:cs="Times New Roman"/>
                <w:sz w:val="28"/>
                <w:szCs w:val="28"/>
              </w:rPr>
            </w:pPr>
          </w:p>
          <w:p w14:paraId="696FB830" w14:textId="77777777" w:rsidR="00B37C43" w:rsidRPr="00B37C43" w:rsidRDefault="00B37C43" w:rsidP="00B37C43">
            <w:pPr>
              <w:ind w:left="360"/>
              <w:rPr>
                <w:rFonts w:ascii="Calibri" w:hAnsi="Calibri" w:cs="Times New Roman"/>
                <w:sz w:val="28"/>
                <w:szCs w:val="28"/>
              </w:rPr>
            </w:pPr>
          </w:p>
          <w:p w14:paraId="7DF9EF43" w14:textId="77777777" w:rsidR="00B37C43" w:rsidRPr="00B37C43" w:rsidRDefault="00B37C43" w:rsidP="00B37C43">
            <w:pPr>
              <w:ind w:left="360"/>
              <w:rPr>
                <w:rFonts w:ascii="Calibri" w:hAnsi="Calibri" w:cs="Times New Roman"/>
                <w:sz w:val="28"/>
                <w:szCs w:val="28"/>
              </w:rPr>
            </w:pPr>
          </w:p>
          <w:p w14:paraId="785CD7C5" w14:textId="77777777" w:rsidR="00B37C43" w:rsidRPr="00B37C43" w:rsidRDefault="00B37C43" w:rsidP="00B37C43">
            <w:pPr>
              <w:ind w:left="360"/>
              <w:rPr>
                <w:rFonts w:ascii="Calibri" w:hAnsi="Calibri" w:cs="Times New Roman"/>
                <w:sz w:val="28"/>
                <w:szCs w:val="28"/>
              </w:rPr>
            </w:pPr>
          </w:p>
          <w:p w14:paraId="1CCE9921" w14:textId="77777777" w:rsidR="00B37C43" w:rsidRPr="00B37C43" w:rsidRDefault="00B37C43" w:rsidP="00B37C43">
            <w:pPr>
              <w:ind w:left="360"/>
              <w:rPr>
                <w:rFonts w:ascii="Calibri" w:hAnsi="Calibri" w:cs="Times New Roman"/>
                <w:sz w:val="28"/>
                <w:szCs w:val="28"/>
              </w:rPr>
            </w:pPr>
          </w:p>
          <w:p w14:paraId="3CD54481" w14:textId="77777777" w:rsidR="00B37C43" w:rsidRPr="00B37C43" w:rsidRDefault="00B37C43" w:rsidP="00B37C43">
            <w:pPr>
              <w:ind w:left="360"/>
              <w:rPr>
                <w:rFonts w:ascii="Calibri" w:hAnsi="Calibri" w:cs="Times New Roman"/>
                <w:sz w:val="28"/>
                <w:szCs w:val="28"/>
              </w:rPr>
            </w:pPr>
          </w:p>
          <w:p w14:paraId="5CB1E792" w14:textId="77777777" w:rsidR="00B37C43" w:rsidRPr="00B37C43" w:rsidRDefault="00B37C43" w:rsidP="00B37C43">
            <w:pPr>
              <w:ind w:left="360"/>
              <w:rPr>
                <w:rFonts w:ascii="Calibri" w:hAnsi="Calibri" w:cs="Times New Roman"/>
                <w:sz w:val="28"/>
                <w:szCs w:val="28"/>
              </w:rPr>
            </w:pPr>
          </w:p>
          <w:p w14:paraId="300DBCA8" w14:textId="77777777" w:rsidR="00B37C43" w:rsidRPr="00B37C43" w:rsidRDefault="00B37C43" w:rsidP="00F362AD">
            <w:pPr>
              <w:numPr>
                <w:ilvl w:val="0"/>
                <w:numId w:val="79"/>
              </w:numPr>
              <w:rPr>
                <w:rFonts w:ascii="Calibri" w:hAnsi="Calibri" w:cs="Times New Roman"/>
                <w:sz w:val="28"/>
                <w:szCs w:val="28"/>
              </w:rPr>
            </w:pPr>
            <w:r w:rsidRPr="00B37C43">
              <w:rPr>
                <w:rFonts w:ascii="Calibri" w:hAnsi="Calibri" w:cs="Times New Roman"/>
                <w:sz w:val="28"/>
                <w:szCs w:val="28"/>
              </w:rPr>
              <w:t>Baut nun ein zweites Lämpchen in Reihe und stellt den Potenzialunterschied so ein, dass wieder durch die Lämpchen ein Strom der Stärke 0,3 A beträgt. Beschreibt eure Beobachtung.</w:t>
            </w:r>
          </w:p>
          <w:p w14:paraId="1A0B5319" w14:textId="77777777" w:rsidR="00B37C43" w:rsidRPr="00B37C43" w:rsidRDefault="00B37C43" w:rsidP="00F362AD">
            <w:pPr>
              <w:numPr>
                <w:ilvl w:val="0"/>
                <w:numId w:val="79"/>
              </w:numPr>
              <w:rPr>
                <w:rFonts w:ascii="Calibri" w:hAnsi="Calibri" w:cs="Times New Roman"/>
                <w:sz w:val="28"/>
                <w:szCs w:val="28"/>
              </w:rPr>
            </w:pPr>
            <w:r w:rsidRPr="00B37C43">
              <w:rPr>
                <w:rFonts w:ascii="Calibri" w:hAnsi="Calibri" w:cs="Times New Roman"/>
                <w:sz w:val="28"/>
                <w:szCs w:val="28"/>
              </w:rPr>
              <w:t>Verwendet die Bilder und notiert eure Ergebnisse.</w:t>
            </w:r>
          </w:p>
          <w:p w14:paraId="3F7FA64C" w14:textId="77777777" w:rsidR="00B37C43" w:rsidRPr="00B37C43" w:rsidRDefault="00B37C43" w:rsidP="00F362AD">
            <w:pPr>
              <w:numPr>
                <w:ilvl w:val="0"/>
                <w:numId w:val="79"/>
              </w:numPr>
              <w:rPr>
                <w:rFonts w:ascii="Calibri" w:hAnsi="Calibri" w:cs="Times New Roman"/>
                <w:sz w:val="28"/>
                <w:szCs w:val="28"/>
              </w:rPr>
            </w:pPr>
            <w:r w:rsidRPr="00B37C43">
              <w:rPr>
                <w:rFonts w:ascii="Calibri" w:hAnsi="Calibri" w:cs="Times New Roman"/>
                <w:sz w:val="28"/>
                <w:szCs w:val="28"/>
              </w:rPr>
              <w:t>Warum kann man beim zweiten Versuch davon ausgehen, dass die Leistung doppelt so groß sein muss, d.h. doppelt so viel Energie pro Zeiteinheit geströmt sein muss?</w:t>
            </w:r>
          </w:p>
          <w:p w14:paraId="1F1B7EA3" w14:textId="77777777" w:rsidR="00B37C43" w:rsidRPr="00B37C43" w:rsidRDefault="00B37C43" w:rsidP="00F362AD">
            <w:pPr>
              <w:numPr>
                <w:ilvl w:val="0"/>
                <w:numId w:val="79"/>
              </w:numPr>
              <w:rPr>
                <w:rFonts w:ascii="Calibri" w:hAnsi="Calibri" w:cs="Times New Roman"/>
                <w:sz w:val="28"/>
                <w:szCs w:val="28"/>
              </w:rPr>
            </w:pPr>
            <w:r w:rsidRPr="00B37C43">
              <w:rPr>
                <w:rFonts w:ascii="Calibri" w:hAnsi="Calibri" w:cs="Times New Roman"/>
                <w:sz w:val="28"/>
                <w:szCs w:val="28"/>
              </w:rPr>
              <w:t>Versucht einen Zusammenhang zu formulieren wie die Lesitung P und der Spannung U zusammenhängen. Formuliere einen Satz mit „Je …, desto ... .“</w:t>
            </w:r>
          </w:p>
          <w:p w14:paraId="7CD6028F" w14:textId="77777777" w:rsidR="00B37C43" w:rsidRPr="00B37C43" w:rsidRDefault="00B37C43" w:rsidP="00B37C43">
            <w:pPr>
              <w:rPr>
                <w:rFonts w:ascii="Calibri" w:hAnsi="Calibri" w:cs="Times New Roman"/>
                <w:sz w:val="28"/>
                <w:szCs w:val="28"/>
              </w:rPr>
            </w:pPr>
          </w:p>
        </w:tc>
      </w:tr>
    </w:tbl>
    <w:p w14:paraId="16783A2D" w14:textId="77777777" w:rsidR="00B37C43" w:rsidRPr="00B37C43" w:rsidRDefault="00B37C43" w:rsidP="00B37C43">
      <w:pPr>
        <w:spacing w:after="200" w:line="276" w:lineRule="auto"/>
        <w:rPr>
          <w:rFonts w:ascii="Calibri" w:eastAsia="Calibri" w:hAnsi="Calibri" w:cs="Times New Roman"/>
          <w:szCs w:val="22"/>
          <w:lang w:eastAsia="en-US"/>
        </w:rPr>
      </w:pPr>
    </w:p>
    <w:p w14:paraId="1D5C907D" w14:textId="77777777" w:rsidR="00B37C43" w:rsidRPr="00B37C43" w:rsidRDefault="00B37C43" w:rsidP="00B37C43">
      <w:pPr>
        <w:spacing w:after="200" w:line="276" w:lineRule="auto"/>
        <w:rPr>
          <w:rFonts w:ascii="Calibri" w:eastAsia="Calibri" w:hAnsi="Calibri" w:cs="Times New Roman"/>
          <w:szCs w:val="22"/>
          <w:lang w:eastAsia="en-US"/>
        </w:rPr>
      </w:pPr>
    </w:p>
    <w:p w14:paraId="031FD179" w14:textId="77777777" w:rsidR="00B37C43" w:rsidRPr="00B37C43" w:rsidRDefault="00B37C43" w:rsidP="00B37C43">
      <w:pPr>
        <w:spacing w:after="200" w:line="276" w:lineRule="auto"/>
        <w:rPr>
          <w:rFonts w:ascii="Calibri" w:eastAsia="Calibri" w:hAnsi="Calibri" w:cs="Times New Roman"/>
          <w:szCs w:val="22"/>
          <w:lang w:eastAsia="en-US"/>
        </w:rPr>
      </w:pPr>
    </w:p>
    <w:p w14:paraId="76B3BC10" w14:textId="77777777" w:rsidR="00B37C43" w:rsidRPr="00B37C43" w:rsidRDefault="00B37C43" w:rsidP="00B37C43">
      <w:pPr>
        <w:spacing w:after="200" w:line="276" w:lineRule="auto"/>
        <w:rPr>
          <w:rFonts w:ascii="Calibri" w:eastAsia="Calibri" w:hAnsi="Calibri" w:cs="Times New Roman"/>
          <w:szCs w:val="22"/>
          <w:lang w:eastAsia="en-US"/>
        </w:rPr>
      </w:pPr>
    </w:p>
    <w:p w14:paraId="684298FD" w14:textId="77777777" w:rsidR="00B37C43" w:rsidRPr="00B37C43" w:rsidRDefault="00B37C43" w:rsidP="00B37C43">
      <w:pPr>
        <w:spacing w:after="200" w:line="276" w:lineRule="auto"/>
        <w:rPr>
          <w:rFonts w:ascii="Calibri" w:eastAsia="Calibri" w:hAnsi="Calibri" w:cs="Times New Roman"/>
          <w:szCs w:val="22"/>
          <w:lang w:eastAsia="en-US"/>
        </w:rPr>
      </w:pPr>
    </w:p>
    <w:p w14:paraId="5DF41752" w14:textId="77777777" w:rsidR="00B37C43" w:rsidRPr="00B37C43" w:rsidRDefault="00B37C43" w:rsidP="00B37C43">
      <w:pPr>
        <w:spacing w:after="200" w:line="276" w:lineRule="auto"/>
        <w:rPr>
          <w:rFonts w:ascii="Calibri" w:eastAsia="Calibri" w:hAnsi="Calibri" w:cs="Times New Roman"/>
          <w:szCs w:val="22"/>
          <w:lang w:eastAsia="en-US"/>
        </w:rPr>
      </w:pPr>
    </w:p>
    <w:tbl>
      <w:tblPr>
        <w:tblStyle w:val="Tabellenraster10"/>
        <w:tblW w:w="0" w:type="auto"/>
        <w:tblLook w:val="04A0" w:firstRow="1" w:lastRow="0" w:firstColumn="1" w:lastColumn="0" w:noHBand="0" w:noVBand="1"/>
      </w:tblPr>
      <w:tblGrid>
        <w:gridCol w:w="9056"/>
      </w:tblGrid>
      <w:tr w:rsidR="00B37C43" w:rsidRPr="00B37C43" w14:paraId="54BA2E63" w14:textId="77777777" w:rsidTr="009129B6">
        <w:tc>
          <w:tcPr>
            <w:tcW w:w="9212" w:type="dxa"/>
            <w:shd w:val="clear" w:color="auto" w:fill="D9D9D9" w:themeFill="background1" w:themeFillShade="D9"/>
          </w:tcPr>
          <w:p w14:paraId="782F96D4" w14:textId="77777777" w:rsidR="00B37C43" w:rsidRPr="00B37C43" w:rsidRDefault="00B37C43" w:rsidP="00B37C43">
            <w:pPr>
              <w:jc w:val="center"/>
              <w:rPr>
                <w:rFonts w:ascii="Calibri" w:hAnsi="Calibri" w:cs="Times New Roman"/>
                <w:sz w:val="40"/>
                <w:szCs w:val="40"/>
              </w:rPr>
            </w:pPr>
            <w:r w:rsidRPr="00B37C43">
              <w:rPr>
                <w:rFonts w:ascii="Calibri" w:hAnsi="Calibri" w:cs="Times New Roman"/>
                <w:sz w:val="40"/>
                <w:szCs w:val="40"/>
              </w:rPr>
              <w:lastRenderedPageBreak/>
              <w:t>Station 3 (Parallelschaltung mit Dynamot)</w:t>
            </w:r>
          </w:p>
        </w:tc>
      </w:tr>
      <w:tr w:rsidR="00B37C43" w:rsidRPr="00B37C43" w14:paraId="7DB67F7F" w14:textId="77777777" w:rsidTr="009129B6">
        <w:tc>
          <w:tcPr>
            <w:tcW w:w="9212" w:type="dxa"/>
          </w:tcPr>
          <w:p w14:paraId="0592710C" w14:textId="77777777" w:rsidR="00B37C43" w:rsidRPr="00B37C43" w:rsidRDefault="00B37C43" w:rsidP="00B37C43">
            <w:pPr>
              <w:rPr>
                <w:rFonts w:ascii="Calibri" w:hAnsi="Calibri" w:cs="Times New Roman"/>
                <w:sz w:val="28"/>
                <w:szCs w:val="28"/>
              </w:rPr>
            </w:pPr>
            <w:r w:rsidRPr="00B37C43">
              <w:rPr>
                <w:rFonts w:ascii="Calibri" w:hAnsi="Calibri" w:cs="Times New Roman"/>
                <w:b/>
                <w:sz w:val="28"/>
                <w:szCs w:val="28"/>
              </w:rPr>
              <w:t>In den folgenden Experimenten soll die Stromstärke durch das einzelne Lämpchen 0,3 A betragen!</w:t>
            </w:r>
          </w:p>
          <w:p w14:paraId="5E078E1B" w14:textId="77777777" w:rsidR="00B37C43" w:rsidRPr="00B37C43" w:rsidRDefault="00B37C43" w:rsidP="00B37C43">
            <w:pPr>
              <w:rPr>
                <w:rFonts w:ascii="Calibri" w:hAnsi="Calibri" w:cs="Times New Roman"/>
                <w:sz w:val="28"/>
                <w:szCs w:val="28"/>
              </w:rPr>
            </w:pPr>
          </w:p>
          <w:p w14:paraId="62E39D37" w14:textId="77777777" w:rsidR="00B37C43" w:rsidRPr="00B37C43" w:rsidRDefault="00B37C43" w:rsidP="00B37C43">
            <w:pPr>
              <w:rPr>
                <w:rFonts w:ascii="Calibri" w:hAnsi="Calibri" w:cs="Times New Roman"/>
                <w:b/>
                <w:sz w:val="28"/>
                <w:szCs w:val="28"/>
              </w:rPr>
            </w:pPr>
            <w:r w:rsidRPr="00B37C43">
              <w:rPr>
                <w:rFonts w:ascii="Calibri" w:hAnsi="Calibri" w:cs="Times New Roman"/>
                <w:b/>
                <w:sz w:val="28"/>
                <w:szCs w:val="28"/>
              </w:rPr>
              <w:t>Material:</w:t>
            </w:r>
          </w:p>
          <w:p w14:paraId="5113270A" w14:textId="77777777" w:rsidR="00B37C43" w:rsidRPr="00B37C43" w:rsidRDefault="00B37C43" w:rsidP="00B37C43">
            <w:pPr>
              <w:rPr>
                <w:rFonts w:ascii="Calibri" w:hAnsi="Calibri" w:cs="Times New Roman"/>
                <w:sz w:val="28"/>
                <w:szCs w:val="28"/>
              </w:rPr>
            </w:pPr>
            <w:r w:rsidRPr="00B37C43">
              <w:rPr>
                <w:rFonts w:ascii="Calibri" w:hAnsi="Calibri" w:cs="Times New Roman"/>
                <w:sz w:val="28"/>
                <w:szCs w:val="28"/>
              </w:rPr>
              <w:t>Dynamot, Lämpchen, Ampèremeter, Kabel</w:t>
            </w:r>
          </w:p>
          <w:p w14:paraId="66CD7F3A" w14:textId="77777777" w:rsidR="00B37C43" w:rsidRPr="00B37C43" w:rsidRDefault="00B37C43" w:rsidP="00B37C43">
            <w:pPr>
              <w:rPr>
                <w:rFonts w:ascii="Calibri" w:hAnsi="Calibri" w:cs="Times New Roman"/>
                <w:sz w:val="28"/>
                <w:szCs w:val="28"/>
              </w:rPr>
            </w:pPr>
          </w:p>
          <w:p w14:paraId="7496B0AE" w14:textId="77777777" w:rsidR="00B37C43" w:rsidRPr="00B37C43" w:rsidRDefault="00B37C43" w:rsidP="00B37C43">
            <w:pPr>
              <w:rPr>
                <w:rFonts w:ascii="Calibri" w:hAnsi="Calibri" w:cs="Times New Roman"/>
                <w:sz w:val="28"/>
                <w:szCs w:val="28"/>
              </w:rPr>
            </w:pPr>
            <w:r w:rsidRPr="00B37C43">
              <w:rPr>
                <w:rFonts w:ascii="Calibri" w:hAnsi="Calibri" w:cs="Times New Roman"/>
                <w:sz w:val="28"/>
                <w:szCs w:val="28"/>
              </w:rPr>
              <w:t>Durch das Drehen des Dynamots wird ein Potenzialunterschied U erzeugt, der die Elektrizität antreibt.</w:t>
            </w:r>
          </w:p>
          <w:p w14:paraId="5404F088" w14:textId="77777777" w:rsidR="00B37C43" w:rsidRPr="00B37C43" w:rsidRDefault="00B37C43" w:rsidP="00F362AD">
            <w:pPr>
              <w:numPr>
                <w:ilvl w:val="0"/>
                <w:numId w:val="83"/>
              </w:numPr>
              <w:rPr>
                <w:rFonts w:ascii="Calibri" w:hAnsi="Calibri" w:cs="Times New Roman"/>
                <w:sz w:val="28"/>
                <w:szCs w:val="28"/>
              </w:rPr>
            </w:pPr>
            <w:r w:rsidRPr="00B37C43">
              <w:rPr>
                <w:rFonts w:ascii="Calibri" w:hAnsi="Calibri" w:cs="Times New Roman"/>
                <w:sz w:val="28"/>
                <w:szCs w:val="28"/>
              </w:rPr>
              <w:t>Baut folgende Schaltung auf und dreht den Dynamot so, dass die Stromstärke 0,3 A beträgt.</w:t>
            </w:r>
          </w:p>
          <w:p w14:paraId="5C8C6BD8" w14:textId="77777777" w:rsidR="00B37C43" w:rsidRPr="00B37C43" w:rsidRDefault="00B37C43" w:rsidP="00B37C43">
            <w:pPr>
              <w:ind w:left="360"/>
              <w:rPr>
                <w:rFonts w:ascii="Calibri" w:hAnsi="Calibri" w:cs="Times New Roman"/>
                <w:sz w:val="28"/>
                <w:szCs w:val="28"/>
              </w:rPr>
            </w:pPr>
            <w:r w:rsidRPr="00B37C43">
              <w:rPr>
                <w:rFonts w:ascii="Calibri" w:hAnsi="Calibri" w:cs="Times New Roman"/>
                <w:noProof/>
                <w:sz w:val="28"/>
                <w:szCs w:val="28"/>
              </w:rPr>
              <mc:AlternateContent>
                <mc:Choice Requires="wpg">
                  <w:drawing>
                    <wp:anchor distT="0" distB="0" distL="114300" distR="114300" simplePos="0" relativeHeight="251722752" behindDoc="0" locked="0" layoutInCell="1" allowOverlap="1" wp14:anchorId="35D17E21" wp14:editId="4F5B5211">
                      <wp:simplePos x="0" y="0"/>
                      <wp:positionH relativeFrom="column">
                        <wp:posOffset>1671955</wp:posOffset>
                      </wp:positionH>
                      <wp:positionV relativeFrom="paragraph">
                        <wp:posOffset>373380</wp:posOffset>
                      </wp:positionV>
                      <wp:extent cx="2695575" cy="1306195"/>
                      <wp:effectExtent l="0" t="0" r="28575" b="27305"/>
                      <wp:wrapNone/>
                      <wp:docPr id="1407" name="Gruppieren 1407"/>
                      <wp:cNvGraphicFramePr/>
                      <a:graphic xmlns:a="http://schemas.openxmlformats.org/drawingml/2006/main">
                        <a:graphicData uri="http://schemas.microsoft.com/office/word/2010/wordprocessingGroup">
                          <wpg:wgp>
                            <wpg:cNvGrpSpPr/>
                            <wpg:grpSpPr>
                              <a:xfrm>
                                <a:off x="0" y="0"/>
                                <a:ext cx="2695575" cy="1306195"/>
                                <a:chOff x="0" y="0"/>
                                <a:chExt cx="2695575" cy="1306195"/>
                              </a:xfrm>
                            </wpg:grpSpPr>
                            <wpg:grpSp>
                              <wpg:cNvPr id="1408" name="Gruppieren 1408"/>
                              <wpg:cNvGrpSpPr/>
                              <wpg:grpSpPr>
                                <a:xfrm>
                                  <a:off x="0" y="0"/>
                                  <a:ext cx="2428875" cy="1306195"/>
                                  <a:chOff x="0" y="0"/>
                                  <a:chExt cx="2428875" cy="1306300"/>
                                </a:xfrm>
                              </wpg:grpSpPr>
                              <wpg:grpSp>
                                <wpg:cNvPr id="1409" name="Gruppieren 1409"/>
                                <wpg:cNvGrpSpPr/>
                                <wpg:grpSpPr>
                                  <a:xfrm>
                                    <a:off x="0" y="295275"/>
                                    <a:ext cx="1247775" cy="638175"/>
                                    <a:chOff x="0" y="0"/>
                                    <a:chExt cx="1247775" cy="638175"/>
                                  </a:xfrm>
                                </wpg:grpSpPr>
                                <wps:wsp>
                                  <wps:cNvPr id="1410" name="Flussdiagramm: Datenträger mit direktem Zugriff 1410"/>
                                  <wps:cNvSpPr/>
                                  <wps:spPr>
                                    <a:xfrm rot="10800000">
                                      <a:off x="285750" y="0"/>
                                      <a:ext cx="962025" cy="638175"/>
                                    </a:xfrm>
                                    <a:prstGeom prst="flowChartMagneticDrum">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1" name="Gewinkelte Verbindung 1411"/>
                                  <wps:cNvCnPr/>
                                  <wps:spPr>
                                    <a:xfrm rot="10800000" flipV="1">
                                      <a:off x="0" y="323850"/>
                                      <a:ext cx="409576" cy="190500"/>
                                    </a:xfrm>
                                    <a:prstGeom prst="bentConnector3">
                                      <a:avLst/>
                                    </a:prstGeom>
                                    <a:noFill/>
                                    <a:ln w="28575" cap="flat" cmpd="sng" algn="ctr">
                                      <a:solidFill>
                                        <a:sysClr val="windowText" lastClr="000000">
                                          <a:shade val="95000"/>
                                          <a:satMod val="105000"/>
                                        </a:sysClr>
                                      </a:solidFill>
                                      <a:prstDash val="solid"/>
                                    </a:ln>
                                    <a:effectLst/>
                                  </wps:spPr>
                                  <wps:bodyPr/>
                                </wps:wsp>
                              </wpg:grpSp>
                              <wps:wsp>
                                <wps:cNvPr id="1412" name="Freihandform 1412"/>
                                <wps:cNvSpPr/>
                                <wps:spPr>
                                  <a:xfrm>
                                    <a:off x="1247775" y="0"/>
                                    <a:ext cx="1181100" cy="447709"/>
                                  </a:xfrm>
                                  <a:custGeom>
                                    <a:avLst/>
                                    <a:gdLst>
                                      <a:gd name="connsiteX0" fmla="*/ 0 w 1181100"/>
                                      <a:gd name="connsiteY0" fmla="*/ 428659 h 447709"/>
                                      <a:gd name="connsiteX1" fmla="*/ 723900 w 1181100"/>
                                      <a:gd name="connsiteY1" fmla="*/ 34 h 447709"/>
                                      <a:gd name="connsiteX2" fmla="*/ 1181100 w 1181100"/>
                                      <a:gd name="connsiteY2" fmla="*/ 447709 h 447709"/>
                                    </a:gdLst>
                                    <a:ahLst/>
                                    <a:cxnLst>
                                      <a:cxn ang="0">
                                        <a:pos x="connsiteX0" y="connsiteY0"/>
                                      </a:cxn>
                                      <a:cxn ang="0">
                                        <a:pos x="connsiteX1" y="connsiteY1"/>
                                      </a:cxn>
                                      <a:cxn ang="0">
                                        <a:pos x="connsiteX2" y="connsiteY2"/>
                                      </a:cxn>
                                    </a:cxnLst>
                                    <a:rect l="l" t="t" r="r" b="b"/>
                                    <a:pathLst>
                                      <a:path w="1181100" h="447709">
                                        <a:moveTo>
                                          <a:pt x="0" y="428659"/>
                                        </a:moveTo>
                                        <a:cubicBezTo>
                                          <a:pt x="263525" y="212759"/>
                                          <a:pt x="527050" y="-3141"/>
                                          <a:pt x="723900" y="34"/>
                                        </a:cubicBezTo>
                                        <a:cubicBezTo>
                                          <a:pt x="920750" y="3209"/>
                                          <a:pt x="1181100" y="447709"/>
                                          <a:pt x="1181100" y="447709"/>
                                        </a:cubicBez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3" name="Freihandform 1413"/>
                                <wps:cNvSpPr/>
                                <wps:spPr>
                                  <a:xfrm>
                                    <a:off x="1247775" y="771525"/>
                                    <a:ext cx="1181100" cy="534775"/>
                                  </a:xfrm>
                                  <a:custGeom>
                                    <a:avLst/>
                                    <a:gdLst>
                                      <a:gd name="connsiteX0" fmla="*/ 0 w 1181100"/>
                                      <a:gd name="connsiteY0" fmla="*/ 0 h 534775"/>
                                      <a:gd name="connsiteX1" fmla="*/ 704850 w 1181100"/>
                                      <a:gd name="connsiteY1" fmla="*/ 533400 h 534775"/>
                                      <a:gd name="connsiteX2" fmla="*/ 1181100 w 1181100"/>
                                      <a:gd name="connsiteY2" fmla="*/ 123825 h 534775"/>
                                    </a:gdLst>
                                    <a:ahLst/>
                                    <a:cxnLst>
                                      <a:cxn ang="0">
                                        <a:pos x="connsiteX0" y="connsiteY0"/>
                                      </a:cxn>
                                      <a:cxn ang="0">
                                        <a:pos x="connsiteX1" y="connsiteY1"/>
                                      </a:cxn>
                                      <a:cxn ang="0">
                                        <a:pos x="connsiteX2" y="connsiteY2"/>
                                      </a:cxn>
                                    </a:cxnLst>
                                    <a:rect l="l" t="t" r="r" b="b"/>
                                    <a:pathLst>
                                      <a:path w="1181100" h="534775">
                                        <a:moveTo>
                                          <a:pt x="0" y="0"/>
                                        </a:moveTo>
                                        <a:cubicBezTo>
                                          <a:pt x="254000" y="256381"/>
                                          <a:pt x="508000" y="512763"/>
                                          <a:pt x="704850" y="533400"/>
                                        </a:cubicBezTo>
                                        <a:cubicBezTo>
                                          <a:pt x="901700" y="554037"/>
                                          <a:pt x="1041400" y="338931"/>
                                          <a:pt x="1181100" y="123825"/>
                                        </a:cubicBez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414" name="Flussdiagramm: Zusammenführung 1414"/>
                              <wps:cNvSpPr/>
                              <wps:spPr>
                                <a:xfrm>
                                  <a:off x="2162175" y="390525"/>
                                  <a:ext cx="533400" cy="485710"/>
                                </a:xfrm>
                                <a:prstGeom prst="flowChartSummingJunction">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1B17D6D" id="Gruppieren 1407" o:spid="_x0000_s1026" style="position:absolute;margin-left:131.65pt;margin-top:29.4pt;width:212.25pt;height:102.85pt;z-index:251722752" coordsize="26955,13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">
                      <v:group id="Gruppieren 1408" o:spid="_x0000_s1027" style="position:absolute;width:24288;height:13061" coordsize="24288,13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">
                        <v:group id="Gruppieren 1409" o:spid="_x0000_s1028" style="position:absolute;top:2952;width:12477;height:6382" coordsize="124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">
                          <v:shape id="Flussdiagramm: Datenträger mit direktem Zugriff 1410" o:spid="_x0000_s1029" type="#_x0000_t133" style="position:absolute;left:2857;width:9620;height:638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" fillcolor="window" strokecolor="windowText" strokeweight="2pt"/>
                          <v:shape id="Gewinkelte Verbindung 1411" o:spid="_x0000_s1030" type="#_x0000_t34" style="position:absolute;top:3238;width:4095;height:1905;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" strokeweight="2.25pt"/>
                        </v:group>
                        <v:shape id="Freihandform 1412" o:spid="_x0000_s1031" style="position:absolute;left:12477;width:11811;height:4477;visibility:visible;mso-wrap-style:square;v-text-anchor:middle" coordsize="1181100,447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" path="m,428659c263525,212759,527050,-3141,723900,34v196850,3175,457200,447675,457200,447675e" filled="f">
                          <v:path arrowok="t" o:connecttype="custom" o:connectlocs="0,428659;723900,34;1181100,447709" o:connectangles="0,0,0"/>
                        </v:shape>
                        <v:shape id="Freihandform 1413" o:spid="_x0000_s1032" style="position:absolute;left:12477;top:7715;width:11811;height:5348;visibility:visible;mso-wrap-style:square;v-text-anchor:middle" coordsize="1181100,53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" path="m,c254000,256381,508000,512763,704850,533400v196850,20637,336550,-194469,476250,-409575e" filled="f">
                          <v:path arrowok="t" o:connecttype="custom" o:connectlocs="0,0;704850,533400;1181100,123825" o:connectangles="0,0,0"/>
                        </v:shape>
                      </v:group>
                      <v:shape id="Flussdiagramm: Zusammenführung 1414" o:spid="_x0000_s1033" type="#_x0000_t123" style="position:absolute;left:21621;top:3905;width:5334;height:4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" fillcolor="window" strokecolor="windowText" strokeweight="1.5pt"/>
                    </v:group>
                  </w:pict>
                </mc:Fallback>
              </mc:AlternateContent>
            </w:r>
          </w:p>
          <w:p w14:paraId="12122087" w14:textId="77777777" w:rsidR="00B37C43" w:rsidRPr="00B37C43" w:rsidRDefault="00B37C43" w:rsidP="00B37C43">
            <w:pPr>
              <w:rPr>
                <w:rFonts w:ascii="Calibri" w:hAnsi="Calibri" w:cs="Times New Roman"/>
                <w:sz w:val="28"/>
                <w:szCs w:val="28"/>
              </w:rPr>
            </w:pPr>
          </w:p>
          <w:p w14:paraId="5C769376" w14:textId="77777777" w:rsidR="00B37C43" w:rsidRPr="00B37C43" w:rsidRDefault="00B37C43" w:rsidP="00B37C43">
            <w:pPr>
              <w:rPr>
                <w:rFonts w:ascii="Calibri" w:hAnsi="Calibri" w:cs="Times New Roman"/>
                <w:sz w:val="28"/>
                <w:szCs w:val="28"/>
              </w:rPr>
            </w:pPr>
          </w:p>
          <w:p w14:paraId="4C040D74" w14:textId="77777777" w:rsidR="00B37C43" w:rsidRPr="00B37C43" w:rsidRDefault="00B37C43" w:rsidP="00B37C43">
            <w:pPr>
              <w:rPr>
                <w:rFonts w:ascii="Calibri" w:hAnsi="Calibri" w:cs="Times New Roman"/>
                <w:sz w:val="28"/>
                <w:szCs w:val="28"/>
              </w:rPr>
            </w:pPr>
          </w:p>
          <w:p w14:paraId="5284F115" w14:textId="77777777" w:rsidR="00B37C43" w:rsidRPr="00B37C43" w:rsidRDefault="00B37C43" w:rsidP="00B37C43">
            <w:pPr>
              <w:rPr>
                <w:rFonts w:ascii="Calibri" w:hAnsi="Calibri" w:cs="Times New Roman"/>
                <w:sz w:val="28"/>
                <w:szCs w:val="28"/>
              </w:rPr>
            </w:pPr>
          </w:p>
          <w:p w14:paraId="51219994" w14:textId="77777777" w:rsidR="00B37C43" w:rsidRPr="00B37C43" w:rsidRDefault="00B37C43" w:rsidP="00B37C43">
            <w:pPr>
              <w:rPr>
                <w:rFonts w:ascii="Calibri" w:hAnsi="Calibri" w:cs="Times New Roman"/>
                <w:sz w:val="28"/>
                <w:szCs w:val="28"/>
              </w:rPr>
            </w:pPr>
          </w:p>
          <w:p w14:paraId="110DB2A3" w14:textId="77777777" w:rsidR="00B37C43" w:rsidRPr="00B37C43" w:rsidRDefault="00B37C43" w:rsidP="00B37C43">
            <w:pPr>
              <w:rPr>
                <w:rFonts w:ascii="Calibri" w:hAnsi="Calibri" w:cs="Times New Roman"/>
                <w:sz w:val="28"/>
                <w:szCs w:val="28"/>
              </w:rPr>
            </w:pPr>
          </w:p>
          <w:p w14:paraId="558AD1F5" w14:textId="77777777" w:rsidR="00B37C43" w:rsidRPr="00B37C43" w:rsidRDefault="00B37C43" w:rsidP="00B37C43">
            <w:pPr>
              <w:rPr>
                <w:rFonts w:ascii="Calibri" w:hAnsi="Calibri" w:cs="Times New Roman"/>
                <w:sz w:val="28"/>
                <w:szCs w:val="28"/>
              </w:rPr>
            </w:pPr>
          </w:p>
          <w:p w14:paraId="49A58D6E" w14:textId="77777777" w:rsidR="00B37C43" w:rsidRPr="00B37C43" w:rsidRDefault="00B37C43" w:rsidP="00B37C43">
            <w:pPr>
              <w:rPr>
                <w:rFonts w:ascii="Calibri" w:hAnsi="Calibri" w:cs="Times New Roman"/>
                <w:sz w:val="28"/>
                <w:szCs w:val="28"/>
              </w:rPr>
            </w:pPr>
          </w:p>
          <w:p w14:paraId="6F2F7E3D" w14:textId="77777777" w:rsidR="00B37C43" w:rsidRPr="00B37C43" w:rsidRDefault="00B37C43" w:rsidP="00B37C43">
            <w:pPr>
              <w:rPr>
                <w:rFonts w:ascii="Calibri" w:hAnsi="Calibri" w:cs="Times New Roman"/>
                <w:sz w:val="28"/>
                <w:szCs w:val="28"/>
              </w:rPr>
            </w:pPr>
          </w:p>
          <w:p w14:paraId="0C0ADCBB" w14:textId="77777777" w:rsidR="00B37C43" w:rsidRPr="00B37C43" w:rsidRDefault="00B37C43" w:rsidP="00B37C43">
            <w:pPr>
              <w:rPr>
                <w:rFonts w:ascii="Calibri" w:hAnsi="Calibri" w:cs="Times New Roman"/>
                <w:sz w:val="28"/>
                <w:szCs w:val="28"/>
              </w:rPr>
            </w:pPr>
          </w:p>
          <w:p w14:paraId="17C29B12" w14:textId="77777777" w:rsidR="00B37C43" w:rsidRPr="00B37C43" w:rsidRDefault="00B37C43" w:rsidP="00F362AD">
            <w:pPr>
              <w:numPr>
                <w:ilvl w:val="0"/>
                <w:numId w:val="83"/>
              </w:numPr>
              <w:rPr>
                <w:rFonts w:ascii="Calibri" w:hAnsi="Calibri" w:cs="Times New Roman"/>
                <w:sz w:val="28"/>
                <w:szCs w:val="28"/>
              </w:rPr>
            </w:pPr>
            <w:r w:rsidRPr="00B37C43">
              <w:rPr>
                <w:rFonts w:ascii="Calibri" w:hAnsi="Calibri" w:cs="Times New Roman"/>
                <w:sz w:val="28"/>
                <w:szCs w:val="28"/>
              </w:rPr>
              <w:t>Baut nun ein zweites Lämpchen parallel zum ersten Lämpchen ein und dreht den Dynamot so, dass wieder durch die Lämpchen ein Strom der Stärke 0,3 A beträgt. Wiederholt das Experiment mit einem dritten Lämpchen.  Beschreibt eure Beobachtung.</w:t>
            </w:r>
          </w:p>
          <w:p w14:paraId="1FC3D0AA" w14:textId="77777777" w:rsidR="00B37C43" w:rsidRPr="00B37C43" w:rsidRDefault="00B37C43" w:rsidP="00F362AD">
            <w:pPr>
              <w:numPr>
                <w:ilvl w:val="0"/>
                <w:numId w:val="83"/>
              </w:numPr>
              <w:rPr>
                <w:rFonts w:ascii="Calibri" w:hAnsi="Calibri" w:cs="Times New Roman"/>
                <w:sz w:val="28"/>
                <w:szCs w:val="28"/>
              </w:rPr>
            </w:pPr>
            <w:r w:rsidRPr="00B37C43">
              <w:rPr>
                <w:rFonts w:ascii="Calibri" w:hAnsi="Calibri" w:cs="Times New Roman"/>
                <w:sz w:val="28"/>
                <w:szCs w:val="28"/>
              </w:rPr>
              <w:t>Verwendet die Bilder und notiert eure Ergebnisse.</w:t>
            </w:r>
          </w:p>
          <w:p w14:paraId="3628DC68" w14:textId="77777777" w:rsidR="00B37C43" w:rsidRPr="00B37C43" w:rsidRDefault="00B37C43" w:rsidP="00F362AD">
            <w:pPr>
              <w:numPr>
                <w:ilvl w:val="0"/>
                <w:numId w:val="83"/>
              </w:numPr>
              <w:rPr>
                <w:rFonts w:ascii="Calibri" w:hAnsi="Calibri" w:cs="Times New Roman"/>
                <w:sz w:val="28"/>
                <w:szCs w:val="28"/>
              </w:rPr>
            </w:pPr>
            <w:r w:rsidRPr="00B37C43">
              <w:rPr>
                <w:rFonts w:ascii="Calibri" w:hAnsi="Calibri" w:cs="Times New Roman"/>
                <w:sz w:val="28"/>
                <w:szCs w:val="28"/>
              </w:rPr>
              <w:t>Warum kann man beim zweiten Versuch davon ausgehen, dass die Leistung doppelt so groß sein muss, d.h. doppelt so viel Energie pro Zeiteinheit geströmt sein muss?</w:t>
            </w:r>
          </w:p>
          <w:p w14:paraId="589C42AB" w14:textId="77777777" w:rsidR="00B37C43" w:rsidRPr="00B37C43" w:rsidRDefault="00B37C43" w:rsidP="00F362AD">
            <w:pPr>
              <w:numPr>
                <w:ilvl w:val="0"/>
                <w:numId w:val="83"/>
              </w:numPr>
              <w:rPr>
                <w:rFonts w:ascii="Calibri" w:hAnsi="Calibri" w:cs="Times New Roman"/>
                <w:sz w:val="28"/>
                <w:szCs w:val="28"/>
              </w:rPr>
            </w:pPr>
            <w:r w:rsidRPr="00B37C43">
              <w:rPr>
                <w:rFonts w:ascii="Calibri" w:hAnsi="Calibri" w:cs="Times New Roman"/>
                <w:sz w:val="28"/>
                <w:szCs w:val="28"/>
              </w:rPr>
              <w:t>Versucht einen Zusammenhang zu formulieren wie die Leistung P und der(Gesamt-)Stromstärke I zusammenhängen. Formuliere einen Satz mit „Je …, desto ... .“</w:t>
            </w:r>
          </w:p>
        </w:tc>
      </w:tr>
    </w:tbl>
    <w:p w14:paraId="5D46221F" w14:textId="77777777" w:rsidR="00B37C43" w:rsidRPr="00B37C43" w:rsidRDefault="00B37C43" w:rsidP="00B37C43">
      <w:pPr>
        <w:spacing w:after="200" w:line="276" w:lineRule="auto"/>
        <w:rPr>
          <w:rFonts w:ascii="Calibri" w:eastAsia="Calibri" w:hAnsi="Calibri" w:cs="Times New Roman"/>
          <w:szCs w:val="22"/>
          <w:lang w:eastAsia="en-US"/>
        </w:rPr>
      </w:pPr>
    </w:p>
    <w:p w14:paraId="6697EA2F" w14:textId="77777777" w:rsidR="00B37C43" w:rsidRPr="00B37C43" w:rsidRDefault="00B37C43" w:rsidP="00B37C43">
      <w:pPr>
        <w:rPr>
          <w:rFonts w:ascii="Calibri" w:eastAsia="Calibri" w:hAnsi="Calibri" w:cs="Times New Roman"/>
          <w:szCs w:val="22"/>
          <w:lang w:eastAsia="en-US"/>
        </w:rPr>
      </w:pPr>
    </w:p>
    <w:p w14:paraId="6CFFEEA1" w14:textId="77777777" w:rsidR="00B37C43" w:rsidRPr="00B37C43" w:rsidRDefault="00B37C43" w:rsidP="00B37C43">
      <w:pPr>
        <w:rPr>
          <w:rFonts w:ascii="Calibri" w:eastAsia="Calibri" w:hAnsi="Calibri" w:cs="Times New Roman"/>
          <w:b/>
          <w:szCs w:val="22"/>
          <w:lang w:eastAsia="en-US"/>
        </w:rPr>
      </w:pPr>
    </w:p>
    <w:p w14:paraId="3172835C" w14:textId="77777777" w:rsidR="00B37C43" w:rsidRPr="00B37C43" w:rsidRDefault="00B37C43" w:rsidP="00B37C43">
      <w:pPr>
        <w:rPr>
          <w:rFonts w:ascii="Calibri" w:eastAsia="Calibri" w:hAnsi="Calibri" w:cs="Times New Roman"/>
          <w:b/>
          <w:szCs w:val="22"/>
          <w:lang w:eastAsia="en-US"/>
        </w:rPr>
      </w:pPr>
    </w:p>
    <w:p w14:paraId="1126376B" w14:textId="77777777" w:rsidR="00B37C43" w:rsidRPr="00B37C43" w:rsidRDefault="00B37C43" w:rsidP="00B37C43">
      <w:pPr>
        <w:rPr>
          <w:rFonts w:ascii="Calibri" w:eastAsia="Calibri" w:hAnsi="Calibri" w:cs="Times New Roman"/>
          <w:b/>
          <w:szCs w:val="22"/>
          <w:lang w:eastAsia="en-US"/>
        </w:rPr>
      </w:pPr>
    </w:p>
    <w:p w14:paraId="0228B2EE" w14:textId="77777777" w:rsidR="00B37C43" w:rsidRPr="00B37C43" w:rsidRDefault="00B37C43" w:rsidP="00B37C43">
      <w:pPr>
        <w:rPr>
          <w:rFonts w:ascii="Calibri" w:eastAsia="Calibri" w:hAnsi="Calibri" w:cs="Times New Roman"/>
          <w:b/>
          <w:szCs w:val="22"/>
          <w:lang w:eastAsia="en-US"/>
        </w:rPr>
      </w:pPr>
    </w:p>
    <w:p w14:paraId="6E650AA2" w14:textId="77777777" w:rsidR="00B37C43" w:rsidRPr="00B37C43" w:rsidRDefault="00B37C43" w:rsidP="00B37C43">
      <w:pPr>
        <w:rPr>
          <w:rFonts w:ascii="Calibri" w:eastAsia="Calibri" w:hAnsi="Calibri" w:cs="Times New Roman"/>
          <w:b/>
          <w:szCs w:val="22"/>
          <w:lang w:eastAsia="en-US"/>
        </w:rPr>
      </w:pPr>
    </w:p>
    <w:p w14:paraId="3555CF35" w14:textId="77777777" w:rsidR="00B37C43" w:rsidRPr="00B37C43" w:rsidRDefault="00B37C43" w:rsidP="00B37C43">
      <w:pPr>
        <w:rPr>
          <w:rFonts w:ascii="Calibri" w:eastAsia="Calibri" w:hAnsi="Calibri" w:cs="Times New Roman"/>
          <w:b/>
          <w:szCs w:val="22"/>
          <w:lang w:eastAsia="en-US"/>
        </w:rPr>
      </w:pPr>
    </w:p>
    <w:p w14:paraId="37FAF34E" w14:textId="77777777" w:rsidR="00B37C43" w:rsidRPr="00B37C43" w:rsidRDefault="00B37C43" w:rsidP="00B37C43">
      <w:pPr>
        <w:rPr>
          <w:rFonts w:ascii="Calibri" w:eastAsia="Calibri" w:hAnsi="Calibri" w:cs="Times New Roman"/>
          <w:b/>
          <w:szCs w:val="22"/>
          <w:lang w:eastAsia="en-US"/>
        </w:rPr>
      </w:pPr>
    </w:p>
    <w:tbl>
      <w:tblPr>
        <w:tblStyle w:val="Tabellenraster10"/>
        <w:tblW w:w="0" w:type="auto"/>
        <w:tblLook w:val="04A0" w:firstRow="1" w:lastRow="0" w:firstColumn="1" w:lastColumn="0" w:noHBand="0" w:noVBand="1"/>
      </w:tblPr>
      <w:tblGrid>
        <w:gridCol w:w="9056"/>
      </w:tblGrid>
      <w:tr w:rsidR="00B37C43" w:rsidRPr="00B37C43" w14:paraId="1BCA3577" w14:textId="77777777" w:rsidTr="009129B6">
        <w:tc>
          <w:tcPr>
            <w:tcW w:w="9212" w:type="dxa"/>
            <w:shd w:val="clear" w:color="auto" w:fill="D9D9D9" w:themeFill="background1" w:themeFillShade="D9"/>
          </w:tcPr>
          <w:p w14:paraId="3154C304" w14:textId="77777777" w:rsidR="00B37C43" w:rsidRPr="00B37C43" w:rsidRDefault="00B37C43" w:rsidP="00B37C43">
            <w:pPr>
              <w:jc w:val="center"/>
              <w:rPr>
                <w:rFonts w:ascii="Calibri" w:hAnsi="Calibri" w:cs="Times New Roman"/>
                <w:sz w:val="40"/>
                <w:szCs w:val="40"/>
              </w:rPr>
            </w:pPr>
            <w:r w:rsidRPr="00B37C43">
              <w:rPr>
                <w:rFonts w:ascii="Calibri" w:hAnsi="Calibri" w:cs="Times New Roman"/>
                <w:sz w:val="40"/>
                <w:szCs w:val="40"/>
              </w:rPr>
              <w:lastRenderedPageBreak/>
              <w:t>Station 4 (Parallelschaltung mit Netzgerät)</w:t>
            </w:r>
          </w:p>
        </w:tc>
      </w:tr>
      <w:tr w:rsidR="00B37C43" w:rsidRPr="00B37C43" w14:paraId="2A34E8CF" w14:textId="77777777" w:rsidTr="009129B6">
        <w:tc>
          <w:tcPr>
            <w:tcW w:w="9212" w:type="dxa"/>
          </w:tcPr>
          <w:p w14:paraId="3771D4DF" w14:textId="77777777" w:rsidR="00B37C43" w:rsidRPr="00B37C43" w:rsidRDefault="00B37C43" w:rsidP="00B37C43">
            <w:pPr>
              <w:rPr>
                <w:rFonts w:ascii="Calibri" w:hAnsi="Calibri" w:cs="Times New Roman"/>
                <w:sz w:val="28"/>
                <w:szCs w:val="28"/>
              </w:rPr>
            </w:pPr>
            <w:r w:rsidRPr="00B37C43">
              <w:rPr>
                <w:rFonts w:ascii="Calibri" w:hAnsi="Calibri" w:cs="Times New Roman"/>
                <w:b/>
                <w:sz w:val="28"/>
                <w:szCs w:val="28"/>
              </w:rPr>
              <w:t>In den folgenden Experimenten soll die Stromstärke durch das einzelne Lämpchen 0,3 A betragen!</w:t>
            </w:r>
          </w:p>
          <w:p w14:paraId="25004328" w14:textId="77777777" w:rsidR="00B37C43" w:rsidRPr="00B37C43" w:rsidRDefault="00B37C43" w:rsidP="00B37C43">
            <w:pPr>
              <w:rPr>
                <w:rFonts w:ascii="Calibri" w:hAnsi="Calibri" w:cs="Times New Roman"/>
                <w:sz w:val="28"/>
                <w:szCs w:val="28"/>
              </w:rPr>
            </w:pPr>
          </w:p>
          <w:p w14:paraId="161D2EB3" w14:textId="77777777" w:rsidR="00B37C43" w:rsidRPr="00B37C43" w:rsidRDefault="00B37C43" w:rsidP="00B37C43">
            <w:pPr>
              <w:rPr>
                <w:rFonts w:ascii="Calibri" w:hAnsi="Calibri" w:cs="Times New Roman"/>
                <w:b/>
                <w:sz w:val="28"/>
                <w:szCs w:val="28"/>
              </w:rPr>
            </w:pPr>
            <w:r w:rsidRPr="00B37C43">
              <w:rPr>
                <w:rFonts w:ascii="Calibri" w:hAnsi="Calibri" w:cs="Times New Roman"/>
                <w:b/>
                <w:sz w:val="28"/>
                <w:szCs w:val="28"/>
              </w:rPr>
              <w:t>Material:</w:t>
            </w:r>
          </w:p>
          <w:p w14:paraId="78954258" w14:textId="77777777" w:rsidR="00B37C43" w:rsidRPr="00B37C43" w:rsidRDefault="00B37C43" w:rsidP="00B37C43">
            <w:pPr>
              <w:rPr>
                <w:rFonts w:ascii="Calibri" w:hAnsi="Calibri" w:cs="Times New Roman"/>
                <w:sz w:val="28"/>
                <w:szCs w:val="28"/>
              </w:rPr>
            </w:pPr>
            <w:r w:rsidRPr="00B37C43">
              <w:rPr>
                <w:rFonts w:ascii="Calibri" w:hAnsi="Calibri" w:cs="Times New Roman"/>
                <w:sz w:val="28"/>
                <w:szCs w:val="28"/>
              </w:rPr>
              <w:t>Dynamot, Lämpchen, 2 Multimeter, Kabel</w:t>
            </w:r>
          </w:p>
          <w:p w14:paraId="111F2873" w14:textId="77777777" w:rsidR="00B37C43" w:rsidRPr="00B37C43" w:rsidRDefault="00B37C43" w:rsidP="00B37C43">
            <w:pPr>
              <w:rPr>
                <w:rFonts w:ascii="Calibri" w:hAnsi="Calibri" w:cs="Times New Roman"/>
                <w:sz w:val="28"/>
                <w:szCs w:val="28"/>
              </w:rPr>
            </w:pPr>
          </w:p>
          <w:p w14:paraId="735F8EA1" w14:textId="77777777" w:rsidR="00B37C43" w:rsidRPr="00B37C43" w:rsidRDefault="00B37C43" w:rsidP="00F362AD">
            <w:pPr>
              <w:numPr>
                <w:ilvl w:val="0"/>
                <w:numId w:val="78"/>
              </w:numPr>
              <w:rPr>
                <w:rFonts w:ascii="Calibri" w:hAnsi="Calibri" w:cs="Times New Roman"/>
                <w:sz w:val="28"/>
                <w:szCs w:val="28"/>
              </w:rPr>
            </w:pPr>
            <w:r w:rsidRPr="00B37C43">
              <w:rPr>
                <w:rFonts w:ascii="Calibri" w:hAnsi="Calibri" w:cs="Times New Roman"/>
                <w:sz w:val="28"/>
                <w:szCs w:val="28"/>
              </w:rPr>
              <w:t>Baut folgende Schaltung auf und stellt das Netzgerät so ein, dass die Stromstärke 0,3 A beträgt. Messt den Potenzialunterschied an der Quelle.</w:t>
            </w:r>
          </w:p>
          <w:p w14:paraId="33EFA1F0" w14:textId="77777777" w:rsidR="00B37C43" w:rsidRPr="00B37C43" w:rsidRDefault="00B37C43" w:rsidP="00B37C43">
            <w:pPr>
              <w:ind w:left="360"/>
              <w:rPr>
                <w:rFonts w:ascii="Calibri" w:hAnsi="Calibri" w:cs="Times New Roman"/>
                <w:sz w:val="28"/>
                <w:szCs w:val="28"/>
              </w:rPr>
            </w:pPr>
          </w:p>
          <w:p w14:paraId="0B2439CD" w14:textId="77777777" w:rsidR="00B37C43" w:rsidRPr="00B37C43" w:rsidRDefault="00B37C43" w:rsidP="00B37C43">
            <w:pPr>
              <w:ind w:left="360"/>
              <w:rPr>
                <w:rFonts w:ascii="Calibri" w:hAnsi="Calibri" w:cs="Times New Roman"/>
                <w:sz w:val="28"/>
                <w:szCs w:val="28"/>
              </w:rPr>
            </w:pPr>
          </w:p>
          <w:p w14:paraId="07CA1723" w14:textId="77777777" w:rsidR="00B37C43" w:rsidRPr="00B37C43" w:rsidRDefault="00B37C43" w:rsidP="00B37C43">
            <w:pPr>
              <w:ind w:left="360"/>
              <w:rPr>
                <w:rFonts w:ascii="Calibri" w:hAnsi="Calibri" w:cs="Times New Roman"/>
                <w:sz w:val="28"/>
                <w:szCs w:val="28"/>
              </w:rPr>
            </w:pPr>
            <w:r w:rsidRPr="00B37C43">
              <w:rPr>
                <w:rFonts w:ascii="Calibri" w:hAnsi="Calibri" w:cs="Times New Roman"/>
                <w:noProof/>
                <w:sz w:val="28"/>
                <w:szCs w:val="28"/>
              </w:rPr>
              <mc:AlternateContent>
                <mc:Choice Requires="wpg">
                  <w:drawing>
                    <wp:anchor distT="0" distB="0" distL="114300" distR="114300" simplePos="0" relativeHeight="251726848" behindDoc="0" locked="0" layoutInCell="1" allowOverlap="1" wp14:anchorId="7F02C951" wp14:editId="7D6842BE">
                      <wp:simplePos x="0" y="0"/>
                      <wp:positionH relativeFrom="column">
                        <wp:posOffset>2272030</wp:posOffset>
                      </wp:positionH>
                      <wp:positionV relativeFrom="paragraph">
                        <wp:posOffset>155575</wp:posOffset>
                      </wp:positionV>
                      <wp:extent cx="2066925" cy="1169670"/>
                      <wp:effectExtent l="0" t="0" r="28575" b="11430"/>
                      <wp:wrapNone/>
                      <wp:docPr id="1415" name="Gruppieren 1415"/>
                      <wp:cNvGraphicFramePr/>
                      <a:graphic xmlns:a="http://schemas.openxmlformats.org/drawingml/2006/main">
                        <a:graphicData uri="http://schemas.microsoft.com/office/word/2010/wordprocessingGroup">
                          <wpg:wgp>
                            <wpg:cNvGrpSpPr/>
                            <wpg:grpSpPr>
                              <a:xfrm>
                                <a:off x="0" y="0"/>
                                <a:ext cx="2066925" cy="1169670"/>
                                <a:chOff x="0" y="0"/>
                                <a:chExt cx="2066925" cy="1169670"/>
                              </a:xfrm>
                            </wpg:grpSpPr>
                            <wps:wsp>
                              <wps:cNvPr id="1416" name="Rechteck 1416"/>
                              <wps:cNvSpPr/>
                              <wps:spPr>
                                <a:xfrm>
                                  <a:off x="0" y="400050"/>
                                  <a:ext cx="742950" cy="32321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7" name="Flussdiagramm: Oder 1417"/>
                              <wps:cNvSpPr/>
                              <wps:spPr>
                                <a:xfrm>
                                  <a:off x="1628775" y="476250"/>
                                  <a:ext cx="438150" cy="437515"/>
                                </a:xfrm>
                                <a:prstGeom prst="flowChar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8" name="Ellipse 1418"/>
                              <wps:cNvSpPr/>
                              <wps:spPr>
                                <a:xfrm>
                                  <a:off x="390525" y="561975"/>
                                  <a:ext cx="45085" cy="4762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9" name="Ellipse 1419"/>
                              <wps:cNvSpPr/>
                              <wps:spPr>
                                <a:xfrm>
                                  <a:off x="581025" y="571500"/>
                                  <a:ext cx="45085" cy="4762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0" name="Ellipse 1420"/>
                              <wps:cNvSpPr/>
                              <wps:spPr>
                                <a:xfrm>
                                  <a:off x="114300" y="476250"/>
                                  <a:ext cx="114300" cy="142875"/>
                                </a:xfrm>
                                <a:prstGeom prst="ellipse">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1" name="Freihandform 1421"/>
                              <wps:cNvSpPr/>
                              <wps:spPr>
                                <a:xfrm>
                                  <a:off x="390525" y="0"/>
                                  <a:ext cx="1466215" cy="591185"/>
                                </a:xfrm>
                                <a:custGeom>
                                  <a:avLst/>
                                  <a:gdLst>
                                    <a:gd name="connsiteX0" fmla="*/ 0 w 1466525"/>
                                    <a:gd name="connsiteY0" fmla="*/ 591730 h 591730"/>
                                    <a:gd name="connsiteX1" fmla="*/ 819150 w 1466525"/>
                                    <a:gd name="connsiteY1" fmla="*/ 1180 h 591730"/>
                                    <a:gd name="connsiteX2" fmla="*/ 1409700 w 1466525"/>
                                    <a:gd name="connsiteY2" fmla="*/ 439330 h 591730"/>
                                    <a:gd name="connsiteX3" fmla="*/ 1409700 w 1466525"/>
                                    <a:gd name="connsiteY3" fmla="*/ 429805 h 591730"/>
                                  </a:gdLst>
                                  <a:ahLst/>
                                  <a:cxnLst>
                                    <a:cxn ang="0">
                                      <a:pos x="connsiteX0" y="connsiteY0"/>
                                    </a:cxn>
                                    <a:cxn ang="0">
                                      <a:pos x="connsiteX1" y="connsiteY1"/>
                                    </a:cxn>
                                    <a:cxn ang="0">
                                      <a:pos x="connsiteX2" y="connsiteY2"/>
                                    </a:cxn>
                                    <a:cxn ang="0">
                                      <a:pos x="connsiteX3" y="connsiteY3"/>
                                    </a:cxn>
                                  </a:cxnLst>
                                  <a:rect l="l" t="t" r="r" b="b"/>
                                  <a:pathLst>
                                    <a:path w="1466525" h="591730">
                                      <a:moveTo>
                                        <a:pt x="0" y="591730"/>
                                      </a:moveTo>
                                      <a:cubicBezTo>
                                        <a:pt x="292100" y="309155"/>
                                        <a:pt x="584200" y="26580"/>
                                        <a:pt x="819150" y="1180"/>
                                      </a:cubicBezTo>
                                      <a:cubicBezTo>
                                        <a:pt x="1054100" y="-24220"/>
                                        <a:pt x="1311275" y="367893"/>
                                        <a:pt x="1409700" y="439330"/>
                                      </a:cubicBezTo>
                                      <a:cubicBezTo>
                                        <a:pt x="1508125" y="510767"/>
                                        <a:pt x="1458912" y="470286"/>
                                        <a:pt x="1409700" y="429805"/>
                                      </a:cubicBez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2" name="Freihandform 1422"/>
                              <wps:cNvSpPr/>
                              <wps:spPr>
                                <a:xfrm>
                                  <a:off x="581025" y="619125"/>
                                  <a:ext cx="1266825" cy="550545"/>
                                </a:xfrm>
                                <a:custGeom>
                                  <a:avLst/>
                                  <a:gdLst>
                                    <a:gd name="connsiteX0" fmla="*/ 0 w 1266825"/>
                                    <a:gd name="connsiteY0" fmla="*/ 0 h 551104"/>
                                    <a:gd name="connsiteX1" fmla="*/ 590550 w 1266825"/>
                                    <a:gd name="connsiteY1" fmla="*/ 542925 h 551104"/>
                                    <a:gd name="connsiteX2" fmla="*/ 1266825 w 1266825"/>
                                    <a:gd name="connsiteY2" fmla="*/ 276225 h 551104"/>
                                  </a:gdLst>
                                  <a:ahLst/>
                                  <a:cxnLst>
                                    <a:cxn ang="0">
                                      <a:pos x="connsiteX0" y="connsiteY0"/>
                                    </a:cxn>
                                    <a:cxn ang="0">
                                      <a:pos x="connsiteX1" y="connsiteY1"/>
                                    </a:cxn>
                                    <a:cxn ang="0">
                                      <a:pos x="connsiteX2" y="connsiteY2"/>
                                    </a:cxn>
                                  </a:cxnLst>
                                  <a:rect l="l" t="t" r="r" b="b"/>
                                  <a:pathLst>
                                    <a:path w="1266825" h="551104">
                                      <a:moveTo>
                                        <a:pt x="0" y="0"/>
                                      </a:moveTo>
                                      <a:cubicBezTo>
                                        <a:pt x="189706" y="248444"/>
                                        <a:pt x="379413" y="496888"/>
                                        <a:pt x="590550" y="542925"/>
                                      </a:cubicBezTo>
                                      <a:cubicBezTo>
                                        <a:pt x="801687" y="588962"/>
                                        <a:pt x="1034256" y="432593"/>
                                        <a:pt x="1266825" y="276225"/>
                                      </a:cubicBez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0B6C692" id="Gruppieren 1415" o:spid="_x0000_s1026" style="position:absolute;margin-left:178.9pt;margin-top:12.25pt;width:162.75pt;height:92.1pt;z-index:251726848" coordsize="20669,116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">
                      <v:rect id="Rechteck 1416" o:spid="_x0000_s1027" style="position:absolute;top:4000;width:7429;height:3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" fillcolor="window" strokecolor="windowText" strokeweight="2pt"/>
                      <v:shape id="Flussdiagramm: Oder 1417" o:spid="_x0000_s1028" type="#_x0000_t124" style="position:absolute;left:16287;top:4762;width:4382;height:43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" fillcolor="window" strokecolor="windowText" strokeweight="2pt"/>
                      <v:oval id="Ellipse 1418" o:spid="_x0000_s1029" style="position:absolute;left:3905;top:5619;width:451;height: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" fillcolor="#4f81bd" strokecolor="#385d8a" strokeweight="2pt"/>
                      <v:oval id="Ellipse 1419" o:spid="_x0000_s1030" style="position:absolute;left:5810;top:5715;width:451;height: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" fillcolor="#4f81bd" strokecolor="#385d8a" strokeweight="2pt"/>
                      <v:oval id="Ellipse 1420" o:spid="_x0000_s1031" style="position:absolute;left:1143;top:4762;width:1143;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" fillcolor="#bcbcbc">
                        <v:fill color2="#ededed" rotate="t" angle="180" colors="0 #bcbcbc;22938f #d0d0d0;1 #ededed" focus="100%" type="gradient"/>
                        <v:shadow on="t" color="black" opacity="24903f" origin=",.5" offset="0,.55556mm"/>
                      </v:oval>
                      <v:shape id="Freihandform 1421" o:spid="_x0000_s1032" style="position:absolute;left:3905;width:14662;height:5911;visibility:visible;mso-wrap-style:square;v-text-anchor:middle" coordsize="1466525,59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" path="m,591730c292100,309155,584200,26580,819150,1180v234950,-25400,492125,366713,590550,438150c1508125,510767,1458912,470286,1409700,429805e" filled="f">
                        <v:path arrowok="t" o:connecttype="custom" o:connectlocs="0,591185;818977,1179;1409402,438925;1409402,429409" o:connectangles="0,0,0,0"/>
                      </v:shape>
                      <v:shape id="Freihandform 1422" o:spid="_x0000_s1033" style="position:absolute;left:5810;top:6191;width:12668;height:5505;visibility:visible;mso-wrap-style:square;v-text-anchor:middle" coordsize="1266825,55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" path="m,c189706,248444,379413,496888,590550,542925v211137,46037,443706,-110332,676275,-266700e" filled="f">
                        <v:path arrowok="t" o:connecttype="custom" o:connectlocs="0,0;590550,542374;1266825,275945" o:connectangles="0,0,0"/>
                      </v:shape>
                    </v:group>
                  </w:pict>
                </mc:Fallback>
              </mc:AlternateContent>
            </w:r>
          </w:p>
          <w:p w14:paraId="6EE64CE3" w14:textId="77777777" w:rsidR="00B37C43" w:rsidRPr="00B37C43" w:rsidRDefault="00B37C43" w:rsidP="00B37C43">
            <w:pPr>
              <w:ind w:left="360"/>
              <w:rPr>
                <w:rFonts w:ascii="Calibri" w:hAnsi="Calibri" w:cs="Times New Roman"/>
                <w:sz w:val="28"/>
                <w:szCs w:val="28"/>
              </w:rPr>
            </w:pPr>
          </w:p>
          <w:p w14:paraId="1420A2FE" w14:textId="77777777" w:rsidR="00B37C43" w:rsidRPr="00B37C43" w:rsidRDefault="00B37C43" w:rsidP="00B37C43">
            <w:pPr>
              <w:ind w:left="360"/>
              <w:rPr>
                <w:rFonts w:ascii="Calibri" w:hAnsi="Calibri" w:cs="Times New Roman"/>
                <w:sz w:val="28"/>
                <w:szCs w:val="28"/>
              </w:rPr>
            </w:pPr>
          </w:p>
          <w:p w14:paraId="4319ADC9" w14:textId="77777777" w:rsidR="00B37C43" w:rsidRPr="00B37C43" w:rsidRDefault="00B37C43" w:rsidP="00B37C43">
            <w:pPr>
              <w:ind w:left="360"/>
              <w:rPr>
                <w:rFonts w:ascii="Calibri" w:hAnsi="Calibri" w:cs="Times New Roman"/>
                <w:sz w:val="28"/>
                <w:szCs w:val="28"/>
              </w:rPr>
            </w:pPr>
          </w:p>
          <w:p w14:paraId="4B2CC4BF" w14:textId="77777777" w:rsidR="00B37C43" w:rsidRPr="00B37C43" w:rsidRDefault="00B37C43" w:rsidP="00B37C43">
            <w:pPr>
              <w:ind w:left="360"/>
              <w:rPr>
                <w:rFonts w:ascii="Calibri" w:hAnsi="Calibri" w:cs="Times New Roman"/>
                <w:sz w:val="28"/>
                <w:szCs w:val="28"/>
              </w:rPr>
            </w:pPr>
          </w:p>
          <w:p w14:paraId="0F84AD3B" w14:textId="77777777" w:rsidR="00B37C43" w:rsidRPr="00B37C43" w:rsidRDefault="00B37C43" w:rsidP="00B37C43">
            <w:pPr>
              <w:ind w:left="360"/>
              <w:rPr>
                <w:rFonts w:ascii="Calibri" w:hAnsi="Calibri" w:cs="Times New Roman"/>
                <w:sz w:val="28"/>
                <w:szCs w:val="28"/>
              </w:rPr>
            </w:pPr>
          </w:p>
          <w:p w14:paraId="6FF65BBD" w14:textId="77777777" w:rsidR="00B37C43" w:rsidRPr="00B37C43" w:rsidRDefault="00B37C43" w:rsidP="00B37C43">
            <w:pPr>
              <w:ind w:left="360"/>
              <w:rPr>
                <w:rFonts w:ascii="Calibri" w:hAnsi="Calibri" w:cs="Times New Roman"/>
                <w:sz w:val="28"/>
                <w:szCs w:val="28"/>
              </w:rPr>
            </w:pPr>
          </w:p>
          <w:p w14:paraId="592A6169" w14:textId="77777777" w:rsidR="00B37C43" w:rsidRPr="00B37C43" w:rsidRDefault="00B37C43" w:rsidP="00B37C43">
            <w:pPr>
              <w:ind w:left="360"/>
              <w:rPr>
                <w:rFonts w:ascii="Calibri" w:hAnsi="Calibri" w:cs="Times New Roman"/>
                <w:sz w:val="28"/>
                <w:szCs w:val="28"/>
              </w:rPr>
            </w:pPr>
          </w:p>
          <w:p w14:paraId="49E7EDCF" w14:textId="77777777" w:rsidR="00B37C43" w:rsidRPr="00B37C43" w:rsidRDefault="00B37C43" w:rsidP="00B37C43">
            <w:pPr>
              <w:ind w:left="360"/>
              <w:rPr>
                <w:rFonts w:ascii="Calibri" w:hAnsi="Calibri" w:cs="Times New Roman"/>
                <w:sz w:val="28"/>
                <w:szCs w:val="28"/>
              </w:rPr>
            </w:pPr>
          </w:p>
          <w:p w14:paraId="619AF0EB" w14:textId="77777777" w:rsidR="00B37C43" w:rsidRPr="00B37C43" w:rsidRDefault="00B37C43" w:rsidP="00F362AD">
            <w:pPr>
              <w:numPr>
                <w:ilvl w:val="0"/>
                <w:numId w:val="78"/>
              </w:numPr>
              <w:rPr>
                <w:rFonts w:ascii="Calibri" w:hAnsi="Calibri" w:cs="Times New Roman"/>
                <w:sz w:val="28"/>
                <w:szCs w:val="28"/>
              </w:rPr>
            </w:pPr>
            <w:r w:rsidRPr="00B37C43">
              <w:rPr>
                <w:rFonts w:ascii="Calibri" w:hAnsi="Calibri" w:cs="Times New Roman"/>
                <w:sz w:val="28"/>
                <w:szCs w:val="28"/>
              </w:rPr>
              <w:t>Baut nun ein zweites Lämpchen parallel zum ersten Lämpchen ein und stellt das Netzgerät so ein, dass wieder durch die Lämpchen ein Strom der Stärke 0,3 A beträgt. Wiederholt das Experiment mit einem dritten Lämpchen.  Beschreibe deine Beobachtung.</w:t>
            </w:r>
          </w:p>
          <w:p w14:paraId="10195598" w14:textId="77777777" w:rsidR="00B37C43" w:rsidRPr="00B37C43" w:rsidRDefault="00B37C43" w:rsidP="00F362AD">
            <w:pPr>
              <w:numPr>
                <w:ilvl w:val="0"/>
                <w:numId w:val="78"/>
              </w:numPr>
              <w:rPr>
                <w:rFonts w:ascii="Calibri" w:hAnsi="Calibri" w:cs="Times New Roman"/>
                <w:sz w:val="28"/>
                <w:szCs w:val="28"/>
              </w:rPr>
            </w:pPr>
            <w:r w:rsidRPr="00B37C43">
              <w:rPr>
                <w:rFonts w:ascii="Calibri" w:hAnsi="Calibri" w:cs="Times New Roman"/>
                <w:sz w:val="28"/>
                <w:szCs w:val="28"/>
              </w:rPr>
              <w:t>Verwendet die Bilder und notiert eure Ergebnisse.</w:t>
            </w:r>
          </w:p>
          <w:p w14:paraId="36F5631D" w14:textId="77777777" w:rsidR="00B37C43" w:rsidRPr="00B37C43" w:rsidRDefault="00B37C43" w:rsidP="00F362AD">
            <w:pPr>
              <w:numPr>
                <w:ilvl w:val="0"/>
                <w:numId w:val="78"/>
              </w:numPr>
              <w:rPr>
                <w:rFonts w:ascii="Calibri" w:hAnsi="Calibri" w:cs="Times New Roman"/>
                <w:sz w:val="28"/>
                <w:szCs w:val="28"/>
              </w:rPr>
            </w:pPr>
            <w:r w:rsidRPr="00B37C43">
              <w:rPr>
                <w:rFonts w:ascii="Calibri" w:hAnsi="Calibri" w:cs="Times New Roman"/>
                <w:sz w:val="28"/>
                <w:szCs w:val="28"/>
              </w:rPr>
              <w:t>Warum kann man beim zweiten Versuch davon ausgehen, dass die Leistung doppelt so groß sein muss, d.h. doppelt so viel Energie pro Zeiteinheit geströmt sein muss?</w:t>
            </w:r>
          </w:p>
          <w:p w14:paraId="7EE82087" w14:textId="77777777" w:rsidR="00B37C43" w:rsidRPr="00B37C43" w:rsidRDefault="00B37C43" w:rsidP="00F362AD">
            <w:pPr>
              <w:numPr>
                <w:ilvl w:val="0"/>
                <w:numId w:val="78"/>
              </w:numPr>
              <w:rPr>
                <w:rFonts w:ascii="Calibri" w:hAnsi="Calibri" w:cs="Times New Roman"/>
                <w:sz w:val="28"/>
                <w:szCs w:val="28"/>
              </w:rPr>
            </w:pPr>
            <w:r w:rsidRPr="00B37C43">
              <w:rPr>
                <w:rFonts w:ascii="Calibri" w:hAnsi="Calibri" w:cs="Times New Roman"/>
                <w:sz w:val="28"/>
                <w:szCs w:val="28"/>
              </w:rPr>
              <w:t>Versucht einen Zusammenhang zu formulieren wie die Leistung P und der(Gesamt-)Stromstärke I zusammenhängen. Formuliere einen Satz mit „Je …, desto ... .“</w:t>
            </w:r>
          </w:p>
        </w:tc>
      </w:tr>
    </w:tbl>
    <w:p w14:paraId="4AD41A26" w14:textId="77777777" w:rsidR="00B37C43" w:rsidRPr="00B37C43" w:rsidRDefault="00B37C43" w:rsidP="00B37C43">
      <w:pPr>
        <w:rPr>
          <w:rFonts w:ascii="Calibri" w:eastAsia="Calibri" w:hAnsi="Calibri" w:cs="Times New Roman"/>
          <w:b/>
          <w:szCs w:val="22"/>
          <w:lang w:eastAsia="en-US"/>
        </w:rPr>
      </w:pPr>
    </w:p>
    <w:p w14:paraId="45FC128C" w14:textId="77777777" w:rsidR="00B37C43" w:rsidRPr="00B37C43" w:rsidRDefault="00B37C43" w:rsidP="00B37C43">
      <w:pPr>
        <w:rPr>
          <w:rFonts w:ascii="Calibri" w:eastAsia="Calibri" w:hAnsi="Calibri" w:cs="Times New Roman"/>
          <w:b/>
          <w:szCs w:val="22"/>
          <w:lang w:eastAsia="en-US"/>
        </w:rPr>
      </w:pPr>
    </w:p>
    <w:p w14:paraId="72607087" w14:textId="77777777" w:rsidR="00B37C43" w:rsidRPr="00B37C43" w:rsidRDefault="00B37C43" w:rsidP="00B37C43">
      <w:pPr>
        <w:rPr>
          <w:rFonts w:ascii="Calibri" w:eastAsia="Calibri" w:hAnsi="Calibri" w:cs="Times New Roman"/>
          <w:b/>
          <w:szCs w:val="22"/>
          <w:lang w:eastAsia="en-US"/>
        </w:rPr>
      </w:pPr>
    </w:p>
    <w:p w14:paraId="78C9EBEB" w14:textId="77777777" w:rsidR="00B37C43" w:rsidRPr="00B37C43" w:rsidRDefault="00B37C43" w:rsidP="00B37C43">
      <w:pPr>
        <w:rPr>
          <w:rFonts w:ascii="Calibri" w:eastAsia="Calibri" w:hAnsi="Calibri" w:cs="Times New Roman"/>
          <w:b/>
          <w:szCs w:val="22"/>
          <w:lang w:eastAsia="en-US"/>
        </w:rPr>
      </w:pPr>
    </w:p>
    <w:p w14:paraId="756C8064" w14:textId="77777777" w:rsidR="00B37C43" w:rsidRPr="00B37C43" w:rsidRDefault="00B37C43" w:rsidP="00B37C43">
      <w:pPr>
        <w:rPr>
          <w:rFonts w:ascii="Calibri" w:eastAsia="Calibri" w:hAnsi="Calibri" w:cs="Times New Roman"/>
          <w:b/>
          <w:szCs w:val="22"/>
          <w:lang w:eastAsia="en-US"/>
        </w:rPr>
      </w:pPr>
    </w:p>
    <w:p w14:paraId="5E867D6E" w14:textId="35549D65" w:rsidR="00B37C43" w:rsidRDefault="00B37C43" w:rsidP="00B37C43">
      <w:pPr>
        <w:spacing w:after="200" w:line="276" w:lineRule="auto"/>
        <w:rPr>
          <w:rFonts w:ascii="Calibri" w:eastAsia="Calibri" w:hAnsi="Calibri" w:cs="Times New Roman"/>
          <w:szCs w:val="22"/>
          <w:lang w:eastAsia="en-US"/>
        </w:rPr>
      </w:pPr>
      <w:r w:rsidRPr="00B37C43">
        <w:rPr>
          <w:rFonts w:ascii="Calibri" w:eastAsia="Calibri" w:hAnsi="Calibri" w:cs="Times New Roman"/>
          <w:szCs w:val="22"/>
          <w:lang w:eastAsia="en-US"/>
        </w:rPr>
        <w:br w:type="page"/>
      </w:r>
    </w:p>
    <w:p w14:paraId="6B48DBEE" w14:textId="116DD72C" w:rsidR="00F837BE" w:rsidRPr="00A3211A" w:rsidRDefault="00F837BE" w:rsidP="00F837BE">
      <w:pPr>
        <w:pStyle w:val="berschrift2"/>
      </w:pPr>
      <w:bookmarkStart w:id="21" w:name="_Toc437862778"/>
      <w:r w:rsidRPr="00A3211A">
        <w:lastRenderedPageBreak/>
        <w:t>Elektrische Leistung</w:t>
      </w:r>
      <w:r>
        <w:t xml:space="preserve"> (Variante 2</w:t>
      </w:r>
      <w:r w:rsidRPr="00A3211A">
        <w:t>)</w:t>
      </w:r>
      <w:bookmarkEnd w:id="21"/>
    </w:p>
    <w:p w14:paraId="0A26F2BB" w14:textId="2C9AA0C1" w:rsidR="00F837BE" w:rsidRDefault="00F837BE" w:rsidP="00B37C43">
      <w:pPr>
        <w:spacing w:after="200" w:line="276" w:lineRule="auto"/>
        <w:rPr>
          <w:rFonts w:ascii="Calibri" w:eastAsia="Calibri" w:hAnsi="Calibri" w:cs="Times New Roman"/>
          <w:szCs w:val="22"/>
          <w:lang w:eastAsia="en-US"/>
        </w:rPr>
      </w:pPr>
    </w:p>
    <w:p w14:paraId="4315C7E8" w14:textId="77777777" w:rsidR="00F837BE" w:rsidRDefault="00F837BE" w:rsidP="00B37C43">
      <w:pPr>
        <w:spacing w:after="200" w:line="276" w:lineRule="auto"/>
        <w:rPr>
          <w:rFonts w:ascii="Calibri" w:eastAsia="Calibri" w:hAnsi="Calibri" w:cs="Times New Roman"/>
          <w:szCs w:val="22"/>
          <w:lang w:eastAsia="en-US"/>
        </w:rPr>
      </w:pPr>
    </w:p>
    <w:tbl>
      <w:tblPr>
        <w:tblStyle w:val="Tabellenraster10"/>
        <w:tblpPr w:leftFromText="141" w:rightFromText="141" w:horzAnchor="margin" w:tblpY="495"/>
        <w:tblW w:w="0" w:type="auto"/>
        <w:tblLook w:val="04A0" w:firstRow="1" w:lastRow="0" w:firstColumn="1" w:lastColumn="0" w:noHBand="0" w:noVBand="1"/>
      </w:tblPr>
      <w:tblGrid>
        <w:gridCol w:w="4526"/>
        <w:gridCol w:w="4530"/>
      </w:tblGrid>
      <w:tr w:rsidR="00794026" w:rsidRPr="00B37C43" w14:paraId="1086C6CC" w14:textId="77777777" w:rsidTr="009C2E9F">
        <w:tc>
          <w:tcPr>
            <w:tcW w:w="9212" w:type="dxa"/>
            <w:gridSpan w:val="2"/>
            <w:tcBorders>
              <w:bottom w:val="single" w:sz="4" w:space="0" w:color="auto"/>
            </w:tcBorders>
            <w:shd w:val="clear" w:color="auto" w:fill="D5DCE4" w:themeFill="text2" w:themeFillTint="33"/>
          </w:tcPr>
          <w:p w14:paraId="1335C301" w14:textId="135E75D1" w:rsidR="00794026" w:rsidRPr="00B37C43" w:rsidRDefault="00794026" w:rsidP="009C2E9F">
            <w:pPr>
              <w:jc w:val="center"/>
              <w:rPr>
                <w:rFonts w:ascii="Calibri" w:hAnsi="Calibri" w:cs="Times New Roman"/>
                <w:b/>
                <w:sz w:val="40"/>
                <w:szCs w:val="40"/>
              </w:rPr>
            </w:pPr>
            <w:r w:rsidRPr="00B37C43">
              <w:rPr>
                <w:rFonts w:ascii="Calibri" w:hAnsi="Calibri" w:cs="Times New Roman"/>
                <w:b/>
                <w:sz w:val="40"/>
                <w:szCs w:val="40"/>
              </w:rPr>
              <w:t>Elektrische Leistung</w:t>
            </w:r>
            <w:r>
              <w:rPr>
                <w:rFonts w:ascii="Calibri" w:hAnsi="Calibri" w:cs="Times New Roman"/>
                <w:b/>
                <w:sz w:val="40"/>
                <w:szCs w:val="40"/>
              </w:rPr>
              <w:t xml:space="preserve"> </w:t>
            </w:r>
          </w:p>
        </w:tc>
      </w:tr>
      <w:tr w:rsidR="00794026" w:rsidRPr="00B37C43" w14:paraId="1A2452A6" w14:textId="77777777" w:rsidTr="009C2E9F">
        <w:tc>
          <w:tcPr>
            <w:tcW w:w="9212" w:type="dxa"/>
            <w:gridSpan w:val="2"/>
            <w:tcBorders>
              <w:bottom w:val="nil"/>
            </w:tcBorders>
            <w:shd w:val="clear" w:color="auto" w:fill="C9C9C9" w:themeFill="accent3" w:themeFillTint="99"/>
          </w:tcPr>
          <w:p w14:paraId="1D8533E3" w14:textId="77777777" w:rsidR="00794026" w:rsidRPr="00A3211A" w:rsidRDefault="00794026" w:rsidP="009C2E9F">
            <w:pPr>
              <w:jc w:val="center"/>
              <w:rPr>
                <w:rFonts w:ascii="Calibri" w:hAnsi="Calibri" w:cs="Times New Roman"/>
                <w:b/>
              </w:rPr>
            </w:pPr>
            <w:r w:rsidRPr="00A3211A">
              <w:rPr>
                <w:rFonts w:ascii="Calibri" w:hAnsi="Calibri" w:cs="Times New Roman"/>
                <w:b/>
              </w:rPr>
              <w:t>Ziele:</w:t>
            </w:r>
          </w:p>
        </w:tc>
      </w:tr>
      <w:tr w:rsidR="00794026" w:rsidRPr="00B37C43" w14:paraId="13E7AE58" w14:textId="77777777" w:rsidTr="009C2E9F">
        <w:tc>
          <w:tcPr>
            <w:tcW w:w="9212" w:type="dxa"/>
            <w:gridSpan w:val="2"/>
            <w:tcBorders>
              <w:top w:val="nil"/>
              <w:bottom w:val="nil"/>
            </w:tcBorders>
            <w:shd w:val="clear" w:color="auto" w:fill="C9C9C9" w:themeFill="accent3" w:themeFillTint="99"/>
          </w:tcPr>
          <w:p w14:paraId="7E837335" w14:textId="77777777" w:rsidR="00794026" w:rsidRPr="00EE6A93" w:rsidRDefault="00794026" w:rsidP="00EE6A93">
            <w:pPr>
              <w:ind w:left="708"/>
              <w:rPr>
                <w:rFonts w:ascii="Calibri" w:hAnsi="Calibri" w:cs="Times New Roman"/>
                <w:b/>
              </w:rPr>
            </w:pPr>
            <w:r w:rsidRPr="00EE6A93">
              <w:rPr>
                <w:rFonts w:ascii="Calibri" w:hAnsi="Calibri" w:cs="Times New Roman"/>
                <w:b/>
              </w:rPr>
              <w:t>ibK´s:</w:t>
            </w:r>
          </w:p>
        </w:tc>
      </w:tr>
      <w:tr w:rsidR="00794026" w:rsidRPr="00B37C43" w14:paraId="08FFF284" w14:textId="77777777" w:rsidTr="009C2E9F">
        <w:tc>
          <w:tcPr>
            <w:tcW w:w="9212" w:type="dxa"/>
            <w:gridSpan w:val="2"/>
            <w:tcBorders>
              <w:top w:val="nil"/>
              <w:bottom w:val="nil"/>
            </w:tcBorders>
            <w:shd w:val="clear" w:color="auto" w:fill="C9C9C9" w:themeFill="accent3" w:themeFillTint="99"/>
          </w:tcPr>
          <w:p w14:paraId="3A1823A3" w14:textId="77777777" w:rsidR="00794026" w:rsidRPr="00A3211A" w:rsidRDefault="00794026" w:rsidP="00F362AD">
            <w:pPr>
              <w:pStyle w:val="Listenabsatz"/>
              <w:numPr>
                <w:ilvl w:val="0"/>
                <w:numId w:val="121"/>
              </w:numPr>
              <w:rPr>
                <w:rFonts w:ascii="Calibri" w:hAnsi="Calibri" w:cs="Times New Roman"/>
              </w:rPr>
            </w:pPr>
            <w:r>
              <w:t>können den Energietransport im elektrischen Stromkreis und den Zusammenhang zwischen Stromstärke, Spannung, Leistung und Energie beschreiben.</w:t>
            </w:r>
          </w:p>
          <w:p w14:paraId="4B1BEA7F" w14:textId="77777777" w:rsidR="00794026" w:rsidRPr="00801680" w:rsidRDefault="00794026" w:rsidP="00F362AD">
            <w:pPr>
              <w:pStyle w:val="Listenabsatz"/>
              <w:numPr>
                <w:ilvl w:val="0"/>
                <w:numId w:val="121"/>
              </w:numPr>
              <w:rPr>
                <w:rFonts w:ascii="Calibri" w:hAnsi="Calibri" w:cs="Times New Roman"/>
              </w:rPr>
            </w:pPr>
            <w:r>
              <w:t>Stromstärke und Spannung messen</w:t>
            </w:r>
          </w:p>
        </w:tc>
      </w:tr>
      <w:tr w:rsidR="00794026" w:rsidRPr="00B37C43" w14:paraId="5CF05CF3" w14:textId="77777777" w:rsidTr="009C2E9F">
        <w:tc>
          <w:tcPr>
            <w:tcW w:w="9212" w:type="dxa"/>
            <w:gridSpan w:val="2"/>
            <w:tcBorders>
              <w:top w:val="nil"/>
              <w:bottom w:val="nil"/>
            </w:tcBorders>
            <w:shd w:val="clear" w:color="auto" w:fill="C9C9C9" w:themeFill="accent3" w:themeFillTint="99"/>
          </w:tcPr>
          <w:p w14:paraId="5E076667" w14:textId="77777777" w:rsidR="00794026" w:rsidRPr="00EE6A93" w:rsidRDefault="00794026" w:rsidP="00EE6A93">
            <w:pPr>
              <w:ind w:left="708"/>
              <w:rPr>
                <w:rFonts w:ascii="Calibri" w:hAnsi="Calibri" w:cs="Times New Roman"/>
                <w:b/>
              </w:rPr>
            </w:pPr>
            <w:r w:rsidRPr="00EE6A93">
              <w:rPr>
                <w:rFonts w:ascii="Calibri" w:hAnsi="Calibri" w:cs="Times New Roman"/>
                <w:b/>
              </w:rPr>
              <w:t>pbK´s:</w:t>
            </w:r>
          </w:p>
        </w:tc>
      </w:tr>
      <w:tr w:rsidR="00794026" w:rsidRPr="00B37C43" w14:paraId="601A3962" w14:textId="77777777" w:rsidTr="009C2E9F">
        <w:tc>
          <w:tcPr>
            <w:tcW w:w="9212" w:type="dxa"/>
            <w:gridSpan w:val="2"/>
            <w:tcBorders>
              <w:top w:val="nil"/>
              <w:bottom w:val="single" w:sz="4" w:space="0" w:color="auto"/>
            </w:tcBorders>
            <w:shd w:val="clear" w:color="auto" w:fill="C9C9C9" w:themeFill="accent3" w:themeFillTint="99"/>
          </w:tcPr>
          <w:p w14:paraId="0C2AC6D3" w14:textId="77777777" w:rsidR="00794026" w:rsidRPr="00801680" w:rsidRDefault="00794026" w:rsidP="00F362AD">
            <w:pPr>
              <w:pStyle w:val="Listenabsatz"/>
              <w:numPr>
                <w:ilvl w:val="0"/>
                <w:numId w:val="121"/>
              </w:numPr>
              <w:rPr>
                <w:rFonts w:ascii="Calibri" w:hAnsi="Calibri" w:cs="Times New Roman"/>
              </w:rPr>
            </w:pPr>
            <w:r>
              <w:rPr>
                <w:rFonts w:ascii="Calibri" w:hAnsi="Calibri" w:cs="Times New Roman"/>
              </w:rPr>
              <w:t>funktionale Zusammenhänge zwischen physikalischen Größen verbal beschreiben („je-desto“-Aussagen) und physikalische Formeln erläutern.</w:t>
            </w:r>
          </w:p>
        </w:tc>
      </w:tr>
      <w:tr w:rsidR="00794026" w:rsidRPr="00B37C43" w14:paraId="64A7099F" w14:textId="77777777" w:rsidTr="009C2E9F">
        <w:tc>
          <w:tcPr>
            <w:tcW w:w="9212" w:type="dxa"/>
            <w:gridSpan w:val="2"/>
            <w:tcBorders>
              <w:bottom w:val="nil"/>
            </w:tcBorders>
            <w:shd w:val="clear" w:color="auto" w:fill="A8D08D" w:themeFill="accent6" w:themeFillTint="99"/>
          </w:tcPr>
          <w:p w14:paraId="69184F4C" w14:textId="77777777" w:rsidR="00794026" w:rsidRPr="00B37C43" w:rsidRDefault="00794026" w:rsidP="009C2E9F">
            <w:pPr>
              <w:jc w:val="center"/>
              <w:rPr>
                <w:rFonts w:ascii="Calibri" w:hAnsi="Calibri" w:cs="Times New Roman"/>
                <w:b/>
              </w:rPr>
            </w:pPr>
            <w:r w:rsidRPr="00B37C43">
              <w:rPr>
                <w:rFonts w:ascii="Calibri" w:hAnsi="Calibri" w:cs="Times New Roman"/>
                <w:b/>
              </w:rPr>
              <w:t>Material:</w:t>
            </w:r>
          </w:p>
        </w:tc>
      </w:tr>
      <w:tr w:rsidR="00794026" w:rsidRPr="00B37C43" w14:paraId="52D58193" w14:textId="77777777" w:rsidTr="009C2E9F">
        <w:tc>
          <w:tcPr>
            <w:tcW w:w="4606" w:type="dxa"/>
            <w:tcBorders>
              <w:top w:val="nil"/>
              <w:bottom w:val="single" w:sz="4" w:space="0" w:color="auto"/>
              <w:right w:val="nil"/>
            </w:tcBorders>
            <w:shd w:val="clear" w:color="auto" w:fill="A8D08D" w:themeFill="accent6" w:themeFillTint="99"/>
          </w:tcPr>
          <w:p w14:paraId="772911FE" w14:textId="77777777" w:rsidR="00794026" w:rsidRPr="00B37C43" w:rsidRDefault="00794026" w:rsidP="009C2E9F">
            <w:pPr>
              <w:numPr>
                <w:ilvl w:val="0"/>
                <w:numId w:val="2"/>
              </w:numPr>
              <w:contextualSpacing/>
              <w:rPr>
                <w:rFonts w:ascii="Calibri" w:hAnsi="Calibri" w:cs="Times New Roman"/>
              </w:rPr>
            </w:pPr>
            <w:r>
              <w:rPr>
                <w:rFonts w:ascii="Calibri" w:hAnsi="Calibri" w:cs="Times New Roman"/>
              </w:rPr>
              <w:t>Lernzirkel</w:t>
            </w:r>
          </w:p>
        </w:tc>
        <w:tc>
          <w:tcPr>
            <w:tcW w:w="4606" w:type="dxa"/>
            <w:tcBorders>
              <w:top w:val="nil"/>
              <w:left w:val="nil"/>
              <w:bottom w:val="single" w:sz="4" w:space="0" w:color="auto"/>
            </w:tcBorders>
            <w:shd w:val="clear" w:color="auto" w:fill="A8D08D" w:themeFill="accent6" w:themeFillTint="99"/>
          </w:tcPr>
          <w:p w14:paraId="7DA4396D" w14:textId="77777777" w:rsidR="00794026" w:rsidRDefault="00794026" w:rsidP="009C2E9F">
            <w:pPr>
              <w:contextualSpacing/>
              <w:rPr>
                <w:rFonts w:ascii="Calibri" w:hAnsi="Calibri" w:cs="Times New Roman"/>
              </w:rPr>
            </w:pPr>
            <w:r>
              <w:rPr>
                <w:rFonts w:ascii="Calibri" w:hAnsi="Calibri" w:cs="Times New Roman"/>
              </w:rPr>
              <w:t>Pro Station</w:t>
            </w:r>
          </w:p>
          <w:p w14:paraId="203C0A0E" w14:textId="77777777" w:rsidR="00794026" w:rsidRDefault="00794026" w:rsidP="009C2E9F">
            <w:pPr>
              <w:pStyle w:val="Listenabsatz"/>
              <w:numPr>
                <w:ilvl w:val="0"/>
                <w:numId w:val="2"/>
              </w:numPr>
              <w:rPr>
                <w:rFonts w:ascii="Calibri" w:hAnsi="Calibri" w:cs="Times New Roman"/>
              </w:rPr>
            </w:pPr>
            <w:r>
              <w:rPr>
                <w:rFonts w:ascii="Calibri" w:hAnsi="Calibri" w:cs="Times New Roman"/>
              </w:rPr>
              <w:t>Netzgerät oder Dynamot</w:t>
            </w:r>
          </w:p>
          <w:p w14:paraId="3A5A6D83" w14:textId="77777777" w:rsidR="00794026" w:rsidRDefault="00794026" w:rsidP="009C2E9F">
            <w:pPr>
              <w:pStyle w:val="Listenabsatz"/>
              <w:numPr>
                <w:ilvl w:val="0"/>
                <w:numId w:val="2"/>
              </w:numPr>
              <w:rPr>
                <w:rFonts w:ascii="Calibri" w:hAnsi="Calibri" w:cs="Times New Roman"/>
              </w:rPr>
            </w:pPr>
            <w:r>
              <w:rPr>
                <w:rFonts w:ascii="Calibri" w:hAnsi="Calibri" w:cs="Times New Roman"/>
              </w:rPr>
              <w:t>2 baugleiche Lämpchen</w:t>
            </w:r>
          </w:p>
          <w:p w14:paraId="3A281DCC" w14:textId="77777777" w:rsidR="00794026" w:rsidRDefault="00794026" w:rsidP="009C2E9F">
            <w:pPr>
              <w:pStyle w:val="Listenabsatz"/>
              <w:numPr>
                <w:ilvl w:val="0"/>
                <w:numId w:val="2"/>
              </w:numPr>
              <w:rPr>
                <w:rFonts w:ascii="Calibri" w:hAnsi="Calibri" w:cs="Times New Roman"/>
              </w:rPr>
            </w:pPr>
            <w:r>
              <w:rPr>
                <w:rFonts w:ascii="Calibri" w:hAnsi="Calibri" w:cs="Times New Roman"/>
              </w:rPr>
              <w:t>Multimeter</w:t>
            </w:r>
          </w:p>
          <w:p w14:paraId="300BE178" w14:textId="77777777" w:rsidR="00794026" w:rsidRPr="00A3211A" w:rsidRDefault="00794026" w:rsidP="009C2E9F">
            <w:pPr>
              <w:pStyle w:val="Listenabsatz"/>
              <w:numPr>
                <w:ilvl w:val="0"/>
                <w:numId w:val="2"/>
              </w:numPr>
              <w:rPr>
                <w:rFonts w:ascii="Calibri" w:hAnsi="Calibri" w:cs="Times New Roman"/>
              </w:rPr>
            </w:pPr>
            <w:r>
              <w:rPr>
                <w:rFonts w:ascii="Calibri" w:hAnsi="Calibri" w:cs="Times New Roman"/>
              </w:rPr>
              <w:t>Kabel</w:t>
            </w:r>
          </w:p>
        </w:tc>
      </w:tr>
      <w:tr w:rsidR="00794026" w:rsidRPr="00B37C43" w14:paraId="0C8E67A1" w14:textId="77777777" w:rsidTr="009C2E9F">
        <w:tc>
          <w:tcPr>
            <w:tcW w:w="9212" w:type="dxa"/>
            <w:gridSpan w:val="2"/>
            <w:tcBorders>
              <w:bottom w:val="nil"/>
            </w:tcBorders>
            <w:shd w:val="clear" w:color="auto" w:fill="FFE599" w:themeFill="accent4" w:themeFillTint="66"/>
          </w:tcPr>
          <w:p w14:paraId="63D8BB18" w14:textId="77777777" w:rsidR="00794026" w:rsidRPr="00B37C43" w:rsidRDefault="00794026" w:rsidP="009C2E9F">
            <w:pPr>
              <w:jc w:val="center"/>
              <w:rPr>
                <w:rFonts w:ascii="Calibri" w:hAnsi="Calibri" w:cs="Times New Roman"/>
                <w:b/>
              </w:rPr>
            </w:pPr>
            <w:r w:rsidRPr="00B37C43">
              <w:rPr>
                <w:rFonts w:ascii="Calibri" w:hAnsi="Calibri" w:cs="Times New Roman"/>
                <w:b/>
              </w:rPr>
              <w:t>Hinweise:</w:t>
            </w:r>
          </w:p>
        </w:tc>
      </w:tr>
      <w:tr w:rsidR="00794026" w:rsidRPr="00B37C43" w14:paraId="792F3BD0" w14:textId="77777777" w:rsidTr="009C2E9F">
        <w:tc>
          <w:tcPr>
            <w:tcW w:w="9212" w:type="dxa"/>
            <w:gridSpan w:val="2"/>
            <w:tcBorders>
              <w:top w:val="nil"/>
              <w:bottom w:val="single" w:sz="4" w:space="0" w:color="auto"/>
            </w:tcBorders>
            <w:shd w:val="clear" w:color="auto" w:fill="FFE599" w:themeFill="accent4" w:themeFillTint="66"/>
          </w:tcPr>
          <w:p w14:paraId="4E2A5225" w14:textId="77777777" w:rsidR="00794026" w:rsidRDefault="00794026" w:rsidP="00F362AD">
            <w:pPr>
              <w:pStyle w:val="Listenabsatz"/>
              <w:numPr>
                <w:ilvl w:val="0"/>
                <w:numId w:val="122"/>
              </w:numPr>
              <w:rPr>
                <w:rFonts w:ascii="Calibri" w:hAnsi="Calibri" w:cs="Times New Roman"/>
              </w:rPr>
            </w:pPr>
            <w:r w:rsidRPr="00A3211A">
              <w:rPr>
                <w:rFonts w:ascii="Calibri" w:hAnsi="Calibri" w:cs="Times New Roman"/>
              </w:rPr>
              <w:t>Es sollte baugleiche Lämpchen verwendet werden. Dadurch ist die Helligkeit ein Maß für die Energie.</w:t>
            </w:r>
          </w:p>
          <w:p w14:paraId="0172C160" w14:textId="77777777" w:rsidR="00794026" w:rsidRDefault="00794026" w:rsidP="00F362AD">
            <w:pPr>
              <w:pStyle w:val="Listenabsatz"/>
              <w:numPr>
                <w:ilvl w:val="0"/>
                <w:numId w:val="122"/>
              </w:numPr>
              <w:rPr>
                <w:rFonts w:ascii="Calibri" w:hAnsi="Calibri" w:cs="Times New Roman"/>
              </w:rPr>
            </w:pPr>
            <w:r>
              <w:rPr>
                <w:rFonts w:ascii="Calibri" w:hAnsi="Calibri" w:cs="Times New Roman"/>
              </w:rPr>
              <w:t>Der Dynamot liefert eine max. Spannung von ca. 9 Volt. Deshalb muss man geeignete Lämpchen wählen.</w:t>
            </w:r>
          </w:p>
          <w:p w14:paraId="489E3A4B" w14:textId="5D912C0A" w:rsidR="0071732E" w:rsidRPr="00A3211A" w:rsidRDefault="0071732E" w:rsidP="00F362AD">
            <w:pPr>
              <w:pStyle w:val="Listenabsatz"/>
              <w:numPr>
                <w:ilvl w:val="0"/>
                <w:numId w:val="122"/>
              </w:numPr>
              <w:rPr>
                <w:rFonts w:ascii="Calibri" w:hAnsi="Calibri" w:cs="Times New Roman"/>
              </w:rPr>
            </w:pPr>
            <w:r>
              <w:rPr>
                <w:rFonts w:ascii="Calibri" w:hAnsi="Calibri" w:cs="Times New Roman"/>
              </w:rPr>
              <w:t>Die Zusammenhänge zwischen P und U bzw. P und I können arbeitsteilig erledigt werden und die Ergebnisse im Plenum besprochen werden.</w:t>
            </w:r>
          </w:p>
        </w:tc>
      </w:tr>
    </w:tbl>
    <w:p w14:paraId="333681B6" w14:textId="1E520AC1" w:rsidR="00794026" w:rsidRDefault="00794026" w:rsidP="00B37C43">
      <w:pPr>
        <w:spacing w:after="200" w:line="276" w:lineRule="auto"/>
        <w:rPr>
          <w:rFonts w:ascii="Calibri" w:eastAsia="Calibri" w:hAnsi="Calibri" w:cs="Times New Roman"/>
          <w:szCs w:val="22"/>
          <w:lang w:eastAsia="en-US"/>
        </w:rPr>
      </w:pPr>
    </w:p>
    <w:p w14:paraId="4C734256" w14:textId="527BE589" w:rsidR="00794026" w:rsidRDefault="00794026" w:rsidP="00B37C43">
      <w:pPr>
        <w:spacing w:after="200" w:line="276" w:lineRule="auto"/>
        <w:rPr>
          <w:rFonts w:ascii="Calibri" w:eastAsia="Calibri" w:hAnsi="Calibri" w:cs="Times New Roman"/>
          <w:szCs w:val="22"/>
          <w:lang w:eastAsia="en-US"/>
        </w:rPr>
      </w:pPr>
    </w:p>
    <w:p w14:paraId="6F1F174A" w14:textId="733A5A76" w:rsidR="00794026" w:rsidRPr="00B37C43" w:rsidRDefault="0071732E" w:rsidP="0071732E">
      <w:pPr>
        <w:rPr>
          <w:rFonts w:ascii="Calibri" w:eastAsia="Calibri" w:hAnsi="Calibri" w:cs="Times New Roman"/>
          <w:szCs w:val="22"/>
          <w:lang w:eastAsia="en-US"/>
        </w:rPr>
      </w:pPr>
      <w:r>
        <w:rPr>
          <w:rFonts w:ascii="Calibri" w:eastAsia="Calibri" w:hAnsi="Calibri" w:cs="Times New Roman"/>
          <w:szCs w:val="22"/>
          <w:lang w:eastAsia="en-US"/>
        </w:rPr>
        <w:br w:type="page"/>
      </w:r>
    </w:p>
    <w:tbl>
      <w:tblPr>
        <w:tblStyle w:val="Tabellenraster10"/>
        <w:tblW w:w="0" w:type="auto"/>
        <w:tblLook w:val="04A0" w:firstRow="1" w:lastRow="0" w:firstColumn="1" w:lastColumn="0" w:noHBand="0" w:noVBand="1"/>
      </w:tblPr>
      <w:tblGrid>
        <w:gridCol w:w="9056"/>
      </w:tblGrid>
      <w:tr w:rsidR="00B37C43" w:rsidRPr="00B37C43" w14:paraId="14249237" w14:textId="77777777" w:rsidTr="009129B6">
        <w:tc>
          <w:tcPr>
            <w:tcW w:w="9212" w:type="dxa"/>
            <w:shd w:val="clear" w:color="auto" w:fill="D9D9D9" w:themeFill="background1" w:themeFillShade="D9"/>
          </w:tcPr>
          <w:p w14:paraId="6886BD99" w14:textId="77777777" w:rsidR="00B37C43" w:rsidRPr="00B37C43" w:rsidRDefault="00B37C43" w:rsidP="00B37C43">
            <w:pPr>
              <w:tabs>
                <w:tab w:val="left" w:pos="3255"/>
              </w:tabs>
              <w:jc w:val="center"/>
              <w:rPr>
                <w:rFonts w:ascii="Calibri" w:hAnsi="Calibri" w:cs="Times New Roman"/>
              </w:rPr>
            </w:pPr>
            <w:r w:rsidRPr="00B37C43">
              <w:rPr>
                <w:rFonts w:ascii="Calibri" w:hAnsi="Calibri" w:cs="Times New Roman"/>
                <w:sz w:val="40"/>
                <w:szCs w:val="40"/>
              </w:rPr>
              <w:lastRenderedPageBreak/>
              <w:t>Elektrische Leistung</w:t>
            </w:r>
          </w:p>
        </w:tc>
      </w:tr>
      <w:tr w:rsidR="00B37C43" w:rsidRPr="00B37C43" w14:paraId="50111A5C" w14:textId="77777777" w:rsidTr="0071732E">
        <w:tc>
          <w:tcPr>
            <w:tcW w:w="9212" w:type="dxa"/>
            <w:tcBorders>
              <w:bottom w:val="nil"/>
            </w:tcBorders>
          </w:tcPr>
          <w:p w14:paraId="5A0A1694" w14:textId="77777777" w:rsidR="00B37C43" w:rsidRPr="00B37C43" w:rsidRDefault="00B37C43" w:rsidP="00B37C43">
            <w:pPr>
              <w:rPr>
                <w:rFonts w:ascii="Calibri" w:hAnsi="Calibri" w:cs="Times New Roman"/>
                <w:b/>
              </w:rPr>
            </w:pPr>
            <w:r w:rsidRPr="00B37C43">
              <w:rPr>
                <w:rFonts w:ascii="Calibri" w:hAnsi="Calibri" w:cs="Times New Roman"/>
                <w:b/>
              </w:rPr>
              <w:t>Ziele</w:t>
            </w:r>
          </w:p>
        </w:tc>
      </w:tr>
      <w:tr w:rsidR="00B37C43" w:rsidRPr="00B37C43" w14:paraId="273737CC" w14:textId="77777777" w:rsidTr="0071732E">
        <w:tc>
          <w:tcPr>
            <w:tcW w:w="9212" w:type="dxa"/>
            <w:tcBorders>
              <w:top w:val="nil"/>
            </w:tcBorders>
          </w:tcPr>
          <w:p w14:paraId="3B2D1928" w14:textId="77777777" w:rsidR="00B37C43" w:rsidRPr="00B37C43" w:rsidRDefault="00B37C43" w:rsidP="00F362AD">
            <w:pPr>
              <w:numPr>
                <w:ilvl w:val="0"/>
                <w:numId w:val="85"/>
              </w:numPr>
              <w:rPr>
                <w:rFonts w:ascii="Calibri" w:hAnsi="Calibri" w:cs="Times New Roman"/>
              </w:rPr>
            </w:pPr>
            <w:r w:rsidRPr="00B37C43">
              <w:rPr>
                <w:rFonts w:ascii="Calibri" w:hAnsi="Calibri" w:cs="Times New Roman"/>
              </w:rPr>
              <w:t>mithilfe von Modellen […] Hypothesen formulieren</w:t>
            </w:r>
          </w:p>
          <w:p w14:paraId="4C2AF649" w14:textId="77777777" w:rsidR="00B37C43" w:rsidRPr="00B37C43" w:rsidRDefault="00B37C43" w:rsidP="00F362AD">
            <w:pPr>
              <w:numPr>
                <w:ilvl w:val="0"/>
                <w:numId w:val="85"/>
              </w:numPr>
              <w:rPr>
                <w:rFonts w:ascii="Calibri" w:hAnsi="Calibri" w:cs="Times New Roman"/>
              </w:rPr>
            </w:pPr>
            <w:r w:rsidRPr="00B37C43">
              <w:rPr>
                <w:rFonts w:ascii="Calibri" w:hAnsi="Calibri" w:cs="Times New Roman"/>
              </w:rPr>
              <w:t>Experimente planen, durchführen und auswerten</w:t>
            </w:r>
          </w:p>
        </w:tc>
      </w:tr>
      <w:tr w:rsidR="00B37C43" w:rsidRPr="00B37C43" w14:paraId="7E3C5E95" w14:textId="77777777" w:rsidTr="0071732E">
        <w:tc>
          <w:tcPr>
            <w:tcW w:w="9212" w:type="dxa"/>
            <w:tcBorders>
              <w:bottom w:val="nil"/>
            </w:tcBorders>
          </w:tcPr>
          <w:p w14:paraId="0C644875" w14:textId="77777777" w:rsidR="00B37C43" w:rsidRPr="00B37C43" w:rsidRDefault="00B37C43" w:rsidP="00B37C43">
            <w:pPr>
              <w:rPr>
                <w:rFonts w:ascii="Calibri" w:hAnsi="Calibri" w:cs="Times New Roman"/>
                <w:b/>
              </w:rPr>
            </w:pPr>
            <w:r w:rsidRPr="00B37C43">
              <w:rPr>
                <w:rFonts w:ascii="Calibri" w:hAnsi="Calibri" w:cs="Times New Roman"/>
                <w:b/>
              </w:rPr>
              <w:t>Voraussetzung</w:t>
            </w:r>
          </w:p>
        </w:tc>
      </w:tr>
      <w:tr w:rsidR="00B37C43" w:rsidRPr="00B37C43" w14:paraId="5BEA0ED1" w14:textId="77777777" w:rsidTr="0071732E">
        <w:tc>
          <w:tcPr>
            <w:tcW w:w="9212" w:type="dxa"/>
            <w:tcBorders>
              <w:top w:val="nil"/>
            </w:tcBorders>
          </w:tcPr>
          <w:p w14:paraId="6D056F2A" w14:textId="5C6860B3" w:rsidR="00B37C43" w:rsidRPr="00B37C43" w:rsidRDefault="00EE6A93" w:rsidP="00B37C43">
            <w:pPr>
              <w:rPr>
                <w:rFonts w:ascii="Calibri" w:hAnsi="Calibri" w:cs="Times New Roman"/>
              </w:rPr>
            </w:pPr>
            <w:r>
              <w:rPr>
                <w:rFonts w:ascii="Calibri" w:hAnsi="Calibri" w:cs="Times New Roman"/>
              </w:rPr>
              <w:t>Tausche dich mit deinen Gruppenmitgliedern aus,</w:t>
            </w:r>
          </w:p>
          <w:p w14:paraId="048693D3" w14:textId="7583016A" w:rsidR="00B37C43" w:rsidRPr="00B37C43" w:rsidRDefault="00B37C43" w:rsidP="00F362AD">
            <w:pPr>
              <w:numPr>
                <w:ilvl w:val="0"/>
                <w:numId w:val="81"/>
              </w:numPr>
              <w:rPr>
                <w:rFonts w:ascii="Calibri" w:hAnsi="Calibri" w:cs="Times New Roman"/>
              </w:rPr>
            </w:pPr>
            <w:r w:rsidRPr="00B37C43">
              <w:rPr>
                <w:rFonts w:ascii="Calibri" w:hAnsi="Calibri" w:cs="Times New Roman"/>
              </w:rPr>
              <w:t>was man unter der Spannung U versteht und wie man sie misst.</w:t>
            </w:r>
          </w:p>
          <w:p w14:paraId="39E1B8FB" w14:textId="0EEE752E" w:rsidR="00B37C43" w:rsidRPr="00B37C43" w:rsidRDefault="00B37C43" w:rsidP="00F362AD">
            <w:pPr>
              <w:numPr>
                <w:ilvl w:val="0"/>
                <w:numId w:val="81"/>
              </w:numPr>
              <w:rPr>
                <w:rFonts w:ascii="Calibri" w:hAnsi="Calibri" w:cs="Times New Roman"/>
              </w:rPr>
            </w:pPr>
            <w:r w:rsidRPr="00B37C43">
              <w:rPr>
                <w:rFonts w:ascii="Calibri" w:hAnsi="Calibri" w:cs="Times New Roman"/>
              </w:rPr>
              <w:t>was man unter der Stromstärke I versteht und wie man sie misst.</w:t>
            </w:r>
          </w:p>
          <w:p w14:paraId="238238EC" w14:textId="7D394789" w:rsidR="00B37C43" w:rsidRPr="00B37C43" w:rsidRDefault="0071732E" w:rsidP="00F362AD">
            <w:pPr>
              <w:numPr>
                <w:ilvl w:val="0"/>
                <w:numId w:val="81"/>
              </w:numPr>
              <w:rPr>
                <w:rFonts w:ascii="Calibri" w:hAnsi="Calibri" w:cs="Times New Roman"/>
              </w:rPr>
            </w:pPr>
            <w:r>
              <w:rPr>
                <w:rFonts w:ascii="Calibri" w:hAnsi="Calibri" w:cs="Times New Roman"/>
              </w:rPr>
              <w:t xml:space="preserve">ob ihr </w:t>
            </w:r>
            <w:r w:rsidR="00B37C43" w:rsidRPr="00B37C43">
              <w:rPr>
                <w:rFonts w:ascii="Calibri" w:hAnsi="Calibri" w:cs="Times New Roman"/>
              </w:rPr>
              <w:t>elektrische Stromkreise mit den e</w:t>
            </w:r>
            <w:r>
              <w:rPr>
                <w:rFonts w:ascii="Calibri" w:hAnsi="Calibri" w:cs="Times New Roman"/>
              </w:rPr>
              <w:t>ntsprechenden Symbolen zeichnen könnt.</w:t>
            </w:r>
          </w:p>
          <w:p w14:paraId="55CE7100" w14:textId="50969E03" w:rsidR="00B37C43" w:rsidRPr="00B37C43" w:rsidRDefault="0071732E" w:rsidP="00F362AD">
            <w:pPr>
              <w:numPr>
                <w:ilvl w:val="0"/>
                <w:numId w:val="81"/>
              </w:numPr>
              <w:rPr>
                <w:rFonts w:ascii="Calibri" w:hAnsi="Calibri" w:cs="Times New Roman"/>
              </w:rPr>
            </w:pPr>
            <w:r>
              <w:rPr>
                <w:rFonts w:ascii="Calibri" w:hAnsi="Calibri" w:cs="Times New Roman"/>
              </w:rPr>
              <w:t xml:space="preserve">wie </w:t>
            </w:r>
            <w:r w:rsidR="00B37C43" w:rsidRPr="00B37C43">
              <w:rPr>
                <w:rFonts w:ascii="Calibri" w:hAnsi="Calibri" w:cs="Times New Roman"/>
              </w:rPr>
              <w:t xml:space="preserve">die Grundgesetze der Parallel- und Reihenschaltung </w:t>
            </w:r>
            <w:r>
              <w:rPr>
                <w:rFonts w:ascii="Calibri" w:hAnsi="Calibri" w:cs="Times New Roman"/>
              </w:rPr>
              <w:t>heißen</w:t>
            </w:r>
            <w:r w:rsidR="00B37C43" w:rsidRPr="00B37C43">
              <w:rPr>
                <w:rFonts w:ascii="Calibri" w:hAnsi="Calibri" w:cs="Times New Roman"/>
              </w:rPr>
              <w:t>.</w:t>
            </w:r>
          </w:p>
          <w:p w14:paraId="1DF2D331" w14:textId="77777777" w:rsidR="0071732E" w:rsidRDefault="0071732E" w:rsidP="00F362AD">
            <w:pPr>
              <w:numPr>
                <w:ilvl w:val="0"/>
                <w:numId w:val="81"/>
              </w:numPr>
              <w:rPr>
                <w:rFonts w:ascii="Calibri" w:hAnsi="Calibri" w:cs="Times New Roman"/>
              </w:rPr>
            </w:pPr>
            <w:r>
              <w:rPr>
                <w:rFonts w:ascii="Calibri" w:hAnsi="Calibri" w:cs="Times New Roman"/>
              </w:rPr>
              <w:t xml:space="preserve">wie </w:t>
            </w:r>
            <w:r w:rsidR="00B37C43" w:rsidRPr="00B37C43">
              <w:rPr>
                <w:rFonts w:ascii="Calibri" w:hAnsi="Calibri" w:cs="Times New Roman"/>
              </w:rPr>
              <w:t xml:space="preserve">die Potenzialregeln </w:t>
            </w:r>
            <w:r>
              <w:rPr>
                <w:rFonts w:ascii="Calibri" w:hAnsi="Calibri" w:cs="Times New Roman"/>
              </w:rPr>
              <w:t>heißen</w:t>
            </w:r>
          </w:p>
          <w:p w14:paraId="6BD200D6" w14:textId="2F59E584" w:rsidR="00B37C43" w:rsidRPr="00B37C43" w:rsidRDefault="0071732E" w:rsidP="00F362AD">
            <w:pPr>
              <w:numPr>
                <w:ilvl w:val="0"/>
                <w:numId w:val="81"/>
              </w:numPr>
              <w:rPr>
                <w:rFonts w:ascii="Calibri" w:hAnsi="Calibri" w:cs="Times New Roman"/>
              </w:rPr>
            </w:pPr>
            <w:r>
              <w:rPr>
                <w:rFonts w:ascii="Calibri" w:hAnsi="Calibri" w:cs="Times New Roman"/>
              </w:rPr>
              <w:t xml:space="preserve">wie das </w:t>
            </w:r>
            <w:r w:rsidR="00B37C43" w:rsidRPr="00B37C43">
              <w:rPr>
                <w:rFonts w:ascii="Calibri" w:hAnsi="Calibri" w:cs="Times New Roman"/>
              </w:rPr>
              <w:t xml:space="preserve">Höhenmodells </w:t>
            </w:r>
            <w:r>
              <w:rPr>
                <w:rFonts w:ascii="Calibri" w:hAnsi="Calibri" w:cs="Times New Roman"/>
              </w:rPr>
              <w:t>funktioniert</w:t>
            </w:r>
            <w:r w:rsidR="00B37C43" w:rsidRPr="00B37C43">
              <w:rPr>
                <w:rFonts w:ascii="Calibri" w:hAnsi="Calibri" w:cs="Times New Roman"/>
              </w:rPr>
              <w:t>.</w:t>
            </w:r>
          </w:p>
          <w:p w14:paraId="72770AE6" w14:textId="0AA4F8B8" w:rsidR="00B37C43" w:rsidRPr="00B37C43" w:rsidRDefault="00B37C43" w:rsidP="0071732E">
            <w:pPr>
              <w:rPr>
                <w:rFonts w:ascii="Calibri" w:hAnsi="Calibri" w:cs="Times New Roman"/>
              </w:rPr>
            </w:pPr>
            <w:r w:rsidRPr="00B37C43">
              <w:rPr>
                <w:rFonts w:ascii="Calibri" w:hAnsi="Calibri" w:cs="Times New Roman"/>
              </w:rPr>
              <w:t xml:space="preserve">Wenn </w:t>
            </w:r>
            <w:r w:rsidR="0071732E">
              <w:rPr>
                <w:rFonts w:ascii="Calibri" w:hAnsi="Calibri" w:cs="Times New Roman"/>
              </w:rPr>
              <w:t>euch was unklar ist, schaut</w:t>
            </w:r>
            <w:r w:rsidRPr="00B37C43">
              <w:rPr>
                <w:rFonts w:ascii="Calibri" w:hAnsi="Calibri" w:cs="Times New Roman"/>
              </w:rPr>
              <w:t xml:space="preserve"> im Physik- oder Methodenteil nach.</w:t>
            </w:r>
          </w:p>
        </w:tc>
      </w:tr>
      <w:tr w:rsidR="00B37C43" w:rsidRPr="00B37C43" w14:paraId="733F7C06" w14:textId="77777777" w:rsidTr="0071732E">
        <w:tc>
          <w:tcPr>
            <w:tcW w:w="9212" w:type="dxa"/>
            <w:tcBorders>
              <w:bottom w:val="nil"/>
            </w:tcBorders>
          </w:tcPr>
          <w:p w14:paraId="3D474C1B" w14:textId="77777777" w:rsidR="00B37C43" w:rsidRPr="00B37C43" w:rsidRDefault="00B37C43" w:rsidP="00B37C43">
            <w:pPr>
              <w:rPr>
                <w:rFonts w:ascii="Calibri" w:hAnsi="Calibri" w:cs="Times New Roman"/>
                <w:b/>
              </w:rPr>
            </w:pPr>
            <w:r w:rsidRPr="00B37C43">
              <w:rPr>
                <w:rFonts w:ascii="Calibri" w:hAnsi="Calibri" w:cs="Times New Roman"/>
                <w:b/>
              </w:rPr>
              <w:t>INFO</w:t>
            </w:r>
          </w:p>
        </w:tc>
      </w:tr>
      <w:tr w:rsidR="00B37C43" w:rsidRPr="00B37C43" w14:paraId="1AF6A3B3" w14:textId="77777777" w:rsidTr="0071732E">
        <w:tc>
          <w:tcPr>
            <w:tcW w:w="9212" w:type="dxa"/>
            <w:tcBorders>
              <w:top w:val="nil"/>
            </w:tcBorders>
          </w:tcPr>
          <w:p w14:paraId="6585F8AD" w14:textId="77777777" w:rsidR="00B37C43" w:rsidRPr="00B37C43" w:rsidRDefault="00B37C43" w:rsidP="00F362AD">
            <w:pPr>
              <w:numPr>
                <w:ilvl w:val="0"/>
                <w:numId w:val="75"/>
              </w:numPr>
              <w:spacing w:line="276" w:lineRule="auto"/>
              <w:rPr>
                <w:rFonts w:ascii="Calibri" w:hAnsi="Calibri" w:cs="Calibri"/>
              </w:rPr>
            </w:pPr>
            <w:r w:rsidRPr="00B37C43">
              <w:rPr>
                <w:rFonts w:ascii="Calibri" w:hAnsi="Calibri" w:cs="Calibri"/>
                <w:b/>
              </w:rPr>
              <w:t>Energie</w:t>
            </w:r>
            <w:r w:rsidRPr="00B37C43">
              <w:rPr>
                <w:rFonts w:ascii="Calibri" w:hAnsi="Calibri" w:cs="Calibri"/>
              </w:rPr>
              <w:t xml:space="preserve"> strömt immer mit einem </w:t>
            </w:r>
            <w:r w:rsidRPr="00B37C43">
              <w:rPr>
                <w:rFonts w:ascii="Calibri" w:hAnsi="Calibri" w:cs="Calibri"/>
                <w:b/>
              </w:rPr>
              <w:t>Energieträger!</w:t>
            </w:r>
          </w:p>
          <w:p w14:paraId="5FA1E07C" w14:textId="77777777" w:rsidR="00B37C43" w:rsidRPr="00B37C43" w:rsidRDefault="00B37C43" w:rsidP="00F362AD">
            <w:pPr>
              <w:numPr>
                <w:ilvl w:val="0"/>
                <w:numId w:val="75"/>
              </w:numPr>
              <w:spacing w:line="276" w:lineRule="auto"/>
              <w:rPr>
                <w:rFonts w:ascii="Calibri" w:hAnsi="Calibri" w:cs="Calibri"/>
              </w:rPr>
            </w:pPr>
            <w:r w:rsidRPr="00B37C43">
              <w:rPr>
                <w:rFonts w:ascii="Calibri" w:hAnsi="Calibri" w:cs="Calibri"/>
              </w:rPr>
              <w:t xml:space="preserve">Die Stärke des Energiestromes wird mit ________________________ bezeichnet und mit dem Symbol </w:t>
            </w:r>
            <w:r w:rsidRPr="00B37C43">
              <w:rPr>
                <w:rFonts w:ascii="Calibri" w:hAnsi="Calibri" w:cs="Calibri"/>
                <w:b/>
              </w:rPr>
              <w:t>P</w:t>
            </w:r>
            <w:r w:rsidRPr="00B37C43">
              <w:rPr>
                <w:rFonts w:ascii="Calibri" w:hAnsi="Calibri" w:cs="Calibri"/>
              </w:rPr>
              <w:t xml:space="preserve"> dargestellt! </w:t>
            </w:r>
            <w:r w:rsidRPr="00B37C43">
              <w:rPr>
                <w:rFonts w:ascii="Calibri" w:eastAsia="Times New Roman" w:hAnsi="Calibri" w:cs="Calibri"/>
              </w:rPr>
              <w:t>Die zugehörige Einheit ist _______________ .</w:t>
            </w:r>
          </w:p>
          <w:p w14:paraId="602DD481" w14:textId="77777777" w:rsidR="00B37C43" w:rsidRPr="00B37C43" w:rsidRDefault="00B37C43" w:rsidP="00B37C43">
            <w:pPr>
              <w:spacing w:line="276" w:lineRule="auto"/>
              <w:rPr>
                <w:rFonts w:ascii="Calibri" w:hAnsi="Calibri" w:cs="Calibri"/>
              </w:rPr>
            </w:pPr>
            <w:r w:rsidRPr="00B37C43">
              <w:rPr>
                <w:rFonts w:ascii="Calibri" w:hAnsi="Calibri" w:cs="Calibri"/>
                <w:noProof/>
              </w:rPr>
              <mc:AlternateContent>
                <mc:Choice Requires="wpg">
                  <w:drawing>
                    <wp:anchor distT="0" distB="0" distL="114300" distR="114300" simplePos="0" relativeHeight="251730944" behindDoc="0" locked="0" layoutInCell="1" allowOverlap="1" wp14:anchorId="6E7A89BC" wp14:editId="23D57ACC">
                      <wp:simplePos x="0" y="0"/>
                      <wp:positionH relativeFrom="column">
                        <wp:posOffset>3014980</wp:posOffset>
                      </wp:positionH>
                      <wp:positionV relativeFrom="paragraph">
                        <wp:posOffset>224790</wp:posOffset>
                      </wp:positionV>
                      <wp:extent cx="2543810" cy="1724025"/>
                      <wp:effectExtent l="0" t="0" r="27940" b="9525"/>
                      <wp:wrapSquare wrapText="bothSides"/>
                      <wp:docPr id="1423" name="Gruppieren 1423"/>
                      <wp:cNvGraphicFramePr/>
                      <a:graphic xmlns:a="http://schemas.openxmlformats.org/drawingml/2006/main">
                        <a:graphicData uri="http://schemas.microsoft.com/office/word/2010/wordprocessingGroup">
                          <wpg:wgp>
                            <wpg:cNvGrpSpPr/>
                            <wpg:grpSpPr>
                              <a:xfrm>
                                <a:off x="0" y="0"/>
                                <a:ext cx="2543810" cy="1724025"/>
                                <a:chOff x="0" y="0"/>
                                <a:chExt cx="2543810" cy="1724025"/>
                              </a:xfrm>
                            </wpg:grpSpPr>
                            <wpg:grpSp>
                              <wpg:cNvPr id="1424" name="Gruppieren 1424"/>
                              <wpg:cNvGrpSpPr/>
                              <wpg:grpSpPr>
                                <a:xfrm>
                                  <a:off x="0" y="0"/>
                                  <a:ext cx="2543810" cy="1401445"/>
                                  <a:chOff x="0" y="0"/>
                                  <a:chExt cx="2543810" cy="1401575"/>
                                </a:xfrm>
                              </wpg:grpSpPr>
                              <wpg:grpSp>
                                <wpg:cNvPr id="1425" name="Gruppieren 1425"/>
                                <wpg:cNvGrpSpPr/>
                                <wpg:grpSpPr>
                                  <a:xfrm>
                                    <a:off x="0" y="0"/>
                                    <a:ext cx="2543810" cy="1401575"/>
                                    <a:chOff x="0" y="0"/>
                                    <a:chExt cx="2656840" cy="1951417"/>
                                  </a:xfrm>
                                </wpg:grpSpPr>
                                <wpg:grpSp>
                                  <wpg:cNvPr id="1426" name="Gruppieren 1426"/>
                                  <wpg:cNvGrpSpPr/>
                                  <wpg:grpSpPr>
                                    <a:xfrm>
                                      <a:off x="246857" y="0"/>
                                      <a:ext cx="2409983" cy="1540510"/>
                                      <a:chOff x="51812" y="-4555"/>
                                      <a:chExt cx="1655896" cy="928134"/>
                                    </a:xfrm>
                                  </wpg:grpSpPr>
                                  <wps:wsp>
                                    <wps:cNvPr id="1427" name="Rechteck 1427"/>
                                    <wps:cNvSpPr/>
                                    <wps:spPr>
                                      <a:xfrm>
                                        <a:off x="1205865" y="136542"/>
                                        <a:ext cx="361950" cy="304800"/>
                                      </a:xfrm>
                                      <a:prstGeom prst="rect">
                                        <a:avLst/>
                                      </a:prstGeom>
                                      <a:solidFill>
                                        <a:sysClr val="window" lastClr="FFFFFF"/>
                                      </a:solidFill>
                                      <a:ln w="25400" cap="flat" cmpd="sng" algn="ctr">
                                        <a:noFill/>
                                        <a:prstDash val="solid"/>
                                      </a:ln>
                                      <a:effectLst/>
                                    </wps:spPr>
                                    <wps:txbx>
                                      <w:txbxContent>
                                        <w:p w14:paraId="4FC573DF" w14:textId="77777777" w:rsidR="00AB26FB" w:rsidRPr="00073379" w:rsidRDefault="00AB26FB" w:rsidP="00B37C43">
                                          <w:pPr>
                                            <w:jc w:val="center"/>
                                            <w:rPr>
                                              <w:b/>
                                              <w:vertAlign w:val="subscript"/>
                                            </w:rPr>
                                          </w:pPr>
                                          <w:r w:rsidRPr="00073379">
                                            <w:rPr>
                                              <w:b/>
                                            </w:rPr>
                                            <w:t>L</w:t>
                                          </w:r>
                                          <w:r w:rsidRPr="00073379">
                                            <w:rPr>
                                              <w:b/>
                                              <w:vertAlign w:val="subscript"/>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428" name="Gruppieren 1428"/>
                                    <wpg:cNvGrpSpPr/>
                                    <wpg:grpSpPr>
                                      <a:xfrm>
                                        <a:off x="51812" y="-4555"/>
                                        <a:ext cx="1655896" cy="928134"/>
                                        <a:chOff x="51812" y="-4555"/>
                                        <a:chExt cx="1655896" cy="928134"/>
                                      </a:xfrm>
                                    </wpg:grpSpPr>
                                    <wps:wsp>
                                      <wps:cNvPr id="1429" name="Ellipse 1429"/>
                                      <wps:cNvSpPr/>
                                      <wps:spPr>
                                        <a:xfrm>
                                          <a:off x="254338" y="603743"/>
                                          <a:ext cx="51813" cy="56239"/>
                                        </a:xfrm>
                                        <a:prstGeom prst="ellipse">
                                          <a:avLst/>
                                        </a:prstGeom>
                                        <a:solidFill>
                                          <a:srgbClr val="4F81BD"/>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0" name="Ellipse 1430"/>
                                      <wps:cNvSpPr/>
                                      <wps:spPr>
                                        <a:xfrm>
                                          <a:off x="260432" y="409582"/>
                                          <a:ext cx="45719" cy="57143"/>
                                        </a:xfrm>
                                        <a:prstGeom prst="ellipse">
                                          <a:avLst/>
                                        </a:prstGeom>
                                        <a:solidFill>
                                          <a:srgbClr val="4F81BD"/>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1" name="Gerade Verbindung 1431"/>
                                      <wps:cNvCnPr/>
                                      <wps:spPr>
                                        <a:xfrm flipV="1">
                                          <a:off x="285750" y="0"/>
                                          <a:ext cx="0" cy="371475"/>
                                        </a:xfrm>
                                        <a:prstGeom prst="line">
                                          <a:avLst/>
                                        </a:prstGeom>
                                        <a:noFill/>
                                        <a:ln w="9525" cap="flat" cmpd="sng" algn="ctr">
                                          <a:solidFill>
                                            <a:sysClr val="windowText" lastClr="000000"/>
                                          </a:solidFill>
                                          <a:prstDash val="solid"/>
                                        </a:ln>
                                        <a:effectLst/>
                                      </wps:spPr>
                                      <wps:bodyPr/>
                                    </wps:wsp>
                                    <wps:wsp>
                                      <wps:cNvPr id="1432" name="Gerade Verbindung 1432"/>
                                      <wps:cNvCnPr/>
                                      <wps:spPr>
                                        <a:xfrm>
                                          <a:off x="295275" y="0"/>
                                          <a:ext cx="1272540" cy="0"/>
                                        </a:xfrm>
                                        <a:prstGeom prst="line">
                                          <a:avLst/>
                                        </a:prstGeom>
                                        <a:noFill/>
                                        <a:ln w="9525" cap="flat" cmpd="sng" algn="ctr">
                                          <a:solidFill>
                                            <a:sysClr val="windowText" lastClr="000000"/>
                                          </a:solidFill>
                                          <a:prstDash val="solid"/>
                                        </a:ln>
                                        <a:effectLst/>
                                      </wps:spPr>
                                      <wps:bodyPr/>
                                    </wps:wsp>
                                    <wps:wsp>
                                      <wps:cNvPr id="1433" name="Gerade Verbindung 1433"/>
                                      <wps:cNvCnPr/>
                                      <wps:spPr>
                                        <a:xfrm>
                                          <a:off x="1567815" y="-4555"/>
                                          <a:ext cx="0" cy="285750"/>
                                        </a:xfrm>
                                        <a:prstGeom prst="line">
                                          <a:avLst/>
                                        </a:prstGeom>
                                        <a:noFill/>
                                        <a:ln w="9525" cap="flat" cmpd="sng" algn="ctr">
                                          <a:solidFill>
                                            <a:sysClr val="windowText" lastClr="000000"/>
                                          </a:solidFill>
                                          <a:prstDash val="solid"/>
                                        </a:ln>
                                        <a:effectLst/>
                                      </wps:spPr>
                                      <wps:bodyPr/>
                                    </wps:wsp>
                                    <wps:wsp>
                                      <wps:cNvPr id="1434" name="Flussdiagramm: Zusammenführung 1434"/>
                                      <wps:cNvSpPr/>
                                      <wps:spPr>
                                        <a:xfrm>
                                          <a:off x="1441008" y="289950"/>
                                          <a:ext cx="266700" cy="247015"/>
                                        </a:xfrm>
                                        <a:prstGeom prst="flowChartSummingJunction">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5" name="Gerade Verbindung 1435"/>
                                      <wps:cNvCnPr/>
                                      <wps:spPr>
                                        <a:xfrm flipH="1">
                                          <a:off x="285751" y="923579"/>
                                          <a:ext cx="1282064" cy="0"/>
                                        </a:xfrm>
                                        <a:prstGeom prst="line">
                                          <a:avLst/>
                                        </a:prstGeom>
                                        <a:noFill/>
                                        <a:ln w="9525" cap="flat" cmpd="sng" algn="ctr">
                                          <a:solidFill>
                                            <a:sysClr val="windowText" lastClr="000000"/>
                                          </a:solidFill>
                                          <a:prstDash val="solid"/>
                                        </a:ln>
                                        <a:effectLst/>
                                      </wps:spPr>
                                      <wps:bodyPr/>
                                    </wps:wsp>
                                    <wps:wsp>
                                      <wps:cNvPr id="1436" name="Gerade Verbindung 1436"/>
                                      <wps:cNvCnPr/>
                                      <wps:spPr>
                                        <a:xfrm flipV="1">
                                          <a:off x="285750" y="666750"/>
                                          <a:ext cx="0" cy="255986"/>
                                        </a:xfrm>
                                        <a:prstGeom prst="line">
                                          <a:avLst/>
                                        </a:prstGeom>
                                        <a:noFill/>
                                        <a:ln w="9525" cap="flat" cmpd="sng" algn="ctr">
                                          <a:solidFill>
                                            <a:sysClr val="windowText" lastClr="000000"/>
                                          </a:solidFill>
                                          <a:prstDash val="solid"/>
                                        </a:ln>
                                        <a:effectLst/>
                                      </wps:spPr>
                                      <wps:bodyPr/>
                                    </wps:wsp>
                                    <wps:wsp>
                                      <wps:cNvPr id="1437" name="Textfeld 1437"/>
                                      <wps:cNvSpPr txBox="1"/>
                                      <wps:spPr>
                                        <a:xfrm>
                                          <a:off x="51812" y="281195"/>
                                          <a:ext cx="254338" cy="542686"/>
                                        </a:xfrm>
                                        <a:prstGeom prst="rect">
                                          <a:avLst/>
                                        </a:prstGeom>
                                        <a:noFill/>
                                        <a:ln w="6350">
                                          <a:noFill/>
                                        </a:ln>
                                        <a:effectLst/>
                                      </wps:spPr>
                                      <wps:txbx>
                                        <w:txbxContent>
                                          <w:p w14:paraId="104441E0" w14:textId="77777777" w:rsidR="00AB26FB" w:rsidRDefault="00AB26FB" w:rsidP="00B37C43">
                                            <w:pPr>
                                              <w:pStyle w:val="KeinLeerraum"/>
                                            </w:pPr>
                                            <w:r w:rsidRPr="00073379">
                                              <w:rPr>
                                                <w:sz w:val="36"/>
                                                <w:szCs w:val="36"/>
                                              </w:rPr>
                                              <w:t>+</w:t>
                                            </w:r>
                                          </w:p>
                                          <w:p w14:paraId="259FF110" w14:textId="77777777" w:rsidR="00AB26FB" w:rsidRPr="00073379" w:rsidRDefault="00AB26FB" w:rsidP="00B37C43">
                                            <w:pPr>
                                              <w:pStyle w:val="KeinLeerraum"/>
                                              <w:rPr>
                                                <w:b/>
                                                <w:sz w:val="28"/>
                                                <w:szCs w:val="28"/>
                                              </w:rPr>
                                            </w:pPr>
                                            <w:r w:rsidRPr="00073379">
                                              <w:rPr>
                                                <w:b/>
                                                <w:sz w:val="28"/>
                                                <w:szCs w:val="28"/>
                                              </w:rPr>
                                              <w:t xml:space="preserve"> _</w:t>
                                            </w:r>
                                          </w:p>
                                          <w:p w14:paraId="03EFBF9E" w14:textId="77777777" w:rsidR="00AB26FB" w:rsidRDefault="00AB26FB" w:rsidP="00B37C43">
                                            <w:pPr>
                                              <w:rPr>
                                                <w:b/>
                                                <w:sz w:val="24"/>
                                              </w:rPr>
                                            </w:pPr>
                                          </w:p>
                                          <w:p w14:paraId="1F96CAD8" w14:textId="77777777" w:rsidR="00AB26FB" w:rsidRPr="006931D2" w:rsidRDefault="00AB26FB" w:rsidP="00B37C43">
                                            <w:pPr>
                                              <w:rPr>
                                                <w:b/>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38" name="Gerade Verbindung 1438"/>
                                      <wps:cNvCnPr/>
                                      <wps:spPr>
                                        <a:xfrm>
                                          <a:off x="1567815" y="523875"/>
                                          <a:ext cx="0" cy="390525"/>
                                        </a:xfrm>
                                        <a:prstGeom prst="line">
                                          <a:avLst/>
                                        </a:prstGeom>
                                        <a:noFill/>
                                        <a:ln w="9525" cap="flat" cmpd="sng" algn="ctr">
                                          <a:solidFill>
                                            <a:sysClr val="windowText" lastClr="000000"/>
                                          </a:solidFill>
                                          <a:prstDash val="solid"/>
                                        </a:ln>
                                        <a:effectLst/>
                                      </wps:spPr>
                                      <wps:bodyPr/>
                                    </wps:wsp>
                                  </wpg:grpSp>
                                </wpg:grpSp>
                                <wps:wsp>
                                  <wps:cNvPr id="1439" name="Textfeld 1439"/>
                                  <wps:cNvSpPr txBox="1"/>
                                  <wps:spPr>
                                    <a:xfrm>
                                      <a:off x="0" y="747487"/>
                                      <a:ext cx="276225" cy="436582"/>
                                    </a:xfrm>
                                    <a:prstGeom prst="rect">
                                      <a:avLst/>
                                    </a:prstGeom>
                                    <a:solidFill>
                                      <a:sysClr val="window" lastClr="FFFFFF"/>
                                    </a:solidFill>
                                    <a:ln w="6350">
                                      <a:noFill/>
                                    </a:ln>
                                    <a:effectLst/>
                                  </wps:spPr>
                                  <wps:txbx>
                                    <w:txbxContent>
                                      <w:p w14:paraId="05852F96" w14:textId="77777777" w:rsidR="00AB26FB" w:rsidRPr="00073379" w:rsidRDefault="00AB26FB" w:rsidP="00B37C43">
                                        <w:pPr>
                                          <w:rPr>
                                            <w:b/>
                                          </w:rPr>
                                        </w:pPr>
                                        <w:r w:rsidRPr="00073379">
                                          <w:rPr>
                                            <w:b/>
                                          </w:rPr>
                                          <w: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40" name="Textfeld 1440"/>
                                  <wps:cNvSpPr txBox="1"/>
                                  <wps:spPr>
                                    <a:xfrm>
                                      <a:off x="1730328" y="1525274"/>
                                      <a:ext cx="276225" cy="426143"/>
                                    </a:xfrm>
                                    <a:prstGeom prst="rect">
                                      <a:avLst/>
                                    </a:prstGeom>
                                    <a:solidFill>
                                      <a:sysClr val="window" lastClr="FFFFFF">
                                        <a:alpha val="0"/>
                                      </a:sysClr>
                                    </a:solidFill>
                                    <a:ln w="6350">
                                      <a:noFill/>
                                    </a:ln>
                                    <a:effectLst/>
                                  </wps:spPr>
                                  <wps:txbx>
                                    <w:txbxContent>
                                      <w:p w14:paraId="67A795E3" w14:textId="77777777" w:rsidR="00AB26FB" w:rsidRPr="00073379" w:rsidRDefault="00AB26FB" w:rsidP="00B37C43">
                                        <w:pPr>
                                          <w:rPr>
                                            <w:b/>
                                          </w:rPr>
                                        </w:pPr>
                                        <w:r w:rsidRPr="00073379">
                                          <w:rPr>
                                            <w:b/>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441" name="Ellipse 1441"/>
                                <wps:cNvSpPr/>
                                <wps:spPr>
                                  <a:xfrm>
                                    <a:off x="1257300" y="895350"/>
                                    <a:ext cx="399415" cy="371475"/>
                                  </a:xfrm>
                                  <a:prstGeom prst="ellipse">
                                    <a:avLst/>
                                  </a:prstGeom>
                                  <a:solidFill>
                                    <a:sysClr val="window" lastClr="FFFFFF"/>
                                  </a:solidFill>
                                  <a:ln w="25400" cap="flat" cmpd="sng" algn="ctr">
                                    <a:solidFill>
                                      <a:sysClr val="windowText" lastClr="000000"/>
                                    </a:solidFill>
                                    <a:prstDash val="solid"/>
                                  </a:ln>
                                  <a:effectLst/>
                                </wps:spPr>
                                <wps:txbx>
                                  <w:txbxContent>
                                    <w:p w14:paraId="3A9BF77C" w14:textId="77777777" w:rsidR="00AB26FB" w:rsidRDefault="00AB26FB" w:rsidP="00B37C43">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2" name="Pfeil nach rechts 1442"/>
                                <wps:cNvSpPr/>
                                <wps:spPr>
                                  <a:xfrm>
                                    <a:off x="914400" y="285750"/>
                                    <a:ext cx="1133475" cy="664845"/>
                                  </a:xfrm>
                                  <a:prstGeom prst="rightArrow">
                                    <a:avLst/>
                                  </a:prstGeom>
                                  <a:solidFill>
                                    <a:sysClr val="window" lastClr="FFFFFF"/>
                                  </a:solidFill>
                                  <a:ln w="6350" cap="flat" cmpd="sng" algn="ctr">
                                    <a:solidFill>
                                      <a:sysClr val="windowText" lastClr="000000"/>
                                    </a:solidFill>
                                    <a:prstDash val="solid"/>
                                  </a:ln>
                                  <a:effectLst/>
                                </wps:spPr>
                                <wps:txbx>
                                  <w:txbxContent>
                                    <w:p w14:paraId="13C06F80" w14:textId="77777777" w:rsidR="00AB26FB" w:rsidRDefault="00AB26FB" w:rsidP="00B37C43">
                                      <w:pPr>
                                        <w:jc w:val="center"/>
                                      </w:pPr>
                                      <w:r>
                                        <w:t>ENERGIE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443" name="Textfeld 1443"/>
                              <wps:cNvSpPr txBox="1"/>
                              <wps:spPr>
                                <a:xfrm>
                                  <a:off x="0" y="1457325"/>
                                  <a:ext cx="2543810" cy="266700"/>
                                </a:xfrm>
                                <a:prstGeom prst="rect">
                                  <a:avLst/>
                                </a:prstGeom>
                                <a:solidFill>
                                  <a:prstClr val="white"/>
                                </a:solidFill>
                                <a:ln>
                                  <a:noFill/>
                                </a:ln>
                                <a:effectLst/>
                              </wps:spPr>
                              <wps:txbx>
                                <w:txbxContent>
                                  <w:p w14:paraId="180E9749" w14:textId="654B5EF2" w:rsidR="00AB26FB" w:rsidRPr="002759F9" w:rsidRDefault="00AB26FB" w:rsidP="00B37C43">
                                    <w:pPr>
                                      <w:pStyle w:val="Beschriftung"/>
                                      <w:rPr>
                                        <w:noProof/>
                                        <w:color w:val="auto"/>
                                      </w:rPr>
                                    </w:pPr>
                                    <w:r w:rsidRPr="002759F9">
                                      <w:rPr>
                                        <w:color w:val="auto"/>
                                      </w:rPr>
                                      <w:t xml:space="preserve">Stromkreis </w:t>
                                    </w:r>
                                    <w:r w:rsidRPr="002759F9">
                                      <w:rPr>
                                        <w:color w:val="auto"/>
                                      </w:rPr>
                                      <w:fldChar w:fldCharType="begin"/>
                                    </w:r>
                                    <w:r w:rsidRPr="002759F9">
                                      <w:rPr>
                                        <w:color w:val="auto"/>
                                      </w:rPr>
                                      <w:instrText xml:space="preserve"> SEQ Stromkreis \* ARABIC </w:instrText>
                                    </w:r>
                                    <w:r w:rsidRPr="002759F9">
                                      <w:rPr>
                                        <w:color w:val="auto"/>
                                      </w:rPr>
                                      <w:fldChar w:fldCharType="separate"/>
                                    </w:r>
                                    <w:r>
                                      <w:rPr>
                                        <w:noProof/>
                                        <w:color w:val="auto"/>
                                      </w:rPr>
                                      <w:t>1</w:t>
                                    </w:r>
                                    <w:r w:rsidRPr="002759F9">
                                      <w:rPr>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E7A89BC" id="Gruppieren 1423" o:spid="_x0000_s1802" style="position:absolute;margin-left:237.4pt;margin-top:17.7pt;width:200.3pt;height:135.75pt;z-index:251730944" coordsize="25438,17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">
                      <v:group id="Gruppieren 1424" o:spid="_x0000_s1803" style="position:absolute;width:25438;height:14014" coordsize="25438,14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58ZxQAAAN0AAAAPAAAAZHJzL2Rvd25yZXYueG1sRE9Na8JA&#10;EL0X/A/LFLw1m2ha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Am58ZxQAAAN0AAAAP&#10;AAAAAAAAAAAAAAAAAAcCAABkcnMvZG93bnJldi54bWxQSwUGAAAAAAMAAwC3AAAA+QIAAAAA&#10;">
                        <v:group id="Gruppieren 1425" o:spid="_x0000_s1804" style="position:absolute;width:25438;height:14015" coordsize="26568,19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">
                          <v:group id="Gruppieren 1426" o:spid="_x0000_s1805" style="position:absolute;left:2468;width:24100;height:15405" coordorigin="518,-45" coordsize="16558,9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">
                            <v:rect id="Rechteck 1427" o:spid="_x0000_s1806" style="position:absolute;left:12058;top:1365;width:362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" fillcolor="window" stroked="f" strokeweight="2pt">
                              <v:textbox>
                                <w:txbxContent>
                                  <w:p w14:paraId="4FC573DF" w14:textId="77777777" w:rsidR="00AB26FB" w:rsidRPr="00073379" w:rsidRDefault="00AB26FB" w:rsidP="00B37C43">
                                    <w:pPr>
                                      <w:jc w:val="center"/>
                                      <w:rPr>
                                        <w:b/>
                                        <w:vertAlign w:val="subscript"/>
                                      </w:rPr>
                                    </w:pPr>
                                    <w:r w:rsidRPr="00073379">
                                      <w:rPr>
                                        <w:b/>
                                      </w:rPr>
                                      <w:t>L</w:t>
                                    </w:r>
                                    <w:r w:rsidRPr="00073379">
                                      <w:rPr>
                                        <w:b/>
                                        <w:vertAlign w:val="subscript"/>
                                      </w:rPr>
                                      <w:t>1</w:t>
                                    </w:r>
                                  </w:p>
                                </w:txbxContent>
                              </v:textbox>
                            </v:rect>
                            <v:group id="Gruppieren 1428" o:spid="_x0000_s1807" style="position:absolute;left:518;top:-45;width:16559;height:9280" coordorigin="518,-45" coordsize="16558,9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pU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l5ngyjcygl79AwAA//8DAFBLAQItABQABgAIAAAAIQDb4fbL7gAAAIUBAAATAAAAAAAA&#10;AAAAAAAAAAAAAABbQ29udGVudF9UeXBlc10ueG1sUEsBAi0AFAAGAAgAAAAhAFr0LFu/AAAAFQEA&#10;AAsAAAAAAAAAAAAAAAAAHwEAAF9yZWxzLy5yZWxzUEsBAi0AFAAGAAgAAAAhAMHWlRzHAAAA3QAA&#10;AA8AAAAAAAAAAAAAAAAABwIAAGRycy9kb3ducmV2LnhtbFBLBQYAAAAAAwADALcAAAD7AgAAAAA=&#10;">
                              <v:oval id="Ellipse 1429" o:spid="_x0000_s1808" style="position:absolute;left:2543;top:6037;width:518;height: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" fillcolor="#4f81bd" strokecolor="windowText" strokeweight="2pt"/>
                              <v:oval id="Ellipse 1430" o:spid="_x0000_s1809" style="position:absolute;left:2604;top:4095;width:457;height: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" fillcolor="#4f81bd" strokecolor="windowText" strokeweight="2pt"/>
                              <v:line id="Gerade Verbindung 1431" o:spid="_x0000_s1810" style="position:absolute;flip:y;visibility:visible;mso-wrap-style:square" from="2857,0" to="2857,3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" strokecolor="windowText"/>
                              <v:line id="Gerade Verbindung 1432" o:spid="_x0000_s1811" style="position:absolute;visibility:visible;mso-wrap-style:square" from="2952,0" to="156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" strokecolor="windowText"/>
                              <v:line id="Gerade Verbindung 1433" o:spid="_x0000_s1812" style="position:absolute;visibility:visible;mso-wrap-style:square" from="15678,-45" to="15678,2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" strokecolor="windowText"/>
                              <v:shape id="Flussdiagramm: Zusammenführung 1434" o:spid="_x0000_s1813" type="#_x0000_t123" style="position:absolute;left:14410;top:2899;width:2667;height:2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" fillcolor="window" strokecolor="windowText" strokeweight="2pt"/>
                              <v:line id="Gerade Verbindung 1435" o:spid="_x0000_s1814" style="position:absolute;flip:x;visibility:visible;mso-wrap-style:square" from="2857,9235" to="15678,9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" strokecolor="windowText"/>
                              <v:line id="Gerade Verbindung 1436" o:spid="_x0000_s1815" style="position:absolute;flip:y;visibility:visible;mso-wrap-style:square" from="2857,6667" to="2857,9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" strokecolor="windowText"/>
                              <v:shape id="Textfeld 1437" o:spid="_x0000_s1816" type="#_x0000_t202" style="position:absolute;left:518;top:2811;width:2543;height:5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" filled="f" stroked="f" strokeweight=".5pt">
                                <v:textbox>
                                  <w:txbxContent>
                                    <w:p w14:paraId="104441E0" w14:textId="77777777" w:rsidR="00AB26FB" w:rsidRDefault="00AB26FB" w:rsidP="00B37C43">
                                      <w:pPr>
                                        <w:pStyle w:val="KeinLeerraum"/>
                                      </w:pPr>
                                      <w:r w:rsidRPr="00073379">
                                        <w:rPr>
                                          <w:sz w:val="36"/>
                                          <w:szCs w:val="36"/>
                                        </w:rPr>
                                        <w:t>+</w:t>
                                      </w:r>
                                    </w:p>
                                    <w:p w14:paraId="259FF110" w14:textId="77777777" w:rsidR="00AB26FB" w:rsidRPr="00073379" w:rsidRDefault="00AB26FB" w:rsidP="00B37C43">
                                      <w:pPr>
                                        <w:pStyle w:val="KeinLeerraum"/>
                                        <w:rPr>
                                          <w:b/>
                                          <w:sz w:val="28"/>
                                          <w:szCs w:val="28"/>
                                        </w:rPr>
                                      </w:pPr>
                                      <w:r w:rsidRPr="00073379">
                                        <w:rPr>
                                          <w:b/>
                                          <w:sz w:val="28"/>
                                          <w:szCs w:val="28"/>
                                        </w:rPr>
                                        <w:t xml:space="preserve"> _</w:t>
                                      </w:r>
                                    </w:p>
                                    <w:p w14:paraId="03EFBF9E" w14:textId="77777777" w:rsidR="00AB26FB" w:rsidRDefault="00AB26FB" w:rsidP="00B37C43">
                                      <w:pPr>
                                        <w:rPr>
                                          <w:b/>
                                          <w:sz w:val="24"/>
                                        </w:rPr>
                                      </w:pPr>
                                    </w:p>
                                    <w:p w14:paraId="1F96CAD8" w14:textId="77777777" w:rsidR="00AB26FB" w:rsidRPr="006931D2" w:rsidRDefault="00AB26FB" w:rsidP="00B37C43">
                                      <w:pPr>
                                        <w:rPr>
                                          <w:b/>
                                          <w:sz w:val="24"/>
                                        </w:rPr>
                                      </w:pPr>
                                    </w:p>
                                  </w:txbxContent>
                                </v:textbox>
                              </v:shape>
                              <v:line id="Gerade Verbindung 1438" o:spid="_x0000_s1817" style="position:absolute;visibility:visible;mso-wrap-style:square" from="15678,5238" to="1567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" strokecolor="windowText"/>
                            </v:group>
                          </v:group>
                          <v:shape id="Textfeld 1439" o:spid="_x0000_s1818" type="#_x0000_t202" style="position:absolute;top:7474;width:2762;height:4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" fillcolor="window" stroked="f" strokeweight=".5pt">
                            <v:textbox>
                              <w:txbxContent>
                                <w:p w14:paraId="05852F96" w14:textId="77777777" w:rsidR="00AB26FB" w:rsidRPr="00073379" w:rsidRDefault="00AB26FB" w:rsidP="00B37C43">
                                  <w:pPr>
                                    <w:rPr>
                                      <w:b/>
                                    </w:rPr>
                                  </w:pPr>
                                  <w:r w:rsidRPr="00073379">
                                    <w:rPr>
                                      <w:b/>
                                    </w:rPr>
                                    <w:t>U</w:t>
                                  </w:r>
                                </w:p>
                              </w:txbxContent>
                            </v:textbox>
                          </v:shape>
                          <v:shape id="Textfeld 1440" o:spid="_x0000_s1819" type="#_x0000_t202" style="position:absolute;left:17303;top:15252;width:2762;height:4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" fillcolor="window" stroked="f" strokeweight=".5pt">
                            <v:fill opacity="0"/>
                            <v:textbox>
                              <w:txbxContent>
                                <w:p w14:paraId="67A795E3" w14:textId="77777777" w:rsidR="00AB26FB" w:rsidRPr="00073379" w:rsidRDefault="00AB26FB" w:rsidP="00B37C43">
                                  <w:pPr>
                                    <w:rPr>
                                      <w:b/>
                                    </w:rPr>
                                  </w:pPr>
                                  <w:r w:rsidRPr="00073379">
                                    <w:rPr>
                                      <w:b/>
                                    </w:rPr>
                                    <w:t>I</w:t>
                                  </w:r>
                                </w:p>
                              </w:txbxContent>
                            </v:textbox>
                          </v:shape>
                        </v:group>
                        <v:oval id="Ellipse 1441" o:spid="_x0000_s1820" style="position:absolute;left:12573;top:8953;width:3994;height:3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" fillcolor="window" strokecolor="windowText" strokeweight="2pt">
                          <v:textbox>
                            <w:txbxContent>
                              <w:p w14:paraId="3A9BF77C" w14:textId="77777777" w:rsidR="00AB26FB" w:rsidRDefault="00AB26FB" w:rsidP="00B37C43">
                                <w:pPr>
                                  <w:jc w:val="center"/>
                                </w:pPr>
                                <w:r>
                                  <w:t>A</w:t>
                                </w:r>
                              </w:p>
                            </w:txbxContent>
                          </v:textbox>
                        </v:oval>
                        <v:shape id="Pfeil nach rechts 1442" o:spid="_x0000_s1821" type="#_x0000_t13" style="position:absolute;left:9144;top:2857;width:11334;height:6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" adj="15265" fillcolor="window" strokecolor="windowText" strokeweight=".5pt">
                          <v:textbox>
                            <w:txbxContent>
                              <w:p w14:paraId="13C06F80" w14:textId="77777777" w:rsidR="00AB26FB" w:rsidRDefault="00AB26FB" w:rsidP="00B37C43">
                                <w:pPr>
                                  <w:jc w:val="center"/>
                                </w:pPr>
                                <w:r>
                                  <w:t>ENERGIE</w:t>
                                </w:r>
                              </w:p>
                            </w:txbxContent>
                          </v:textbox>
                        </v:shape>
                      </v:group>
                      <v:shape id="Textfeld 1443" o:spid="_x0000_s1822" type="#_x0000_t202" style="position:absolute;top:14573;width:2543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" stroked="f">
                        <v:textbox style="mso-fit-shape-to-text:t" inset="0,0,0,0">
                          <w:txbxContent>
                            <w:p w14:paraId="180E9749" w14:textId="654B5EF2" w:rsidR="00AB26FB" w:rsidRPr="002759F9" w:rsidRDefault="00AB26FB" w:rsidP="00B37C43">
                              <w:pPr>
                                <w:pStyle w:val="Beschriftung"/>
                                <w:rPr>
                                  <w:noProof/>
                                  <w:color w:val="auto"/>
                                </w:rPr>
                              </w:pPr>
                              <w:r w:rsidRPr="002759F9">
                                <w:rPr>
                                  <w:color w:val="auto"/>
                                </w:rPr>
                                <w:t xml:space="preserve">Stromkreis </w:t>
                              </w:r>
                              <w:r w:rsidRPr="002759F9">
                                <w:rPr>
                                  <w:color w:val="auto"/>
                                </w:rPr>
                                <w:fldChar w:fldCharType="begin"/>
                              </w:r>
                              <w:r w:rsidRPr="002759F9">
                                <w:rPr>
                                  <w:color w:val="auto"/>
                                </w:rPr>
                                <w:instrText xml:space="preserve"> SEQ Stromkreis \* ARABIC </w:instrText>
                              </w:r>
                              <w:r w:rsidRPr="002759F9">
                                <w:rPr>
                                  <w:color w:val="auto"/>
                                </w:rPr>
                                <w:fldChar w:fldCharType="separate"/>
                              </w:r>
                              <w:r>
                                <w:rPr>
                                  <w:noProof/>
                                  <w:color w:val="auto"/>
                                </w:rPr>
                                <w:t>1</w:t>
                              </w:r>
                              <w:r w:rsidRPr="002759F9">
                                <w:rPr>
                                  <w:color w:val="auto"/>
                                </w:rPr>
                                <w:fldChar w:fldCharType="end"/>
                              </w:r>
                            </w:p>
                          </w:txbxContent>
                        </v:textbox>
                      </v:shape>
                      <w10:wrap type="square"/>
                    </v:group>
                  </w:pict>
                </mc:Fallback>
              </mc:AlternateContent>
            </w:r>
            <w:r w:rsidRPr="00B37C43">
              <w:rPr>
                <w:rFonts w:ascii="Calibri" w:eastAsia="Times New Roman" w:hAnsi="Calibri" w:cs="Calibri"/>
              </w:rPr>
              <w:t xml:space="preserve">         </w:t>
            </w:r>
          </w:p>
          <w:p w14:paraId="593E4270" w14:textId="77777777" w:rsidR="00B37C43" w:rsidRPr="00B37C43" w:rsidRDefault="00B37C43" w:rsidP="00F362AD">
            <w:pPr>
              <w:numPr>
                <w:ilvl w:val="0"/>
                <w:numId w:val="75"/>
              </w:numPr>
              <w:spacing w:line="276" w:lineRule="auto"/>
              <w:rPr>
                <w:rFonts w:ascii="Calibri" w:hAnsi="Calibri" w:cs="Calibri"/>
              </w:rPr>
            </w:pPr>
            <w:r w:rsidRPr="00B37C43">
              <w:rPr>
                <w:rFonts w:ascii="Calibri" w:hAnsi="Calibri" w:cs="Calibri"/>
              </w:rPr>
              <w:t xml:space="preserve">Im elektrischen Stromkreis strömt die Energie nur dann, wenn eine </w:t>
            </w:r>
            <w:r w:rsidRPr="00B37C43">
              <w:rPr>
                <w:rFonts w:ascii="Calibri" w:hAnsi="Calibri" w:cs="Calibri"/>
                <w:b/>
              </w:rPr>
              <w:t>Spannung  U</w:t>
            </w:r>
            <w:r w:rsidRPr="00B37C43">
              <w:rPr>
                <w:rFonts w:ascii="Calibri" w:hAnsi="Calibri" w:cs="Calibri"/>
              </w:rPr>
              <w:t xml:space="preserve"> (= Antrieb) vorhanden ist und ein </w:t>
            </w:r>
            <w:r w:rsidRPr="00B37C43">
              <w:rPr>
                <w:rFonts w:ascii="Calibri" w:hAnsi="Calibri" w:cs="Calibri"/>
                <w:b/>
              </w:rPr>
              <w:t>elektrischer Strom der Stärke I</w:t>
            </w:r>
            <w:r w:rsidRPr="00B37C43">
              <w:rPr>
                <w:rFonts w:ascii="Calibri" w:hAnsi="Calibri" w:cs="Calibri"/>
              </w:rPr>
              <w:t xml:space="preserve"> fließt!</w:t>
            </w:r>
          </w:p>
          <w:p w14:paraId="448799E7" w14:textId="77777777" w:rsidR="00B37C43" w:rsidRPr="00B37C43" w:rsidRDefault="00B37C43" w:rsidP="00B37C43">
            <w:pPr>
              <w:rPr>
                <w:rFonts w:ascii="Calibri" w:hAnsi="Calibri" w:cs="Calibri"/>
              </w:rPr>
            </w:pPr>
          </w:p>
          <w:p w14:paraId="21281D3E" w14:textId="77777777" w:rsidR="00B37C43" w:rsidRPr="00B37C43" w:rsidRDefault="00B37C43" w:rsidP="00B37C43">
            <w:pPr>
              <w:rPr>
                <w:rFonts w:ascii="Calibri" w:hAnsi="Calibri" w:cs="Calibri"/>
              </w:rPr>
            </w:pPr>
            <w:r w:rsidRPr="00B37C43">
              <w:rPr>
                <w:rFonts w:ascii="Calibri" w:hAnsi="Calibri" w:cs="Calibri"/>
              </w:rPr>
              <w:t>In einem Physikbuch findet man folgende Formel um die elektrische Leistung zu bestimmen:</w:t>
            </w:r>
            <w:r w:rsidRPr="00B37C43">
              <w:rPr>
                <w:rFonts w:ascii="Calibri" w:eastAsia="Times New Roman" w:hAnsi="Calibri" w:cs="Calibri"/>
              </w:rPr>
              <w:tab/>
            </w:r>
            <m:oMath>
              <m:r>
                <w:rPr>
                  <w:rFonts w:ascii="Cambria Math" w:hAnsi="Cambria Math" w:cs="Times New Roman"/>
                </w:rPr>
                <m:t>P=U∙I</m:t>
              </m:r>
            </m:oMath>
          </w:p>
        </w:tc>
      </w:tr>
      <w:tr w:rsidR="00B37C43" w:rsidRPr="00B37C43" w14:paraId="3767F800" w14:textId="77777777" w:rsidTr="0071732E">
        <w:tc>
          <w:tcPr>
            <w:tcW w:w="9212" w:type="dxa"/>
            <w:tcBorders>
              <w:bottom w:val="nil"/>
            </w:tcBorders>
          </w:tcPr>
          <w:p w14:paraId="02F2CB25" w14:textId="77777777" w:rsidR="00B37C43" w:rsidRPr="00B37C43" w:rsidRDefault="00B37C43" w:rsidP="00B37C43">
            <w:pPr>
              <w:spacing w:line="276" w:lineRule="auto"/>
              <w:rPr>
                <w:rFonts w:ascii="Calibri" w:hAnsi="Calibri" w:cs="Calibri"/>
                <w:b/>
              </w:rPr>
            </w:pPr>
            <w:r w:rsidRPr="00B37C43">
              <w:rPr>
                <w:rFonts w:ascii="Calibri" w:hAnsi="Calibri" w:cs="Calibri"/>
                <w:b/>
              </w:rPr>
              <w:t>Material</w:t>
            </w:r>
          </w:p>
        </w:tc>
      </w:tr>
      <w:tr w:rsidR="00B37C43" w:rsidRPr="00B37C43" w14:paraId="1E8BD307" w14:textId="77777777" w:rsidTr="0071732E">
        <w:tc>
          <w:tcPr>
            <w:tcW w:w="9212" w:type="dxa"/>
            <w:tcBorders>
              <w:top w:val="nil"/>
            </w:tcBorders>
          </w:tcPr>
          <w:p w14:paraId="2AA1DC43" w14:textId="77777777" w:rsidR="00B37C43" w:rsidRPr="00B37C43" w:rsidRDefault="00B37C43" w:rsidP="00B37C43">
            <w:pPr>
              <w:spacing w:line="276" w:lineRule="auto"/>
              <w:rPr>
                <w:rFonts w:ascii="Calibri" w:hAnsi="Calibri" w:cs="Calibri"/>
              </w:rPr>
            </w:pPr>
            <w:r w:rsidRPr="00B37C43">
              <w:rPr>
                <w:rFonts w:ascii="Calibri" w:hAnsi="Calibri" w:cs="Calibri"/>
              </w:rPr>
              <w:t>zwei baugleiche Lämpchen 6 V/ 300 mA, Multimeter, Netzgerät, Kabel</w:t>
            </w:r>
          </w:p>
        </w:tc>
      </w:tr>
      <w:tr w:rsidR="00B37C43" w:rsidRPr="00B37C43" w14:paraId="2112AED7" w14:textId="77777777" w:rsidTr="0071732E">
        <w:tc>
          <w:tcPr>
            <w:tcW w:w="9212" w:type="dxa"/>
            <w:tcBorders>
              <w:bottom w:val="nil"/>
            </w:tcBorders>
          </w:tcPr>
          <w:p w14:paraId="752B8177" w14:textId="77777777" w:rsidR="00B37C43" w:rsidRPr="00B37C43" w:rsidRDefault="00B37C43" w:rsidP="00B37C43">
            <w:pPr>
              <w:spacing w:line="276" w:lineRule="auto"/>
              <w:rPr>
                <w:rFonts w:ascii="Calibri" w:hAnsi="Calibri" w:cs="Calibri"/>
                <w:b/>
              </w:rPr>
            </w:pPr>
            <w:r w:rsidRPr="00B37C43">
              <w:rPr>
                <w:rFonts w:ascii="Calibri" w:hAnsi="Calibri" w:cs="Calibri"/>
                <w:b/>
              </w:rPr>
              <w:t>Aufgabe 1</w:t>
            </w:r>
          </w:p>
        </w:tc>
      </w:tr>
      <w:tr w:rsidR="00B37C43" w:rsidRPr="00B37C43" w14:paraId="58E692CF" w14:textId="77777777" w:rsidTr="0071732E">
        <w:tc>
          <w:tcPr>
            <w:tcW w:w="9212" w:type="dxa"/>
            <w:tcBorders>
              <w:top w:val="nil"/>
            </w:tcBorders>
          </w:tcPr>
          <w:p w14:paraId="64CA2447" w14:textId="77777777" w:rsidR="00B37C43" w:rsidRPr="00B37C43" w:rsidRDefault="00B37C43" w:rsidP="00B37C43">
            <w:pPr>
              <w:spacing w:line="276" w:lineRule="auto"/>
              <w:rPr>
                <w:rFonts w:ascii="Calibri" w:hAnsi="Calibri" w:cs="Calibri"/>
              </w:rPr>
            </w:pPr>
            <w:r w:rsidRPr="00B37C43">
              <w:rPr>
                <w:rFonts w:ascii="Calibri" w:hAnsi="Calibri" w:cs="Calibri"/>
              </w:rPr>
              <w:t>Leitet aus der Formel „je-desto-Sätze“ ab:</w:t>
            </w:r>
          </w:p>
          <w:p w14:paraId="39DE9E25" w14:textId="77777777" w:rsidR="00B37C43" w:rsidRPr="00B37C43" w:rsidRDefault="00B37C43" w:rsidP="00F362AD">
            <w:pPr>
              <w:numPr>
                <w:ilvl w:val="0"/>
                <w:numId w:val="84"/>
              </w:numPr>
              <w:spacing w:line="276" w:lineRule="auto"/>
              <w:rPr>
                <w:rFonts w:ascii="Calibri" w:hAnsi="Calibri" w:cs="Calibri"/>
              </w:rPr>
            </w:pPr>
            <w:r w:rsidRPr="00B37C43">
              <w:rPr>
                <w:rFonts w:ascii="Calibri" w:hAnsi="Calibri" w:cs="Calibri"/>
              </w:rPr>
              <w:t>Je ____________________ die Spannung U ist, desto _____________________ ist die Leistung.</w:t>
            </w:r>
          </w:p>
          <w:p w14:paraId="2C65CFED" w14:textId="77777777" w:rsidR="00B37C43" w:rsidRPr="00B37C43" w:rsidRDefault="00B37C43" w:rsidP="00F362AD">
            <w:pPr>
              <w:numPr>
                <w:ilvl w:val="0"/>
                <w:numId w:val="84"/>
              </w:numPr>
              <w:spacing w:line="276" w:lineRule="auto"/>
              <w:rPr>
                <w:rFonts w:ascii="Calibri" w:hAnsi="Calibri" w:cs="Calibri"/>
              </w:rPr>
            </w:pPr>
            <w:r w:rsidRPr="00B37C43">
              <w:rPr>
                <w:rFonts w:ascii="Calibri" w:hAnsi="Calibri" w:cs="Calibri"/>
              </w:rPr>
              <w:t>Je ____________________ die Stromstärke I  ist, desto _____________________ ist die Leistung.</w:t>
            </w:r>
          </w:p>
        </w:tc>
      </w:tr>
      <w:tr w:rsidR="00B37C43" w:rsidRPr="00B37C43" w14:paraId="73CDE093" w14:textId="77777777" w:rsidTr="0071732E">
        <w:tc>
          <w:tcPr>
            <w:tcW w:w="9212" w:type="dxa"/>
            <w:tcBorders>
              <w:bottom w:val="nil"/>
            </w:tcBorders>
          </w:tcPr>
          <w:p w14:paraId="209AF5A1" w14:textId="77777777" w:rsidR="00B37C43" w:rsidRPr="00B37C43" w:rsidRDefault="00B37C43" w:rsidP="00B37C43">
            <w:pPr>
              <w:spacing w:line="276" w:lineRule="auto"/>
              <w:rPr>
                <w:rFonts w:ascii="Calibri" w:hAnsi="Calibri" w:cs="Calibri"/>
                <w:b/>
              </w:rPr>
            </w:pPr>
            <w:r w:rsidRPr="00B37C43">
              <w:rPr>
                <w:rFonts w:ascii="Calibri" w:hAnsi="Calibri" w:cs="Calibri"/>
                <w:b/>
              </w:rPr>
              <w:t>Aufgabe 2</w:t>
            </w:r>
          </w:p>
        </w:tc>
      </w:tr>
      <w:tr w:rsidR="00B37C43" w:rsidRPr="00B37C43" w14:paraId="30175D70" w14:textId="77777777" w:rsidTr="0071732E">
        <w:tc>
          <w:tcPr>
            <w:tcW w:w="9212" w:type="dxa"/>
            <w:tcBorders>
              <w:top w:val="nil"/>
            </w:tcBorders>
          </w:tcPr>
          <w:p w14:paraId="3C2D655B" w14:textId="77777777" w:rsidR="00B37C43" w:rsidRPr="00B37C43" w:rsidRDefault="00B37C43" w:rsidP="00B37C43">
            <w:pPr>
              <w:spacing w:line="276" w:lineRule="auto"/>
              <w:rPr>
                <w:rFonts w:ascii="Calibri" w:hAnsi="Calibri" w:cs="Times New Roman"/>
                <w:b/>
              </w:rPr>
            </w:pPr>
            <w:r w:rsidRPr="00B37C43">
              <w:rPr>
                <w:rFonts w:ascii="Calibri" w:hAnsi="Calibri" w:cs="Times New Roman"/>
                <w:b/>
              </w:rPr>
              <w:t>Messverfahren:</w:t>
            </w:r>
          </w:p>
          <w:p w14:paraId="34963AF0" w14:textId="77777777" w:rsidR="00B37C43" w:rsidRPr="00B37C43" w:rsidRDefault="00B37C43" w:rsidP="00F362AD">
            <w:pPr>
              <w:numPr>
                <w:ilvl w:val="0"/>
                <w:numId w:val="76"/>
              </w:numPr>
              <w:spacing w:line="360" w:lineRule="auto"/>
              <w:rPr>
                <w:rFonts w:ascii="Calibri" w:hAnsi="Calibri" w:cs="Times New Roman"/>
              </w:rPr>
            </w:pPr>
            <w:r w:rsidRPr="00B37C43">
              <w:rPr>
                <w:rFonts w:ascii="Calibri" w:hAnsi="Calibri" w:cs="Times New Roman"/>
              </w:rPr>
              <w:t>Will man zum Beispiel untersuchen, wie P und U zusammenhängen, muss man die Stromstärke I konstant halten. Dazu verwendet man eine _______________-Schaltung.</w:t>
            </w:r>
          </w:p>
          <w:p w14:paraId="025FCBBA" w14:textId="77777777" w:rsidR="00B37C43" w:rsidRPr="00B37C43" w:rsidRDefault="00B37C43" w:rsidP="00F362AD">
            <w:pPr>
              <w:numPr>
                <w:ilvl w:val="0"/>
                <w:numId w:val="76"/>
              </w:numPr>
              <w:spacing w:line="360" w:lineRule="auto"/>
              <w:rPr>
                <w:rFonts w:ascii="Calibri" w:hAnsi="Calibri" w:cs="Calibri"/>
              </w:rPr>
            </w:pPr>
            <w:r w:rsidRPr="00B37C43">
              <w:rPr>
                <w:rFonts w:ascii="Calibri" w:hAnsi="Calibri" w:cs="Times New Roman"/>
              </w:rPr>
              <w:t>Will man dagegen den Zusammenhang von P und I untersuchen, muss man den Antrieb U konstant halten. Dazu verwendet man eine _______________-Schaltung.</w:t>
            </w:r>
          </w:p>
        </w:tc>
      </w:tr>
    </w:tbl>
    <w:p w14:paraId="0B685461" w14:textId="77777777" w:rsidR="00B37C43" w:rsidRPr="00B37C43" w:rsidRDefault="00B37C43" w:rsidP="00B37C43">
      <w:pPr>
        <w:spacing w:after="200" w:line="276" w:lineRule="auto"/>
        <w:rPr>
          <w:rFonts w:ascii="Calibri" w:eastAsia="Calibri" w:hAnsi="Calibri" w:cs="Times New Roman"/>
          <w:szCs w:val="22"/>
          <w:lang w:eastAsia="en-US"/>
        </w:rPr>
      </w:pPr>
    </w:p>
    <w:p w14:paraId="3C79CAAE" w14:textId="77777777" w:rsidR="00B37C43" w:rsidRPr="00B37C43" w:rsidRDefault="00B37C43" w:rsidP="00B37C43">
      <w:pPr>
        <w:spacing w:after="200" w:line="276" w:lineRule="auto"/>
        <w:rPr>
          <w:rFonts w:ascii="Calibri" w:eastAsia="Calibri" w:hAnsi="Calibri" w:cs="Times New Roman"/>
          <w:szCs w:val="22"/>
          <w:lang w:eastAsia="en-US"/>
        </w:rPr>
      </w:pPr>
    </w:p>
    <w:p w14:paraId="27614CF4" w14:textId="77777777" w:rsidR="00B37C43" w:rsidRPr="00B37C43" w:rsidRDefault="00B37C43" w:rsidP="00B37C43">
      <w:pPr>
        <w:spacing w:after="200" w:line="276" w:lineRule="auto"/>
        <w:rPr>
          <w:rFonts w:ascii="Calibri" w:eastAsia="Calibri" w:hAnsi="Calibri" w:cs="Times New Roman"/>
          <w:szCs w:val="22"/>
          <w:lang w:eastAsia="en-US"/>
        </w:rPr>
      </w:pPr>
    </w:p>
    <w:p w14:paraId="5AD1FB04" w14:textId="77777777" w:rsidR="00B37C43" w:rsidRPr="00B37C43" w:rsidRDefault="00B37C43" w:rsidP="00B37C43">
      <w:pPr>
        <w:spacing w:after="200" w:line="276" w:lineRule="auto"/>
        <w:rPr>
          <w:rFonts w:ascii="Calibri" w:eastAsia="Calibri" w:hAnsi="Calibri" w:cs="Times New Roman"/>
          <w:szCs w:val="22"/>
          <w:lang w:eastAsia="en-US"/>
        </w:rPr>
      </w:pPr>
    </w:p>
    <w:tbl>
      <w:tblPr>
        <w:tblStyle w:val="Tabellenraster10"/>
        <w:tblW w:w="0" w:type="auto"/>
        <w:tblLook w:val="04A0" w:firstRow="1" w:lastRow="0" w:firstColumn="1" w:lastColumn="0" w:noHBand="0" w:noVBand="1"/>
      </w:tblPr>
      <w:tblGrid>
        <w:gridCol w:w="9056"/>
      </w:tblGrid>
      <w:tr w:rsidR="00B37C43" w:rsidRPr="003040A7" w14:paraId="0834292E" w14:textId="77777777" w:rsidTr="009129B6">
        <w:tc>
          <w:tcPr>
            <w:tcW w:w="9212" w:type="dxa"/>
          </w:tcPr>
          <w:p w14:paraId="4497A224" w14:textId="77777777" w:rsidR="00B37C43" w:rsidRPr="003040A7" w:rsidRDefault="00B37C43" w:rsidP="00B37C43">
            <w:pPr>
              <w:rPr>
                <w:rFonts w:ascii="Calibri" w:hAnsi="Calibri" w:cs="Times New Roman"/>
                <w:b/>
              </w:rPr>
            </w:pPr>
            <w:r w:rsidRPr="003040A7">
              <w:rPr>
                <w:rFonts w:ascii="Calibri" w:hAnsi="Calibri" w:cs="Times New Roman"/>
                <w:b/>
              </w:rPr>
              <w:t>Aufgabe 3   (Zusammenhang zwischen P und U)</w:t>
            </w:r>
          </w:p>
        </w:tc>
      </w:tr>
      <w:tr w:rsidR="00B37C43" w:rsidRPr="003040A7" w14:paraId="54B8FAA4" w14:textId="77777777" w:rsidTr="009129B6">
        <w:tc>
          <w:tcPr>
            <w:tcW w:w="9212" w:type="dxa"/>
          </w:tcPr>
          <w:p w14:paraId="541C84FA" w14:textId="77777777" w:rsidR="00B37C43" w:rsidRPr="003040A7" w:rsidRDefault="00B37C43" w:rsidP="00B37C43">
            <w:pPr>
              <w:rPr>
                <w:rFonts w:ascii="Calibri" w:hAnsi="Calibri" w:cs="Times New Roman"/>
              </w:rPr>
            </w:pPr>
            <w:r w:rsidRPr="003040A7">
              <w:rPr>
                <w:rFonts w:ascii="Calibri" w:hAnsi="Calibri" w:cs="Times New Roman"/>
              </w:rPr>
              <w:t>INFO:</w:t>
            </w:r>
          </w:p>
          <w:p w14:paraId="65265EA8" w14:textId="77777777" w:rsidR="00B37C43" w:rsidRPr="003040A7" w:rsidRDefault="00B37C43" w:rsidP="00B37C43">
            <w:pPr>
              <w:rPr>
                <w:rFonts w:ascii="Calibri" w:hAnsi="Calibri" w:cs="Times New Roman"/>
              </w:rPr>
            </w:pPr>
            <w:r w:rsidRPr="003040A7">
              <w:rPr>
                <w:rFonts w:ascii="Calibri" w:hAnsi="Calibri" w:cs="Times New Roman"/>
              </w:rPr>
              <w:t>Wir gehen immer vom Stromkreis 1 aus. Die doppelte Energiemenge bekommen wir, indem wir ein zweites, baugleiches Lämpchen gleich hell zum Leuchten bringen.</w:t>
            </w:r>
          </w:p>
          <w:p w14:paraId="0C0A4C32" w14:textId="77777777" w:rsidR="00B37C43" w:rsidRPr="003040A7" w:rsidRDefault="00B37C43" w:rsidP="00B37C43">
            <w:pPr>
              <w:rPr>
                <w:rFonts w:ascii="Calibri" w:hAnsi="Calibri" w:cs="Times New Roman"/>
              </w:rPr>
            </w:pPr>
          </w:p>
          <w:p w14:paraId="0219C2A1" w14:textId="77777777" w:rsidR="00B37C43" w:rsidRPr="003040A7" w:rsidRDefault="00B37C43" w:rsidP="00F362AD">
            <w:pPr>
              <w:numPr>
                <w:ilvl w:val="0"/>
                <w:numId w:val="86"/>
              </w:numPr>
              <w:contextualSpacing/>
              <w:rPr>
                <w:rFonts w:ascii="Calibri" w:hAnsi="Calibri" w:cs="Times New Roman"/>
              </w:rPr>
            </w:pPr>
            <w:r w:rsidRPr="003040A7">
              <w:rPr>
                <w:rFonts w:ascii="Calibri" w:hAnsi="Calibri" w:cs="Times New Roman"/>
              </w:rPr>
              <w:t>Welches der beiden Modelle stellt den richtigen Zusammenhang dar? Welche Spannung U muss am Netzgerät eingestellt werden? Begründet kurz eure Überlegungen.</w:t>
            </w:r>
          </w:p>
          <w:p w14:paraId="314C5143" w14:textId="77777777" w:rsidR="00B37C43" w:rsidRPr="003040A7" w:rsidRDefault="00B37C43" w:rsidP="00F362AD">
            <w:pPr>
              <w:numPr>
                <w:ilvl w:val="0"/>
                <w:numId w:val="86"/>
              </w:numPr>
              <w:contextualSpacing/>
              <w:rPr>
                <w:rFonts w:ascii="Calibri" w:hAnsi="Calibri" w:cs="Times New Roman"/>
              </w:rPr>
            </w:pPr>
            <w:r w:rsidRPr="003040A7">
              <w:rPr>
                <w:rFonts w:ascii="Calibri" w:hAnsi="Calibri" w:cs="Times New Roman"/>
              </w:rPr>
              <w:t>Baut Stromkreis 1 auf und notiert euch die Werte für U und I an die Skizze.</w:t>
            </w:r>
          </w:p>
          <w:p w14:paraId="57D648B7" w14:textId="77777777" w:rsidR="00B37C43" w:rsidRPr="003040A7" w:rsidRDefault="00B37C43" w:rsidP="00F362AD">
            <w:pPr>
              <w:numPr>
                <w:ilvl w:val="0"/>
                <w:numId w:val="86"/>
              </w:numPr>
              <w:contextualSpacing/>
              <w:rPr>
                <w:rFonts w:ascii="Calibri" w:hAnsi="Calibri" w:cs="Times New Roman"/>
              </w:rPr>
            </w:pPr>
            <w:r w:rsidRPr="003040A7">
              <w:rPr>
                <w:rFonts w:ascii="Calibri" w:hAnsi="Calibri" w:cs="Times New Roman"/>
              </w:rPr>
              <w:t>Baut entsprechend dem Modell den zweiten Stromkreis auf und notiert euch die Messwerte an die Skizze.</w:t>
            </w:r>
          </w:p>
          <w:p w14:paraId="52B06900" w14:textId="77777777" w:rsidR="00B37C43" w:rsidRPr="003040A7" w:rsidRDefault="00B37C43" w:rsidP="00F362AD">
            <w:pPr>
              <w:numPr>
                <w:ilvl w:val="0"/>
                <w:numId w:val="86"/>
              </w:numPr>
              <w:rPr>
                <w:rFonts w:ascii="Calibri" w:hAnsi="Calibri" w:cs="Times New Roman"/>
              </w:rPr>
            </w:pPr>
            <w:r w:rsidRPr="003040A7">
              <w:rPr>
                <w:rFonts w:ascii="Calibri" w:hAnsi="Calibri" w:cs="Times New Roman"/>
              </w:rPr>
              <w:t>Versucht einen Zusammenhang zu formulieren wie die Leistung P und der Spannung U zusammenhängen. Formuliere einen Satz mit „Je …, desto ... .“</w:t>
            </w:r>
          </w:p>
        </w:tc>
      </w:tr>
      <w:tr w:rsidR="00B37C43" w:rsidRPr="003040A7" w14:paraId="3515C090" w14:textId="77777777" w:rsidTr="009129B6">
        <w:tc>
          <w:tcPr>
            <w:tcW w:w="9212" w:type="dxa"/>
          </w:tcPr>
          <w:p w14:paraId="57745705" w14:textId="77777777" w:rsidR="00B37C43" w:rsidRPr="003040A7" w:rsidRDefault="00B37C43" w:rsidP="00B37C43">
            <w:pPr>
              <w:jc w:val="center"/>
              <w:rPr>
                <w:rFonts w:ascii="Calibri" w:hAnsi="Calibri" w:cs="Times New Roman"/>
              </w:rPr>
            </w:pPr>
            <w:r w:rsidRPr="003040A7">
              <w:rPr>
                <w:rFonts w:ascii="Calibri" w:hAnsi="Calibri" w:cs="Times New Roman"/>
                <w:noProof/>
              </w:rPr>
              <w:drawing>
                <wp:inline distT="0" distB="0" distL="0" distR="0" wp14:anchorId="7E34987E" wp14:editId="4FD49CAE">
                  <wp:extent cx="2009775" cy="1164438"/>
                  <wp:effectExtent l="0" t="0" r="0" b="0"/>
                  <wp:docPr id="1444" name="Grafik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009775" cy="1164438"/>
                          </a:xfrm>
                          <a:prstGeom prst="rect">
                            <a:avLst/>
                          </a:prstGeom>
                        </pic:spPr>
                      </pic:pic>
                    </a:graphicData>
                  </a:graphic>
                </wp:inline>
              </w:drawing>
            </w:r>
          </w:p>
          <w:p w14:paraId="253B34CF" w14:textId="77777777" w:rsidR="00B37C43" w:rsidRPr="003040A7" w:rsidRDefault="00B37C43" w:rsidP="00B37C43">
            <w:pPr>
              <w:rPr>
                <w:rFonts w:ascii="Calibri" w:hAnsi="Calibri" w:cs="Times New Roman"/>
              </w:rPr>
            </w:pPr>
            <w:r w:rsidRPr="003040A7">
              <w:rPr>
                <w:rFonts w:ascii="Calibri" w:hAnsi="Calibri" w:cs="Times New Roman"/>
                <w:noProof/>
              </w:rPr>
              <w:drawing>
                <wp:inline distT="0" distB="0" distL="0" distR="0" wp14:anchorId="048DDF1F" wp14:editId="2A8B9E5F">
                  <wp:extent cx="2505075" cy="1139150"/>
                  <wp:effectExtent l="0" t="0" r="0" b="4445"/>
                  <wp:docPr id="1445" name="Grafik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505075" cy="1139150"/>
                          </a:xfrm>
                          <a:prstGeom prst="rect">
                            <a:avLst/>
                          </a:prstGeom>
                        </pic:spPr>
                      </pic:pic>
                    </a:graphicData>
                  </a:graphic>
                </wp:inline>
              </w:drawing>
            </w:r>
            <w:r w:rsidRPr="003040A7">
              <w:rPr>
                <w:rFonts w:ascii="Calibri" w:hAnsi="Calibri" w:cs="Times New Roman"/>
                <w:noProof/>
              </w:rPr>
              <w:drawing>
                <wp:inline distT="0" distB="0" distL="0" distR="0" wp14:anchorId="3830B4F1" wp14:editId="49477036">
                  <wp:extent cx="2876550" cy="1878123"/>
                  <wp:effectExtent l="0" t="0" r="0" b="8255"/>
                  <wp:docPr id="1446" name="Grafik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876550" cy="1878123"/>
                          </a:xfrm>
                          <a:prstGeom prst="rect">
                            <a:avLst/>
                          </a:prstGeom>
                        </pic:spPr>
                      </pic:pic>
                    </a:graphicData>
                  </a:graphic>
                </wp:inline>
              </w:drawing>
            </w:r>
          </w:p>
          <w:p w14:paraId="6B65A271" w14:textId="77777777" w:rsidR="00B37C43" w:rsidRPr="003040A7" w:rsidRDefault="00B37C43" w:rsidP="00B37C43">
            <w:pPr>
              <w:rPr>
                <w:rFonts w:ascii="Calibri" w:hAnsi="Calibri" w:cs="Times New Roman"/>
              </w:rPr>
            </w:pPr>
            <w:r w:rsidRPr="003040A7">
              <w:rPr>
                <w:rFonts w:ascii="Calibri" w:hAnsi="Calibri" w:cs="Times New Roman"/>
              </w:rPr>
              <w:t>Modell 1</w:t>
            </w:r>
            <w:r w:rsidRPr="003040A7">
              <w:rPr>
                <w:rFonts w:ascii="Calibri" w:hAnsi="Calibri" w:cs="Times New Roman"/>
              </w:rPr>
              <w:tab/>
            </w:r>
            <w:r w:rsidRPr="003040A7">
              <w:rPr>
                <w:rFonts w:ascii="Calibri" w:hAnsi="Calibri" w:cs="Times New Roman"/>
              </w:rPr>
              <w:tab/>
            </w:r>
            <w:r w:rsidRPr="003040A7">
              <w:rPr>
                <w:rFonts w:ascii="Calibri" w:hAnsi="Calibri" w:cs="Times New Roman"/>
              </w:rPr>
              <w:tab/>
            </w:r>
            <w:r w:rsidRPr="003040A7">
              <w:rPr>
                <w:rFonts w:ascii="Calibri" w:hAnsi="Calibri" w:cs="Times New Roman"/>
              </w:rPr>
              <w:tab/>
            </w:r>
            <w:r w:rsidRPr="003040A7">
              <w:rPr>
                <w:rFonts w:ascii="Calibri" w:hAnsi="Calibri" w:cs="Times New Roman"/>
              </w:rPr>
              <w:tab/>
              <w:t>Modell 2</w:t>
            </w:r>
          </w:p>
        </w:tc>
      </w:tr>
    </w:tbl>
    <w:p w14:paraId="0E1E7277" w14:textId="1523E5D0" w:rsidR="00B37C43" w:rsidRPr="00B37C43" w:rsidRDefault="00B37C43" w:rsidP="00B37C43">
      <w:pPr>
        <w:spacing w:after="200" w:line="276" w:lineRule="auto"/>
        <w:rPr>
          <w:rFonts w:ascii="Calibri" w:eastAsia="Calibri" w:hAnsi="Calibri" w:cs="Times New Roman"/>
          <w:noProof/>
          <w:szCs w:val="22"/>
        </w:rPr>
      </w:pPr>
    </w:p>
    <w:p w14:paraId="411A043D" w14:textId="77777777" w:rsidR="00B37C43" w:rsidRPr="00B37C43" w:rsidRDefault="00B37C43" w:rsidP="00B37C43">
      <w:pPr>
        <w:spacing w:after="200" w:line="276" w:lineRule="auto"/>
        <w:rPr>
          <w:rFonts w:ascii="Calibri" w:eastAsia="Calibri" w:hAnsi="Calibri" w:cs="Times New Roman"/>
          <w:noProof/>
          <w:szCs w:val="22"/>
        </w:rPr>
      </w:pPr>
      <w:r w:rsidRPr="00B37C43">
        <w:rPr>
          <w:rFonts w:ascii="Calibri" w:eastAsia="Calibri" w:hAnsi="Calibri" w:cs="Times New Roman"/>
          <w:noProof/>
          <w:szCs w:val="22"/>
        </w:rPr>
        <w:br w:type="page"/>
      </w:r>
    </w:p>
    <w:p w14:paraId="1E217D2A" w14:textId="77777777" w:rsidR="00B37C43" w:rsidRPr="00B37C43" w:rsidRDefault="00B37C43" w:rsidP="00B37C43">
      <w:pPr>
        <w:spacing w:after="200" w:line="276" w:lineRule="auto"/>
        <w:rPr>
          <w:rFonts w:ascii="Calibri" w:eastAsia="Calibri" w:hAnsi="Calibri" w:cs="Times New Roman"/>
          <w:noProof/>
          <w:szCs w:val="22"/>
        </w:rPr>
      </w:pPr>
    </w:p>
    <w:tbl>
      <w:tblPr>
        <w:tblStyle w:val="Tabellenraster10"/>
        <w:tblW w:w="0" w:type="auto"/>
        <w:tblLook w:val="04A0" w:firstRow="1" w:lastRow="0" w:firstColumn="1" w:lastColumn="0" w:noHBand="0" w:noVBand="1"/>
      </w:tblPr>
      <w:tblGrid>
        <w:gridCol w:w="9056"/>
      </w:tblGrid>
      <w:tr w:rsidR="00B37C43" w:rsidRPr="003040A7" w14:paraId="6C3CB095" w14:textId="77777777" w:rsidTr="009129B6">
        <w:tc>
          <w:tcPr>
            <w:tcW w:w="9212" w:type="dxa"/>
          </w:tcPr>
          <w:p w14:paraId="05CB8868" w14:textId="77777777" w:rsidR="00B37C43" w:rsidRPr="003040A7" w:rsidRDefault="00B37C43" w:rsidP="00B37C43">
            <w:pPr>
              <w:rPr>
                <w:rFonts w:cs="Times New Roman"/>
                <w:b/>
              </w:rPr>
            </w:pPr>
            <w:r w:rsidRPr="003040A7">
              <w:rPr>
                <w:rFonts w:cs="Times New Roman"/>
                <w:b/>
              </w:rPr>
              <w:t>Aufgabe 4   (Zusammenhang zwischen P und I)</w:t>
            </w:r>
          </w:p>
        </w:tc>
      </w:tr>
      <w:tr w:rsidR="00B37C43" w:rsidRPr="003040A7" w14:paraId="3BEEDDE3" w14:textId="77777777" w:rsidTr="009129B6">
        <w:tc>
          <w:tcPr>
            <w:tcW w:w="9212" w:type="dxa"/>
          </w:tcPr>
          <w:p w14:paraId="6F4F23CF" w14:textId="77777777" w:rsidR="00B37C43" w:rsidRPr="003040A7" w:rsidRDefault="00B37C43" w:rsidP="00B37C43">
            <w:pPr>
              <w:rPr>
                <w:rFonts w:cs="Times New Roman"/>
              </w:rPr>
            </w:pPr>
            <w:r w:rsidRPr="003040A7">
              <w:rPr>
                <w:rFonts w:cs="Times New Roman"/>
              </w:rPr>
              <w:t>INFO:</w:t>
            </w:r>
          </w:p>
          <w:p w14:paraId="4A1DBAC1" w14:textId="77777777" w:rsidR="00B37C43" w:rsidRPr="003040A7" w:rsidRDefault="00B37C43" w:rsidP="00B37C43">
            <w:pPr>
              <w:rPr>
                <w:rFonts w:cs="Times New Roman"/>
              </w:rPr>
            </w:pPr>
            <w:r w:rsidRPr="003040A7">
              <w:rPr>
                <w:rFonts w:cs="Times New Roman"/>
              </w:rPr>
              <w:t>Wir gehen immer vom Stromkreis 1 aus. Die doppelte Energiemenge bekommen wir, indem wir ein zweites, baugleiches Lämpchen gleich hell zum Leuchten bringen.</w:t>
            </w:r>
          </w:p>
          <w:p w14:paraId="71925002" w14:textId="77777777" w:rsidR="00B37C43" w:rsidRPr="003040A7" w:rsidRDefault="00B37C43" w:rsidP="00B37C43">
            <w:pPr>
              <w:rPr>
                <w:rFonts w:cs="Times New Roman"/>
              </w:rPr>
            </w:pPr>
          </w:p>
          <w:p w14:paraId="15144B06" w14:textId="77777777" w:rsidR="00B37C43" w:rsidRPr="003040A7" w:rsidRDefault="00B37C43" w:rsidP="00F362AD">
            <w:pPr>
              <w:numPr>
                <w:ilvl w:val="0"/>
                <w:numId w:val="87"/>
              </w:numPr>
              <w:contextualSpacing/>
              <w:rPr>
                <w:rFonts w:cs="Times New Roman"/>
              </w:rPr>
            </w:pPr>
            <w:r w:rsidRPr="003040A7">
              <w:rPr>
                <w:rFonts w:cs="Times New Roman"/>
              </w:rPr>
              <w:t>Welches der beiden Modelle stellt den richtigen Zusammenhang dar? Welche Gesamt-Stromstärke I  erwartet ihr? Begründet kurz eure Überlegungen.</w:t>
            </w:r>
          </w:p>
          <w:p w14:paraId="468EE70B" w14:textId="77777777" w:rsidR="00B37C43" w:rsidRPr="003040A7" w:rsidRDefault="00B37C43" w:rsidP="00F362AD">
            <w:pPr>
              <w:numPr>
                <w:ilvl w:val="0"/>
                <w:numId w:val="87"/>
              </w:numPr>
              <w:contextualSpacing/>
              <w:rPr>
                <w:rFonts w:cs="Times New Roman"/>
              </w:rPr>
            </w:pPr>
            <w:r w:rsidRPr="003040A7">
              <w:rPr>
                <w:rFonts w:cs="Times New Roman"/>
              </w:rPr>
              <w:t>Baut Stromkreis 1 auf und notiert euch die Werte für U und I an die Skizze.</w:t>
            </w:r>
          </w:p>
          <w:p w14:paraId="73425DDF" w14:textId="77777777" w:rsidR="00B37C43" w:rsidRPr="003040A7" w:rsidRDefault="00B37C43" w:rsidP="00F362AD">
            <w:pPr>
              <w:numPr>
                <w:ilvl w:val="0"/>
                <w:numId w:val="87"/>
              </w:numPr>
              <w:contextualSpacing/>
              <w:rPr>
                <w:rFonts w:cs="Times New Roman"/>
              </w:rPr>
            </w:pPr>
            <w:r w:rsidRPr="003040A7">
              <w:rPr>
                <w:rFonts w:cs="Times New Roman"/>
              </w:rPr>
              <w:t>Baut entsprechend dem Modell den zweiten Stromkreis auf und notiert euch die Messwerte an die Skizze.</w:t>
            </w:r>
          </w:p>
          <w:p w14:paraId="54181BC9" w14:textId="77777777" w:rsidR="00B37C43" w:rsidRPr="003040A7" w:rsidRDefault="00B37C43" w:rsidP="00F362AD">
            <w:pPr>
              <w:numPr>
                <w:ilvl w:val="0"/>
                <w:numId w:val="87"/>
              </w:numPr>
              <w:rPr>
                <w:rFonts w:cs="Times New Roman"/>
              </w:rPr>
            </w:pPr>
            <w:r w:rsidRPr="003040A7">
              <w:rPr>
                <w:rFonts w:cs="Times New Roman"/>
              </w:rPr>
              <w:t>Versucht einen Zusammenhang zu formulieren wie die Leistung P und der Stromstärke I zusammenhängen. Formuliere einen Satz mit „Je …, desto ... .“</w:t>
            </w:r>
          </w:p>
        </w:tc>
      </w:tr>
      <w:tr w:rsidR="00B37C43" w:rsidRPr="003040A7" w14:paraId="46E653CB" w14:textId="77777777" w:rsidTr="009129B6">
        <w:tc>
          <w:tcPr>
            <w:tcW w:w="9212" w:type="dxa"/>
          </w:tcPr>
          <w:p w14:paraId="55C32E92" w14:textId="77777777" w:rsidR="00B37C43" w:rsidRPr="003040A7" w:rsidRDefault="00B37C43" w:rsidP="00B37C43">
            <w:pPr>
              <w:jc w:val="center"/>
              <w:rPr>
                <w:rFonts w:cs="Times New Roman"/>
              </w:rPr>
            </w:pPr>
            <w:r w:rsidRPr="003040A7">
              <w:rPr>
                <w:rFonts w:cs="Times New Roman"/>
                <w:noProof/>
              </w:rPr>
              <w:drawing>
                <wp:inline distT="0" distB="0" distL="0" distR="0" wp14:anchorId="1E384DF2" wp14:editId="54A8AF51">
                  <wp:extent cx="2009775" cy="1164438"/>
                  <wp:effectExtent l="0" t="0" r="0" b="0"/>
                  <wp:docPr id="1447" name="Grafik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009775" cy="1164438"/>
                          </a:xfrm>
                          <a:prstGeom prst="rect">
                            <a:avLst/>
                          </a:prstGeom>
                        </pic:spPr>
                      </pic:pic>
                    </a:graphicData>
                  </a:graphic>
                </wp:inline>
              </w:drawing>
            </w:r>
          </w:p>
          <w:p w14:paraId="3BDE8077" w14:textId="77777777" w:rsidR="00B37C43" w:rsidRPr="003040A7" w:rsidRDefault="00B37C43" w:rsidP="00B37C43">
            <w:pPr>
              <w:rPr>
                <w:rFonts w:cs="Times New Roman"/>
              </w:rPr>
            </w:pPr>
            <w:r w:rsidRPr="003040A7">
              <w:rPr>
                <w:rFonts w:cs="Times New Roman"/>
                <w:noProof/>
              </w:rPr>
              <w:drawing>
                <wp:inline distT="0" distB="0" distL="0" distR="0" wp14:anchorId="7EF619FD" wp14:editId="665A9F40">
                  <wp:extent cx="2419350" cy="1584098"/>
                  <wp:effectExtent l="0" t="0" r="0" b="0"/>
                  <wp:docPr id="1448" name="Grafik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419350" cy="1584098"/>
                          </a:xfrm>
                          <a:prstGeom prst="rect">
                            <a:avLst/>
                          </a:prstGeom>
                        </pic:spPr>
                      </pic:pic>
                    </a:graphicData>
                  </a:graphic>
                </wp:inline>
              </w:drawing>
            </w:r>
            <w:r w:rsidRPr="003040A7">
              <w:rPr>
                <w:rFonts w:cs="Times New Roman"/>
                <w:noProof/>
              </w:rPr>
              <w:t xml:space="preserve"> </w:t>
            </w:r>
            <w:r w:rsidRPr="003040A7">
              <w:rPr>
                <w:rFonts w:cs="Times New Roman"/>
                <w:noProof/>
              </w:rPr>
              <w:drawing>
                <wp:inline distT="0" distB="0" distL="0" distR="0" wp14:anchorId="1006A3CA" wp14:editId="3D9C3883">
                  <wp:extent cx="2419350" cy="1622735"/>
                  <wp:effectExtent l="0" t="0" r="0" b="0"/>
                  <wp:docPr id="1449" name="Grafik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419350" cy="1622735"/>
                          </a:xfrm>
                          <a:prstGeom prst="rect">
                            <a:avLst/>
                          </a:prstGeom>
                        </pic:spPr>
                      </pic:pic>
                    </a:graphicData>
                  </a:graphic>
                </wp:inline>
              </w:drawing>
            </w:r>
          </w:p>
          <w:p w14:paraId="61F31E82" w14:textId="77777777" w:rsidR="00B37C43" w:rsidRPr="003040A7" w:rsidRDefault="00B37C43" w:rsidP="00B37C43">
            <w:pPr>
              <w:rPr>
                <w:rFonts w:cs="Times New Roman"/>
              </w:rPr>
            </w:pPr>
            <w:r w:rsidRPr="003040A7">
              <w:rPr>
                <w:rFonts w:cs="Times New Roman"/>
              </w:rPr>
              <w:t>Modell 1</w:t>
            </w:r>
            <w:r w:rsidRPr="003040A7">
              <w:rPr>
                <w:rFonts w:cs="Times New Roman"/>
              </w:rPr>
              <w:tab/>
            </w:r>
            <w:r w:rsidRPr="003040A7">
              <w:rPr>
                <w:rFonts w:cs="Times New Roman"/>
              </w:rPr>
              <w:tab/>
            </w:r>
            <w:r w:rsidRPr="003040A7">
              <w:rPr>
                <w:rFonts w:cs="Times New Roman"/>
              </w:rPr>
              <w:tab/>
            </w:r>
            <w:r w:rsidRPr="003040A7">
              <w:rPr>
                <w:rFonts w:cs="Times New Roman"/>
              </w:rPr>
              <w:tab/>
            </w:r>
            <w:r w:rsidRPr="003040A7">
              <w:rPr>
                <w:rFonts w:cs="Times New Roman"/>
              </w:rPr>
              <w:tab/>
              <w:t>Modell 2</w:t>
            </w:r>
          </w:p>
        </w:tc>
      </w:tr>
    </w:tbl>
    <w:p w14:paraId="0D29622C" w14:textId="77777777" w:rsidR="00B37C43" w:rsidRPr="00B37C43" w:rsidRDefault="00B37C43" w:rsidP="00B37C43">
      <w:pPr>
        <w:spacing w:after="200" w:line="276" w:lineRule="auto"/>
        <w:rPr>
          <w:rFonts w:ascii="Calibri" w:eastAsia="Calibri" w:hAnsi="Calibri" w:cs="Times New Roman"/>
          <w:noProof/>
          <w:szCs w:val="22"/>
        </w:rPr>
      </w:pPr>
    </w:p>
    <w:p w14:paraId="4BD1573E" w14:textId="77777777" w:rsidR="00B37C43" w:rsidRPr="00B37C43" w:rsidRDefault="00B37C43" w:rsidP="00B37C43">
      <w:pPr>
        <w:widowControl w:val="0"/>
        <w:rPr>
          <w:rFonts w:ascii="Times New Roman" w:eastAsia="Times New Roman" w:hAnsi="Times New Roman" w:cs="Times New Roman"/>
          <w:sz w:val="24"/>
          <w:szCs w:val="20"/>
        </w:rPr>
      </w:pPr>
    </w:p>
    <w:p w14:paraId="512B2FAE" w14:textId="29E3DC5D" w:rsidR="00B37C43" w:rsidRPr="00B37C43" w:rsidRDefault="00B37C43" w:rsidP="00B37C43">
      <w:pPr>
        <w:widowControl w:val="0"/>
        <w:tabs>
          <w:tab w:val="left" w:pos="3316"/>
        </w:tabs>
        <w:rPr>
          <w:rFonts w:ascii="Times New Roman" w:eastAsia="Times New Roman" w:hAnsi="Times New Roman" w:cs="Times New Roman"/>
          <w:sz w:val="24"/>
          <w:szCs w:val="20"/>
        </w:rPr>
      </w:pPr>
      <w:r w:rsidRPr="00B37C43">
        <w:rPr>
          <w:rFonts w:ascii="Times New Roman" w:eastAsia="Times New Roman" w:hAnsi="Times New Roman" w:cs="Times New Roman"/>
          <w:sz w:val="24"/>
          <w:szCs w:val="20"/>
        </w:rPr>
        <w:tab/>
      </w:r>
    </w:p>
    <w:p w14:paraId="4A3C42C7" w14:textId="6A06DBC2" w:rsidR="009129B6" w:rsidRDefault="009129B6">
      <w:r>
        <w:br w:type="page"/>
      </w:r>
    </w:p>
    <w:tbl>
      <w:tblPr>
        <w:tblStyle w:val="Tabellenraster10"/>
        <w:tblpPr w:leftFromText="141" w:rightFromText="141" w:horzAnchor="margin" w:tblpY="495"/>
        <w:tblW w:w="0" w:type="auto"/>
        <w:tblLook w:val="04A0" w:firstRow="1" w:lastRow="0" w:firstColumn="1" w:lastColumn="0" w:noHBand="0" w:noVBand="1"/>
      </w:tblPr>
      <w:tblGrid>
        <w:gridCol w:w="4534"/>
        <w:gridCol w:w="4522"/>
      </w:tblGrid>
      <w:tr w:rsidR="009129B6" w:rsidRPr="00B37C43" w14:paraId="649D0857" w14:textId="77777777" w:rsidTr="00EE6A93">
        <w:tc>
          <w:tcPr>
            <w:tcW w:w="9056" w:type="dxa"/>
            <w:gridSpan w:val="2"/>
            <w:tcBorders>
              <w:bottom w:val="single" w:sz="4" w:space="0" w:color="auto"/>
            </w:tcBorders>
            <w:shd w:val="clear" w:color="auto" w:fill="D5DCE4" w:themeFill="text2" w:themeFillTint="33"/>
          </w:tcPr>
          <w:p w14:paraId="691BA530" w14:textId="01CAD37B" w:rsidR="009129B6" w:rsidRPr="00B37C43" w:rsidRDefault="00C94BB9" w:rsidP="009129B6">
            <w:pPr>
              <w:jc w:val="center"/>
              <w:rPr>
                <w:rFonts w:ascii="Calibri" w:hAnsi="Calibri" w:cs="Times New Roman"/>
                <w:b/>
                <w:sz w:val="40"/>
                <w:szCs w:val="40"/>
              </w:rPr>
            </w:pPr>
            <w:r>
              <w:rPr>
                <w:rFonts w:ascii="Calibri" w:hAnsi="Calibri" w:cs="Times New Roman"/>
                <w:b/>
                <w:sz w:val="40"/>
                <w:szCs w:val="40"/>
              </w:rPr>
              <w:lastRenderedPageBreak/>
              <w:t>S</w:t>
            </w:r>
            <w:r w:rsidR="009129B6">
              <w:rPr>
                <w:rFonts w:ascii="Calibri" w:hAnsi="Calibri" w:cs="Times New Roman"/>
                <w:b/>
                <w:sz w:val="40"/>
                <w:szCs w:val="40"/>
              </w:rPr>
              <w:t>chaltung von Quellen</w:t>
            </w:r>
          </w:p>
        </w:tc>
      </w:tr>
      <w:tr w:rsidR="009129B6" w:rsidRPr="00B37C43" w14:paraId="3198A405" w14:textId="77777777" w:rsidTr="00EE6A93">
        <w:tc>
          <w:tcPr>
            <w:tcW w:w="9056" w:type="dxa"/>
            <w:gridSpan w:val="2"/>
            <w:tcBorders>
              <w:bottom w:val="nil"/>
            </w:tcBorders>
            <w:shd w:val="clear" w:color="auto" w:fill="C9C9C9" w:themeFill="accent3" w:themeFillTint="99"/>
          </w:tcPr>
          <w:p w14:paraId="7755CCA4" w14:textId="77777777" w:rsidR="009129B6" w:rsidRPr="00EE6A93" w:rsidRDefault="009129B6" w:rsidP="00EE6A93">
            <w:pPr>
              <w:jc w:val="center"/>
              <w:rPr>
                <w:rFonts w:ascii="Calibri" w:hAnsi="Calibri" w:cs="Times New Roman"/>
                <w:b/>
              </w:rPr>
            </w:pPr>
            <w:r w:rsidRPr="00EE6A93">
              <w:rPr>
                <w:rFonts w:ascii="Calibri" w:hAnsi="Calibri" w:cs="Times New Roman"/>
                <w:b/>
              </w:rPr>
              <w:t>Ziele:</w:t>
            </w:r>
          </w:p>
        </w:tc>
      </w:tr>
      <w:tr w:rsidR="009129B6" w:rsidRPr="00B37C43" w14:paraId="6D8C07CF" w14:textId="77777777" w:rsidTr="00EE6A93">
        <w:tc>
          <w:tcPr>
            <w:tcW w:w="9056" w:type="dxa"/>
            <w:gridSpan w:val="2"/>
            <w:tcBorders>
              <w:top w:val="nil"/>
              <w:bottom w:val="nil"/>
            </w:tcBorders>
            <w:shd w:val="clear" w:color="auto" w:fill="C9C9C9" w:themeFill="accent3" w:themeFillTint="99"/>
          </w:tcPr>
          <w:p w14:paraId="47D911C8" w14:textId="1C874326" w:rsidR="009129B6" w:rsidRPr="00EE6A93" w:rsidRDefault="009129B6" w:rsidP="00EE6A93">
            <w:pPr>
              <w:ind w:left="708"/>
              <w:rPr>
                <w:rFonts w:ascii="Calibri" w:hAnsi="Calibri" w:cs="Times New Roman"/>
                <w:b/>
              </w:rPr>
            </w:pPr>
            <w:r w:rsidRPr="00EE6A93">
              <w:rPr>
                <w:rFonts w:ascii="Calibri" w:hAnsi="Calibri" w:cs="Times New Roman"/>
                <w:b/>
              </w:rPr>
              <w:t>ibK´s:</w:t>
            </w:r>
          </w:p>
        </w:tc>
      </w:tr>
      <w:tr w:rsidR="009129B6" w:rsidRPr="00B37C43" w14:paraId="15D616A5" w14:textId="77777777" w:rsidTr="00EE6A93">
        <w:tc>
          <w:tcPr>
            <w:tcW w:w="9056" w:type="dxa"/>
            <w:gridSpan w:val="2"/>
            <w:tcBorders>
              <w:top w:val="nil"/>
              <w:bottom w:val="single" w:sz="4" w:space="0" w:color="auto"/>
            </w:tcBorders>
            <w:shd w:val="clear" w:color="auto" w:fill="C9C9C9" w:themeFill="accent3" w:themeFillTint="99"/>
          </w:tcPr>
          <w:p w14:paraId="6189EAC5" w14:textId="77777777" w:rsidR="009129B6" w:rsidRDefault="009129B6" w:rsidP="00F362AD">
            <w:pPr>
              <w:pStyle w:val="Listenabsatz"/>
              <w:numPr>
                <w:ilvl w:val="0"/>
                <w:numId w:val="88"/>
              </w:numPr>
              <w:rPr>
                <w:rFonts w:ascii="Calibri" w:hAnsi="Calibri" w:cs="Times New Roman"/>
              </w:rPr>
            </w:pPr>
            <w:r>
              <w:rPr>
                <w:rFonts w:ascii="Calibri" w:hAnsi="Calibri" w:cs="Times New Roman"/>
              </w:rPr>
              <w:t>Potenzialregeln anwenden</w:t>
            </w:r>
          </w:p>
          <w:p w14:paraId="1C3419FF" w14:textId="4A8121FD" w:rsidR="009129B6" w:rsidRPr="009129B6" w:rsidRDefault="009129B6" w:rsidP="00F362AD">
            <w:pPr>
              <w:pStyle w:val="Listenabsatz"/>
              <w:numPr>
                <w:ilvl w:val="0"/>
                <w:numId w:val="88"/>
              </w:numPr>
              <w:rPr>
                <w:rFonts w:ascii="Calibri" w:hAnsi="Calibri" w:cs="Times New Roman"/>
              </w:rPr>
            </w:pPr>
            <w:r>
              <w:rPr>
                <w:rFonts w:ascii="Calibri" w:hAnsi="Calibri" w:cs="Times New Roman"/>
              </w:rPr>
              <w:t>Spannungsmessung</w:t>
            </w:r>
          </w:p>
        </w:tc>
      </w:tr>
      <w:tr w:rsidR="009129B6" w:rsidRPr="00B37C43" w14:paraId="4A853294" w14:textId="77777777" w:rsidTr="00EE6A93">
        <w:tc>
          <w:tcPr>
            <w:tcW w:w="9056" w:type="dxa"/>
            <w:gridSpan w:val="2"/>
            <w:tcBorders>
              <w:top w:val="nil"/>
              <w:bottom w:val="nil"/>
            </w:tcBorders>
            <w:shd w:val="clear" w:color="auto" w:fill="C9C9C9" w:themeFill="accent3" w:themeFillTint="99"/>
          </w:tcPr>
          <w:p w14:paraId="4BF67F79" w14:textId="493195CB" w:rsidR="009129B6" w:rsidRPr="00EE6A93" w:rsidRDefault="009129B6" w:rsidP="00EE6A93">
            <w:pPr>
              <w:ind w:left="708"/>
              <w:rPr>
                <w:rFonts w:ascii="Calibri" w:hAnsi="Calibri" w:cs="Times New Roman"/>
                <w:b/>
              </w:rPr>
            </w:pPr>
            <w:r w:rsidRPr="00EE6A93">
              <w:rPr>
                <w:rFonts w:ascii="Calibri" w:hAnsi="Calibri" w:cs="Times New Roman"/>
                <w:b/>
              </w:rPr>
              <w:t>pbK´s</w:t>
            </w:r>
            <w:r w:rsidR="00EE6A93">
              <w:rPr>
                <w:rFonts w:ascii="Calibri" w:hAnsi="Calibri" w:cs="Times New Roman"/>
                <w:b/>
              </w:rPr>
              <w:t>:</w:t>
            </w:r>
          </w:p>
        </w:tc>
      </w:tr>
      <w:tr w:rsidR="009129B6" w:rsidRPr="00B37C43" w14:paraId="1F2B3ED6" w14:textId="77777777" w:rsidTr="00EE6A93">
        <w:tc>
          <w:tcPr>
            <w:tcW w:w="9056" w:type="dxa"/>
            <w:gridSpan w:val="2"/>
            <w:tcBorders>
              <w:top w:val="nil"/>
              <w:bottom w:val="single" w:sz="4" w:space="0" w:color="auto"/>
            </w:tcBorders>
            <w:shd w:val="clear" w:color="auto" w:fill="C9C9C9" w:themeFill="accent3" w:themeFillTint="99"/>
          </w:tcPr>
          <w:p w14:paraId="012A61DD" w14:textId="4285793D" w:rsidR="009129B6" w:rsidRDefault="009129B6" w:rsidP="00F362AD">
            <w:pPr>
              <w:pStyle w:val="Listenabsatz"/>
              <w:numPr>
                <w:ilvl w:val="0"/>
                <w:numId w:val="89"/>
              </w:numPr>
              <w:rPr>
                <w:rFonts w:ascii="Calibri" w:hAnsi="Calibri" w:cs="Times New Roman"/>
              </w:rPr>
            </w:pPr>
            <w:r>
              <w:rPr>
                <w:rFonts w:ascii="Calibri" w:hAnsi="Calibri" w:cs="Times New Roman"/>
              </w:rPr>
              <w:t>(Mit Hilfe von</w:t>
            </w:r>
            <w:r w:rsidR="00EE6A93">
              <w:rPr>
                <w:rFonts w:ascii="Calibri" w:hAnsi="Calibri" w:cs="Times New Roman"/>
              </w:rPr>
              <w:t xml:space="preserve"> Modellen</w:t>
            </w:r>
            <w:r>
              <w:rPr>
                <w:rFonts w:ascii="Calibri" w:hAnsi="Calibri" w:cs="Times New Roman"/>
              </w:rPr>
              <w:t>)</w:t>
            </w:r>
            <w:r w:rsidR="00EE6A93">
              <w:rPr>
                <w:rFonts w:ascii="Calibri" w:hAnsi="Calibri" w:cs="Times New Roman"/>
              </w:rPr>
              <w:t xml:space="preserve"> </w:t>
            </w:r>
            <w:r>
              <w:rPr>
                <w:rFonts w:ascii="Calibri" w:hAnsi="Calibri" w:cs="Times New Roman"/>
              </w:rPr>
              <w:t>Hypothesen bilden</w:t>
            </w:r>
          </w:p>
          <w:p w14:paraId="22332550" w14:textId="3F14B2D2" w:rsidR="009129B6" w:rsidRPr="009129B6" w:rsidRDefault="009129B6" w:rsidP="00F362AD">
            <w:pPr>
              <w:pStyle w:val="Listenabsatz"/>
              <w:numPr>
                <w:ilvl w:val="0"/>
                <w:numId w:val="89"/>
              </w:numPr>
              <w:rPr>
                <w:rFonts w:ascii="Calibri" w:hAnsi="Calibri" w:cs="Times New Roman"/>
              </w:rPr>
            </w:pPr>
            <w:r>
              <w:rPr>
                <w:rFonts w:ascii="Calibri" w:hAnsi="Calibri" w:cs="Times New Roman"/>
              </w:rPr>
              <w:t>Experimente planen, durchführen und auswerten</w:t>
            </w:r>
          </w:p>
        </w:tc>
      </w:tr>
      <w:tr w:rsidR="009129B6" w:rsidRPr="00B37C43" w14:paraId="1FA9D488" w14:textId="77777777" w:rsidTr="00EE6A93">
        <w:tc>
          <w:tcPr>
            <w:tcW w:w="9056" w:type="dxa"/>
            <w:gridSpan w:val="2"/>
            <w:tcBorders>
              <w:bottom w:val="nil"/>
            </w:tcBorders>
            <w:shd w:val="clear" w:color="auto" w:fill="A8D08D" w:themeFill="accent6" w:themeFillTint="99"/>
          </w:tcPr>
          <w:p w14:paraId="30148E74" w14:textId="77777777" w:rsidR="009129B6" w:rsidRPr="00B37C43" w:rsidRDefault="009129B6" w:rsidP="009129B6">
            <w:pPr>
              <w:jc w:val="center"/>
              <w:rPr>
                <w:rFonts w:ascii="Calibri" w:hAnsi="Calibri" w:cs="Times New Roman"/>
                <w:b/>
              </w:rPr>
            </w:pPr>
            <w:r w:rsidRPr="00B37C43">
              <w:rPr>
                <w:rFonts w:ascii="Calibri" w:hAnsi="Calibri" w:cs="Times New Roman"/>
                <w:b/>
              </w:rPr>
              <w:t>Material:</w:t>
            </w:r>
          </w:p>
        </w:tc>
      </w:tr>
      <w:tr w:rsidR="009129B6" w:rsidRPr="00B37C43" w14:paraId="668E1465" w14:textId="77777777" w:rsidTr="00EE6A93">
        <w:tc>
          <w:tcPr>
            <w:tcW w:w="4534" w:type="dxa"/>
            <w:tcBorders>
              <w:top w:val="nil"/>
              <w:bottom w:val="single" w:sz="4" w:space="0" w:color="auto"/>
              <w:right w:val="nil"/>
            </w:tcBorders>
            <w:shd w:val="clear" w:color="auto" w:fill="A8D08D" w:themeFill="accent6" w:themeFillTint="99"/>
          </w:tcPr>
          <w:p w14:paraId="514B1775" w14:textId="0EB8DD64" w:rsidR="009129B6" w:rsidRPr="00B37C43" w:rsidRDefault="007133D9" w:rsidP="00002CFF">
            <w:pPr>
              <w:numPr>
                <w:ilvl w:val="0"/>
                <w:numId w:val="2"/>
              </w:numPr>
              <w:contextualSpacing/>
              <w:rPr>
                <w:rFonts w:ascii="Calibri" w:hAnsi="Calibri" w:cs="Times New Roman"/>
              </w:rPr>
            </w:pPr>
            <w:r>
              <w:rPr>
                <w:rFonts w:ascii="Calibri" w:hAnsi="Calibri" w:cs="Times New Roman"/>
              </w:rPr>
              <w:t>Arbeitsaufträge</w:t>
            </w:r>
          </w:p>
        </w:tc>
        <w:tc>
          <w:tcPr>
            <w:tcW w:w="4522" w:type="dxa"/>
            <w:tcBorders>
              <w:top w:val="nil"/>
              <w:left w:val="nil"/>
              <w:bottom w:val="single" w:sz="4" w:space="0" w:color="auto"/>
            </w:tcBorders>
            <w:shd w:val="clear" w:color="auto" w:fill="A8D08D" w:themeFill="accent6" w:themeFillTint="99"/>
          </w:tcPr>
          <w:p w14:paraId="2E889B0F" w14:textId="77777777" w:rsidR="009129B6" w:rsidRDefault="007133D9" w:rsidP="007133D9">
            <w:pPr>
              <w:contextualSpacing/>
              <w:rPr>
                <w:rFonts w:ascii="Calibri" w:hAnsi="Calibri" w:cs="Times New Roman"/>
              </w:rPr>
            </w:pPr>
            <w:r>
              <w:rPr>
                <w:rFonts w:ascii="Calibri" w:hAnsi="Calibri" w:cs="Times New Roman"/>
              </w:rPr>
              <w:t>Pro Gruppe</w:t>
            </w:r>
          </w:p>
          <w:p w14:paraId="5793B2FD" w14:textId="77777777" w:rsidR="007133D9" w:rsidRDefault="007133D9" w:rsidP="00F362AD">
            <w:pPr>
              <w:pStyle w:val="Listenabsatz"/>
              <w:numPr>
                <w:ilvl w:val="0"/>
                <w:numId w:val="123"/>
              </w:numPr>
              <w:rPr>
                <w:rFonts w:ascii="Calibri" w:hAnsi="Calibri" w:cs="Times New Roman"/>
              </w:rPr>
            </w:pPr>
            <w:r>
              <w:rPr>
                <w:rFonts w:ascii="Calibri" w:hAnsi="Calibri" w:cs="Times New Roman"/>
              </w:rPr>
              <w:t xml:space="preserve">2 baugleiche Batterien </w:t>
            </w:r>
          </w:p>
          <w:p w14:paraId="2059DE5A" w14:textId="77777777" w:rsidR="007133D9" w:rsidRDefault="007133D9" w:rsidP="00F362AD">
            <w:pPr>
              <w:pStyle w:val="Listenabsatz"/>
              <w:numPr>
                <w:ilvl w:val="0"/>
                <w:numId w:val="123"/>
              </w:numPr>
              <w:rPr>
                <w:rFonts w:ascii="Calibri" w:hAnsi="Calibri" w:cs="Times New Roman"/>
              </w:rPr>
            </w:pPr>
            <w:r>
              <w:rPr>
                <w:rFonts w:ascii="Calibri" w:hAnsi="Calibri" w:cs="Times New Roman"/>
              </w:rPr>
              <w:t>1 Lämpchen</w:t>
            </w:r>
          </w:p>
          <w:p w14:paraId="79D125EF" w14:textId="77777777" w:rsidR="007133D9" w:rsidRDefault="007133D9" w:rsidP="00F362AD">
            <w:pPr>
              <w:pStyle w:val="Listenabsatz"/>
              <w:numPr>
                <w:ilvl w:val="0"/>
                <w:numId w:val="123"/>
              </w:numPr>
              <w:rPr>
                <w:rFonts w:ascii="Calibri" w:hAnsi="Calibri" w:cs="Times New Roman"/>
              </w:rPr>
            </w:pPr>
            <w:r>
              <w:rPr>
                <w:rFonts w:ascii="Calibri" w:hAnsi="Calibri" w:cs="Times New Roman"/>
              </w:rPr>
              <w:t>Multimeter</w:t>
            </w:r>
          </w:p>
          <w:p w14:paraId="48CFCA3B" w14:textId="49DEC0D0" w:rsidR="007133D9" w:rsidRPr="007133D9" w:rsidRDefault="007133D9" w:rsidP="00F362AD">
            <w:pPr>
              <w:pStyle w:val="Listenabsatz"/>
              <w:numPr>
                <w:ilvl w:val="0"/>
                <w:numId w:val="123"/>
              </w:numPr>
              <w:rPr>
                <w:rFonts w:ascii="Calibri" w:hAnsi="Calibri" w:cs="Times New Roman"/>
              </w:rPr>
            </w:pPr>
            <w:r>
              <w:rPr>
                <w:rFonts w:ascii="Calibri" w:hAnsi="Calibri" w:cs="Times New Roman"/>
              </w:rPr>
              <w:t>Kabel</w:t>
            </w:r>
          </w:p>
        </w:tc>
      </w:tr>
      <w:tr w:rsidR="009129B6" w:rsidRPr="00B37C43" w14:paraId="74F69131" w14:textId="77777777" w:rsidTr="00EE6A93">
        <w:tc>
          <w:tcPr>
            <w:tcW w:w="9056" w:type="dxa"/>
            <w:gridSpan w:val="2"/>
            <w:tcBorders>
              <w:bottom w:val="nil"/>
            </w:tcBorders>
            <w:shd w:val="clear" w:color="auto" w:fill="FFE599" w:themeFill="accent4" w:themeFillTint="66"/>
          </w:tcPr>
          <w:p w14:paraId="73B15429" w14:textId="77777777" w:rsidR="009129B6" w:rsidRPr="00B37C43" w:rsidRDefault="009129B6" w:rsidP="009129B6">
            <w:pPr>
              <w:jc w:val="center"/>
              <w:rPr>
                <w:rFonts w:ascii="Calibri" w:hAnsi="Calibri" w:cs="Times New Roman"/>
                <w:b/>
              </w:rPr>
            </w:pPr>
            <w:r w:rsidRPr="00B37C43">
              <w:rPr>
                <w:rFonts w:ascii="Calibri" w:hAnsi="Calibri" w:cs="Times New Roman"/>
                <w:b/>
              </w:rPr>
              <w:t>Hinweise:</w:t>
            </w:r>
          </w:p>
        </w:tc>
      </w:tr>
      <w:tr w:rsidR="009129B6" w:rsidRPr="00B37C43" w14:paraId="033FD376" w14:textId="77777777" w:rsidTr="00EE6A93">
        <w:tc>
          <w:tcPr>
            <w:tcW w:w="9056" w:type="dxa"/>
            <w:gridSpan w:val="2"/>
            <w:tcBorders>
              <w:top w:val="nil"/>
              <w:bottom w:val="single" w:sz="4" w:space="0" w:color="auto"/>
            </w:tcBorders>
            <w:shd w:val="clear" w:color="auto" w:fill="FFE599" w:themeFill="accent4" w:themeFillTint="66"/>
          </w:tcPr>
          <w:p w14:paraId="440BC609" w14:textId="680AE00A" w:rsidR="00EE6A93" w:rsidRDefault="00EE6A93" w:rsidP="00F362AD">
            <w:pPr>
              <w:numPr>
                <w:ilvl w:val="0"/>
                <w:numId w:val="18"/>
              </w:numPr>
              <w:contextualSpacing/>
              <w:rPr>
                <w:rFonts w:ascii="Calibri" w:hAnsi="Calibri" w:cs="Times New Roman"/>
              </w:rPr>
            </w:pPr>
            <w:r>
              <w:rPr>
                <w:rFonts w:ascii="Calibri" w:hAnsi="Calibri" w:cs="Times New Roman"/>
              </w:rPr>
              <w:t>SuS sollen die Potenzialregeln oder das Höhenmodell anwenden.</w:t>
            </w:r>
          </w:p>
          <w:p w14:paraId="322CFF03" w14:textId="1348E764" w:rsidR="009129B6" w:rsidRPr="00B37C43" w:rsidRDefault="00EE6A93" w:rsidP="00F362AD">
            <w:pPr>
              <w:numPr>
                <w:ilvl w:val="0"/>
                <w:numId w:val="18"/>
              </w:numPr>
              <w:contextualSpacing/>
              <w:rPr>
                <w:rFonts w:ascii="Calibri" w:hAnsi="Calibri" w:cs="Times New Roman"/>
              </w:rPr>
            </w:pPr>
            <w:r>
              <w:rPr>
                <w:rFonts w:ascii="Calibri" w:hAnsi="Calibri" w:cs="Times New Roman"/>
              </w:rPr>
              <w:t>Niveau 3 kann vorbereitend als Hausaufgabe bearbeitet werden.</w:t>
            </w:r>
          </w:p>
        </w:tc>
      </w:tr>
    </w:tbl>
    <w:p w14:paraId="24298D3A" w14:textId="72CAF1AC" w:rsidR="009129B6" w:rsidRDefault="00C94BB9" w:rsidP="00C94BB9">
      <w:pPr>
        <w:pStyle w:val="berschrift2"/>
      </w:pPr>
      <w:bookmarkStart w:id="22" w:name="_Toc437862779"/>
      <w:r>
        <w:t>Schaltung von elektrischen Quellen</w:t>
      </w:r>
      <w:bookmarkEnd w:id="22"/>
    </w:p>
    <w:p w14:paraId="01FFCDD7" w14:textId="52621F88" w:rsidR="00EE6A93" w:rsidRDefault="00EE6A93">
      <w:r>
        <w:br w:type="page"/>
      </w:r>
    </w:p>
    <w:p w14:paraId="19607AA7" w14:textId="77777777" w:rsidR="009129B6" w:rsidRPr="009129B6" w:rsidRDefault="009129B6" w:rsidP="009129B6"/>
    <w:p w14:paraId="064505C3" w14:textId="5121A0D2" w:rsidR="009129B6" w:rsidRDefault="009129B6" w:rsidP="009129B6"/>
    <w:tbl>
      <w:tblPr>
        <w:tblStyle w:val="Tabellenraster10"/>
        <w:tblW w:w="0" w:type="auto"/>
        <w:tblLook w:val="04A0" w:firstRow="1" w:lastRow="0" w:firstColumn="1" w:lastColumn="0" w:noHBand="0" w:noVBand="1"/>
      </w:tblPr>
      <w:tblGrid>
        <w:gridCol w:w="9056"/>
      </w:tblGrid>
      <w:tr w:rsidR="009C2E9F" w:rsidRPr="00B37C43" w14:paraId="744712FA" w14:textId="77777777" w:rsidTr="00AD4B13">
        <w:tc>
          <w:tcPr>
            <w:tcW w:w="9056" w:type="dxa"/>
            <w:shd w:val="clear" w:color="auto" w:fill="D9D9D9" w:themeFill="background1" w:themeFillShade="D9"/>
          </w:tcPr>
          <w:p w14:paraId="702CFB71" w14:textId="7BF88EA3" w:rsidR="009C2E9F" w:rsidRDefault="009C2E9F" w:rsidP="009C2E9F">
            <w:pPr>
              <w:tabs>
                <w:tab w:val="left" w:pos="3255"/>
              </w:tabs>
              <w:jc w:val="center"/>
              <w:rPr>
                <w:rFonts w:ascii="Calibri" w:hAnsi="Calibri" w:cs="Times New Roman"/>
                <w:b/>
                <w:sz w:val="40"/>
                <w:szCs w:val="40"/>
              </w:rPr>
            </w:pPr>
            <w:r>
              <w:rPr>
                <w:rFonts w:ascii="Calibri" w:hAnsi="Calibri" w:cs="Times New Roman"/>
                <w:b/>
                <w:sz w:val="40"/>
                <w:szCs w:val="40"/>
              </w:rPr>
              <w:t>Reihenschaltung von Quellen</w:t>
            </w:r>
          </w:p>
          <w:p w14:paraId="08B71FAE" w14:textId="77777777" w:rsidR="009C2E9F" w:rsidRPr="00B37C43" w:rsidRDefault="009C2E9F" w:rsidP="009C2E9F">
            <w:pPr>
              <w:tabs>
                <w:tab w:val="left" w:pos="3255"/>
              </w:tabs>
              <w:jc w:val="center"/>
              <w:rPr>
                <w:rFonts w:ascii="Calibri" w:hAnsi="Calibri" w:cs="Times New Roman"/>
              </w:rPr>
            </w:pPr>
            <w:r>
              <w:rPr>
                <w:rFonts w:ascii="Calibri" w:hAnsi="Calibri" w:cs="Times New Roman"/>
                <w:b/>
                <w:sz w:val="40"/>
                <w:szCs w:val="40"/>
              </w:rPr>
              <w:t>(Niveau 1)</w:t>
            </w:r>
          </w:p>
        </w:tc>
      </w:tr>
      <w:tr w:rsidR="009C2E9F" w:rsidRPr="00B37C43" w14:paraId="282D62A8" w14:textId="77777777" w:rsidTr="00EE6A93">
        <w:tc>
          <w:tcPr>
            <w:tcW w:w="9212" w:type="dxa"/>
            <w:tcBorders>
              <w:bottom w:val="nil"/>
            </w:tcBorders>
          </w:tcPr>
          <w:p w14:paraId="65AFE692" w14:textId="77777777" w:rsidR="009C2E9F" w:rsidRPr="00B37C43" w:rsidRDefault="009C2E9F" w:rsidP="009C2E9F">
            <w:pPr>
              <w:rPr>
                <w:rFonts w:ascii="Calibri" w:hAnsi="Calibri" w:cs="Times New Roman"/>
                <w:b/>
              </w:rPr>
            </w:pPr>
            <w:r w:rsidRPr="00B37C43">
              <w:rPr>
                <w:rFonts w:ascii="Calibri" w:hAnsi="Calibri" w:cs="Times New Roman"/>
                <w:b/>
              </w:rPr>
              <w:t>Ziele</w:t>
            </w:r>
          </w:p>
        </w:tc>
      </w:tr>
      <w:tr w:rsidR="009C2E9F" w:rsidRPr="00B37C43" w14:paraId="326BFB03" w14:textId="77777777" w:rsidTr="00EE6A93">
        <w:tc>
          <w:tcPr>
            <w:tcW w:w="9212" w:type="dxa"/>
            <w:tcBorders>
              <w:top w:val="nil"/>
            </w:tcBorders>
          </w:tcPr>
          <w:p w14:paraId="117EF6C3" w14:textId="00A69E76" w:rsidR="00AD4B13" w:rsidRDefault="00AD4B13" w:rsidP="00F362AD">
            <w:pPr>
              <w:pStyle w:val="Listenabsatz"/>
              <w:numPr>
                <w:ilvl w:val="0"/>
                <w:numId w:val="85"/>
              </w:numPr>
              <w:rPr>
                <w:rFonts w:ascii="Calibri" w:hAnsi="Calibri" w:cs="Times New Roman"/>
              </w:rPr>
            </w:pPr>
            <w:r>
              <w:rPr>
                <w:rFonts w:ascii="Calibri" w:hAnsi="Calibri" w:cs="Times New Roman"/>
              </w:rPr>
              <w:t>Regel für Reihenschaltung elektrischer Quellen finden</w:t>
            </w:r>
          </w:p>
          <w:p w14:paraId="702E84EB" w14:textId="46BB10C4" w:rsidR="009C2E9F" w:rsidRDefault="009C2E9F" w:rsidP="00F362AD">
            <w:pPr>
              <w:pStyle w:val="Listenabsatz"/>
              <w:numPr>
                <w:ilvl w:val="0"/>
                <w:numId w:val="85"/>
              </w:numPr>
              <w:rPr>
                <w:rFonts w:ascii="Calibri" w:hAnsi="Calibri" w:cs="Times New Roman"/>
              </w:rPr>
            </w:pPr>
            <w:r>
              <w:rPr>
                <w:rFonts w:ascii="Calibri" w:hAnsi="Calibri" w:cs="Times New Roman"/>
              </w:rPr>
              <w:t>Potenzialregeln anwenden</w:t>
            </w:r>
          </w:p>
          <w:p w14:paraId="43AE2CEC" w14:textId="77777777" w:rsidR="009C2E9F" w:rsidRDefault="009C2E9F" w:rsidP="00F362AD">
            <w:pPr>
              <w:numPr>
                <w:ilvl w:val="0"/>
                <w:numId w:val="85"/>
              </w:numPr>
              <w:rPr>
                <w:rFonts w:ascii="Calibri" w:hAnsi="Calibri" w:cs="Times New Roman"/>
              </w:rPr>
            </w:pPr>
            <w:r>
              <w:rPr>
                <w:rFonts w:ascii="Calibri" w:hAnsi="Calibri" w:cs="Times New Roman"/>
              </w:rPr>
              <w:t>Spannungsmessung</w:t>
            </w:r>
            <w:r w:rsidRPr="00B37C43">
              <w:rPr>
                <w:rFonts w:ascii="Calibri" w:hAnsi="Calibri" w:cs="Times New Roman"/>
              </w:rPr>
              <w:t xml:space="preserve"> </w:t>
            </w:r>
          </w:p>
          <w:p w14:paraId="0BFE35D3" w14:textId="77777777" w:rsidR="009C2E9F" w:rsidRPr="00B37C43" w:rsidRDefault="009C2E9F" w:rsidP="00F362AD">
            <w:pPr>
              <w:numPr>
                <w:ilvl w:val="0"/>
                <w:numId w:val="85"/>
              </w:numPr>
              <w:rPr>
                <w:rFonts w:ascii="Calibri" w:hAnsi="Calibri" w:cs="Times New Roman"/>
              </w:rPr>
            </w:pPr>
            <w:r w:rsidRPr="00B37C43">
              <w:rPr>
                <w:rFonts w:ascii="Calibri" w:hAnsi="Calibri" w:cs="Times New Roman"/>
              </w:rPr>
              <w:t>mithilfe von Modellen […] Hypothesen formulieren</w:t>
            </w:r>
          </w:p>
          <w:p w14:paraId="32639C32" w14:textId="77777777" w:rsidR="009C2E9F" w:rsidRPr="00B37C43" w:rsidRDefault="009C2E9F" w:rsidP="00F362AD">
            <w:pPr>
              <w:numPr>
                <w:ilvl w:val="0"/>
                <w:numId w:val="85"/>
              </w:numPr>
              <w:rPr>
                <w:rFonts w:ascii="Calibri" w:hAnsi="Calibri" w:cs="Times New Roman"/>
              </w:rPr>
            </w:pPr>
            <w:r>
              <w:rPr>
                <w:rFonts w:ascii="Calibri" w:hAnsi="Calibri" w:cs="Times New Roman"/>
              </w:rPr>
              <w:t>Experimente</w:t>
            </w:r>
            <w:r w:rsidRPr="00B37C43">
              <w:rPr>
                <w:rFonts w:ascii="Calibri" w:hAnsi="Calibri" w:cs="Times New Roman"/>
              </w:rPr>
              <w:t xml:space="preserve"> durchführen und auswerten</w:t>
            </w:r>
          </w:p>
        </w:tc>
      </w:tr>
      <w:tr w:rsidR="009C2E9F" w:rsidRPr="00B37C43" w14:paraId="7C55CBC7" w14:textId="77777777" w:rsidTr="00EE6A93">
        <w:tc>
          <w:tcPr>
            <w:tcW w:w="9212" w:type="dxa"/>
            <w:tcBorders>
              <w:bottom w:val="nil"/>
            </w:tcBorders>
          </w:tcPr>
          <w:p w14:paraId="73897B8D" w14:textId="77777777" w:rsidR="009C2E9F" w:rsidRPr="00B37C43" w:rsidRDefault="009C2E9F" w:rsidP="009C2E9F">
            <w:pPr>
              <w:rPr>
                <w:rFonts w:ascii="Calibri" w:hAnsi="Calibri" w:cs="Times New Roman"/>
                <w:b/>
              </w:rPr>
            </w:pPr>
            <w:r w:rsidRPr="00B37C43">
              <w:rPr>
                <w:rFonts w:ascii="Calibri" w:hAnsi="Calibri" w:cs="Times New Roman"/>
                <w:b/>
              </w:rPr>
              <w:t>Voraussetzung</w:t>
            </w:r>
          </w:p>
        </w:tc>
      </w:tr>
      <w:tr w:rsidR="009C2E9F" w:rsidRPr="00B37C43" w14:paraId="6C9F8018" w14:textId="77777777" w:rsidTr="00EE6A93">
        <w:tc>
          <w:tcPr>
            <w:tcW w:w="9212" w:type="dxa"/>
            <w:tcBorders>
              <w:top w:val="nil"/>
            </w:tcBorders>
          </w:tcPr>
          <w:p w14:paraId="41CB1A7D" w14:textId="77777777" w:rsidR="00EE6A93" w:rsidRPr="00B37C43" w:rsidRDefault="00EE6A93" w:rsidP="00EE6A93">
            <w:pPr>
              <w:rPr>
                <w:rFonts w:ascii="Calibri" w:hAnsi="Calibri" w:cs="Times New Roman"/>
              </w:rPr>
            </w:pPr>
            <w:r>
              <w:rPr>
                <w:rFonts w:ascii="Calibri" w:hAnsi="Calibri" w:cs="Times New Roman"/>
              </w:rPr>
              <w:t xml:space="preserve">Tausche dich mit deinen Gruppenmitgliedern aus, </w:t>
            </w:r>
          </w:p>
          <w:p w14:paraId="27C3F8B7" w14:textId="77777777" w:rsidR="00EE6A93" w:rsidRPr="00B37C43" w:rsidRDefault="00EE6A93" w:rsidP="00F362AD">
            <w:pPr>
              <w:numPr>
                <w:ilvl w:val="0"/>
                <w:numId w:val="81"/>
              </w:numPr>
              <w:rPr>
                <w:rFonts w:ascii="Calibri" w:hAnsi="Calibri" w:cs="Times New Roman"/>
              </w:rPr>
            </w:pPr>
            <w:r w:rsidRPr="00B37C43">
              <w:rPr>
                <w:rFonts w:ascii="Calibri" w:hAnsi="Calibri" w:cs="Times New Roman"/>
              </w:rPr>
              <w:t>was man unter der Spannung U versteht und wie man sie misst.</w:t>
            </w:r>
          </w:p>
          <w:p w14:paraId="24294D03" w14:textId="77777777" w:rsidR="00EE6A93" w:rsidRPr="00905B79" w:rsidRDefault="00EE6A93" w:rsidP="00F362AD">
            <w:pPr>
              <w:numPr>
                <w:ilvl w:val="0"/>
                <w:numId w:val="81"/>
              </w:numPr>
              <w:rPr>
                <w:rFonts w:ascii="Calibri" w:hAnsi="Calibri" w:cs="Times New Roman"/>
              </w:rPr>
            </w:pPr>
            <w:r>
              <w:rPr>
                <w:rFonts w:ascii="Calibri" w:hAnsi="Calibri" w:cs="Times New Roman"/>
              </w:rPr>
              <w:t xml:space="preserve">ob ihr </w:t>
            </w:r>
            <w:r w:rsidRPr="00B37C43">
              <w:rPr>
                <w:rFonts w:ascii="Calibri" w:hAnsi="Calibri" w:cs="Times New Roman"/>
              </w:rPr>
              <w:t>elektrische Stromkreise mit den e</w:t>
            </w:r>
            <w:r>
              <w:rPr>
                <w:rFonts w:ascii="Calibri" w:hAnsi="Calibri" w:cs="Times New Roman"/>
              </w:rPr>
              <w:t>ntsprechenden Symbolen zeichnen könnt</w:t>
            </w:r>
          </w:p>
          <w:p w14:paraId="5F7C3F55" w14:textId="77777777" w:rsidR="00EE6A93" w:rsidRPr="00B37C43" w:rsidRDefault="00EE6A93" w:rsidP="00F362AD">
            <w:pPr>
              <w:numPr>
                <w:ilvl w:val="0"/>
                <w:numId w:val="81"/>
              </w:numPr>
              <w:rPr>
                <w:rFonts w:ascii="Calibri" w:hAnsi="Calibri" w:cs="Times New Roman"/>
              </w:rPr>
            </w:pPr>
            <w:r>
              <w:rPr>
                <w:rFonts w:ascii="Calibri" w:hAnsi="Calibri" w:cs="Times New Roman"/>
              </w:rPr>
              <w:t xml:space="preserve">wie </w:t>
            </w:r>
            <w:r w:rsidRPr="00B37C43">
              <w:rPr>
                <w:rFonts w:ascii="Calibri" w:hAnsi="Calibri" w:cs="Times New Roman"/>
              </w:rPr>
              <w:t xml:space="preserve">die Potenzialregeln </w:t>
            </w:r>
            <w:r>
              <w:rPr>
                <w:rFonts w:ascii="Calibri" w:hAnsi="Calibri" w:cs="Times New Roman"/>
              </w:rPr>
              <w:t>heißen</w:t>
            </w:r>
          </w:p>
          <w:p w14:paraId="598F6195" w14:textId="3C969884" w:rsidR="009C2E9F" w:rsidRPr="00B37C43" w:rsidRDefault="00EE6A93" w:rsidP="00EE6A93">
            <w:pPr>
              <w:rPr>
                <w:rFonts w:ascii="Calibri" w:hAnsi="Calibri" w:cs="Times New Roman"/>
              </w:rPr>
            </w:pPr>
            <w:r w:rsidRPr="00B37C43">
              <w:rPr>
                <w:rFonts w:ascii="Calibri" w:hAnsi="Calibri" w:cs="Times New Roman"/>
              </w:rPr>
              <w:t xml:space="preserve">Wenn </w:t>
            </w:r>
            <w:r>
              <w:rPr>
                <w:rFonts w:ascii="Calibri" w:hAnsi="Calibri" w:cs="Times New Roman"/>
              </w:rPr>
              <w:t>euch was unklar ist, schaut</w:t>
            </w:r>
            <w:r w:rsidRPr="00B37C43">
              <w:rPr>
                <w:rFonts w:ascii="Calibri" w:hAnsi="Calibri" w:cs="Times New Roman"/>
              </w:rPr>
              <w:t xml:space="preserve"> im Physik- oder Methodenteil nach.</w:t>
            </w:r>
          </w:p>
        </w:tc>
      </w:tr>
      <w:tr w:rsidR="009C2E9F" w:rsidRPr="00B37C43" w14:paraId="719146C2" w14:textId="77777777" w:rsidTr="00EE6A93">
        <w:tc>
          <w:tcPr>
            <w:tcW w:w="9212" w:type="dxa"/>
            <w:tcBorders>
              <w:bottom w:val="nil"/>
            </w:tcBorders>
          </w:tcPr>
          <w:p w14:paraId="3E02194C" w14:textId="77777777" w:rsidR="009C2E9F" w:rsidRPr="00B37C43" w:rsidRDefault="009C2E9F" w:rsidP="009C2E9F">
            <w:pPr>
              <w:spacing w:line="276" w:lineRule="auto"/>
              <w:rPr>
                <w:rFonts w:ascii="Calibri" w:hAnsi="Calibri" w:cs="Calibri"/>
                <w:b/>
              </w:rPr>
            </w:pPr>
            <w:r w:rsidRPr="00B37C43">
              <w:rPr>
                <w:rFonts w:ascii="Calibri" w:hAnsi="Calibri" w:cs="Calibri"/>
                <w:b/>
              </w:rPr>
              <w:t>Material</w:t>
            </w:r>
          </w:p>
        </w:tc>
      </w:tr>
      <w:tr w:rsidR="009C2E9F" w:rsidRPr="00B37C43" w14:paraId="5AB1A95F" w14:textId="77777777" w:rsidTr="00EE6A93">
        <w:tc>
          <w:tcPr>
            <w:tcW w:w="9212" w:type="dxa"/>
            <w:tcBorders>
              <w:top w:val="nil"/>
            </w:tcBorders>
          </w:tcPr>
          <w:p w14:paraId="6D546B9F" w14:textId="77777777" w:rsidR="009C2E9F" w:rsidRPr="00B37C43" w:rsidRDefault="009C2E9F" w:rsidP="009C2E9F">
            <w:pPr>
              <w:spacing w:line="276" w:lineRule="auto"/>
              <w:rPr>
                <w:rFonts w:ascii="Calibri" w:hAnsi="Calibri" w:cs="Calibri"/>
              </w:rPr>
            </w:pPr>
            <w:r w:rsidRPr="00B37C43">
              <w:rPr>
                <w:rFonts w:ascii="Calibri" w:hAnsi="Calibri" w:cs="Calibri"/>
              </w:rPr>
              <w:t xml:space="preserve">zwei baugleiche </w:t>
            </w:r>
            <w:r>
              <w:rPr>
                <w:rFonts w:ascii="Calibri" w:hAnsi="Calibri" w:cs="Calibri"/>
              </w:rPr>
              <w:t xml:space="preserve">Batterien, Multimeter, Lämpchen, </w:t>
            </w:r>
            <w:r w:rsidRPr="00B37C43">
              <w:rPr>
                <w:rFonts w:ascii="Calibri" w:hAnsi="Calibri" w:cs="Calibri"/>
              </w:rPr>
              <w:t>Kabel</w:t>
            </w:r>
          </w:p>
        </w:tc>
      </w:tr>
      <w:tr w:rsidR="009C2E9F" w:rsidRPr="00B37C43" w14:paraId="729159AC" w14:textId="77777777" w:rsidTr="00EE6A93">
        <w:tc>
          <w:tcPr>
            <w:tcW w:w="9212" w:type="dxa"/>
            <w:tcBorders>
              <w:bottom w:val="nil"/>
            </w:tcBorders>
          </w:tcPr>
          <w:p w14:paraId="6CBB9007" w14:textId="77777777" w:rsidR="009C2E9F" w:rsidRPr="00B37C43" w:rsidRDefault="009C2E9F" w:rsidP="009C2E9F">
            <w:pPr>
              <w:spacing w:line="276" w:lineRule="auto"/>
              <w:rPr>
                <w:rFonts w:ascii="Calibri" w:hAnsi="Calibri" w:cs="Calibri"/>
                <w:b/>
              </w:rPr>
            </w:pPr>
            <w:r w:rsidRPr="00B37C43">
              <w:rPr>
                <w:rFonts w:ascii="Calibri" w:hAnsi="Calibri" w:cs="Calibri"/>
                <w:b/>
              </w:rPr>
              <w:t>Aufgabe 1</w:t>
            </w:r>
          </w:p>
        </w:tc>
      </w:tr>
      <w:tr w:rsidR="009C2E9F" w:rsidRPr="00B37C43" w14:paraId="2F0A5D9B" w14:textId="77777777" w:rsidTr="00EE6A93">
        <w:tc>
          <w:tcPr>
            <w:tcW w:w="9212" w:type="dxa"/>
            <w:tcBorders>
              <w:top w:val="nil"/>
            </w:tcBorders>
          </w:tcPr>
          <w:p w14:paraId="4D2A0283" w14:textId="50803A3C" w:rsidR="009C2E9F" w:rsidRDefault="007133D9" w:rsidP="009C2E9F">
            <w:pPr>
              <w:spacing w:line="276" w:lineRule="auto"/>
              <w:rPr>
                <w:rFonts w:ascii="Calibri" w:hAnsi="Calibri" w:cs="Calibri"/>
              </w:rPr>
            </w:pPr>
            <w:r>
              <w:rPr>
                <w:noProof/>
              </w:rPr>
              <mc:AlternateContent>
                <mc:Choice Requires="wpg">
                  <w:drawing>
                    <wp:anchor distT="0" distB="0" distL="114300" distR="114300" simplePos="0" relativeHeight="251747328" behindDoc="0" locked="0" layoutInCell="1" allowOverlap="1" wp14:anchorId="792DDBDA" wp14:editId="2D30C066">
                      <wp:simplePos x="0" y="0"/>
                      <wp:positionH relativeFrom="margin">
                        <wp:posOffset>3562350</wp:posOffset>
                      </wp:positionH>
                      <wp:positionV relativeFrom="paragraph">
                        <wp:posOffset>39370</wp:posOffset>
                      </wp:positionV>
                      <wp:extent cx="1968500" cy="908050"/>
                      <wp:effectExtent l="0" t="0" r="12700" b="44450"/>
                      <wp:wrapSquare wrapText="bothSides"/>
                      <wp:docPr id="1488" name="Gruppieren 1488"/>
                      <wp:cNvGraphicFramePr/>
                      <a:graphic xmlns:a="http://schemas.openxmlformats.org/drawingml/2006/main">
                        <a:graphicData uri="http://schemas.microsoft.com/office/word/2010/wordprocessingGroup">
                          <wpg:wgp>
                            <wpg:cNvGrpSpPr/>
                            <wpg:grpSpPr>
                              <a:xfrm>
                                <a:off x="0" y="0"/>
                                <a:ext cx="1968500" cy="908050"/>
                                <a:chOff x="0" y="0"/>
                                <a:chExt cx="1968500" cy="908050"/>
                              </a:xfrm>
                            </wpg:grpSpPr>
                            <wpg:grpSp>
                              <wpg:cNvPr id="1461" name="Gruppieren 1461"/>
                              <wpg:cNvGrpSpPr/>
                              <wpg:grpSpPr>
                                <a:xfrm>
                                  <a:off x="0" y="9525"/>
                                  <a:ext cx="1968500" cy="898525"/>
                                  <a:chOff x="0" y="-314325"/>
                                  <a:chExt cx="1968500" cy="898525"/>
                                </a:xfrm>
                              </wpg:grpSpPr>
                              <wpg:grpSp>
                                <wpg:cNvPr id="1462" name="Gruppieren 1462"/>
                                <wpg:cNvGrpSpPr/>
                                <wpg:grpSpPr>
                                  <a:xfrm>
                                    <a:off x="0" y="228600"/>
                                    <a:ext cx="482600" cy="127000"/>
                                    <a:chOff x="0" y="0"/>
                                    <a:chExt cx="482600" cy="127000"/>
                                  </a:xfrm>
                                </wpg:grpSpPr>
                                <wps:wsp>
                                  <wps:cNvPr id="1463" name="Gerader Verbinder 1463"/>
                                  <wps:cNvCnPr/>
                                  <wps:spPr>
                                    <a:xfrm flipV="1">
                                      <a:off x="0" y="0"/>
                                      <a:ext cx="482600" cy="0"/>
                                    </a:xfrm>
                                    <a:prstGeom prst="line">
                                      <a:avLst/>
                                    </a:prstGeom>
                                    <a:ln w="6350"/>
                                  </wps:spPr>
                                  <wps:style>
                                    <a:lnRef idx="2">
                                      <a:schemeClr val="dk1"/>
                                    </a:lnRef>
                                    <a:fillRef idx="1">
                                      <a:schemeClr val="lt1"/>
                                    </a:fillRef>
                                    <a:effectRef idx="0">
                                      <a:schemeClr val="dk1"/>
                                    </a:effectRef>
                                    <a:fontRef idx="minor">
                                      <a:schemeClr val="dk1"/>
                                    </a:fontRef>
                                  </wps:style>
                                  <wps:bodyPr/>
                                </wps:wsp>
                                <wps:wsp>
                                  <wps:cNvPr id="1464" name="Gerader Verbinder 1464"/>
                                  <wps:cNvCnPr/>
                                  <wps:spPr>
                                    <a:xfrm flipV="1">
                                      <a:off x="146050" y="127000"/>
                                      <a:ext cx="209550" cy="0"/>
                                    </a:xfrm>
                                    <a:prstGeom prst="line">
                                      <a:avLst/>
                                    </a:prstGeom>
                                    <a:ln w="6350"/>
                                  </wps:spPr>
                                  <wps:style>
                                    <a:lnRef idx="2">
                                      <a:schemeClr val="dk1"/>
                                    </a:lnRef>
                                    <a:fillRef idx="1">
                                      <a:schemeClr val="lt1"/>
                                    </a:fillRef>
                                    <a:effectRef idx="0">
                                      <a:schemeClr val="dk1"/>
                                    </a:effectRef>
                                    <a:fontRef idx="minor">
                                      <a:schemeClr val="dk1"/>
                                    </a:fontRef>
                                  </wps:style>
                                  <wps:bodyPr/>
                                </wps:wsp>
                              </wpg:grpSp>
                              <wpg:grpSp>
                                <wpg:cNvPr id="1465" name="Gruppieren 1465"/>
                                <wpg:cNvGrpSpPr/>
                                <wpg:grpSpPr>
                                  <a:xfrm>
                                    <a:off x="0" y="-95250"/>
                                    <a:ext cx="482600" cy="158750"/>
                                    <a:chOff x="-736600" y="-323850"/>
                                    <a:chExt cx="482600" cy="158750"/>
                                  </a:xfrm>
                                </wpg:grpSpPr>
                                <wps:wsp>
                                  <wps:cNvPr id="1466" name="Gerader Verbinder 1466"/>
                                  <wps:cNvCnPr/>
                                  <wps:spPr>
                                    <a:xfrm flipV="1">
                                      <a:off x="-736600" y="-323850"/>
                                      <a:ext cx="482600" cy="0"/>
                                    </a:xfrm>
                                    <a:prstGeom prst="line">
                                      <a:avLst/>
                                    </a:prstGeom>
                                    <a:ln w="6350"/>
                                  </wps:spPr>
                                  <wps:style>
                                    <a:lnRef idx="2">
                                      <a:schemeClr val="dk1"/>
                                    </a:lnRef>
                                    <a:fillRef idx="1">
                                      <a:schemeClr val="lt1"/>
                                    </a:fillRef>
                                    <a:effectRef idx="0">
                                      <a:schemeClr val="dk1"/>
                                    </a:effectRef>
                                    <a:fontRef idx="minor">
                                      <a:schemeClr val="dk1"/>
                                    </a:fontRef>
                                  </wps:style>
                                  <wps:bodyPr/>
                                </wps:wsp>
                                <wps:wsp>
                                  <wps:cNvPr id="1467" name="Gerader Verbinder 1467"/>
                                  <wps:cNvCnPr/>
                                  <wps:spPr>
                                    <a:xfrm flipV="1">
                                      <a:off x="-590550" y="-165100"/>
                                      <a:ext cx="209550" cy="0"/>
                                    </a:xfrm>
                                    <a:prstGeom prst="line">
                                      <a:avLst/>
                                    </a:prstGeom>
                                    <a:ln w="6350"/>
                                  </wps:spPr>
                                  <wps:style>
                                    <a:lnRef idx="2">
                                      <a:schemeClr val="dk1"/>
                                    </a:lnRef>
                                    <a:fillRef idx="1">
                                      <a:schemeClr val="lt1"/>
                                    </a:fillRef>
                                    <a:effectRef idx="0">
                                      <a:schemeClr val="dk1"/>
                                    </a:effectRef>
                                    <a:fontRef idx="minor">
                                      <a:schemeClr val="dk1"/>
                                    </a:fontRef>
                                  </wps:style>
                                  <wps:bodyPr/>
                                </wps:wsp>
                              </wpg:grpSp>
                              <wps:wsp>
                                <wps:cNvPr id="1468" name="Gerader Verbinder 1468"/>
                                <wps:cNvCnPr/>
                                <wps:spPr>
                                  <a:xfrm flipV="1">
                                    <a:off x="248920" y="79375"/>
                                    <a:ext cx="1270" cy="168275"/>
                                  </a:xfrm>
                                  <a:prstGeom prst="line">
                                    <a:avLst/>
                                  </a:prstGeom>
                                  <a:ln w="6350"/>
                                </wps:spPr>
                                <wps:style>
                                  <a:lnRef idx="2">
                                    <a:schemeClr val="dk1"/>
                                  </a:lnRef>
                                  <a:fillRef idx="1">
                                    <a:schemeClr val="lt1"/>
                                  </a:fillRef>
                                  <a:effectRef idx="0">
                                    <a:schemeClr val="dk1"/>
                                  </a:effectRef>
                                  <a:fontRef idx="minor">
                                    <a:schemeClr val="dk1"/>
                                  </a:fontRef>
                                </wps:style>
                                <wps:bodyPr/>
                              </wps:wsp>
                              <wps:wsp>
                                <wps:cNvPr id="1470" name="Gerader Verbinder 1470"/>
                                <wps:cNvCnPr/>
                                <wps:spPr>
                                  <a:xfrm flipV="1">
                                    <a:off x="248920" y="355600"/>
                                    <a:ext cx="0" cy="228600"/>
                                  </a:xfrm>
                                  <a:prstGeom prst="line">
                                    <a:avLst/>
                                  </a:prstGeom>
                                  <a:ln w="6350"/>
                                </wps:spPr>
                                <wps:style>
                                  <a:lnRef idx="2">
                                    <a:schemeClr val="dk1"/>
                                  </a:lnRef>
                                  <a:fillRef idx="1">
                                    <a:schemeClr val="lt1"/>
                                  </a:fillRef>
                                  <a:effectRef idx="0">
                                    <a:schemeClr val="dk1"/>
                                  </a:effectRef>
                                  <a:fontRef idx="minor">
                                    <a:schemeClr val="dk1"/>
                                  </a:fontRef>
                                </wps:style>
                                <wps:bodyPr/>
                              </wps:wsp>
                              <wps:wsp>
                                <wps:cNvPr id="122" name="Gerader Verbinder 122"/>
                                <wps:cNvCnPr/>
                                <wps:spPr>
                                  <a:xfrm>
                                    <a:off x="220345" y="-314325"/>
                                    <a:ext cx="1616075" cy="0"/>
                                  </a:xfrm>
                                  <a:prstGeom prst="line">
                                    <a:avLst/>
                                  </a:prstGeom>
                                  <a:ln w="6350"/>
                                </wps:spPr>
                                <wps:style>
                                  <a:lnRef idx="2">
                                    <a:schemeClr val="dk1"/>
                                  </a:lnRef>
                                  <a:fillRef idx="1">
                                    <a:schemeClr val="lt1"/>
                                  </a:fillRef>
                                  <a:effectRef idx="0">
                                    <a:schemeClr val="dk1"/>
                                  </a:effectRef>
                                  <a:fontRef idx="minor">
                                    <a:schemeClr val="dk1"/>
                                  </a:fontRef>
                                </wps:style>
                                <wps:bodyPr/>
                              </wps:wsp>
                              <wps:wsp>
                                <wps:cNvPr id="123" name="Gerader Verbinder 123"/>
                                <wps:cNvCnPr/>
                                <wps:spPr>
                                  <a:xfrm>
                                    <a:off x="248920" y="584200"/>
                                    <a:ext cx="1587500" cy="0"/>
                                  </a:xfrm>
                                  <a:prstGeom prst="line">
                                    <a:avLst/>
                                  </a:prstGeom>
                                  <a:ln w="6350"/>
                                </wps:spPr>
                                <wps:style>
                                  <a:lnRef idx="2">
                                    <a:schemeClr val="dk1"/>
                                  </a:lnRef>
                                  <a:fillRef idx="1">
                                    <a:schemeClr val="lt1"/>
                                  </a:fillRef>
                                  <a:effectRef idx="0">
                                    <a:schemeClr val="dk1"/>
                                  </a:effectRef>
                                  <a:fontRef idx="minor">
                                    <a:schemeClr val="dk1"/>
                                  </a:fontRef>
                                </wps:style>
                                <wps:bodyPr/>
                              </wps:wsp>
                              <wps:wsp>
                                <wps:cNvPr id="124" name="Gerader Verbinder 124"/>
                                <wps:cNvCnPr/>
                                <wps:spPr>
                                  <a:xfrm>
                                    <a:off x="1836420" y="-314325"/>
                                    <a:ext cx="0" cy="898525"/>
                                  </a:xfrm>
                                  <a:prstGeom prst="line">
                                    <a:avLst/>
                                  </a:prstGeom>
                                  <a:ln w="6350"/>
                                </wps:spPr>
                                <wps:style>
                                  <a:lnRef idx="2">
                                    <a:schemeClr val="dk1"/>
                                  </a:lnRef>
                                  <a:fillRef idx="1">
                                    <a:schemeClr val="lt1"/>
                                  </a:fillRef>
                                  <a:effectRef idx="0">
                                    <a:schemeClr val="dk1"/>
                                  </a:effectRef>
                                  <a:fontRef idx="minor">
                                    <a:schemeClr val="dk1"/>
                                  </a:fontRef>
                                </wps:style>
                                <wps:bodyPr/>
                              </wps:wsp>
                              <wps:wsp>
                                <wps:cNvPr id="125" name="Flussdiagramm: Zusammenführung 125"/>
                                <wps:cNvSpPr/>
                                <wps:spPr>
                                  <a:xfrm>
                                    <a:off x="1708150" y="-6350"/>
                                    <a:ext cx="260350" cy="234950"/>
                                  </a:xfrm>
                                  <a:prstGeom prst="flowChartSummingJunction">
                                    <a:avLst/>
                                  </a:prstGeom>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472" name="Gerader Verbinder 1472"/>
                              <wps:cNvCnPr/>
                              <wps:spPr>
                                <a:xfrm flipV="1">
                                  <a:off x="247650" y="0"/>
                                  <a:ext cx="0" cy="228600"/>
                                </a:xfrm>
                                <a:prstGeom prst="line">
                                  <a:avLst/>
                                </a:prstGeom>
                                <a:ln w="6350"/>
                              </wps:spPr>
                              <wps:style>
                                <a:lnRef idx="2">
                                  <a:schemeClr val="dk1"/>
                                </a:lnRef>
                                <a:fillRef idx="1">
                                  <a:schemeClr val="lt1"/>
                                </a:fillRef>
                                <a:effectRef idx="0">
                                  <a:schemeClr val="dk1"/>
                                </a:effectRef>
                                <a:fontRef idx="minor">
                                  <a:schemeClr val="dk1"/>
                                </a:fontRef>
                              </wps:style>
                              <wps:bodyPr/>
                            </wps:wsp>
                          </wpg:wgp>
                        </a:graphicData>
                      </a:graphic>
                    </wp:anchor>
                  </w:drawing>
                </mc:Choice>
                <mc:Fallback>
                  <w:pict>
                    <v:group w14:anchorId="51AA66A8" id="Gruppieren 1488" o:spid="_x0000_s1026" style="position:absolute;margin-left:280.5pt;margin-top:3.1pt;width:155pt;height:71.5pt;z-index:251747328;mso-position-horizontal-relative:margin" coordsize="19685,9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">
                      <v:group id="Gruppieren 1461" o:spid="_x0000_s1027" style="position:absolute;top:95;width:19685;height:8985" coordorigin=",-3143" coordsize="19685,8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">
                        <v:group id="Gruppieren 1462" o:spid="_x0000_s1028" style="position:absolute;top:2286;width:4826;height:1270" coordsize="482600,12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">
                          <v:line id="Gerader Verbinder 1463" o:spid="_x0000_s1029" style="position:absolute;flip:y;visibility:visible;mso-wrap-style:square" from="0,0" to="482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" filled="t" fillcolor="white [3201]" strokecolor="black [3200]" strokeweight=".5pt">
                            <v:stroke joinstyle="miter"/>
                          </v:line>
                          <v:line id="Gerader Verbinder 1464" o:spid="_x0000_s1030" style="position:absolute;flip:y;visibility:visible;mso-wrap-style:square" from="146050,127000" to="355600,127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" filled="t" fillcolor="white [3201]" strokecolor="black [3200]" strokeweight=".5pt">
                            <v:stroke joinstyle="miter"/>
                          </v:line>
                        </v:group>
                        <v:group id="Gruppieren 1465" o:spid="_x0000_s1031" style="position:absolute;top:-952;width:4826;height:1587" coordorigin="-7366,-3238" coordsize="4826,1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">
                          <v:line id="Gerader Verbinder 1466" o:spid="_x0000_s1032" style="position:absolute;flip:y;visibility:visible;mso-wrap-style:square" from="-7366,-3238" to="-2540,-3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" filled="t" fillcolor="white [3201]" strokecolor="black [3200]" strokeweight=".5pt">
                            <v:stroke joinstyle="miter"/>
                          </v:line>
                          <v:line id="Gerader Verbinder 1467" o:spid="_x0000_s1033" style="position:absolute;flip:y;visibility:visible;mso-wrap-style:square" from="-5905,-1651" to="-3810,-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" filled="t" fillcolor="white [3201]" strokecolor="black [3200]" strokeweight=".5pt">
                            <v:stroke joinstyle="miter"/>
                          </v:line>
                        </v:group>
                        <v:line id="Gerader Verbinder 1468" o:spid="_x0000_s1034" style="position:absolute;flip:y;visibility:visible;mso-wrap-style:square" from="2489,793" to="2501,2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" filled="t" fillcolor="white [3201]" strokecolor="black [3200]" strokeweight=".5pt">
                          <v:stroke joinstyle="miter"/>
                        </v:line>
                        <v:line id="Gerader Verbinder 1470" o:spid="_x0000_s1035" style="position:absolute;flip:y;visibility:visible;mso-wrap-style:square" from="2489,3556" to="2489,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" filled="t" fillcolor="white [3201]" strokecolor="black [3200]" strokeweight=".5pt">
                          <v:stroke joinstyle="miter"/>
                        </v:line>
                        <v:line id="Gerader Verbinder 122" o:spid="_x0000_s1036" style="position:absolute;visibility:visible;mso-wrap-style:square" from="2203,-3143" to="18364,-3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" filled="t" fillcolor="white [3201]" strokecolor="black [3200]" strokeweight=".5pt">
                          <v:stroke joinstyle="miter"/>
                        </v:line>
                        <v:line id="Gerader Verbinder 123" o:spid="_x0000_s1037" style="position:absolute;visibility:visible;mso-wrap-style:square" from="2489,5842" to="18364,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" filled="t" fillcolor="white [3201]" strokecolor="black [3200]" strokeweight=".5pt">
                          <v:stroke joinstyle="miter"/>
                        </v:line>
                        <v:line id="Gerader Verbinder 124" o:spid="_x0000_s1038" style="position:absolute;visibility:visible;mso-wrap-style:square" from="18364,-3143" to="18364,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" filled="t" fillcolor="white [3201]" strokecolor="black [3200]" strokeweight=".5pt">
                          <v:stroke joinstyle="miter"/>
                        </v:line>
                        <v:shape id="Flussdiagramm: Zusammenführung 125" o:spid="_x0000_s1039" type="#_x0000_t123" style="position:absolute;left:17081;top:-63;width:2604;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" fillcolor="white [3201]" strokecolor="black [3200]" strokeweight=".5pt">
                          <v:stroke joinstyle="miter"/>
                        </v:shape>
                      </v:group>
                      <v:line id="Gerader Verbinder 1472" o:spid="_x0000_s1040" style="position:absolute;flip:y;visibility:visible;mso-wrap-style:square" from="2476,0" to="2476,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" filled="t" fillcolor="white [3201]" strokecolor="black [3200]" strokeweight=".5pt">
                        <v:stroke joinstyle="miter"/>
                      </v:line>
                      <w10:wrap type="square" anchorx="margin"/>
                    </v:group>
                  </w:pict>
                </mc:Fallback>
              </mc:AlternateContent>
            </w:r>
            <w:r w:rsidR="009C2E9F">
              <w:rPr>
                <w:rFonts w:ascii="Calibri" w:hAnsi="Calibri" w:cs="Calibri"/>
              </w:rPr>
              <w:t>Zwei baugleiche Batterien werden in Reihe geschaltet.</w:t>
            </w:r>
          </w:p>
          <w:p w14:paraId="5FAF2C23" w14:textId="3FAAEEC7" w:rsidR="009C2E9F" w:rsidRDefault="009C2E9F" w:rsidP="009C2E9F">
            <w:pPr>
              <w:spacing w:line="276" w:lineRule="auto"/>
              <w:rPr>
                <w:rFonts w:ascii="Calibri" w:hAnsi="Calibri" w:cs="Calibri"/>
              </w:rPr>
            </w:pPr>
            <w:r>
              <w:rPr>
                <w:rFonts w:ascii="Calibri" w:hAnsi="Calibri" w:cs="Calibri"/>
              </w:rPr>
              <w:t>Wirkt sich das auf die Helligkeit des Lämpchens aus?</w:t>
            </w:r>
          </w:p>
          <w:p w14:paraId="5E3D1EAB" w14:textId="2F2AD67C" w:rsidR="009C2E9F" w:rsidRPr="00905B79" w:rsidRDefault="009C2E9F" w:rsidP="00F362AD">
            <w:pPr>
              <w:pStyle w:val="Listenabsatz"/>
              <w:numPr>
                <w:ilvl w:val="0"/>
                <w:numId w:val="90"/>
              </w:numPr>
              <w:spacing w:line="276" w:lineRule="auto"/>
              <w:rPr>
                <w:rFonts w:ascii="Calibri" w:hAnsi="Calibri" w:cs="Calibri"/>
              </w:rPr>
            </w:pPr>
            <w:r>
              <w:rPr>
                <w:rFonts w:ascii="Calibri" w:hAnsi="Calibri" w:cs="Calibri"/>
              </w:rPr>
              <w:t>Stellt mithilfe der Potenzialregeln eine Hypothese auf.</w:t>
            </w:r>
          </w:p>
          <w:p w14:paraId="69CE6BCC" w14:textId="21B33D32" w:rsidR="009C2E9F" w:rsidRPr="00905B79" w:rsidRDefault="00AD4B13" w:rsidP="009C2E9F">
            <w:pPr>
              <w:spacing w:line="276" w:lineRule="auto"/>
              <w:rPr>
                <w:rFonts w:ascii="Calibri" w:hAnsi="Calibri" w:cs="Calibri"/>
              </w:rPr>
            </w:pPr>
            <w:r>
              <w:rPr>
                <w:rFonts w:ascii="Calibri" w:hAnsi="Calibri" w:cs="Calibri"/>
              </w:rPr>
              <w:t>Überprüft die Hypothese in einem Experiment.</w:t>
            </w:r>
          </w:p>
        </w:tc>
      </w:tr>
      <w:tr w:rsidR="00AD4B13" w:rsidRPr="00B37C43" w14:paraId="2830BE98" w14:textId="77777777" w:rsidTr="00AD4B13">
        <w:tc>
          <w:tcPr>
            <w:tcW w:w="9212" w:type="dxa"/>
            <w:tcBorders>
              <w:top w:val="single" w:sz="4" w:space="0" w:color="auto"/>
              <w:bottom w:val="nil"/>
            </w:tcBorders>
          </w:tcPr>
          <w:p w14:paraId="53881F97" w14:textId="6FBEADC5" w:rsidR="00AD4B13" w:rsidRPr="00AD4B13" w:rsidRDefault="00AD4B13" w:rsidP="009C2E9F">
            <w:pPr>
              <w:spacing w:line="276" w:lineRule="auto"/>
              <w:rPr>
                <w:rFonts w:ascii="Calibri" w:hAnsi="Calibri" w:cs="Calibri"/>
                <w:b/>
              </w:rPr>
            </w:pPr>
            <w:r>
              <w:rPr>
                <w:rFonts w:ascii="Calibri" w:hAnsi="Calibri" w:cs="Calibri"/>
                <w:b/>
              </w:rPr>
              <w:t>Aufgabe 2</w:t>
            </w:r>
          </w:p>
        </w:tc>
      </w:tr>
      <w:tr w:rsidR="00AD4B13" w:rsidRPr="00B37C43" w14:paraId="687E6756" w14:textId="77777777" w:rsidTr="00AD4B13">
        <w:tc>
          <w:tcPr>
            <w:tcW w:w="9056" w:type="dxa"/>
            <w:tcBorders>
              <w:top w:val="nil"/>
            </w:tcBorders>
          </w:tcPr>
          <w:p w14:paraId="46BA9B3A" w14:textId="77777777" w:rsidR="00AD4B13" w:rsidRDefault="00AD4B13" w:rsidP="00AD4B13">
            <w:pPr>
              <w:pStyle w:val="Listenabsatz"/>
              <w:numPr>
                <w:ilvl w:val="0"/>
                <w:numId w:val="90"/>
              </w:numPr>
              <w:spacing w:line="276" w:lineRule="auto"/>
              <w:rPr>
                <w:rFonts w:ascii="Calibri" w:hAnsi="Calibri" w:cs="Calibri"/>
              </w:rPr>
            </w:pPr>
            <w:r w:rsidRPr="00AD4B13">
              <w:rPr>
                <w:rFonts w:ascii="Calibri" w:hAnsi="Calibri" w:cs="Calibri"/>
              </w:rPr>
              <w:t>Stellt eine Hypothese auf, welche Gesamtspannung durch das hintereinanderschalten der Quellen erzeugt wird</w:t>
            </w:r>
            <w:r>
              <w:rPr>
                <w:rFonts w:ascii="Calibri" w:hAnsi="Calibri" w:cs="Calibri"/>
              </w:rPr>
              <w:t>.</w:t>
            </w:r>
          </w:p>
          <w:p w14:paraId="59A6A114" w14:textId="78091174" w:rsidR="00AD4B13" w:rsidRPr="00AD4B13" w:rsidRDefault="00AD4B13" w:rsidP="00AD4B13">
            <w:pPr>
              <w:pStyle w:val="Listenabsatz"/>
              <w:numPr>
                <w:ilvl w:val="0"/>
                <w:numId w:val="90"/>
              </w:numPr>
              <w:spacing w:line="276" w:lineRule="auto"/>
              <w:rPr>
                <w:rFonts w:ascii="Calibri" w:hAnsi="Calibri" w:cs="Calibri"/>
              </w:rPr>
            </w:pPr>
            <w:r>
              <w:rPr>
                <w:rFonts w:ascii="Calibri" w:hAnsi="Calibri" w:cs="Calibri"/>
              </w:rPr>
              <w:t>Überprüft die Hypothese durch Messungen. Markiert in der Schaltskizze die entsprechenden Stellen. Notiert eure Messergebnisse und formuliert ein Ergebnis.</w:t>
            </w:r>
          </w:p>
        </w:tc>
      </w:tr>
    </w:tbl>
    <w:p w14:paraId="122381DE" w14:textId="7739D280" w:rsidR="009129B6" w:rsidRDefault="009129B6" w:rsidP="009129B6"/>
    <w:p w14:paraId="004D62D4" w14:textId="77777777" w:rsidR="009129B6" w:rsidRPr="009129B6" w:rsidRDefault="009129B6" w:rsidP="009129B6"/>
    <w:p w14:paraId="4DE1A23C" w14:textId="77777777" w:rsidR="009129B6" w:rsidRPr="009129B6" w:rsidRDefault="009129B6" w:rsidP="009129B6"/>
    <w:p w14:paraId="4B332FB1" w14:textId="18D938B5" w:rsidR="009129B6" w:rsidRDefault="009129B6" w:rsidP="009129B6"/>
    <w:p w14:paraId="60613F02" w14:textId="0DBB25F8" w:rsidR="007133D9" w:rsidRDefault="007133D9" w:rsidP="009129B6"/>
    <w:p w14:paraId="5FAC4055" w14:textId="77777777" w:rsidR="007133D9" w:rsidRPr="009129B6" w:rsidRDefault="007133D9" w:rsidP="009129B6"/>
    <w:p w14:paraId="39CA57FD" w14:textId="1588E79D" w:rsidR="00EE6A93" w:rsidRDefault="00EE6A93">
      <w:r>
        <w:br w:type="page"/>
      </w:r>
    </w:p>
    <w:p w14:paraId="402A2C54" w14:textId="77777777" w:rsidR="009129B6" w:rsidRPr="009129B6" w:rsidRDefault="009129B6" w:rsidP="009129B6"/>
    <w:tbl>
      <w:tblPr>
        <w:tblStyle w:val="Tabellenraster10"/>
        <w:tblW w:w="0" w:type="auto"/>
        <w:tblLook w:val="04A0" w:firstRow="1" w:lastRow="0" w:firstColumn="1" w:lastColumn="0" w:noHBand="0" w:noVBand="1"/>
      </w:tblPr>
      <w:tblGrid>
        <w:gridCol w:w="9056"/>
      </w:tblGrid>
      <w:tr w:rsidR="007133D9" w:rsidRPr="00B37C43" w14:paraId="062DE190" w14:textId="77777777" w:rsidTr="00AD4B13">
        <w:tc>
          <w:tcPr>
            <w:tcW w:w="9056" w:type="dxa"/>
            <w:shd w:val="clear" w:color="auto" w:fill="D9D9D9" w:themeFill="background1" w:themeFillShade="D9"/>
          </w:tcPr>
          <w:p w14:paraId="041DAEBD" w14:textId="2B9AE36C" w:rsidR="007133D9" w:rsidRDefault="007133D9" w:rsidP="007A61E6">
            <w:pPr>
              <w:tabs>
                <w:tab w:val="left" w:pos="3255"/>
              </w:tabs>
              <w:jc w:val="center"/>
              <w:rPr>
                <w:rFonts w:ascii="Calibri" w:hAnsi="Calibri" w:cs="Times New Roman"/>
                <w:b/>
                <w:sz w:val="40"/>
                <w:szCs w:val="40"/>
              </w:rPr>
            </w:pPr>
            <w:r>
              <w:rPr>
                <w:rFonts w:ascii="Calibri" w:hAnsi="Calibri" w:cs="Times New Roman"/>
                <w:b/>
                <w:sz w:val="40"/>
                <w:szCs w:val="40"/>
              </w:rPr>
              <w:t>Reihenschaltung von Quellen</w:t>
            </w:r>
          </w:p>
          <w:p w14:paraId="01C53925" w14:textId="77777777" w:rsidR="007133D9" w:rsidRPr="00B37C43" w:rsidRDefault="007133D9" w:rsidP="007A61E6">
            <w:pPr>
              <w:tabs>
                <w:tab w:val="left" w:pos="3255"/>
              </w:tabs>
              <w:jc w:val="center"/>
              <w:rPr>
                <w:rFonts w:ascii="Calibri" w:hAnsi="Calibri" w:cs="Times New Roman"/>
              </w:rPr>
            </w:pPr>
            <w:r>
              <w:rPr>
                <w:rFonts w:ascii="Calibri" w:hAnsi="Calibri" w:cs="Times New Roman"/>
                <w:b/>
                <w:sz w:val="40"/>
                <w:szCs w:val="40"/>
              </w:rPr>
              <w:t>(Niveau 2)</w:t>
            </w:r>
          </w:p>
        </w:tc>
      </w:tr>
      <w:tr w:rsidR="007133D9" w:rsidRPr="00B37C43" w14:paraId="26EF4F2B" w14:textId="77777777" w:rsidTr="00477E1C">
        <w:tc>
          <w:tcPr>
            <w:tcW w:w="9212" w:type="dxa"/>
            <w:tcBorders>
              <w:bottom w:val="nil"/>
            </w:tcBorders>
          </w:tcPr>
          <w:p w14:paraId="29330FBB" w14:textId="77777777" w:rsidR="007133D9" w:rsidRPr="00B37C43" w:rsidRDefault="007133D9" w:rsidP="007A61E6">
            <w:pPr>
              <w:rPr>
                <w:rFonts w:ascii="Calibri" w:hAnsi="Calibri" w:cs="Times New Roman"/>
                <w:b/>
              </w:rPr>
            </w:pPr>
            <w:r w:rsidRPr="00B37C43">
              <w:rPr>
                <w:rFonts w:ascii="Calibri" w:hAnsi="Calibri" w:cs="Times New Roman"/>
                <w:b/>
              </w:rPr>
              <w:t>Ziele</w:t>
            </w:r>
          </w:p>
        </w:tc>
      </w:tr>
      <w:tr w:rsidR="007133D9" w:rsidRPr="00B37C43" w14:paraId="1FC0906A" w14:textId="77777777" w:rsidTr="00477E1C">
        <w:tc>
          <w:tcPr>
            <w:tcW w:w="9212" w:type="dxa"/>
            <w:tcBorders>
              <w:top w:val="nil"/>
            </w:tcBorders>
          </w:tcPr>
          <w:p w14:paraId="45BCF1D6" w14:textId="77777777" w:rsidR="007133D9" w:rsidRDefault="007133D9" w:rsidP="00F362AD">
            <w:pPr>
              <w:pStyle w:val="Listenabsatz"/>
              <w:numPr>
                <w:ilvl w:val="0"/>
                <w:numId w:val="85"/>
              </w:numPr>
              <w:rPr>
                <w:rFonts w:ascii="Calibri" w:hAnsi="Calibri" w:cs="Times New Roman"/>
              </w:rPr>
            </w:pPr>
            <w:r>
              <w:rPr>
                <w:rFonts w:ascii="Calibri" w:hAnsi="Calibri" w:cs="Times New Roman"/>
              </w:rPr>
              <w:t>Potenzialregeln anwenden</w:t>
            </w:r>
          </w:p>
          <w:p w14:paraId="7C966C54" w14:textId="77777777" w:rsidR="007133D9" w:rsidRDefault="007133D9" w:rsidP="00F362AD">
            <w:pPr>
              <w:numPr>
                <w:ilvl w:val="0"/>
                <w:numId w:val="85"/>
              </w:numPr>
              <w:rPr>
                <w:rFonts w:ascii="Calibri" w:hAnsi="Calibri" w:cs="Times New Roman"/>
              </w:rPr>
            </w:pPr>
            <w:r>
              <w:rPr>
                <w:rFonts w:ascii="Calibri" w:hAnsi="Calibri" w:cs="Times New Roman"/>
              </w:rPr>
              <w:t>Spannungsmessung</w:t>
            </w:r>
            <w:r w:rsidRPr="00B37C43">
              <w:rPr>
                <w:rFonts w:ascii="Calibri" w:hAnsi="Calibri" w:cs="Times New Roman"/>
              </w:rPr>
              <w:t xml:space="preserve"> </w:t>
            </w:r>
          </w:p>
          <w:p w14:paraId="31C6C2E9" w14:textId="77777777" w:rsidR="007133D9" w:rsidRPr="00B37C43" w:rsidRDefault="007133D9" w:rsidP="00F362AD">
            <w:pPr>
              <w:numPr>
                <w:ilvl w:val="0"/>
                <w:numId w:val="85"/>
              </w:numPr>
              <w:rPr>
                <w:rFonts w:ascii="Calibri" w:hAnsi="Calibri" w:cs="Times New Roman"/>
              </w:rPr>
            </w:pPr>
            <w:r w:rsidRPr="00B37C43">
              <w:rPr>
                <w:rFonts w:ascii="Calibri" w:hAnsi="Calibri" w:cs="Times New Roman"/>
              </w:rPr>
              <w:t>mithilfe von Modellen […] Hypothesen formulieren</w:t>
            </w:r>
          </w:p>
          <w:p w14:paraId="313029CE" w14:textId="77777777" w:rsidR="007133D9" w:rsidRPr="00B37C43" w:rsidRDefault="007133D9" w:rsidP="00F362AD">
            <w:pPr>
              <w:numPr>
                <w:ilvl w:val="0"/>
                <w:numId w:val="85"/>
              </w:numPr>
              <w:rPr>
                <w:rFonts w:ascii="Calibri" w:hAnsi="Calibri" w:cs="Times New Roman"/>
              </w:rPr>
            </w:pPr>
            <w:r>
              <w:rPr>
                <w:rFonts w:ascii="Calibri" w:hAnsi="Calibri" w:cs="Times New Roman"/>
              </w:rPr>
              <w:t>Experimente</w:t>
            </w:r>
            <w:r w:rsidRPr="00B37C43">
              <w:rPr>
                <w:rFonts w:ascii="Calibri" w:hAnsi="Calibri" w:cs="Times New Roman"/>
              </w:rPr>
              <w:t xml:space="preserve"> durchführen und auswerten</w:t>
            </w:r>
          </w:p>
        </w:tc>
      </w:tr>
      <w:tr w:rsidR="007133D9" w:rsidRPr="00B37C43" w14:paraId="3EDCDC0F" w14:textId="77777777" w:rsidTr="00477E1C">
        <w:tc>
          <w:tcPr>
            <w:tcW w:w="9212" w:type="dxa"/>
            <w:tcBorders>
              <w:bottom w:val="nil"/>
            </w:tcBorders>
          </w:tcPr>
          <w:p w14:paraId="3970FE69" w14:textId="77777777" w:rsidR="007133D9" w:rsidRPr="00B37C43" w:rsidRDefault="007133D9" w:rsidP="007A61E6">
            <w:pPr>
              <w:rPr>
                <w:rFonts w:ascii="Calibri" w:hAnsi="Calibri" w:cs="Times New Roman"/>
                <w:b/>
              </w:rPr>
            </w:pPr>
            <w:r w:rsidRPr="00B37C43">
              <w:rPr>
                <w:rFonts w:ascii="Calibri" w:hAnsi="Calibri" w:cs="Times New Roman"/>
                <w:b/>
              </w:rPr>
              <w:t>Voraussetzung</w:t>
            </w:r>
          </w:p>
        </w:tc>
      </w:tr>
      <w:tr w:rsidR="007133D9" w:rsidRPr="00B37C43" w14:paraId="57220415" w14:textId="77777777" w:rsidTr="00477E1C">
        <w:tc>
          <w:tcPr>
            <w:tcW w:w="9212" w:type="dxa"/>
            <w:tcBorders>
              <w:top w:val="nil"/>
            </w:tcBorders>
          </w:tcPr>
          <w:p w14:paraId="39F30417" w14:textId="539E6477" w:rsidR="007133D9" w:rsidRPr="00B37C43" w:rsidRDefault="00EE6A93" w:rsidP="007A61E6">
            <w:pPr>
              <w:rPr>
                <w:rFonts w:ascii="Calibri" w:hAnsi="Calibri" w:cs="Times New Roman"/>
              </w:rPr>
            </w:pPr>
            <w:r>
              <w:rPr>
                <w:rFonts w:ascii="Calibri" w:hAnsi="Calibri" w:cs="Times New Roman"/>
              </w:rPr>
              <w:t xml:space="preserve">Tausche dich mit deinen Gruppenmitgliedern aus, </w:t>
            </w:r>
          </w:p>
          <w:p w14:paraId="3AF0BBA0" w14:textId="61CBCDE1" w:rsidR="007133D9" w:rsidRPr="00B37C43" w:rsidRDefault="007133D9" w:rsidP="00F362AD">
            <w:pPr>
              <w:numPr>
                <w:ilvl w:val="0"/>
                <w:numId w:val="81"/>
              </w:numPr>
              <w:rPr>
                <w:rFonts w:ascii="Calibri" w:hAnsi="Calibri" w:cs="Times New Roman"/>
              </w:rPr>
            </w:pPr>
            <w:r w:rsidRPr="00B37C43">
              <w:rPr>
                <w:rFonts w:ascii="Calibri" w:hAnsi="Calibri" w:cs="Times New Roman"/>
              </w:rPr>
              <w:t>was man unter der Spannung U versteht und wie man sie misst.</w:t>
            </w:r>
          </w:p>
          <w:p w14:paraId="405AB7BA" w14:textId="3F5D9198" w:rsidR="007133D9" w:rsidRPr="00905B79" w:rsidRDefault="00EE6A93" w:rsidP="00F362AD">
            <w:pPr>
              <w:numPr>
                <w:ilvl w:val="0"/>
                <w:numId w:val="81"/>
              </w:numPr>
              <w:rPr>
                <w:rFonts w:ascii="Calibri" w:hAnsi="Calibri" w:cs="Times New Roman"/>
              </w:rPr>
            </w:pPr>
            <w:r>
              <w:rPr>
                <w:rFonts w:ascii="Calibri" w:hAnsi="Calibri" w:cs="Times New Roman"/>
              </w:rPr>
              <w:t xml:space="preserve">ob ihr </w:t>
            </w:r>
            <w:r w:rsidR="007133D9" w:rsidRPr="00B37C43">
              <w:rPr>
                <w:rFonts w:ascii="Calibri" w:hAnsi="Calibri" w:cs="Times New Roman"/>
              </w:rPr>
              <w:t>elektrische Stromkreise mit den e</w:t>
            </w:r>
            <w:r>
              <w:rPr>
                <w:rFonts w:ascii="Calibri" w:hAnsi="Calibri" w:cs="Times New Roman"/>
              </w:rPr>
              <w:t>ntsprechenden Symbolen zeichnen könnt</w:t>
            </w:r>
          </w:p>
          <w:p w14:paraId="734722CC" w14:textId="00C83814" w:rsidR="007133D9" w:rsidRPr="00B37C43" w:rsidRDefault="00EE6A93" w:rsidP="00F362AD">
            <w:pPr>
              <w:numPr>
                <w:ilvl w:val="0"/>
                <w:numId w:val="81"/>
              </w:numPr>
              <w:rPr>
                <w:rFonts w:ascii="Calibri" w:hAnsi="Calibri" w:cs="Times New Roman"/>
              </w:rPr>
            </w:pPr>
            <w:r>
              <w:rPr>
                <w:rFonts w:ascii="Calibri" w:hAnsi="Calibri" w:cs="Times New Roman"/>
              </w:rPr>
              <w:t xml:space="preserve">wie </w:t>
            </w:r>
            <w:r w:rsidR="007133D9" w:rsidRPr="00B37C43">
              <w:rPr>
                <w:rFonts w:ascii="Calibri" w:hAnsi="Calibri" w:cs="Times New Roman"/>
              </w:rPr>
              <w:t xml:space="preserve">die Potenzialregeln </w:t>
            </w:r>
            <w:r>
              <w:rPr>
                <w:rFonts w:ascii="Calibri" w:hAnsi="Calibri" w:cs="Times New Roman"/>
              </w:rPr>
              <w:t>heißen</w:t>
            </w:r>
          </w:p>
          <w:p w14:paraId="0B0EF036" w14:textId="149254EF" w:rsidR="007133D9" w:rsidRPr="00B37C43" w:rsidRDefault="007133D9" w:rsidP="00EE6A93">
            <w:pPr>
              <w:rPr>
                <w:rFonts w:ascii="Calibri" w:hAnsi="Calibri" w:cs="Times New Roman"/>
              </w:rPr>
            </w:pPr>
            <w:r w:rsidRPr="00B37C43">
              <w:rPr>
                <w:rFonts w:ascii="Calibri" w:hAnsi="Calibri" w:cs="Times New Roman"/>
              </w:rPr>
              <w:t xml:space="preserve">Wenn </w:t>
            </w:r>
            <w:r w:rsidR="00EE6A93">
              <w:rPr>
                <w:rFonts w:ascii="Calibri" w:hAnsi="Calibri" w:cs="Times New Roman"/>
              </w:rPr>
              <w:t>euch was unklar ist, schaut</w:t>
            </w:r>
            <w:r w:rsidRPr="00B37C43">
              <w:rPr>
                <w:rFonts w:ascii="Calibri" w:hAnsi="Calibri" w:cs="Times New Roman"/>
              </w:rPr>
              <w:t xml:space="preserve"> im Physik- oder Methodenteil nach.</w:t>
            </w:r>
          </w:p>
        </w:tc>
      </w:tr>
      <w:tr w:rsidR="007133D9" w:rsidRPr="00B37C43" w14:paraId="55CD0D99" w14:textId="77777777" w:rsidTr="00477E1C">
        <w:tc>
          <w:tcPr>
            <w:tcW w:w="9212" w:type="dxa"/>
            <w:tcBorders>
              <w:bottom w:val="nil"/>
            </w:tcBorders>
          </w:tcPr>
          <w:p w14:paraId="4F0389DF" w14:textId="77777777" w:rsidR="007133D9" w:rsidRPr="00B37C43" w:rsidRDefault="007133D9" w:rsidP="007A61E6">
            <w:pPr>
              <w:spacing w:line="276" w:lineRule="auto"/>
              <w:rPr>
                <w:rFonts w:ascii="Calibri" w:hAnsi="Calibri" w:cs="Calibri"/>
                <w:b/>
              </w:rPr>
            </w:pPr>
            <w:r w:rsidRPr="00B37C43">
              <w:rPr>
                <w:rFonts w:ascii="Calibri" w:hAnsi="Calibri" w:cs="Calibri"/>
                <w:b/>
              </w:rPr>
              <w:t>Material</w:t>
            </w:r>
          </w:p>
        </w:tc>
      </w:tr>
      <w:tr w:rsidR="007133D9" w:rsidRPr="00B37C43" w14:paraId="397DE992" w14:textId="77777777" w:rsidTr="00477E1C">
        <w:tc>
          <w:tcPr>
            <w:tcW w:w="9212" w:type="dxa"/>
            <w:tcBorders>
              <w:top w:val="nil"/>
            </w:tcBorders>
          </w:tcPr>
          <w:p w14:paraId="368F7B67" w14:textId="77777777" w:rsidR="007133D9" w:rsidRPr="00B37C43" w:rsidRDefault="007133D9" w:rsidP="007A61E6">
            <w:pPr>
              <w:spacing w:line="276" w:lineRule="auto"/>
              <w:rPr>
                <w:rFonts w:ascii="Calibri" w:hAnsi="Calibri" w:cs="Calibri"/>
              </w:rPr>
            </w:pPr>
            <w:r w:rsidRPr="00B37C43">
              <w:rPr>
                <w:rFonts w:ascii="Calibri" w:hAnsi="Calibri" w:cs="Calibri"/>
              </w:rPr>
              <w:t xml:space="preserve">zwei baugleiche </w:t>
            </w:r>
            <w:r>
              <w:rPr>
                <w:rFonts w:ascii="Calibri" w:hAnsi="Calibri" w:cs="Calibri"/>
              </w:rPr>
              <w:t xml:space="preserve">Batterien, Multimeter, Lämpchen, </w:t>
            </w:r>
            <w:r w:rsidRPr="00B37C43">
              <w:rPr>
                <w:rFonts w:ascii="Calibri" w:hAnsi="Calibri" w:cs="Calibri"/>
              </w:rPr>
              <w:t>Kabel</w:t>
            </w:r>
          </w:p>
        </w:tc>
      </w:tr>
      <w:tr w:rsidR="007133D9" w:rsidRPr="00B37C43" w14:paraId="0F5A2021" w14:textId="77777777" w:rsidTr="00477E1C">
        <w:tc>
          <w:tcPr>
            <w:tcW w:w="9212" w:type="dxa"/>
            <w:tcBorders>
              <w:bottom w:val="nil"/>
            </w:tcBorders>
          </w:tcPr>
          <w:p w14:paraId="2E7666FF" w14:textId="77777777" w:rsidR="007133D9" w:rsidRPr="00B37C43" w:rsidRDefault="007133D9" w:rsidP="007A61E6">
            <w:pPr>
              <w:spacing w:line="276" w:lineRule="auto"/>
              <w:rPr>
                <w:rFonts w:ascii="Calibri" w:hAnsi="Calibri" w:cs="Calibri"/>
                <w:b/>
              </w:rPr>
            </w:pPr>
            <w:r w:rsidRPr="00B37C43">
              <w:rPr>
                <w:rFonts w:ascii="Calibri" w:hAnsi="Calibri" w:cs="Calibri"/>
                <w:b/>
              </w:rPr>
              <w:t>Aufgabe 1</w:t>
            </w:r>
          </w:p>
        </w:tc>
      </w:tr>
      <w:tr w:rsidR="00AD4B13" w:rsidRPr="00B37C43" w14:paraId="793CC86A" w14:textId="77777777" w:rsidTr="00477E1C">
        <w:tc>
          <w:tcPr>
            <w:tcW w:w="9212" w:type="dxa"/>
            <w:tcBorders>
              <w:top w:val="nil"/>
            </w:tcBorders>
          </w:tcPr>
          <w:p w14:paraId="0DE39CDB" w14:textId="0FBCF734" w:rsidR="00AD4B13" w:rsidRDefault="00AD4B13" w:rsidP="00AD4B13">
            <w:pPr>
              <w:spacing w:line="276" w:lineRule="auto"/>
              <w:rPr>
                <w:rFonts w:ascii="Calibri" w:hAnsi="Calibri" w:cs="Calibri"/>
              </w:rPr>
            </w:pPr>
            <w:r>
              <w:rPr>
                <w:rFonts w:ascii="Calibri" w:hAnsi="Calibri" w:cs="Calibri"/>
              </w:rPr>
              <w:t>Zwei baugleiche Batterien werden in Reihe geschaltet.</w:t>
            </w:r>
          </w:p>
          <w:p w14:paraId="70052D0F" w14:textId="77777777" w:rsidR="00AD4B13" w:rsidRDefault="00AD4B13" w:rsidP="00AD4B13">
            <w:pPr>
              <w:spacing w:line="276" w:lineRule="auto"/>
              <w:rPr>
                <w:rFonts w:ascii="Calibri" w:hAnsi="Calibri" w:cs="Calibri"/>
              </w:rPr>
            </w:pPr>
            <w:r>
              <w:rPr>
                <w:rFonts w:ascii="Calibri" w:hAnsi="Calibri" w:cs="Calibri"/>
              </w:rPr>
              <w:t>Wirkt sich das auf die Helligkeit des Lämpchens aus?</w:t>
            </w:r>
          </w:p>
          <w:p w14:paraId="119E9ECC" w14:textId="77777777" w:rsidR="00AD4B13" w:rsidRPr="00905B79" w:rsidRDefault="00AD4B13" w:rsidP="00AD4B13">
            <w:pPr>
              <w:pStyle w:val="Listenabsatz"/>
              <w:numPr>
                <w:ilvl w:val="0"/>
                <w:numId w:val="90"/>
              </w:numPr>
              <w:spacing w:line="276" w:lineRule="auto"/>
              <w:rPr>
                <w:rFonts w:ascii="Calibri" w:hAnsi="Calibri" w:cs="Calibri"/>
              </w:rPr>
            </w:pPr>
            <w:r>
              <w:rPr>
                <w:rFonts w:ascii="Calibri" w:hAnsi="Calibri" w:cs="Calibri"/>
              </w:rPr>
              <w:t>Stellt mithilfe der Potenzialregeln eine Hypothese auf.</w:t>
            </w:r>
          </w:p>
          <w:p w14:paraId="29DC0872" w14:textId="0D3EC5D0" w:rsidR="00AD4B13" w:rsidRPr="00AD4B13" w:rsidRDefault="00AD4B13" w:rsidP="00AD4B13">
            <w:pPr>
              <w:spacing w:line="276" w:lineRule="auto"/>
              <w:rPr>
                <w:rFonts w:ascii="Calibri" w:hAnsi="Calibri" w:cs="Calibri"/>
              </w:rPr>
            </w:pPr>
            <w:r>
              <w:rPr>
                <w:rFonts w:ascii="Calibri" w:hAnsi="Calibri" w:cs="Calibri"/>
              </w:rPr>
              <w:t>Überprüft die Hypothese in einem Experiment.</w:t>
            </w:r>
          </w:p>
        </w:tc>
      </w:tr>
      <w:tr w:rsidR="00AD4B13" w:rsidRPr="00B37C43" w14:paraId="058DA590" w14:textId="77777777" w:rsidTr="00AD4B13">
        <w:tc>
          <w:tcPr>
            <w:tcW w:w="9056" w:type="dxa"/>
            <w:tcBorders>
              <w:bottom w:val="nil"/>
            </w:tcBorders>
          </w:tcPr>
          <w:p w14:paraId="2BE183E5" w14:textId="052E3150" w:rsidR="00AD4B13" w:rsidRPr="00B37C43" w:rsidRDefault="00AD4B13" w:rsidP="00AD4B13">
            <w:pPr>
              <w:spacing w:line="276" w:lineRule="auto"/>
              <w:rPr>
                <w:rFonts w:ascii="Calibri" w:hAnsi="Calibri" w:cs="Calibri"/>
                <w:b/>
              </w:rPr>
            </w:pPr>
            <w:r>
              <w:rPr>
                <w:rFonts w:ascii="Calibri" w:hAnsi="Calibri" w:cs="Calibri"/>
                <w:b/>
              </w:rPr>
              <w:t>Aufgabe 2</w:t>
            </w:r>
          </w:p>
        </w:tc>
      </w:tr>
      <w:tr w:rsidR="00AD4B13" w:rsidRPr="00B37C43" w14:paraId="15D49EB5" w14:textId="77777777" w:rsidTr="00AD4B13">
        <w:tc>
          <w:tcPr>
            <w:tcW w:w="9056" w:type="dxa"/>
            <w:tcBorders>
              <w:top w:val="nil"/>
            </w:tcBorders>
          </w:tcPr>
          <w:p w14:paraId="55A85FF4" w14:textId="77777777" w:rsidR="00AD4B13" w:rsidRDefault="00AD4B13" w:rsidP="00AD4B13">
            <w:pPr>
              <w:pStyle w:val="Listenabsatz"/>
              <w:numPr>
                <w:ilvl w:val="0"/>
                <w:numId w:val="90"/>
              </w:numPr>
              <w:spacing w:line="276" w:lineRule="auto"/>
              <w:rPr>
                <w:rFonts w:ascii="Calibri" w:hAnsi="Calibri" w:cs="Calibri"/>
              </w:rPr>
            </w:pPr>
            <w:r w:rsidRPr="00AD4B13">
              <w:rPr>
                <w:rFonts w:ascii="Calibri" w:hAnsi="Calibri" w:cs="Calibri"/>
              </w:rPr>
              <w:t>Stellt eine Hypothese auf, welche Gesamtspannung durch das hintereinanderschalten der Quellen erzeugt wird</w:t>
            </w:r>
            <w:r>
              <w:rPr>
                <w:rFonts w:ascii="Calibri" w:hAnsi="Calibri" w:cs="Calibri"/>
              </w:rPr>
              <w:t>.</w:t>
            </w:r>
          </w:p>
          <w:p w14:paraId="26152FB9" w14:textId="3775F5CC" w:rsidR="00AD4B13" w:rsidRPr="00AD4B13" w:rsidRDefault="00AD4B13" w:rsidP="00AD4B13">
            <w:pPr>
              <w:pStyle w:val="Listenabsatz"/>
              <w:numPr>
                <w:ilvl w:val="0"/>
                <w:numId w:val="90"/>
              </w:numPr>
              <w:spacing w:line="276" w:lineRule="auto"/>
              <w:rPr>
                <w:rFonts w:ascii="Calibri" w:hAnsi="Calibri" w:cs="Calibri"/>
              </w:rPr>
            </w:pPr>
            <w:r w:rsidRPr="00AD4B13">
              <w:rPr>
                <w:rFonts w:ascii="Calibri" w:hAnsi="Calibri" w:cs="Calibri"/>
              </w:rPr>
              <w:t>Überprüft die Hypothese durch Messungen. Markiert in der Schaltskizze die entsprechenden Stellen. Notiert eure Messergebnisse und formuliert ein Ergebnis.</w:t>
            </w:r>
          </w:p>
        </w:tc>
      </w:tr>
    </w:tbl>
    <w:p w14:paraId="2E781683" w14:textId="6246E8E3" w:rsidR="009129B6" w:rsidRDefault="009129B6" w:rsidP="009129B6"/>
    <w:p w14:paraId="48B376D9" w14:textId="77777777" w:rsidR="007133D9" w:rsidRDefault="007133D9"/>
    <w:p w14:paraId="5405BF5F" w14:textId="77777777" w:rsidR="007133D9" w:rsidRDefault="007133D9"/>
    <w:tbl>
      <w:tblPr>
        <w:tblStyle w:val="Tabellenraster10"/>
        <w:tblW w:w="0" w:type="auto"/>
        <w:tblLook w:val="04A0" w:firstRow="1" w:lastRow="0" w:firstColumn="1" w:lastColumn="0" w:noHBand="0" w:noVBand="1"/>
      </w:tblPr>
      <w:tblGrid>
        <w:gridCol w:w="9056"/>
      </w:tblGrid>
      <w:tr w:rsidR="007133D9" w:rsidRPr="00B37C43" w14:paraId="1F012BDA" w14:textId="77777777" w:rsidTr="007A61E6">
        <w:tc>
          <w:tcPr>
            <w:tcW w:w="9212" w:type="dxa"/>
            <w:shd w:val="clear" w:color="auto" w:fill="D9D9D9" w:themeFill="background1" w:themeFillShade="D9"/>
          </w:tcPr>
          <w:p w14:paraId="7B8B79DF" w14:textId="03533427" w:rsidR="007133D9" w:rsidRDefault="007133D9" w:rsidP="007A61E6">
            <w:pPr>
              <w:tabs>
                <w:tab w:val="left" w:pos="3255"/>
              </w:tabs>
              <w:jc w:val="center"/>
              <w:rPr>
                <w:rFonts w:ascii="Calibri" w:hAnsi="Calibri" w:cs="Times New Roman"/>
                <w:b/>
                <w:sz w:val="40"/>
                <w:szCs w:val="40"/>
              </w:rPr>
            </w:pPr>
            <w:r>
              <w:rPr>
                <w:rFonts w:ascii="Calibri" w:hAnsi="Calibri" w:cs="Times New Roman"/>
                <w:b/>
                <w:sz w:val="40"/>
                <w:szCs w:val="40"/>
              </w:rPr>
              <w:t>Reihenschaltung von Quellen</w:t>
            </w:r>
          </w:p>
          <w:p w14:paraId="30CF6277" w14:textId="77777777" w:rsidR="007133D9" w:rsidRPr="00B37C43" w:rsidRDefault="007133D9" w:rsidP="007A61E6">
            <w:pPr>
              <w:tabs>
                <w:tab w:val="left" w:pos="3255"/>
              </w:tabs>
              <w:jc w:val="center"/>
              <w:rPr>
                <w:rFonts w:ascii="Calibri" w:hAnsi="Calibri" w:cs="Times New Roman"/>
              </w:rPr>
            </w:pPr>
            <w:r>
              <w:rPr>
                <w:rFonts w:ascii="Calibri" w:hAnsi="Calibri" w:cs="Times New Roman"/>
                <w:b/>
                <w:sz w:val="40"/>
                <w:szCs w:val="40"/>
              </w:rPr>
              <w:t>(Niveau 3)</w:t>
            </w:r>
          </w:p>
        </w:tc>
      </w:tr>
      <w:tr w:rsidR="007133D9" w:rsidRPr="00B37C43" w14:paraId="7FF1E4A5" w14:textId="77777777" w:rsidTr="00477E1C">
        <w:tc>
          <w:tcPr>
            <w:tcW w:w="9212" w:type="dxa"/>
            <w:tcBorders>
              <w:bottom w:val="nil"/>
            </w:tcBorders>
          </w:tcPr>
          <w:p w14:paraId="0AFBFBA7" w14:textId="77777777" w:rsidR="007133D9" w:rsidRPr="00B37C43" w:rsidRDefault="007133D9" w:rsidP="007A61E6">
            <w:pPr>
              <w:spacing w:line="276" w:lineRule="auto"/>
              <w:rPr>
                <w:rFonts w:ascii="Calibri" w:hAnsi="Calibri" w:cs="Calibri"/>
                <w:b/>
              </w:rPr>
            </w:pPr>
            <w:r w:rsidRPr="00B37C43">
              <w:rPr>
                <w:rFonts w:ascii="Calibri" w:hAnsi="Calibri" w:cs="Calibri"/>
                <w:b/>
              </w:rPr>
              <w:t>Material</w:t>
            </w:r>
          </w:p>
        </w:tc>
      </w:tr>
      <w:tr w:rsidR="007133D9" w:rsidRPr="00B37C43" w14:paraId="36FF1AA3" w14:textId="77777777" w:rsidTr="00477E1C">
        <w:tc>
          <w:tcPr>
            <w:tcW w:w="9212" w:type="dxa"/>
            <w:tcBorders>
              <w:top w:val="nil"/>
            </w:tcBorders>
          </w:tcPr>
          <w:p w14:paraId="7DDD89DF" w14:textId="77777777" w:rsidR="007133D9" w:rsidRPr="00B37C43" w:rsidRDefault="007133D9" w:rsidP="007A61E6">
            <w:pPr>
              <w:spacing w:line="276" w:lineRule="auto"/>
              <w:rPr>
                <w:rFonts w:ascii="Calibri" w:hAnsi="Calibri" w:cs="Calibri"/>
              </w:rPr>
            </w:pPr>
            <w:r w:rsidRPr="00B37C43">
              <w:rPr>
                <w:rFonts w:ascii="Calibri" w:hAnsi="Calibri" w:cs="Calibri"/>
              </w:rPr>
              <w:t xml:space="preserve">zwei baugleiche </w:t>
            </w:r>
            <w:r>
              <w:rPr>
                <w:rFonts w:ascii="Calibri" w:hAnsi="Calibri" w:cs="Calibri"/>
              </w:rPr>
              <w:t xml:space="preserve">Batterien, Multimeter, Lämpchen, </w:t>
            </w:r>
            <w:r w:rsidRPr="00B37C43">
              <w:rPr>
                <w:rFonts w:ascii="Calibri" w:hAnsi="Calibri" w:cs="Calibri"/>
              </w:rPr>
              <w:t>Kabel</w:t>
            </w:r>
          </w:p>
        </w:tc>
      </w:tr>
      <w:tr w:rsidR="007133D9" w:rsidRPr="00B37C43" w14:paraId="679EC26A" w14:textId="77777777" w:rsidTr="00477E1C">
        <w:tc>
          <w:tcPr>
            <w:tcW w:w="9212" w:type="dxa"/>
            <w:tcBorders>
              <w:bottom w:val="nil"/>
            </w:tcBorders>
          </w:tcPr>
          <w:p w14:paraId="73ADA4F8" w14:textId="77777777" w:rsidR="007133D9" w:rsidRPr="00B37C43" w:rsidRDefault="007133D9" w:rsidP="007A61E6">
            <w:pPr>
              <w:spacing w:line="276" w:lineRule="auto"/>
              <w:rPr>
                <w:rFonts w:ascii="Calibri" w:hAnsi="Calibri" w:cs="Calibri"/>
                <w:b/>
              </w:rPr>
            </w:pPr>
            <w:r w:rsidRPr="00B37C43">
              <w:rPr>
                <w:rFonts w:ascii="Calibri" w:hAnsi="Calibri" w:cs="Calibri"/>
                <w:b/>
              </w:rPr>
              <w:t>Aufgabe 1</w:t>
            </w:r>
          </w:p>
        </w:tc>
      </w:tr>
      <w:tr w:rsidR="007133D9" w:rsidRPr="00B37C43" w14:paraId="1A252473" w14:textId="77777777" w:rsidTr="00477E1C">
        <w:tc>
          <w:tcPr>
            <w:tcW w:w="9212" w:type="dxa"/>
            <w:tcBorders>
              <w:top w:val="nil"/>
            </w:tcBorders>
          </w:tcPr>
          <w:p w14:paraId="0BD09247" w14:textId="04D0A267" w:rsidR="007133D9" w:rsidRDefault="007133D9" w:rsidP="007A61E6">
            <w:pPr>
              <w:spacing w:line="276" w:lineRule="auto"/>
              <w:rPr>
                <w:rFonts w:ascii="Calibri" w:hAnsi="Calibri" w:cs="Calibri"/>
              </w:rPr>
            </w:pPr>
            <w:r>
              <w:rPr>
                <w:rFonts w:ascii="Calibri" w:hAnsi="Calibri" w:cs="Calibri"/>
              </w:rPr>
              <w:t>Zwei baugleiche Batter</w:t>
            </w:r>
            <w:r w:rsidR="00477E1C">
              <w:rPr>
                <w:rFonts w:ascii="Calibri" w:hAnsi="Calibri" w:cs="Calibri"/>
              </w:rPr>
              <w:t xml:space="preserve">ien werden in Reihe geschaltet. </w:t>
            </w:r>
            <w:r>
              <w:rPr>
                <w:rFonts w:ascii="Calibri" w:hAnsi="Calibri" w:cs="Calibri"/>
              </w:rPr>
              <w:t>Wirkt sich das auf die Helligkeit des Lämpchens aus?</w:t>
            </w:r>
          </w:p>
          <w:p w14:paraId="6F1121AC" w14:textId="77777777" w:rsidR="00AD4B13" w:rsidRDefault="007133D9" w:rsidP="00F362AD">
            <w:pPr>
              <w:pStyle w:val="Listenabsatz"/>
              <w:numPr>
                <w:ilvl w:val="0"/>
                <w:numId w:val="90"/>
              </w:numPr>
              <w:spacing w:line="276" w:lineRule="auto"/>
              <w:rPr>
                <w:rFonts w:ascii="Calibri" w:hAnsi="Calibri" w:cs="Calibri"/>
              </w:rPr>
            </w:pPr>
            <w:r>
              <w:rPr>
                <w:rFonts w:ascii="Calibri" w:hAnsi="Calibri" w:cs="Calibri"/>
              </w:rPr>
              <w:t>Stellt eine Hypothese auf und begründet sie.</w:t>
            </w:r>
            <w:r w:rsidR="00AD4B13">
              <w:rPr>
                <w:rFonts w:ascii="Calibri" w:hAnsi="Calibri" w:cs="Calibri"/>
              </w:rPr>
              <w:t xml:space="preserve"> </w:t>
            </w:r>
          </w:p>
          <w:p w14:paraId="5B886204" w14:textId="0898F58F" w:rsidR="007133D9" w:rsidRPr="003720F4" w:rsidRDefault="00AD4B13" w:rsidP="00F362AD">
            <w:pPr>
              <w:pStyle w:val="Listenabsatz"/>
              <w:numPr>
                <w:ilvl w:val="0"/>
                <w:numId w:val="90"/>
              </w:numPr>
              <w:spacing w:line="276" w:lineRule="auto"/>
              <w:rPr>
                <w:rFonts w:ascii="Calibri" w:hAnsi="Calibri" w:cs="Calibri"/>
              </w:rPr>
            </w:pPr>
            <w:r>
              <w:rPr>
                <w:rFonts w:ascii="Calibri" w:hAnsi="Calibri" w:cs="Calibri"/>
              </w:rPr>
              <w:t>Überprüft eure Hypothese in einem Experiment.</w:t>
            </w:r>
          </w:p>
        </w:tc>
      </w:tr>
      <w:tr w:rsidR="007133D9" w:rsidRPr="00B37C43" w14:paraId="34AF2BFA" w14:textId="77777777" w:rsidTr="00477E1C">
        <w:tc>
          <w:tcPr>
            <w:tcW w:w="9212" w:type="dxa"/>
            <w:tcBorders>
              <w:bottom w:val="nil"/>
            </w:tcBorders>
          </w:tcPr>
          <w:p w14:paraId="1DF3FFF5" w14:textId="77777777" w:rsidR="007133D9" w:rsidRPr="00B37C43" w:rsidRDefault="007133D9" w:rsidP="007A61E6">
            <w:pPr>
              <w:spacing w:line="276" w:lineRule="auto"/>
              <w:rPr>
                <w:rFonts w:ascii="Calibri" w:hAnsi="Calibri" w:cs="Calibri"/>
                <w:b/>
              </w:rPr>
            </w:pPr>
            <w:r w:rsidRPr="00B37C43">
              <w:rPr>
                <w:rFonts w:ascii="Calibri" w:hAnsi="Calibri" w:cs="Calibri"/>
                <w:b/>
              </w:rPr>
              <w:t>Aufgabe 2</w:t>
            </w:r>
          </w:p>
        </w:tc>
      </w:tr>
      <w:tr w:rsidR="007133D9" w:rsidRPr="00B37C43" w14:paraId="37F14AF3" w14:textId="77777777" w:rsidTr="00477E1C">
        <w:tc>
          <w:tcPr>
            <w:tcW w:w="9212" w:type="dxa"/>
            <w:tcBorders>
              <w:top w:val="nil"/>
            </w:tcBorders>
          </w:tcPr>
          <w:p w14:paraId="72DEACBD" w14:textId="77777777" w:rsidR="00AD4B13" w:rsidRDefault="00AD4B13" w:rsidP="00AD4B13">
            <w:pPr>
              <w:pStyle w:val="Listenabsatz"/>
              <w:numPr>
                <w:ilvl w:val="0"/>
                <w:numId w:val="90"/>
              </w:numPr>
              <w:spacing w:line="276" w:lineRule="auto"/>
              <w:rPr>
                <w:rFonts w:ascii="Calibri" w:hAnsi="Calibri" w:cs="Calibri"/>
              </w:rPr>
            </w:pPr>
            <w:r w:rsidRPr="00AD4B13">
              <w:rPr>
                <w:rFonts w:ascii="Calibri" w:hAnsi="Calibri" w:cs="Calibri"/>
              </w:rPr>
              <w:t>Stellt eine Hypothese auf, welche Gesamtspannung durch das hintereinanderschalten der Quellen erzeugt wird</w:t>
            </w:r>
            <w:r>
              <w:rPr>
                <w:rFonts w:ascii="Calibri" w:hAnsi="Calibri" w:cs="Calibri"/>
              </w:rPr>
              <w:t>.</w:t>
            </w:r>
          </w:p>
          <w:p w14:paraId="3F36E4B8" w14:textId="6395C38C" w:rsidR="007133D9" w:rsidRPr="00AD4B13" w:rsidRDefault="00AD4B13" w:rsidP="00AD4B13">
            <w:pPr>
              <w:pStyle w:val="Listenabsatz"/>
              <w:numPr>
                <w:ilvl w:val="0"/>
                <w:numId w:val="90"/>
              </w:numPr>
              <w:spacing w:line="276" w:lineRule="auto"/>
              <w:rPr>
                <w:rFonts w:ascii="Calibri" w:hAnsi="Calibri" w:cs="Calibri"/>
              </w:rPr>
            </w:pPr>
            <w:r w:rsidRPr="00AD4B13">
              <w:rPr>
                <w:rFonts w:ascii="Calibri" w:hAnsi="Calibri" w:cs="Calibri"/>
              </w:rPr>
              <w:t>Überprüft die Hypothese durch Messungen. Markiert in der Schaltskizze die entsprechenden Stellen. Notiert eure Messergebnisse und formuliert ein Ergebnis.</w:t>
            </w:r>
          </w:p>
        </w:tc>
      </w:tr>
    </w:tbl>
    <w:p w14:paraId="1007716E" w14:textId="20659641" w:rsidR="007133D9" w:rsidRDefault="007133D9" w:rsidP="009129B6">
      <w:r>
        <w:br w:type="page"/>
      </w:r>
    </w:p>
    <w:p w14:paraId="74420377" w14:textId="77777777" w:rsidR="007133D9" w:rsidRPr="009129B6" w:rsidRDefault="007133D9" w:rsidP="009129B6"/>
    <w:tbl>
      <w:tblPr>
        <w:tblStyle w:val="Tabellenraster10"/>
        <w:tblW w:w="0" w:type="auto"/>
        <w:tblLook w:val="04A0" w:firstRow="1" w:lastRow="0" w:firstColumn="1" w:lastColumn="0" w:noHBand="0" w:noVBand="1"/>
      </w:tblPr>
      <w:tblGrid>
        <w:gridCol w:w="9056"/>
      </w:tblGrid>
      <w:tr w:rsidR="009129B6" w:rsidRPr="00B37C43" w14:paraId="5F1FB3B8" w14:textId="77777777" w:rsidTr="009129B6">
        <w:tc>
          <w:tcPr>
            <w:tcW w:w="9212" w:type="dxa"/>
            <w:shd w:val="clear" w:color="auto" w:fill="D9D9D9" w:themeFill="background1" w:themeFillShade="D9"/>
          </w:tcPr>
          <w:p w14:paraId="2B6AA72C" w14:textId="77777777" w:rsidR="009129B6" w:rsidRDefault="009129B6" w:rsidP="009129B6">
            <w:pPr>
              <w:tabs>
                <w:tab w:val="left" w:pos="3255"/>
              </w:tabs>
              <w:jc w:val="center"/>
              <w:rPr>
                <w:rFonts w:ascii="Calibri" w:hAnsi="Calibri" w:cs="Times New Roman"/>
                <w:b/>
                <w:sz w:val="40"/>
                <w:szCs w:val="40"/>
              </w:rPr>
            </w:pPr>
            <w:r>
              <w:rPr>
                <w:rFonts w:ascii="Calibri" w:hAnsi="Calibri" w:cs="Times New Roman"/>
                <w:b/>
                <w:sz w:val="40"/>
                <w:szCs w:val="40"/>
              </w:rPr>
              <w:t>Parallelschaltung von Quellen</w:t>
            </w:r>
          </w:p>
          <w:p w14:paraId="11DCCFE1" w14:textId="4343BE52" w:rsidR="00905B79" w:rsidRPr="00B37C43" w:rsidRDefault="00905B79" w:rsidP="009129B6">
            <w:pPr>
              <w:tabs>
                <w:tab w:val="left" w:pos="3255"/>
              </w:tabs>
              <w:jc w:val="center"/>
              <w:rPr>
                <w:rFonts w:ascii="Calibri" w:hAnsi="Calibri" w:cs="Times New Roman"/>
              </w:rPr>
            </w:pPr>
            <w:r>
              <w:rPr>
                <w:rFonts w:ascii="Calibri" w:hAnsi="Calibri" w:cs="Times New Roman"/>
                <w:b/>
                <w:sz w:val="40"/>
                <w:szCs w:val="40"/>
              </w:rPr>
              <w:t>(Niveau 1)</w:t>
            </w:r>
          </w:p>
        </w:tc>
      </w:tr>
      <w:tr w:rsidR="009129B6" w:rsidRPr="00B37C43" w14:paraId="1C7017AE" w14:textId="77777777" w:rsidTr="00477E1C">
        <w:tc>
          <w:tcPr>
            <w:tcW w:w="9212" w:type="dxa"/>
            <w:tcBorders>
              <w:bottom w:val="nil"/>
            </w:tcBorders>
          </w:tcPr>
          <w:p w14:paraId="5E3E7089" w14:textId="77777777" w:rsidR="009129B6" w:rsidRPr="00B37C43" w:rsidRDefault="009129B6" w:rsidP="009129B6">
            <w:pPr>
              <w:rPr>
                <w:rFonts w:ascii="Calibri" w:hAnsi="Calibri" w:cs="Times New Roman"/>
                <w:b/>
              </w:rPr>
            </w:pPr>
            <w:r w:rsidRPr="00B37C43">
              <w:rPr>
                <w:rFonts w:ascii="Calibri" w:hAnsi="Calibri" w:cs="Times New Roman"/>
                <w:b/>
              </w:rPr>
              <w:t>Ziele</w:t>
            </w:r>
          </w:p>
        </w:tc>
      </w:tr>
      <w:tr w:rsidR="009129B6" w:rsidRPr="00B37C43" w14:paraId="50D8D412" w14:textId="77777777" w:rsidTr="00477E1C">
        <w:tc>
          <w:tcPr>
            <w:tcW w:w="9212" w:type="dxa"/>
            <w:tcBorders>
              <w:top w:val="nil"/>
            </w:tcBorders>
          </w:tcPr>
          <w:p w14:paraId="74F0EE1A" w14:textId="77777777" w:rsidR="009129B6" w:rsidRDefault="009129B6" w:rsidP="00F362AD">
            <w:pPr>
              <w:pStyle w:val="Listenabsatz"/>
              <w:numPr>
                <w:ilvl w:val="0"/>
                <w:numId w:val="85"/>
              </w:numPr>
              <w:rPr>
                <w:rFonts w:ascii="Calibri" w:hAnsi="Calibri" w:cs="Times New Roman"/>
              </w:rPr>
            </w:pPr>
            <w:r>
              <w:rPr>
                <w:rFonts w:ascii="Calibri" w:hAnsi="Calibri" w:cs="Times New Roman"/>
              </w:rPr>
              <w:t>Potenzialregeln anwenden</w:t>
            </w:r>
          </w:p>
          <w:p w14:paraId="449E5C94" w14:textId="77777777" w:rsidR="00905B79" w:rsidRDefault="009129B6" w:rsidP="00F362AD">
            <w:pPr>
              <w:numPr>
                <w:ilvl w:val="0"/>
                <w:numId w:val="85"/>
              </w:numPr>
              <w:rPr>
                <w:rFonts w:ascii="Calibri" w:hAnsi="Calibri" w:cs="Times New Roman"/>
              </w:rPr>
            </w:pPr>
            <w:r>
              <w:rPr>
                <w:rFonts w:ascii="Calibri" w:hAnsi="Calibri" w:cs="Times New Roman"/>
              </w:rPr>
              <w:t>Spannungsmessung</w:t>
            </w:r>
            <w:r w:rsidRPr="00B37C43">
              <w:rPr>
                <w:rFonts w:ascii="Calibri" w:hAnsi="Calibri" w:cs="Times New Roman"/>
              </w:rPr>
              <w:t xml:space="preserve"> </w:t>
            </w:r>
          </w:p>
          <w:p w14:paraId="134934DF" w14:textId="7A7A65BF" w:rsidR="009129B6" w:rsidRPr="00B37C43" w:rsidRDefault="009129B6" w:rsidP="00F362AD">
            <w:pPr>
              <w:numPr>
                <w:ilvl w:val="0"/>
                <w:numId w:val="85"/>
              </w:numPr>
              <w:rPr>
                <w:rFonts w:ascii="Calibri" w:hAnsi="Calibri" w:cs="Times New Roman"/>
              </w:rPr>
            </w:pPr>
            <w:r w:rsidRPr="00B37C43">
              <w:rPr>
                <w:rFonts w:ascii="Calibri" w:hAnsi="Calibri" w:cs="Times New Roman"/>
              </w:rPr>
              <w:t>mithilfe von Modellen […] Hypothesen formulieren</w:t>
            </w:r>
          </w:p>
          <w:p w14:paraId="7A7E0D80" w14:textId="0C5AD0F1" w:rsidR="009129B6" w:rsidRPr="00B37C43" w:rsidRDefault="00905B79" w:rsidP="00F362AD">
            <w:pPr>
              <w:numPr>
                <w:ilvl w:val="0"/>
                <w:numId w:val="85"/>
              </w:numPr>
              <w:rPr>
                <w:rFonts w:ascii="Calibri" w:hAnsi="Calibri" w:cs="Times New Roman"/>
              </w:rPr>
            </w:pPr>
            <w:r>
              <w:rPr>
                <w:rFonts w:ascii="Calibri" w:hAnsi="Calibri" w:cs="Times New Roman"/>
              </w:rPr>
              <w:t>Experimente</w:t>
            </w:r>
            <w:r w:rsidR="009129B6" w:rsidRPr="00B37C43">
              <w:rPr>
                <w:rFonts w:ascii="Calibri" w:hAnsi="Calibri" w:cs="Times New Roman"/>
              </w:rPr>
              <w:t xml:space="preserve"> durchführen und auswerten</w:t>
            </w:r>
          </w:p>
        </w:tc>
      </w:tr>
      <w:tr w:rsidR="009129B6" w:rsidRPr="00B37C43" w14:paraId="7A70DDB7" w14:textId="77777777" w:rsidTr="00477E1C">
        <w:tc>
          <w:tcPr>
            <w:tcW w:w="9212" w:type="dxa"/>
            <w:tcBorders>
              <w:bottom w:val="nil"/>
            </w:tcBorders>
          </w:tcPr>
          <w:p w14:paraId="294C9806" w14:textId="77777777" w:rsidR="009129B6" w:rsidRPr="00B37C43" w:rsidRDefault="009129B6" w:rsidP="009129B6">
            <w:pPr>
              <w:rPr>
                <w:rFonts w:ascii="Calibri" w:hAnsi="Calibri" w:cs="Times New Roman"/>
                <w:b/>
              </w:rPr>
            </w:pPr>
            <w:r w:rsidRPr="00B37C43">
              <w:rPr>
                <w:rFonts w:ascii="Calibri" w:hAnsi="Calibri" w:cs="Times New Roman"/>
                <w:b/>
              </w:rPr>
              <w:t>Voraussetzung</w:t>
            </w:r>
          </w:p>
        </w:tc>
      </w:tr>
      <w:tr w:rsidR="009129B6" w:rsidRPr="00B37C43" w14:paraId="28CDA4B0" w14:textId="77777777" w:rsidTr="00477E1C">
        <w:tc>
          <w:tcPr>
            <w:tcW w:w="9212" w:type="dxa"/>
            <w:tcBorders>
              <w:top w:val="nil"/>
            </w:tcBorders>
          </w:tcPr>
          <w:p w14:paraId="758E1ABE" w14:textId="77777777" w:rsidR="00477E1C" w:rsidRPr="00B37C43" w:rsidRDefault="00477E1C" w:rsidP="00477E1C">
            <w:pPr>
              <w:rPr>
                <w:rFonts w:ascii="Calibri" w:hAnsi="Calibri" w:cs="Times New Roman"/>
              </w:rPr>
            </w:pPr>
            <w:r>
              <w:rPr>
                <w:rFonts w:ascii="Calibri" w:hAnsi="Calibri" w:cs="Times New Roman"/>
              </w:rPr>
              <w:t>Tausche dich mit deinen Gruppenmitgliedern aus,</w:t>
            </w:r>
          </w:p>
          <w:p w14:paraId="67A4E980" w14:textId="77777777" w:rsidR="00477E1C" w:rsidRPr="00B37C43" w:rsidRDefault="00477E1C" w:rsidP="00F362AD">
            <w:pPr>
              <w:numPr>
                <w:ilvl w:val="0"/>
                <w:numId w:val="81"/>
              </w:numPr>
              <w:rPr>
                <w:rFonts w:ascii="Calibri" w:hAnsi="Calibri" w:cs="Times New Roman"/>
              </w:rPr>
            </w:pPr>
            <w:r w:rsidRPr="00B37C43">
              <w:rPr>
                <w:rFonts w:ascii="Calibri" w:hAnsi="Calibri" w:cs="Times New Roman"/>
              </w:rPr>
              <w:t>was man unter der Spannung U versteht und wie man sie misst.</w:t>
            </w:r>
          </w:p>
          <w:p w14:paraId="3C9EC4B8" w14:textId="77777777" w:rsidR="00477E1C" w:rsidRPr="00905B79" w:rsidRDefault="00477E1C" w:rsidP="00F362AD">
            <w:pPr>
              <w:numPr>
                <w:ilvl w:val="0"/>
                <w:numId w:val="81"/>
              </w:numPr>
              <w:rPr>
                <w:rFonts w:ascii="Calibri" w:hAnsi="Calibri" w:cs="Times New Roman"/>
              </w:rPr>
            </w:pPr>
            <w:r>
              <w:rPr>
                <w:rFonts w:ascii="Calibri" w:hAnsi="Calibri" w:cs="Times New Roman"/>
              </w:rPr>
              <w:t xml:space="preserve">ob ihr </w:t>
            </w:r>
            <w:r w:rsidRPr="00B37C43">
              <w:rPr>
                <w:rFonts w:ascii="Calibri" w:hAnsi="Calibri" w:cs="Times New Roman"/>
              </w:rPr>
              <w:t>elektrische Stromkreise mit den entsprechenden Symbolen zeichnen</w:t>
            </w:r>
            <w:r>
              <w:rPr>
                <w:rFonts w:ascii="Calibri" w:hAnsi="Calibri" w:cs="Times New Roman"/>
              </w:rPr>
              <w:t xml:space="preserve"> könnt.</w:t>
            </w:r>
          </w:p>
          <w:p w14:paraId="31ED8BEE" w14:textId="77777777" w:rsidR="00477E1C" w:rsidRPr="00B37C43" w:rsidRDefault="00477E1C" w:rsidP="00F362AD">
            <w:pPr>
              <w:numPr>
                <w:ilvl w:val="0"/>
                <w:numId w:val="81"/>
              </w:numPr>
              <w:rPr>
                <w:rFonts w:ascii="Calibri" w:hAnsi="Calibri" w:cs="Times New Roman"/>
              </w:rPr>
            </w:pPr>
            <w:r>
              <w:rPr>
                <w:rFonts w:ascii="Calibri" w:hAnsi="Calibri" w:cs="Times New Roman"/>
              </w:rPr>
              <w:t xml:space="preserve">wie </w:t>
            </w:r>
            <w:r w:rsidRPr="00B37C43">
              <w:rPr>
                <w:rFonts w:ascii="Calibri" w:hAnsi="Calibri" w:cs="Times New Roman"/>
              </w:rPr>
              <w:t xml:space="preserve">die Potenzialregeln </w:t>
            </w:r>
            <w:r>
              <w:rPr>
                <w:rFonts w:ascii="Calibri" w:hAnsi="Calibri" w:cs="Times New Roman"/>
              </w:rPr>
              <w:t>heißen.</w:t>
            </w:r>
          </w:p>
          <w:p w14:paraId="6F263BB6" w14:textId="011DEF13" w:rsidR="009129B6" w:rsidRPr="00B37C43" w:rsidRDefault="00477E1C" w:rsidP="00477E1C">
            <w:pPr>
              <w:rPr>
                <w:rFonts w:ascii="Calibri" w:hAnsi="Calibri" w:cs="Times New Roman"/>
              </w:rPr>
            </w:pPr>
            <w:r w:rsidRPr="00B37C43">
              <w:rPr>
                <w:rFonts w:ascii="Calibri" w:hAnsi="Calibri" w:cs="Times New Roman"/>
              </w:rPr>
              <w:t xml:space="preserve">Wenn </w:t>
            </w:r>
            <w:r>
              <w:rPr>
                <w:rFonts w:ascii="Calibri" w:hAnsi="Calibri" w:cs="Times New Roman"/>
              </w:rPr>
              <w:t>euch was unklar ist, schaut</w:t>
            </w:r>
            <w:r w:rsidRPr="00B37C43">
              <w:rPr>
                <w:rFonts w:ascii="Calibri" w:hAnsi="Calibri" w:cs="Times New Roman"/>
              </w:rPr>
              <w:t xml:space="preserve"> im Physik- oder Methodenteil nach.</w:t>
            </w:r>
          </w:p>
        </w:tc>
      </w:tr>
      <w:tr w:rsidR="009129B6" w:rsidRPr="00B37C43" w14:paraId="7CC9B3C2" w14:textId="77777777" w:rsidTr="00477E1C">
        <w:tc>
          <w:tcPr>
            <w:tcW w:w="9212" w:type="dxa"/>
            <w:tcBorders>
              <w:bottom w:val="nil"/>
            </w:tcBorders>
          </w:tcPr>
          <w:p w14:paraId="0EEB87E9" w14:textId="77777777" w:rsidR="009129B6" w:rsidRPr="00B37C43" w:rsidRDefault="009129B6" w:rsidP="009129B6">
            <w:pPr>
              <w:spacing w:line="276" w:lineRule="auto"/>
              <w:rPr>
                <w:rFonts w:ascii="Calibri" w:hAnsi="Calibri" w:cs="Calibri"/>
                <w:b/>
              </w:rPr>
            </w:pPr>
            <w:r w:rsidRPr="00B37C43">
              <w:rPr>
                <w:rFonts w:ascii="Calibri" w:hAnsi="Calibri" w:cs="Calibri"/>
                <w:b/>
              </w:rPr>
              <w:t>Material</w:t>
            </w:r>
          </w:p>
        </w:tc>
      </w:tr>
      <w:tr w:rsidR="009129B6" w:rsidRPr="00B37C43" w14:paraId="2635F5B1" w14:textId="77777777" w:rsidTr="00477E1C">
        <w:tc>
          <w:tcPr>
            <w:tcW w:w="9212" w:type="dxa"/>
            <w:tcBorders>
              <w:top w:val="nil"/>
            </w:tcBorders>
          </w:tcPr>
          <w:p w14:paraId="61020991" w14:textId="4A5DBFFD" w:rsidR="009129B6" w:rsidRPr="00B37C43" w:rsidRDefault="009129B6" w:rsidP="00905B79">
            <w:pPr>
              <w:spacing w:line="276" w:lineRule="auto"/>
              <w:rPr>
                <w:rFonts w:ascii="Calibri" w:hAnsi="Calibri" w:cs="Calibri"/>
              </w:rPr>
            </w:pPr>
            <w:r w:rsidRPr="00B37C43">
              <w:rPr>
                <w:rFonts w:ascii="Calibri" w:hAnsi="Calibri" w:cs="Calibri"/>
              </w:rPr>
              <w:t xml:space="preserve">zwei baugleiche </w:t>
            </w:r>
            <w:r w:rsidR="00905B79">
              <w:rPr>
                <w:rFonts w:ascii="Calibri" w:hAnsi="Calibri" w:cs="Calibri"/>
              </w:rPr>
              <w:t xml:space="preserve">Batterien, Multimeter, Lämpchen, </w:t>
            </w:r>
            <w:r w:rsidRPr="00B37C43">
              <w:rPr>
                <w:rFonts w:ascii="Calibri" w:hAnsi="Calibri" w:cs="Calibri"/>
              </w:rPr>
              <w:t>Kabel</w:t>
            </w:r>
          </w:p>
        </w:tc>
      </w:tr>
      <w:tr w:rsidR="009129B6" w:rsidRPr="00B37C43" w14:paraId="6C9A5067" w14:textId="77777777" w:rsidTr="00477E1C">
        <w:tc>
          <w:tcPr>
            <w:tcW w:w="9212" w:type="dxa"/>
            <w:tcBorders>
              <w:bottom w:val="nil"/>
            </w:tcBorders>
          </w:tcPr>
          <w:p w14:paraId="7F1F3DFF" w14:textId="77777777" w:rsidR="009129B6" w:rsidRPr="00B37C43" w:rsidRDefault="009129B6" w:rsidP="009129B6">
            <w:pPr>
              <w:spacing w:line="276" w:lineRule="auto"/>
              <w:rPr>
                <w:rFonts w:ascii="Calibri" w:hAnsi="Calibri" w:cs="Calibri"/>
                <w:b/>
              </w:rPr>
            </w:pPr>
            <w:r w:rsidRPr="00B37C43">
              <w:rPr>
                <w:rFonts w:ascii="Calibri" w:hAnsi="Calibri" w:cs="Calibri"/>
                <w:b/>
              </w:rPr>
              <w:t>Aufgabe 1</w:t>
            </w:r>
          </w:p>
        </w:tc>
      </w:tr>
      <w:tr w:rsidR="00905B79" w:rsidRPr="00B37C43" w14:paraId="20A578E8" w14:textId="77777777" w:rsidTr="00477E1C">
        <w:tc>
          <w:tcPr>
            <w:tcW w:w="9212" w:type="dxa"/>
            <w:tcBorders>
              <w:top w:val="nil"/>
            </w:tcBorders>
          </w:tcPr>
          <w:p w14:paraId="6C9063A9" w14:textId="5DA3E840" w:rsidR="00905B79" w:rsidRPr="00AD4B13" w:rsidRDefault="004D44B8" w:rsidP="009129B6">
            <w:pPr>
              <w:spacing w:line="276" w:lineRule="auto"/>
              <w:rPr>
                <w:rFonts w:ascii="Calibri" w:hAnsi="Calibri" w:cs="Times New Roman"/>
              </w:rPr>
            </w:pPr>
            <w:r w:rsidRPr="00AD4B13">
              <w:rPr>
                <w:rFonts w:ascii="Calibri" w:hAnsi="Calibri" w:cs="Times New Roman"/>
                <w:noProof/>
              </w:rPr>
              <mc:AlternateContent>
                <mc:Choice Requires="wpg">
                  <w:drawing>
                    <wp:anchor distT="0" distB="0" distL="114300" distR="114300" simplePos="0" relativeHeight="251440128" behindDoc="0" locked="0" layoutInCell="1" allowOverlap="1" wp14:anchorId="24587895" wp14:editId="4251D57B">
                      <wp:simplePos x="0" y="0"/>
                      <wp:positionH relativeFrom="column">
                        <wp:posOffset>3678955</wp:posOffset>
                      </wp:positionH>
                      <wp:positionV relativeFrom="paragraph">
                        <wp:posOffset>137795</wp:posOffset>
                      </wp:positionV>
                      <wp:extent cx="1949450" cy="584200"/>
                      <wp:effectExtent l="0" t="0" r="12700" b="25400"/>
                      <wp:wrapSquare wrapText="bothSides"/>
                      <wp:docPr id="1487" name="Gruppieren 1487"/>
                      <wp:cNvGraphicFramePr/>
                      <a:graphic xmlns:a="http://schemas.openxmlformats.org/drawingml/2006/main">
                        <a:graphicData uri="http://schemas.microsoft.com/office/word/2010/wordprocessingGroup">
                          <wpg:wgp>
                            <wpg:cNvGrpSpPr/>
                            <wpg:grpSpPr>
                              <a:xfrm>
                                <a:off x="0" y="0"/>
                                <a:ext cx="1949450" cy="584200"/>
                                <a:chOff x="0" y="0"/>
                                <a:chExt cx="1949450" cy="584200"/>
                              </a:xfrm>
                            </wpg:grpSpPr>
                            <wpg:grpSp>
                              <wpg:cNvPr id="1475" name="Gruppieren 1475"/>
                              <wpg:cNvGrpSpPr/>
                              <wpg:grpSpPr>
                                <a:xfrm>
                                  <a:off x="0" y="228600"/>
                                  <a:ext cx="482600" cy="127000"/>
                                  <a:chOff x="0" y="0"/>
                                  <a:chExt cx="482600" cy="127000"/>
                                </a:xfrm>
                              </wpg:grpSpPr>
                              <wps:wsp>
                                <wps:cNvPr id="1473" name="Gerader Verbinder 1473"/>
                                <wps:cNvCnPr/>
                                <wps:spPr>
                                  <a:xfrm flipV="1">
                                    <a:off x="0" y="0"/>
                                    <a:ext cx="482600" cy="0"/>
                                  </a:xfrm>
                                  <a:prstGeom prst="line">
                                    <a:avLst/>
                                  </a:prstGeom>
                                  <a:ln w="6350"/>
                                </wps:spPr>
                                <wps:style>
                                  <a:lnRef idx="2">
                                    <a:schemeClr val="dk1"/>
                                  </a:lnRef>
                                  <a:fillRef idx="1">
                                    <a:schemeClr val="lt1"/>
                                  </a:fillRef>
                                  <a:effectRef idx="0">
                                    <a:schemeClr val="dk1"/>
                                  </a:effectRef>
                                  <a:fontRef idx="minor">
                                    <a:schemeClr val="dk1"/>
                                  </a:fontRef>
                                </wps:style>
                                <wps:bodyPr/>
                              </wps:wsp>
                              <wps:wsp>
                                <wps:cNvPr id="1474" name="Gerader Verbinder 1474"/>
                                <wps:cNvCnPr/>
                                <wps:spPr>
                                  <a:xfrm flipV="1">
                                    <a:off x="146050" y="127000"/>
                                    <a:ext cx="209550" cy="0"/>
                                  </a:xfrm>
                                  <a:prstGeom prst="line">
                                    <a:avLst/>
                                  </a:prstGeom>
                                  <a:ln w="6350"/>
                                </wps:spPr>
                                <wps:style>
                                  <a:lnRef idx="2">
                                    <a:schemeClr val="dk1"/>
                                  </a:lnRef>
                                  <a:fillRef idx="1">
                                    <a:schemeClr val="lt1"/>
                                  </a:fillRef>
                                  <a:effectRef idx="0">
                                    <a:schemeClr val="dk1"/>
                                  </a:effectRef>
                                  <a:fontRef idx="minor">
                                    <a:schemeClr val="dk1"/>
                                  </a:fontRef>
                                </wps:style>
                                <wps:bodyPr/>
                              </wps:wsp>
                            </wpg:grpSp>
                            <wpg:grpSp>
                              <wpg:cNvPr id="1476" name="Gruppieren 1476"/>
                              <wpg:cNvGrpSpPr/>
                              <wpg:grpSpPr>
                                <a:xfrm>
                                  <a:off x="736600" y="228600"/>
                                  <a:ext cx="482600" cy="127000"/>
                                  <a:chOff x="0" y="0"/>
                                  <a:chExt cx="482600" cy="127000"/>
                                </a:xfrm>
                              </wpg:grpSpPr>
                              <wps:wsp>
                                <wps:cNvPr id="1477" name="Gerader Verbinder 1477"/>
                                <wps:cNvCnPr/>
                                <wps:spPr>
                                  <a:xfrm flipV="1">
                                    <a:off x="0" y="0"/>
                                    <a:ext cx="482600" cy="0"/>
                                  </a:xfrm>
                                  <a:prstGeom prst="line">
                                    <a:avLst/>
                                  </a:prstGeom>
                                  <a:ln w="6350"/>
                                </wps:spPr>
                                <wps:style>
                                  <a:lnRef idx="2">
                                    <a:schemeClr val="dk1"/>
                                  </a:lnRef>
                                  <a:fillRef idx="1">
                                    <a:schemeClr val="lt1"/>
                                  </a:fillRef>
                                  <a:effectRef idx="0">
                                    <a:schemeClr val="dk1"/>
                                  </a:effectRef>
                                  <a:fontRef idx="minor">
                                    <a:schemeClr val="dk1"/>
                                  </a:fontRef>
                                </wps:style>
                                <wps:bodyPr/>
                              </wps:wsp>
                              <wps:wsp>
                                <wps:cNvPr id="1478" name="Gerader Verbinder 1478"/>
                                <wps:cNvCnPr/>
                                <wps:spPr>
                                  <a:xfrm flipV="1">
                                    <a:off x="146050" y="127000"/>
                                    <a:ext cx="209550" cy="0"/>
                                  </a:xfrm>
                                  <a:prstGeom prst="line">
                                    <a:avLst/>
                                  </a:prstGeom>
                                  <a:ln w="6350"/>
                                </wps:spPr>
                                <wps:style>
                                  <a:lnRef idx="2">
                                    <a:schemeClr val="dk1"/>
                                  </a:lnRef>
                                  <a:fillRef idx="1">
                                    <a:schemeClr val="lt1"/>
                                  </a:fillRef>
                                  <a:effectRef idx="0">
                                    <a:schemeClr val="dk1"/>
                                  </a:effectRef>
                                  <a:fontRef idx="minor">
                                    <a:schemeClr val="dk1"/>
                                  </a:fontRef>
                                </wps:style>
                                <wps:bodyPr/>
                              </wps:wsp>
                            </wpg:grpSp>
                            <wps:wsp>
                              <wps:cNvPr id="1479" name="Gerader Verbinder 1479"/>
                              <wps:cNvCnPr/>
                              <wps:spPr>
                                <a:xfrm flipV="1">
                                  <a:off x="248920" y="0"/>
                                  <a:ext cx="0" cy="228600"/>
                                </a:xfrm>
                                <a:prstGeom prst="line">
                                  <a:avLst/>
                                </a:prstGeom>
                                <a:ln w="6350"/>
                              </wps:spPr>
                              <wps:style>
                                <a:lnRef idx="2">
                                  <a:schemeClr val="dk1"/>
                                </a:lnRef>
                                <a:fillRef idx="1">
                                  <a:schemeClr val="lt1"/>
                                </a:fillRef>
                                <a:effectRef idx="0">
                                  <a:schemeClr val="dk1"/>
                                </a:effectRef>
                                <a:fontRef idx="minor">
                                  <a:schemeClr val="dk1"/>
                                </a:fontRef>
                              </wps:style>
                              <wps:bodyPr/>
                            </wps:wsp>
                            <wps:wsp>
                              <wps:cNvPr id="1480" name="Gerader Verbinder 1480"/>
                              <wps:cNvCnPr/>
                              <wps:spPr>
                                <a:xfrm flipV="1">
                                  <a:off x="977900" y="355600"/>
                                  <a:ext cx="0" cy="228600"/>
                                </a:xfrm>
                                <a:prstGeom prst="line">
                                  <a:avLst/>
                                </a:prstGeom>
                                <a:ln w="6350"/>
                              </wps:spPr>
                              <wps:style>
                                <a:lnRef idx="2">
                                  <a:schemeClr val="dk1"/>
                                </a:lnRef>
                                <a:fillRef idx="1">
                                  <a:schemeClr val="lt1"/>
                                </a:fillRef>
                                <a:effectRef idx="0">
                                  <a:schemeClr val="dk1"/>
                                </a:effectRef>
                                <a:fontRef idx="minor">
                                  <a:schemeClr val="dk1"/>
                                </a:fontRef>
                              </wps:style>
                              <wps:bodyPr/>
                            </wps:wsp>
                            <wps:wsp>
                              <wps:cNvPr id="1481" name="Gerader Verbinder 1481"/>
                              <wps:cNvCnPr/>
                              <wps:spPr>
                                <a:xfrm flipV="1">
                                  <a:off x="248920" y="355600"/>
                                  <a:ext cx="0" cy="228600"/>
                                </a:xfrm>
                                <a:prstGeom prst="line">
                                  <a:avLst/>
                                </a:prstGeom>
                                <a:ln w="6350"/>
                              </wps:spPr>
                              <wps:style>
                                <a:lnRef idx="2">
                                  <a:schemeClr val="dk1"/>
                                </a:lnRef>
                                <a:fillRef idx="1">
                                  <a:schemeClr val="lt1"/>
                                </a:fillRef>
                                <a:effectRef idx="0">
                                  <a:schemeClr val="dk1"/>
                                </a:effectRef>
                                <a:fontRef idx="minor">
                                  <a:schemeClr val="dk1"/>
                                </a:fontRef>
                              </wps:style>
                              <wps:bodyPr/>
                            </wps:wsp>
                            <wps:wsp>
                              <wps:cNvPr id="1482" name="Gerader Verbinder 1482"/>
                              <wps:cNvCnPr/>
                              <wps:spPr>
                                <a:xfrm flipV="1">
                                  <a:off x="977900" y="0"/>
                                  <a:ext cx="0" cy="228600"/>
                                </a:xfrm>
                                <a:prstGeom prst="line">
                                  <a:avLst/>
                                </a:prstGeom>
                                <a:ln w="6350"/>
                              </wps:spPr>
                              <wps:style>
                                <a:lnRef idx="2">
                                  <a:schemeClr val="dk1"/>
                                </a:lnRef>
                                <a:fillRef idx="1">
                                  <a:schemeClr val="lt1"/>
                                </a:fillRef>
                                <a:effectRef idx="0">
                                  <a:schemeClr val="dk1"/>
                                </a:effectRef>
                                <a:fontRef idx="minor">
                                  <a:schemeClr val="dk1"/>
                                </a:fontRef>
                              </wps:style>
                              <wps:bodyPr/>
                            </wps:wsp>
                            <wps:wsp>
                              <wps:cNvPr id="1483" name="Gerader Verbinder 1483"/>
                              <wps:cNvCnPr/>
                              <wps:spPr>
                                <a:xfrm>
                                  <a:off x="248920" y="0"/>
                                  <a:ext cx="1587500" cy="0"/>
                                </a:xfrm>
                                <a:prstGeom prst="line">
                                  <a:avLst/>
                                </a:prstGeom>
                                <a:ln w="6350"/>
                              </wps:spPr>
                              <wps:style>
                                <a:lnRef idx="2">
                                  <a:schemeClr val="dk1"/>
                                </a:lnRef>
                                <a:fillRef idx="1">
                                  <a:schemeClr val="lt1"/>
                                </a:fillRef>
                                <a:effectRef idx="0">
                                  <a:schemeClr val="dk1"/>
                                </a:effectRef>
                                <a:fontRef idx="minor">
                                  <a:schemeClr val="dk1"/>
                                </a:fontRef>
                              </wps:style>
                              <wps:bodyPr/>
                            </wps:wsp>
                            <wps:wsp>
                              <wps:cNvPr id="1484" name="Gerader Verbinder 1484"/>
                              <wps:cNvCnPr/>
                              <wps:spPr>
                                <a:xfrm>
                                  <a:off x="248920" y="584200"/>
                                  <a:ext cx="1587500" cy="0"/>
                                </a:xfrm>
                                <a:prstGeom prst="line">
                                  <a:avLst/>
                                </a:prstGeom>
                                <a:ln w="6350"/>
                              </wps:spPr>
                              <wps:style>
                                <a:lnRef idx="2">
                                  <a:schemeClr val="dk1"/>
                                </a:lnRef>
                                <a:fillRef idx="1">
                                  <a:schemeClr val="lt1"/>
                                </a:fillRef>
                                <a:effectRef idx="0">
                                  <a:schemeClr val="dk1"/>
                                </a:effectRef>
                                <a:fontRef idx="minor">
                                  <a:schemeClr val="dk1"/>
                                </a:fontRef>
                              </wps:style>
                              <wps:bodyPr/>
                            </wps:wsp>
                            <wps:wsp>
                              <wps:cNvPr id="1486" name="Gerader Verbinder 1486"/>
                              <wps:cNvCnPr/>
                              <wps:spPr>
                                <a:xfrm>
                                  <a:off x="1836420" y="0"/>
                                  <a:ext cx="0" cy="584200"/>
                                </a:xfrm>
                                <a:prstGeom prst="line">
                                  <a:avLst/>
                                </a:prstGeom>
                                <a:ln w="6350"/>
                              </wps:spPr>
                              <wps:style>
                                <a:lnRef idx="2">
                                  <a:schemeClr val="dk1"/>
                                </a:lnRef>
                                <a:fillRef idx="1">
                                  <a:schemeClr val="lt1"/>
                                </a:fillRef>
                                <a:effectRef idx="0">
                                  <a:schemeClr val="dk1"/>
                                </a:effectRef>
                                <a:fontRef idx="minor">
                                  <a:schemeClr val="dk1"/>
                                </a:fontRef>
                              </wps:style>
                              <wps:bodyPr/>
                            </wps:wsp>
                            <wps:wsp>
                              <wps:cNvPr id="1485" name="Flussdiagramm: Zusammenführung 1485"/>
                              <wps:cNvSpPr/>
                              <wps:spPr>
                                <a:xfrm>
                                  <a:off x="1689100" y="185420"/>
                                  <a:ext cx="260350" cy="234950"/>
                                </a:xfrm>
                                <a:prstGeom prst="flowChartSummingJunction">
                                  <a:avLst/>
                                </a:prstGeom>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F769FF1" id="Gruppieren 1487" o:spid="_x0000_s1026" style="position:absolute;margin-left:289.7pt;margin-top:10.85pt;width:153.5pt;height:46pt;z-index:251440128" coordsize="19494,5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">
                      <v:group id="Gruppieren 1475" o:spid="_x0000_s1027" style="position:absolute;top:2286;width:4826;height:1270" coordsize="482600,12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">
                        <v:line id="Gerader Verbinder 1473" o:spid="_x0000_s1028" style="position:absolute;flip:y;visibility:visible;mso-wrap-style:square" from="0,0" to="482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" filled="t" fillcolor="white [3201]" strokecolor="black [3200]" strokeweight=".5pt">
                          <v:stroke joinstyle="miter"/>
                        </v:line>
                        <v:line id="Gerader Verbinder 1474" o:spid="_x0000_s1029" style="position:absolute;flip:y;visibility:visible;mso-wrap-style:square" from="146050,127000" to="355600,127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" filled="t" fillcolor="white [3201]" strokecolor="black [3200]" strokeweight=".5pt">
                          <v:stroke joinstyle="miter"/>
                        </v:line>
                      </v:group>
                      <v:group id="Gruppieren 1476" o:spid="_x0000_s1030" style="position:absolute;left:7366;top:2286;width:4826;height:1270" coordsize="482600,12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">
                        <v:line id="Gerader Verbinder 1477" o:spid="_x0000_s1031" style="position:absolute;flip:y;visibility:visible;mso-wrap-style:square" from="0,0" to="482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" filled="t" fillcolor="white [3201]" strokecolor="black [3200]" strokeweight=".5pt">
                          <v:stroke joinstyle="miter"/>
                        </v:line>
                        <v:line id="Gerader Verbinder 1478" o:spid="_x0000_s1032" style="position:absolute;flip:y;visibility:visible;mso-wrap-style:square" from="146050,127000" to="355600,127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" filled="t" fillcolor="white [3201]" strokecolor="black [3200]" strokeweight=".5pt">
                          <v:stroke joinstyle="miter"/>
                        </v:line>
                      </v:group>
                      <v:line id="Gerader Verbinder 1479" o:spid="_x0000_s1033" style="position:absolute;flip:y;visibility:visible;mso-wrap-style:square" from="2489,0" to="248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" filled="t" fillcolor="white [3201]" strokecolor="black [3200]" strokeweight=".5pt">
                        <v:stroke joinstyle="miter"/>
                      </v:line>
                      <v:line id="Gerader Verbinder 1480" o:spid="_x0000_s1034" style="position:absolute;flip:y;visibility:visible;mso-wrap-style:square" from="9779,3556" to="9779,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" filled="t" fillcolor="white [3201]" strokecolor="black [3200]" strokeweight=".5pt">
                        <v:stroke joinstyle="miter"/>
                      </v:line>
                      <v:line id="Gerader Verbinder 1481" o:spid="_x0000_s1035" style="position:absolute;flip:y;visibility:visible;mso-wrap-style:square" from="2489,3556" to="2489,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" filled="t" fillcolor="white [3201]" strokecolor="black [3200]" strokeweight=".5pt">
                        <v:stroke joinstyle="miter"/>
                      </v:line>
                      <v:line id="Gerader Verbinder 1482" o:spid="_x0000_s1036" style="position:absolute;flip:y;visibility:visible;mso-wrap-style:square" from="9779,0" to="977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" filled="t" fillcolor="white [3201]" strokecolor="black [3200]" strokeweight=".5pt">
                        <v:stroke joinstyle="miter"/>
                      </v:line>
                      <v:line id="Gerader Verbinder 1483" o:spid="_x0000_s1037" style="position:absolute;visibility:visible;mso-wrap-style:square" from="2489,0" to="183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" filled="t" fillcolor="white [3201]" strokecolor="black [3200]" strokeweight=".5pt">
                        <v:stroke joinstyle="miter"/>
                      </v:line>
                      <v:line id="Gerader Verbinder 1484" o:spid="_x0000_s1038" style="position:absolute;visibility:visible;mso-wrap-style:square" from="2489,5842" to="18364,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" filled="t" fillcolor="white [3201]" strokecolor="black [3200]" strokeweight=".5pt">
                        <v:stroke joinstyle="miter"/>
                      </v:line>
                      <v:line id="Gerader Verbinder 1486" o:spid="_x0000_s1039" style="position:absolute;visibility:visible;mso-wrap-style:square" from="18364,0" to="18364,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" filled="t" fillcolor="white [3201]" strokecolor="black [3200]" strokeweight=".5pt">
                        <v:stroke joinstyle="miter"/>
                      </v:line>
                      <v:shape id="Flussdiagramm: Zusammenführung 1485" o:spid="_x0000_s1040" type="#_x0000_t123" style="position:absolute;left:16891;top:1854;width:26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" fillcolor="white [3201]" strokecolor="black [3200]" strokeweight=".5pt">
                        <v:stroke joinstyle="miter"/>
                      </v:shape>
                      <w10:wrap type="square"/>
                    </v:group>
                  </w:pict>
                </mc:Fallback>
              </mc:AlternateContent>
            </w:r>
            <w:r w:rsidR="00905B79" w:rsidRPr="00AD4B13">
              <w:rPr>
                <w:rFonts w:ascii="Calibri" w:hAnsi="Calibri" w:cs="Times New Roman"/>
              </w:rPr>
              <w:t xml:space="preserve">Zwei baugleiche Batterien werden </w:t>
            </w:r>
            <w:r w:rsidR="00477E1C" w:rsidRPr="00AD4B13">
              <w:rPr>
                <w:rFonts w:ascii="Calibri" w:hAnsi="Calibri" w:cs="Times New Roman"/>
              </w:rPr>
              <w:t>parallelgeschaltet</w:t>
            </w:r>
            <w:r w:rsidR="00905B79" w:rsidRPr="00AD4B13">
              <w:rPr>
                <w:rFonts w:ascii="Calibri" w:hAnsi="Calibri" w:cs="Times New Roman"/>
              </w:rPr>
              <w:t>.</w:t>
            </w:r>
          </w:p>
          <w:p w14:paraId="59B199F4" w14:textId="2A783E16" w:rsidR="00905B79" w:rsidRPr="00AD4B13" w:rsidRDefault="00905B79" w:rsidP="009129B6">
            <w:pPr>
              <w:spacing w:line="276" w:lineRule="auto"/>
              <w:rPr>
                <w:rFonts w:ascii="Calibri" w:hAnsi="Calibri" w:cs="Times New Roman"/>
              </w:rPr>
            </w:pPr>
            <w:r w:rsidRPr="00AD4B13">
              <w:rPr>
                <w:rFonts w:ascii="Calibri" w:hAnsi="Calibri" w:cs="Times New Roman"/>
              </w:rPr>
              <w:t>Wirkt sich das auf die Helligkeit des Lämpchens aus?</w:t>
            </w:r>
          </w:p>
          <w:p w14:paraId="55B1069B" w14:textId="77777777" w:rsidR="00AD4B13" w:rsidRPr="00AD4B13" w:rsidRDefault="003720F4" w:rsidP="00ED0A46">
            <w:pPr>
              <w:numPr>
                <w:ilvl w:val="0"/>
                <w:numId w:val="81"/>
              </w:numPr>
              <w:rPr>
                <w:rFonts w:ascii="Calibri" w:hAnsi="Calibri" w:cs="Times New Roman"/>
              </w:rPr>
            </w:pPr>
            <w:r w:rsidRPr="00AD4B13">
              <w:rPr>
                <w:rFonts w:ascii="Calibri" w:hAnsi="Calibri" w:cs="Times New Roman"/>
              </w:rPr>
              <w:t>Stellt</w:t>
            </w:r>
            <w:r w:rsidR="00905B79" w:rsidRPr="00AD4B13">
              <w:rPr>
                <w:rFonts w:ascii="Calibri" w:hAnsi="Calibri" w:cs="Times New Roman"/>
              </w:rPr>
              <w:t xml:space="preserve"> mithilfe der Potenzialregeln eine Hypothese auf.</w:t>
            </w:r>
            <w:r w:rsidR="00AD4B13" w:rsidRPr="00AD4B13">
              <w:rPr>
                <w:rFonts w:ascii="Calibri" w:hAnsi="Calibri" w:cs="Times New Roman"/>
              </w:rPr>
              <w:t xml:space="preserve"> </w:t>
            </w:r>
          </w:p>
          <w:p w14:paraId="349CB715" w14:textId="313191BE" w:rsidR="00905B79" w:rsidRPr="00AD4B13" w:rsidRDefault="00AD4B13" w:rsidP="00ED0A46">
            <w:pPr>
              <w:numPr>
                <w:ilvl w:val="0"/>
                <w:numId w:val="81"/>
              </w:numPr>
              <w:rPr>
                <w:rFonts w:ascii="Calibri" w:hAnsi="Calibri" w:cs="Times New Roman"/>
              </w:rPr>
            </w:pPr>
            <w:r w:rsidRPr="00AD4B13">
              <w:rPr>
                <w:rFonts w:ascii="Calibri" w:hAnsi="Calibri" w:cs="Times New Roman"/>
              </w:rPr>
              <w:t>Überprüft eure Hypothese in einem Experiment.</w:t>
            </w:r>
          </w:p>
          <w:p w14:paraId="1789E867" w14:textId="1BF2AEF2" w:rsidR="00905B79" w:rsidRPr="00AD4B13" w:rsidRDefault="00905B79" w:rsidP="009129B6">
            <w:pPr>
              <w:spacing w:line="276" w:lineRule="auto"/>
              <w:rPr>
                <w:rFonts w:ascii="Calibri" w:hAnsi="Calibri" w:cs="Times New Roman"/>
              </w:rPr>
            </w:pPr>
          </w:p>
        </w:tc>
      </w:tr>
      <w:tr w:rsidR="009129B6" w:rsidRPr="00B37C43" w14:paraId="1B18DEE7" w14:textId="77777777" w:rsidTr="00477E1C">
        <w:tc>
          <w:tcPr>
            <w:tcW w:w="9212" w:type="dxa"/>
            <w:tcBorders>
              <w:bottom w:val="nil"/>
            </w:tcBorders>
          </w:tcPr>
          <w:p w14:paraId="37B44DC9" w14:textId="77777777" w:rsidR="009129B6" w:rsidRPr="00B37C43" w:rsidRDefault="009129B6" w:rsidP="009129B6">
            <w:pPr>
              <w:spacing w:line="276" w:lineRule="auto"/>
              <w:rPr>
                <w:rFonts w:ascii="Calibri" w:hAnsi="Calibri" w:cs="Calibri"/>
                <w:b/>
              </w:rPr>
            </w:pPr>
            <w:r w:rsidRPr="00B37C43">
              <w:rPr>
                <w:rFonts w:ascii="Calibri" w:hAnsi="Calibri" w:cs="Calibri"/>
                <w:b/>
              </w:rPr>
              <w:t>Aufgabe 2</w:t>
            </w:r>
          </w:p>
        </w:tc>
      </w:tr>
      <w:tr w:rsidR="00905B79" w:rsidRPr="00B37C43" w14:paraId="44CB4096" w14:textId="77777777" w:rsidTr="00477E1C">
        <w:tc>
          <w:tcPr>
            <w:tcW w:w="9212" w:type="dxa"/>
            <w:tcBorders>
              <w:top w:val="nil"/>
            </w:tcBorders>
          </w:tcPr>
          <w:p w14:paraId="0CCA37CC" w14:textId="7D079780" w:rsidR="00905B79" w:rsidRPr="00905B79" w:rsidRDefault="00ED0A46" w:rsidP="009129B6">
            <w:pPr>
              <w:spacing w:line="276" w:lineRule="auto"/>
              <w:rPr>
                <w:rFonts w:ascii="Calibri" w:hAnsi="Calibri" w:cs="Calibri"/>
              </w:rPr>
            </w:pPr>
            <w:r>
              <w:rPr>
                <w:rFonts w:ascii="Calibri" w:hAnsi="Calibri" w:cs="Calibri"/>
              </w:rPr>
              <w:t>Formuliert eine Regel, wie die Gesamtspannung von der Anzahl der parallelgeschalteten Quellen abhängt.</w:t>
            </w:r>
          </w:p>
        </w:tc>
      </w:tr>
    </w:tbl>
    <w:p w14:paraId="484E5EB2" w14:textId="77777777" w:rsidR="00ED0A46" w:rsidRDefault="00ED0A46" w:rsidP="009129B6"/>
    <w:p w14:paraId="19C65D1B" w14:textId="77777777" w:rsidR="00ED0A46" w:rsidRDefault="00ED0A46">
      <w:r>
        <w:br w:type="page"/>
      </w:r>
    </w:p>
    <w:p w14:paraId="08B65815" w14:textId="0193AFA7" w:rsidR="00905B79" w:rsidRPr="009129B6" w:rsidRDefault="00905B79" w:rsidP="009129B6"/>
    <w:tbl>
      <w:tblPr>
        <w:tblStyle w:val="Tabellenraster10"/>
        <w:tblW w:w="0" w:type="auto"/>
        <w:tblLook w:val="04A0" w:firstRow="1" w:lastRow="0" w:firstColumn="1" w:lastColumn="0" w:noHBand="0" w:noVBand="1"/>
      </w:tblPr>
      <w:tblGrid>
        <w:gridCol w:w="9056"/>
      </w:tblGrid>
      <w:tr w:rsidR="00905B79" w:rsidRPr="00B37C43" w14:paraId="6DB856B8" w14:textId="77777777" w:rsidTr="00ED0A46">
        <w:tc>
          <w:tcPr>
            <w:tcW w:w="9056" w:type="dxa"/>
            <w:shd w:val="clear" w:color="auto" w:fill="D9D9D9" w:themeFill="background1" w:themeFillShade="D9"/>
          </w:tcPr>
          <w:p w14:paraId="33573247" w14:textId="77777777" w:rsidR="00905B79" w:rsidRDefault="00905B79" w:rsidP="00072F6F">
            <w:pPr>
              <w:tabs>
                <w:tab w:val="left" w:pos="3255"/>
              </w:tabs>
              <w:jc w:val="center"/>
              <w:rPr>
                <w:rFonts w:ascii="Calibri" w:hAnsi="Calibri" w:cs="Times New Roman"/>
                <w:b/>
                <w:sz w:val="40"/>
                <w:szCs w:val="40"/>
              </w:rPr>
            </w:pPr>
            <w:r>
              <w:rPr>
                <w:rFonts w:ascii="Calibri" w:hAnsi="Calibri" w:cs="Times New Roman"/>
                <w:b/>
                <w:sz w:val="40"/>
                <w:szCs w:val="40"/>
              </w:rPr>
              <w:t>Parallelschaltung von Quellen</w:t>
            </w:r>
          </w:p>
          <w:p w14:paraId="3330AF0D" w14:textId="68A3BBF4" w:rsidR="00905B79" w:rsidRPr="00B37C43" w:rsidRDefault="00905B79" w:rsidP="00072F6F">
            <w:pPr>
              <w:tabs>
                <w:tab w:val="left" w:pos="3255"/>
              </w:tabs>
              <w:jc w:val="center"/>
              <w:rPr>
                <w:rFonts w:ascii="Calibri" w:hAnsi="Calibri" w:cs="Times New Roman"/>
              </w:rPr>
            </w:pPr>
            <w:r>
              <w:rPr>
                <w:rFonts w:ascii="Calibri" w:hAnsi="Calibri" w:cs="Times New Roman"/>
                <w:b/>
                <w:sz w:val="40"/>
                <w:szCs w:val="40"/>
              </w:rPr>
              <w:t>(Niveau 2)</w:t>
            </w:r>
          </w:p>
        </w:tc>
      </w:tr>
      <w:tr w:rsidR="00905B79" w:rsidRPr="00B37C43" w14:paraId="622015D6" w14:textId="77777777" w:rsidTr="00ED0A46">
        <w:tc>
          <w:tcPr>
            <w:tcW w:w="9056" w:type="dxa"/>
            <w:tcBorders>
              <w:bottom w:val="nil"/>
            </w:tcBorders>
          </w:tcPr>
          <w:p w14:paraId="53E3B83E" w14:textId="77777777" w:rsidR="00905B79" w:rsidRPr="00B37C43" w:rsidRDefault="00905B79" w:rsidP="00072F6F">
            <w:pPr>
              <w:rPr>
                <w:rFonts w:ascii="Calibri" w:hAnsi="Calibri" w:cs="Times New Roman"/>
                <w:b/>
              </w:rPr>
            </w:pPr>
            <w:r w:rsidRPr="00B37C43">
              <w:rPr>
                <w:rFonts w:ascii="Calibri" w:hAnsi="Calibri" w:cs="Times New Roman"/>
                <w:b/>
              </w:rPr>
              <w:t>Ziele</w:t>
            </w:r>
          </w:p>
        </w:tc>
      </w:tr>
      <w:tr w:rsidR="00905B79" w:rsidRPr="00B37C43" w14:paraId="7E53BF5D" w14:textId="77777777" w:rsidTr="00ED0A46">
        <w:tc>
          <w:tcPr>
            <w:tcW w:w="9056" w:type="dxa"/>
            <w:tcBorders>
              <w:top w:val="nil"/>
            </w:tcBorders>
          </w:tcPr>
          <w:p w14:paraId="03F2A17D" w14:textId="77777777" w:rsidR="00905B79" w:rsidRDefault="00905B79" w:rsidP="00F362AD">
            <w:pPr>
              <w:pStyle w:val="Listenabsatz"/>
              <w:numPr>
                <w:ilvl w:val="0"/>
                <w:numId w:val="85"/>
              </w:numPr>
              <w:rPr>
                <w:rFonts w:ascii="Calibri" w:hAnsi="Calibri" w:cs="Times New Roman"/>
              </w:rPr>
            </w:pPr>
            <w:r>
              <w:rPr>
                <w:rFonts w:ascii="Calibri" w:hAnsi="Calibri" w:cs="Times New Roman"/>
              </w:rPr>
              <w:t>Potenzialregeln anwenden</w:t>
            </w:r>
          </w:p>
          <w:p w14:paraId="0E29FDB9" w14:textId="77777777" w:rsidR="00905B79" w:rsidRDefault="00905B79" w:rsidP="00F362AD">
            <w:pPr>
              <w:numPr>
                <w:ilvl w:val="0"/>
                <w:numId w:val="85"/>
              </w:numPr>
              <w:rPr>
                <w:rFonts w:ascii="Calibri" w:hAnsi="Calibri" w:cs="Times New Roman"/>
              </w:rPr>
            </w:pPr>
            <w:r>
              <w:rPr>
                <w:rFonts w:ascii="Calibri" w:hAnsi="Calibri" w:cs="Times New Roman"/>
              </w:rPr>
              <w:t>Spannungsmessung</w:t>
            </w:r>
            <w:r w:rsidRPr="00B37C43">
              <w:rPr>
                <w:rFonts w:ascii="Calibri" w:hAnsi="Calibri" w:cs="Times New Roman"/>
              </w:rPr>
              <w:t xml:space="preserve"> </w:t>
            </w:r>
          </w:p>
          <w:p w14:paraId="7BF7565B" w14:textId="77777777" w:rsidR="00905B79" w:rsidRPr="00B37C43" w:rsidRDefault="00905B79" w:rsidP="00F362AD">
            <w:pPr>
              <w:numPr>
                <w:ilvl w:val="0"/>
                <w:numId w:val="85"/>
              </w:numPr>
              <w:rPr>
                <w:rFonts w:ascii="Calibri" w:hAnsi="Calibri" w:cs="Times New Roman"/>
              </w:rPr>
            </w:pPr>
            <w:r w:rsidRPr="00B37C43">
              <w:rPr>
                <w:rFonts w:ascii="Calibri" w:hAnsi="Calibri" w:cs="Times New Roman"/>
              </w:rPr>
              <w:t>mithilfe von Modellen […] Hypothesen formulieren</w:t>
            </w:r>
          </w:p>
          <w:p w14:paraId="5AB8CB15" w14:textId="77777777" w:rsidR="00905B79" w:rsidRPr="00B37C43" w:rsidRDefault="00905B79" w:rsidP="00F362AD">
            <w:pPr>
              <w:numPr>
                <w:ilvl w:val="0"/>
                <w:numId w:val="85"/>
              </w:numPr>
              <w:rPr>
                <w:rFonts w:ascii="Calibri" w:hAnsi="Calibri" w:cs="Times New Roman"/>
              </w:rPr>
            </w:pPr>
            <w:r>
              <w:rPr>
                <w:rFonts w:ascii="Calibri" w:hAnsi="Calibri" w:cs="Times New Roman"/>
              </w:rPr>
              <w:t>Experimente</w:t>
            </w:r>
            <w:r w:rsidRPr="00B37C43">
              <w:rPr>
                <w:rFonts w:ascii="Calibri" w:hAnsi="Calibri" w:cs="Times New Roman"/>
              </w:rPr>
              <w:t xml:space="preserve"> durchführen und auswerten</w:t>
            </w:r>
          </w:p>
        </w:tc>
      </w:tr>
      <w:tr w:rsidR="00905B79" w:rsidRPr="00B37C43" w14:paraId="7808A7ED" w14:textId="77777777" w:rsidTr="00ED0A46">
        <w:tc>
          <w:tcPr>
            <w:tcW w:w="9056" w:type="dxa"/>
            <w:tcBorders>
              <w:bottom w:val="nil"/>
            </w:tcBorders>
          </w:tcPr>
          <w:p w14:paraId="6DE151B6" w14:textId="77777777" w:rsidR="00905B79" w:rsidRPr="00B37C43" w:rsidRDefault="00905B79" w:rsidP="00072F6F">
            <w:pPr>
              <w:rPr>
                <w:rFonts w:ascii="Calibri" w:hAnsi="Calibri" w:cs="Times New Roman"/>
                <w:b/>
              </w:rPr>
            </w:pPr>
            <w:r w:rsidRPr="00B37C43">
              <w:rPr>
                <w:rFonts w:ascii="Calibri" w:hAnsi="Calibri" w:cs="Times New Roman"/>
                <w:b/>
              </w:rPr>
              <w:t>Voraussetzung</w:t>
            </w:r>
          </w:p>
        </w:tc>
      </w:tr>
      <w:tr w:rsidR="00905B79" w:rsidRPr="00B37C43" w14:paraId="2440E826" w14:textId="77777777" w:rsidTr="00ED0A46">
        <w:tc>
          <w:tcPr>
            <w:tcW w:w="9056" w:type="dxa"/>
            <w:tcBorders>
              <w:top w:val="nil"/>
            </w:tcBorders>
          </w:tcPr>
          <w:p w14:paraId="7F1F3631" w14:textId="4347FF17" w:rsidR="00905B79" w:rsidRPr="00B37C43" w:rsidRDefault="00477E1C" w:rsidP="00072F6F">
            <w:pPr>
              <w:rPr>
                <w:rFonts w:ascii="Calibri" w:hAnsi="Calibri" w:cs="Times New Roman"/>
              </w:rPr>
            </w:pPr>
            <w:r>
              <w:rPr>
                <w:rFonts w:ascii="Calibri" w:hAnsi="Calibri" w:cs="Times New Roman"/>
              </w:rPr>
              <w:t>Tausche dich mit deinen Gruppenmitgliedern aus,</w:t>
            </w:r>
          </w:p>
          <w:p w14:paraId="6B6EE2D2" w14:textId="671E58D8" w:rsidR="00905B79" w:rsidRPr="00B37C43" w:rsidRDefault="00905B79" w:rsidP="00F362AD">
            <w:pPr>
              <w:numPr>
                <w:ilvl w:val="0"/>
                <w:numId w:val="81"/>
              </w:numPr>
              <w:rPr>
                <w:rFonts w:ascii="Calibri" w:hAnsi="Calibri" w:cs="Times New Roman"/>
              </w:rPr>
            </w:pPr>
            <w:r w:rsidRPr="00B37C43">
              <w:rPr>
                <w:rFonts w:ascii="Calibri" w:hAnsi="Calibri" w:cs="Times New Roman"/>
              </w:rPr>
              <w:t>was man unter der Spannung U versteht und wie man sie misst.</w:t>
            </w:r>
          </w:p>
          <w:p w14:paraId="18007738" w14:textId="5BF6003C" w:rsidR="00905B79" w:rsidRPr="00905B79" w:rsidRDefault="00477E1C" w:rsidP="00F362AD">
            <w:pPr>
              <w:numPr>
                <w:ilvl w:val="0"/>
                <w:numId w:val="81"/>
              </w:numPr>
              <w:rPr>
                <w:rFonts w:ascii="Calibri" w:hAnsi="Calibri" w:cs="Times New Roman"/>
              </w:rPr>
            </w:pPr>
            <w:r>
              <w:rPr>
                <w:rFonts w:ascii="Calibri" w:hAnsi="Calibri" w:cs="Times New Roman"/>
              </w:rPr>
              <w:t xml:space="preserve">ob ihr </w:t>
            </w:r>
            <w:r w:rsidR="00905B79" w:rsidRPr="00B37C43">
              <w:rPr>
                <w:rFonts w:ascii="Calibri" w:hAnsi="Calibri" w:cs="Times New Roman"/>
              </w:rPr>
              <w:t>elektrische Stromkreise mit den entsprechenden Symbolen zeichnen</w:t>
            </w:r>
            <w:r>
              <w:rPr>
                <w:rFonts w:ascii="Calibri" w:hAnsi="Calibri" w:cs="Times New Roman"/>
              </w:rPr>
              <w:t xml:space="preserve"> könnt.</w:t>
            </w:r>
          </w:p>
          <w:p w14:paraId="64EA6C98" w14:textId="305633CB" w:rsidR="00905B79" w:rsidRPr="00B37C43" w:rsidRDefault="00477E1C" w:rsidP="00F362AD">
            <w:pPr>
              <w:numPr>
                <w:ilvl w:val="0"/>
                <w:numId w:val="81"/>
              </w:numPr>
              <w:rPr>
                <w:rFonts w:ascii="Calibri" w:hAnsi="Calibri" w:cs="Times New Roman"/>
              </w:rPr>
            </w:pPr>
            <w:r>
              <w:rPr>
                <w:rFonts w:ascii="Calibri" w:hAnsi="Calibri" w:cs="Times New Roman"/>
              </w:rPr>
              <w:t xml:space="preserve">wie </w:t>
            </w:r>
            <w:r w:rsidR="00905B79" w:rsidRPr="00B37C43">
              <w:rPr>
                <w:rFonts w:ascii="Calibri" w:hAnsi="Calibri" w:cs="Times New Roman"/>
              </w:rPr>
              <w:t xml:space="preserve">die Potenzialregeln </w:t>
            </w:r>
            <w:r>
              <w:rPr>
                <w:rFonts w:ascii="Calibri" w:hAnsi="Calibri" w:cs="Times New Roman"/>
              </w:rPr>
              <w:t>heißen.</w:t>
            </w:r>
          </w:p>
          <w:p w14:paraId="1054E77A" w14:textId="2FFE5705" w:rsidR="00905B79" w:rsidRPr="00B37C43" w:rsidRDefault="00905B79" w:rsidP="00477E1C">
            <w:pPr>
              <w:rPr>
                <w:rFonts w:ascii="Calibri" w:hAnsi="Calibri" w:cs="Times New Roman"/>
              </w:rPr>
            </w:pPr>
            <w:r w:rsidRPr="00B37C43">
              <w:rPr>
                <w:rFonts w:ascii="Calibri" w:hAnsi="Calibri" w:cs="Times New Roman"/>
              </w:rPr>
              <w:t xml:space="preserve">Wenn </w:t>
            </w:r>
            <w:r w:rsidR="00477E1C">
              <w:rPr>
                <w:rFonts w:ascii="Calibri" w:hAnsi="Calibri" w:cs="Times New Roman"/>
              </w:rPr>
              <w:t>euch was unklar ist, schaut</w:t>
            </w:r>
            <w:r w:rsidRPr="00B37C43">
              <w:rPr>
                <w:rFonts w:ascii="Calibri" w:hAnsi="Calibri" w:cs="Times New Roman"/>
              </w:rPr>
              <w:t xml:space="preserve"> im Physik- oder Methodenteil nach.</w:t>
            </w:r>
          </w:p>
        </w:tc>
      </w:tr>
      <w:tr w:rsidR="00905B79" w:rsidRPr="00B37C43" w14:paraId="2655D114" w14:textId="77777777" w:rsidTr="00ED0A46">
        <w:tc>
          <w:tcPr>
            <w:tcW w:w="9056" w:type="dxa"/>
            <w:tcBorders>
              <w:bottom w:val="nil"/>
            </w:tcBorders>
          </w:tcPr>
          <w:p w14:paraId="6916AF73" w14:textId="77777777" w:rsidR="00905B79" w:rsidRPr="00B37C43" w:rsidRDefault="00905B79" w:rsidP="00072F6F">
            <w:pPr>
              <w:spacing w:line="276" w:lineRule="auto"/>
              <w:rPr>
                <w:rFonts w:ascii="Calibri" w:hAnsi="Calibri" w:cs="Calibri"/>
                <w:b/>
              </w:rPr>
            </w:pPr>
            <w:r w:rsidRPr="00B37C43">
              <w:rPr>
                <w:rFonts w:ascii="Calibri" w:hAnsi="Calibri" w:cs="Calibri"/>
                <w:b/>
              </w:rPr>
              <w:t>Material</w:t>
            </w:r>
          </w:p>
        </w:tc>
      </w:tr>
      <w:tr w:rsidR="00905B79" w:rsidRPr="00B37C43" w14:paraId="2CFBF3E3" w14:textId="77777777" w:rsidTr="00ED0A46">
        <w:tc>
          <w:tcPr>
            <w:tcW w:w="9056" w:type="dxa"/>
            <w:tcBorders>
              <w:top w:val="nil"/>
            </w:tcBorders>
          </w:tcPr>
          <w:p w14:paraId="4542C13C" w14:textId="77777777" w:rsidR="00905B79" w:rsidRPr="00B37C43" w:rsidRDefault="00905B79" w:rsidP="00072F6F">
            <w:pPr>
              <w:spacing w:line="276" w:lineRule="auto"/>
              <w:rPr>
                <w:rFonts w:ascii="Calibri" w:hAnsi="Calibri" w:cs="Calibri"/>
              </w:rPr>
            </w:pPr>
            <w:r w:rsidRPr="00B37C43">
              <w:rPr>
                <w:rFonts w:ascii="Calibri" w:hAnsi="Calibri" w:cs="Calibri"/>
              </w:rPr>
              <w:t xml:space="preserve">zwei baugleiche </w:t>
            </w:r>
            <w:r>
              <w:rPr>
                <w:rFonts w:ascii="Calibri" w:hAnsi="Calibri" w:cs="Calibri"/>
              </w:rPr>
              <w:t xml:space="preserve">Batterien, Multimeter, Lämpchen, </w:t>
            </w:r>
            <w:r w:rsidRPr="00B37C43">
              <w:rPr>
                <w:rFonts w:ascii="Calibri" w:hAnsi="Calibri" w:cs="Calibri"/>
              </w:rPr>
              <w:t>Kabel</w:t>
            </w:r>
          </w:p>
        </w:tc>
      </w:tr>
      <w:tr w:rsidR="00ED0A46" w:rsidRPr="00B37C43" w14:paraId="3BDDCE39" w14:textId="77777777" w:rsidTr="00ED0A46">
        <w:tc>
          <w:tcPr>
            <w:tcW w:w="9056" w:type="dxa"/>
            <w:tcBorders>
              <w:bottom w:val="nil"/>
            </w:tcBorders>
          </w:tcPr>
          <w:p w14:paraId="3D56894B" w14:textId="77777777" w:rsidR="00ED0A46" w:rsidRPr="00B37C43" w:rsidRDefault="00ED0A46" w:rsidP="00AB26FB">
            <w:pPr>
              <w:spacing w:line="276" w:lineRule="auto"/>
              <w:rPr>
                <w:rFonts w:ascii="Calibri" w:hAnsi="Calibri" w:cs="Calibri"/>
                <w:b/>
              </w:rPr>
            </w:pPr>
            <w:r w:rsidRPr="00B37C43">
              <w:rPr>
                <w:rFonts w:ascii="Calibri" w:hAnsi="Calibri" w:cs="Calibri"/>
                <w:b/>
              </w:rPr>
              <w:t>Aufgabe 1</w:t>
            </w:r>
          </w:p>
        </w:tc>
      </w:tr>
      <w:tr w:rsidR="00ED0A46" w:rsidRPr="00B37C43" w14:paraId="34BE89D2" w14:textId="77777777" w:rsidTr="00ED0A46">
        <w:tc>
          <w:tcPr>
            <w:tcW w:w="9056" w:type="dxa"/>
            <w:tcBorders>
              <w:top w:val="nil"/>
            </w:tcBorders>
          </w:tcPr>
          <w:p w14:paraId="473D4197" w14:textId="2809ECEA" w:rsidR="00ED0A46" w:rsidRPr="00AD4B13" w:rsidRDefault="00ED0A46" w:rsidP="00AB26FB">
            <w:pPr>
              <w:spacing w:line="276" w:lineRule="auto"/>
              <w:rPr>
                <w:rFonts w:ascii="Calibri" w:hAnsi="Calibri" w:cs="Times New Roman"/>
              </w:rPr>
            </w:pPr>
            <w:r w:rsidRPr="00AD4B13">
              <w:rPr>
                <w:rFonts w:ascii="Calibri" w:hAnsi="Calibri" w:cs="Times New Roman"/>
              </w:rPr>
              <w:t>Zwei baugleiche Batterien werden parallelgeschaltet.</w:t>
            </w:r>
          </w:p>
          <w:p w14:paraId="140A1261" w14:textId="77777777" w:rsidR="00ED0A46" w:rsidRPr="00AD4B13" w:rsidRDefault="00ED0A46" w:rsidP="00AB26FB">
            <w:pPr>
              <w:spacing w:line="276" w:lineRule="auto"/>
              <w:rPr>
                <w:rFonts w:ascii="Calibri" w:hAnsi="Calibri" w:cs="Times New Roman"/>
              </w:rPr>
            </w:pPr>
            <w:r w:rsidRPr="00AD4B13">
              <w:rPr>
                <w:rFonts w:ascii="Calibri" w:hAnsi="Calibri" w:cs="Times New Roman"/>
              </w:rPr>
              <w:t>Wirkt sich das auf die Helligkeit des Lämpchens aus?</w:t>
            </w:r>
          </w:p>
          <w:p w14:paraId="616FC284" w14:textId="77777777" w:rsidR="00ED0A46" w:rsidRPr="00AD4B13" w:rsidRDefault="00ED0A46" w:rsidP="00AB26FB">
            <w:pPr>
              <w:numPr>
                <w:ilvl w:val="0"/>
                <w:numId w:val="81"/>
              </w:numPr>
              <w:rPr>
                <w:rFonts w:ascii="Calibri" w:hAnsi="Calibri" w:cs="Times New Roman"/>
              </w:rPr>
            </w:pPr>
            <w:r w:rsidRPr="00AD4B13">
              <w:rPr>
                <w:rFonts w:ascii="Calibri" w:hAnsi="Calibri" w:cs="Times New Roman"/>
              </w:rPr>
              <w:t xml:space="preserve">Stellt mithilfe der Potenzialregeln eine Hypothese auf. </w:t>
            </w:r>
          </w:p>
          <w:p w14:paraId="126E83AF" w14:textId="3AF1A03F" w:rsidR="00ED0A46" w:rsidRPr="00ED0A46" w:rsidRDefault="00ED0A46" w:rsidP="00ED0A46">
            <w:pPr>
              <w:numPr>
                <w:ilvl w:val="0"/>
                <w:numId w:val="81"/>
              </w:numPr>
              <w:rPr>
                <w:rFonts w:ascii="Calibri" w:hAnsi="Calibri" w:cs="Times New Roman"/>
              </w:rPr>
            </w:pPr>
            <w:r w:rsidRPr="00AD4B13">
              <w:rPr>
                <w:rFonts w:ascii="Calibri" w:hAnsi="Calibri" w:cs="Times New Roman"/>
              </w:rPr>
              <w:t>Überprüft eure Hypothese in einem Experiment.</w:t>
            </w:r>
          </w:p>
        </w:tc>
      </w:tr>
      <w:tr w:rsidR="00ED0A46" w:rsidRPr="00B37C43" w14:paraId="58C8ADA9" w14:textId="77777777" w:rsidTr="00ED0A46">
        <w:tc>
          <w:tcPr>
            <w:tcW w:w="9056" w:type="dxa"/>
            <w:tcBorders>
              <w:bottom w:val="nil"/>
            </w:tcBorders>
          </w:tcPr>
          <w:p w14:paraId="0CBA0E71" w14:textId="77777777" w:rsidR="00ED0A46" w:rsidRPr="00B37C43" w:rsidRDefault="00ED0A46" w:rsidP="00AB26FB">
            <w:pPr>
              <w:spacing w:line="276" w:lineRule="auto"/>
              <w:rPr>
                <w:rFonts w:ascii="Calibri" w:hAnsi="Calibri" w:cs="Calibri"/>
                <w:b/>
              </w:rPr>
            </w:pPr>
            <w:r w:rsidRPr="00B37C43">
              <w:rPr>
                <w:rFonts w:ascii="Calibri" w:hAnsi="Calibri" w:cs="Calibri"/>
                <w:b/>
              </w:rPr>
              <w:t>Aufgabe 2</w:t>
            </w:r>
          </w:p>
        </w:tc>
      </w:tr>
      <w:tr w:rsidR="00ED0A46" w:rsidRPr="00B37C43" w14:paraId="15801FBA" w14:textId="77777777" w:rsidTr="00ED0A46">
        <w:tc>
          <w:tcPr>
            <w:tcW w:w="9056" w:type="dxa"/>
            <w:tcBorders>
              <w:top w:val="nil"/>
            </w:tcBorders>
          </w:tcPr>
          <w:p w14:paraId="25BB1778" w14:textId="77777777" w:rsidR="00ED0A46" w:rsidRPr="00905B79" w:rsidRDefault="00ED0A46" w:rsidP="00AB26FB">
            <w:pPr>
              <w:spacing w:line="276" w:lineRule="auto"/>
              <w:rPr>
                <w:rFonts w:ascii="Calibri" w:hAnsi="Calibri" w:cs="Calibri"/>
              </w:rPr>
            </w:pPr>
            <w:r>
              <w:rPr>
                <w:rFonts w:ascii="Calibri" w:hAnsi="Calibri" w:cs="Calibri"/>
              </w:rPr>
              <w:t>Formuliert eine Regel, wie die Gesamtspannung von der Anzahl der parallelgeschalteten Quellen abhängt.</w:t>
            </w:r>
          </w:p>
        </w:tc>
      </w:tr>
    </w:tbl>
    <w:p w14:paraId="70E0EB1B" w14:textId="5AA86DA1" w:rsidR="003720F4" w:rsidRDefault="003720F4" w:rsidP="009129B6"/>
    <w:p w14:paraId="76781960" w14:textId="77777777" w:rsidR="003720F4" w:rsidRPr="009129B6" w:rsidRDefault="003720F4" w:rsidP="009129B6"/>
    <w:p w14:paraId="2EA30DD3" w14:textId="77777777" w:rsidR="009129B6" w:rsidRPr="009129B6" w:rsidRDefault="009129B6" w:rsidP="009129B6"/>
    <w:tbl>
      <w:tblPr>
        <w:tblStyle w:val="Tabellenraster10"/>
        <w:tblW w:w="0" w:type="auto"/>
        <w:tblLook w:val="04A0" w:firstRow="1" w:lastRow="0" w:firstColumn="1" w:lastColumn="0" w:noHBand="0" w:noVBand="1"/>
      </w:tblPr>
      <w:tblGrid>
        <w:gridCol w:w="9056"/>
      </w:tblGrid>
      <w:tr w:rsidR="003720F4" w:rsidRPr="00B37C43" w14:paraId="20FE9728" w14:textId="77777777" w:rsidTr="00072F6F">
        <w:tc>
          <w:tcPr>
            <w:tcW w:w="9212" w:type="dxa"/>
            <w:shd w:val="clear" w:color="auto" w:fill="D9D9D9" w:themeFill="background1" w:themeFillShade="D9"/>
          </w:tcPr>
          <w:p w14:paraId="4470C472" w14:textId="77777777" w:rsidR="003720F4" w:rsidRDefault="003720F4" w:rsidP="00072F6F">
            <w:pPr>
              <w:tabs>
                <w:tab w:val="left" w:pos="3255"/>
              </w:tabs>
              <w:jc w:val="center"/>
              <w:rPr>
                <w:rFonts w:ascii="Calibri" w:hAnsi="Calibri" w:cs="Times New Roman"/>
                <w:b/>
                <w:sz w:val="40"/>
                <w:szCs w:val="40"/>
              </w:rPr>
            </w:pPr>
            <w:r>
              <w:rPr>
                <w:rFonts w:ascii="Calibri" w:hAnsi="Calibri" w:cs="Times New Roman"/>
                <w:b/>
                <w:sz w:val="40"/>
                <w:szCs w:val="40"/>
              </w:rPr>
              <w:t>Parallelschaltung von Quellen</w:t>
            </w:r>
          </w:p>
          <w:p w14:paraId="352D2C05" w14:textId="0AD20BAC" w:rsidR="003720F4" w:rsidRPr="00B37C43" w:rsidRDefault="003720F4" w:rsidP="00072F6F">
            <w:pPr>
              <w:tabs>
                <w:tab w:val="left" w:pos="3255"/>
              </w:tabs>
              <w:jc w:val="center"/>
              <w:rPr>
                <w:rFonts w:ascii="Calibri" w:hAnsi="Calibri" w:cs="Times New Roman"/>
              </w:rPr>
            </w:pPr>
            <w:r>
              <w:rPr>
                <w:rFonts w:ascii="Calibri" w:hAnsi="Calibri" w:cs="Times New Roman"/>
                <w:b/>
                <w:sz w:val="40"/>
                <w:szCs w:val="40"/>
              </w:rPr>
              <w:t>(Niveau 3)</w:t>
            </w:r>
          </w:p>
        </w:tc>
      </w:tr>
      <w:tr w:rsidR="003720F4" w:rsidRPr="00B37C43" w14:paraId="2A8FBB4E" w14:textId="77777777" w:rsidTr="00477E1C">
        <w:tc>
          <w:tcPr>
            <w:tcW w:w="9212" w:type="dxa"/>
            <w:tcBorders>
              <w:bottom w:val="nil"/>
            </w:tcBorders>
          </w:tcPr>
          <w:p w14:paraId="36EC83F9" w14:textId="77777777" w:rsidR="003720F4" w:rsidRPr="00B37C43" w:rsidRDefault="003720F4" w:rsidP="00072F6F">
            <w:pPr>
              <w:spacing w:line="276" w:lineRule="auto"/>
              <w:rPr>
                <w:rFonts w:ascii="Calibri" w:hAnsi="Calibri" w:cs="Calibri"/>
                <w:b/>
              </w:rPr>
            </w:pPr>
            <w:r w:rsidRPr="00B37C43">
              <w:rPr>
                <w:rFonts w:ascii="Calibri" w:hAnsi="Calibri" w:cs="Calibri"/>
                <w:b/>
              </w:rPr>
              <w:t>Material</w:t>
            </w:r>
          </w:p>
        </w:tc>
      </w:tr>
      <w:tr w:rsidR="003720F4" w:rsidRPr="00B37C43" w14:paraId="201B564C" w14:textId="77777777" w:rsidTr="00477E1C">
        <w:tc>
          <w:tcPr>
            <w:tcW w:w="9212" w:type="dxa"/>
            <w:tcBorders>
              <w:top w:val="nil"/>
            </w:tcBorders>
          </w:tcPr>
          <w:p w14:paraId="67115CA0" w14:textId="77777777" w:rsidR="003720F4" w:rsidRPr="00B37C43" w:rsidRDefault="003720F4" w:rsidP="00072F6F">
            <w:pPr>
              <w:spacing w:line="276" w:lineRule="auto"/>
              <w:rPr>
                <w:rFonts w:ascii="Calibri" w:hAnsi="Calibri" w:cs="Calibri"/>
              </w:rPr>
            </w:pPr>
            <w:r w:rsidRPr="00B37C43">
              <w:rPr>
                <w:rFonts w:ascii="Calibri" w:hAnsi="Calibri" w:cs="Calibri"/>
              </w:rPr>
              <w:t xml:space="preserve">zwei baugleiche </w:t>
            </w:r>
            <w:r>
              <w:rPr>
                <w:rFonts w:ascii="Calibri" w:hAnsi="Calibri" w:cs="Calibri"/>
              </w:rPr>
              <w:t xml:space="preserve">Batterien, Multimeter, Lämpchen, </w:t>
            </w:r>
            <w:r w:rsidRPr="00B37C43">
              <w:rPr>
                <w:rFonts w:ascii="Calibri" w:hAnsi="Calibri" w:cs="Calibri"/>
              </w:rPr>
              <w:t>Kabel</w:t>
            </w:r>
          </w:p>
        </w:tc>
      </w:tr>
      <w:tr w:rsidR="003720F4" w:rsidRPr="00B37C43" w14:paraId="13B3643A" w14:textId="77777777" w:rsidTr="00477E1C">
        <w:tc>
          <w:tcPr>
            <w:tcW w:w="9212" w:type="dxa"/>
            <w:tcBorders>
              <w:bottom w:val="nil"/>
            </w:tcBorders>
          </w:tcPr>
          <w:p w14:paraId="53CA51DD" w14:textId="77777777" w:rsidR="003720F4" w:rsidRPr="00B37C43" w:rsidRDefault="003720F4" w:rsidP="00072F6F">
            <w:pPr>
              <w:spacing w:line="276" w:lineRule="auto"/>
              <w:rPr>
                <w:rFonts w:ascii="Calibri" w:hAnsi="Calibri" w:cs="Calibri"/>
                <w:b/>
              </w:rPr>
            </w:pPr>
            <w:r w:rsidRPr="00B37C43">
              <w:rPr>
                <w:rFonts w:ascii="Calibri" w:hAnsi="Calibri" w:cs="Calibri"/>
                <w:b/>
              </w:rPr>
              <w:t>Aufgabe 1</w:t>
            </w:r>
          </w:p>
        </w:tc>
      </w:tr>
      <w:tr w:rsidR="003720F4" w:rsidRPr="00B37C43" w14:paraId="4FA8F0C0" w14:textId="77777777" w:rsidTr="00477E1C">
        <w:tc>
          <w:tcPr>
            <w:tcW w:w="9212" w:type="dxa"/>
            <w:tcBorders>
              <w:top w:val="nil"/>
            </w:tcBorders>
          </w:tcPr>
          <w:p w14:paraId="6418CFD9" w14:textId="77777777" w:rsidR="003720F4" w:rsidRDefault="003720F4" w:rsidP="00072F6F">
            <w:pPr>
              <w:spacing w:line="276" w:lineRule="auto"/>
              <w:rPr>
                <w:rFonts w:ascii="Calibri" w:hAnsi="Calibri" w:cs="Calibri"/>
              </w:rPr>
            </w:pPr>
            <w:r>
              <w:rPr>
                <w:rFonts w:ascii="Calibri" w:hAnsi="Calibri" w:cs="Calibri"/>
              </w:rPr>
              <w:t>Zwei baugleiche Batterien werden parallel geschaltet.</w:t>
            </w:r>
          </w:p>
          <w:p w14:paraId="26EA9C50" w14:textId="77777777" w:rsidR="003720F4" w:rsidRDefault="003720F4" w:rsidP="00072F6F">
            <w:pPr>
              <w:spacing w:line="276" w:lineRule="auto"/>
              <w:rPr>
                <w:rFonts w:ascii="Calibri" w:hAnsi="Calibri" w:cs="Calibri"/>
              </w:rPr>
            </w:pPr>
            <w:r>
              <w:rPr>
                <w:rFonts w:ascii="Calibri" w:hAnsi="Calibri" w:cs="Calibri"/>
              </w:rPr>
              <w:t>Wirkt sich das auf die Helligkeit des Lämpchens aus?</w:t>
            </w:r>
          </w:p>
          <w:p w14:paraId="01AC9624" w14:textId="77777777" w:rsidR="003720F4" w:rsidRDefault="003720F4" w:rsidP="00F362AD">
            <w:pPr>
              <w:pStyle w:val="Listenabsatz"/>
              <w:numPr>
                <w:ilvl w:val="0"/>
                <w:numId w:val="90"/>
              </w:numPr>
              <w:spacing w:line="276" w:lineRule="auto"/>
              <w:rPr>
                <w:rFonts w:ascii="Calibri" w:hAnsi="Calibri" w:cs="Calibri"/>
              </w:rPr>
            </w:pPr>
            <w:r>
              <w:rPr>
                <w:rFonts w:ascii="Calibri" w:hAnsi="Calibri" w:cs="Calibri"/>
              </w:rPr>
              <w:t>Stellt eine Hypothese auf und begründet sie.</w:t>
            </w:r>
          </w:p>
          <w:p w14:paraId="47EFA565" w14:textId="543553B8" w:rsidR="00ED0A46" w:rsidRPr="003720F4" w:rsidRDefault="00ED0A46" w:rsidP="00F362AD">
            <w:pPr>
              <w:pStyle w:val="Listenabsatz"/>
              <w:numPr>
                <w:ilvl w:val="0"/>
                <w:numId w:val="90"/>
              </w:numPr>
              <w:spacing w:line="276" w:lineRule="auto"/>
              <w:rPr>
                <w:rFonts w:ascii="Calibri" w:hAnsi="Calibri" w:cs="Calibri"/>
              </w:rPr>
            </w:pPr>
            <w:r>
              <w:rPr>
                <w:rFonts w:ascii="Calibri" w:hAnsi="Calibri" w:cs="Calibri"/>
              </w:rPr>
              <w:t>Überprüft die Hypothese in einem Experiment.</w:t>
            </w:r>
          </w:p>
        </w:tc>
      </w:tr>
      <w:tr w:rsidR="003720F4" w:rsidRPr="00B37C43" w14:paraId="7F203DF3" w14:textId="77777777" w:rsidTr="00477E1C">
        <w:tc>
          <w:tcPr>
            <w:tcW w:w="9212" w:type="dxa"/>
            <w:tcBorders>
              <w:bottom w:val="nil"/>
            </w:tcBorders>
          </w:tcPr>
          <w:p w14:paraId="1F28E685" w14:textId="77777777" w:rsidR="003720F4" w:rsidRPr="00B37C43" w:rsidRDefault="003720F4" w:rsidP="00072F6F">
            <w:pPr>
              <w:spacing w:line="276" w:lineRule="auto"/>
              <w:rPr>
                <w:rFonts w:ascii="Calibri" w:hAnsi="Calibri" w:cs="Calibri"/>
                <w:b/>
              </w:rPr>
            </w:pPr>
            <w:r w:rsidRPr="00B37C43">
              <w:rPr>
                <w:rFonts w:ascii="Calibri" w:hAnsi="Calibri" w:cs="Calibri"/>
                <w:b/>
              </w:rPr>
              <w:t>Aufgabe 2</w:t>
            </w:r>
          </w:p>
        </w:tc>
      </w:tr>
      <w:tr w:rsidR="003720F4" w:rsidRPr="00B37C43" w14:paraId="72D41FAB" w14:textId="77777777" w:rsidTr="00477E1C">
        <w:tc>
          <w:tcPr>
            <w:tcW w:w="9212" w:type="dxa"/>
            <w:tcBorders>
              <w:top w:val="nil"/>
            </w:tcBorders>
          </w:tcPr>
          <w:p w14:paraId="12F597FA" w14:textId="4CA4F43C" w:rsidR="003720F4" w:rsidRPr="00905B79" w:rsidRDefault="00ED0A46" w:rsidP="00072F6F">
            <w:pPr>
              <w:spacing w:line="276" w:lineRule="auto"/>
              <w:rPr>
                <w:rFonts w:ascii="Calibri" w:hAnsi="Calibri" w:cs="Calibri"/>
              </w:rPr>
            </w:pPr>
            <w:r>
              <w:rPr>
                <w:rFonts w:ascii="Calibri" w:hAnsi="Calibri" w:cs="Calibri"/>
              </w:rPr>
              <w:t>Formuliert eine Regel, wie die Gesamtspannung von der Anzahl der parallelgeschalteten Quellen abhängt.</w:t>
            </w:r>
          </w:p>
        </w:tc>
      </w:tr>
    </w:tbl>
    <w:p w14:paraId="46875701" w14:textId="77777777" w:rsidR="009129B6" w:rsidRPr="009129B6" w:rsidRDefault="009129B6" w:rsidP="009129B6"/>
    <w:p w14:paraId="78B3D883" w14:textId="19F90532" w:rsidR="00745505" w:rsidRDefault="00745505">
      <w:r>
        <w:br w:type="page"/>
      </w:r>
    </w:p>
    <w:p w14:paraId="0149033E" w14:textId="7B39ABAA" w:rsidR="00230CFD" w:rsidRPr="007433E9" w:rsidRDefault="007433E9" w:rsidP="00745505">
      <w:pPr>
        <w:pStyle w:val="berschrift1"/>
      </w:pPr>
      <w:bookmarkStart w:id="23" w:name="_Toc437862780"/>
      <w:r w:rsidRPr="007433E9">
        <w:lastRenderedPageBreak/>
        <w:t>Anhang 1</w:t>
      </w:r>
      <w:r w:rsidRPr="007433E9">
        <w:tab/>
        <w:t xml:space="preserve">weitere </w:t>
      </w:r>
      <w:r w:rsidR="00745505" w:rsidRPr="007433E9">
        <w:t>Aufgaben</w:t>
      </w:r>
      <w:bookmarkEnd w:id="23"/>
    </w:p>
    <w:p w14:paraId="67A08ADA" w14:textId="14FBAD8E" w:rsidR="00745505" w:rsidRDefault="00745505" w:rsidP="00745505"/>
    <w:p w14:paraId="163DEAB1" w14:textId="39DB312E" w:rsidR="00745505" w:rsidRDefault="00745505" w:rsidP="00745505">
      <w:pPr>
        <w:pStyle w:val="berschrift2"/>
      </w:pPr>
      <w:bookmarkStart w:id="24" w:name="_Toc437862781"/>
      <w:r>
        <w:t>Überholen</w:t>
      </w:r>
      <w:bookmarkEnd w:id="24"/>
    </w:p>
    <w:p w14:paraId="28FA7D17" w14:textId="1723609F" w:rsidR="00745505" w:rsidRDefault="00745505" w:rsidP="00745505"/>
    <w:p w14:paraId="3AABE5AD" w14:textId="1FBEAC4C" w:rsidR="00F00CC4" w:rsidRDefault="00F00CC4" w:rsidP="00745505"/>
    <w:p w14:paraId="445DE0B2" w14:textId="77777777" w:rsidR="001D609C" w:rsidRDefault="001D609C" w:rsidP="001D609C">
      <w:pPr>
        <w:pStyle w:val="KeinLeerraum"/>
        <w:rPr>
          <w:b/>
          <w:sz w:val="28"/>
          <w:szCs w:val="28"/>
        </w:rPr>
      </w:pPr>
      <w:r>
        <w:rPr>
          <w:b/>
          <w:sz w:val="28"/>
          <w:szCs w:val="28"/>
        </w:rPr>
        <w:t>Überholen</w:t>
      </w:r>
    </w:p>
    <w:p w14:paraId="6081EDFF" w14:textId="77777777" w:rsidR="001D609C" w:rsidRDefault="001D609C" w:rsidP="001D609C">
      <w:pPr>
        <w:pStyle w:val="KeinLeerraum"/>
        <w:rPr>
          <w:szCs w:val="22"/>
        </w:rPr>
      </w:pPr>
    </w:p>
    <w:p w14:paraId="7394279A" w14:textId="69D2D4EB" w:rsidR="001D609C" w:rsidRDefault="001D609C" w:rsidP="001D609C">
      <w:pPr>
        <w:pStyle w:val="KeinLeerraum"/>
      </w:pPr>
      <w:r>
        <w:rPr>
          <w:noProof/>
        </w:rPr>
        <mc:AlternateContent>
          <mc:Choice Requires="wps">
            <w:drawing>
              <wp:anchor distT="0" distB="0" distL="114300" distR="114300" simplePos="0" relativeHeight="251853824" behindDoc="0" locked="0" layoutInCell="1" allowOverlap="1" wp14:anchorId="7DFBA0EB" wp14:editId="5877B403">
                <wp:simplePos x="0" y="0"/>
                <wp:positionH relativeFrom="column">
                  <wp:posOffset>-194945</wp:posOffset>
                </wp:positionH>
                <wp:positionV relativeFrom="paragraph">
                  <wp:posOffset>5715</wp:posOffset>
                </wp:positionV>
                <wp:extent cx="1562100" cy="323850"/>
                <wp:effectExtent l="0" t="0" r="19050" b="19050"/>
                <wp:wrapNone/>
                <wp:docPr id="1510" name="Textfeld 1510"/>
                <wp:cNvGraphicFramePr/>
                <a:graphic xmlns:a="http://schemas.openxmlformats.org/drawingml/2006/main">
                  <a:graphicData uri="http://schemas.microsoft.com/office/word/2010/wordprocessingShape">
                    <wps:wsp>
                      <wps:cNvSpPr txBox="1"/>
                      <wps:spPr>
                        <a:xfrm>
                          <a:off x="0" y="0"/>
                          <a:ext cx="1562100"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5295CCD" w14:textId="77777777" w:rsidR="00AB26FB" w:rsidRDefault="00AB26FB" w:rsidP="001D609C">
                            <w:r>
                              <w:t>v</w:t>
                            </w:r>
                            <w:r>
                              <w:rPr>
                                <w:vertAlign w:val="subscript"/>
                              </w:rPr>
                              <w:t>P</w:t>
                            </w:r>
                            <w:r>
                              <w:t xml:space="preserve"> = 80 km/h =22,2 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FBA0EB" id="Textfeld 1510" o:spid="_x0000_s1823" type="#_x0000_t202" style="position:absolute;margin-left:-15.35pt;margin-top:.45pt;width:123pt;height:25.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" fillcolor="white [3201]" strokeweight=".5pt">
                <v:textbox>
                  <w:txbxContent>
                    <w:p w14:paraId="15295CCD" w14:textId="77777777" w:rsidR="00AB26FB" w:rsidRDefault="00AB26FB" w:rsidP="001D609C">
                      <w:r>
                        <w:t>v</w:t>
                      </w:r>
                      <w:r>
                        <w:rPr>
                          <w:vertAlign w:val="subscript"/>
                        </w:rPr>
                        <w:t>P</w:t>
                      </w:r>
                      <w:r>
                        <w:t xml:space="preserve"> = 80 km/h =22,2 m/s</w:t>
                      </w:r>
                    </w:p>
                  </w:txbxContent>
                </v:textbox>
              </v:shape>
            </w:pict>
          </mc:Fallback>
        </mc:AlternateContent>
      </w:r>
      <w:r>
        <w:rPr>
          <w:noProof/>
        </w:rPr>
        <mc:AlternateContent>
          <mc:Choice Requires="wps">
            <w:drawing>
              <wp:anchor distT="0" distB="0" distL="114300" distR="114300" simplePos="0" relativeHeight="251857920" behindDoc="0" locked="0" layoutInCell="1" allowOverlap="1" wp14:anchorId="39594C8F" wp14:editId="0341B940">
                <wp:simplePos x="0" y="0"/>
                <wp:positionH relativeFrom="column">
                  <wp:posOffset>1652905</wp:posOffset>
                </wp:positionH>
                <wp:positionV relativeFrom="paragraph">
                  <wp:posOffset>16510</wp:posOffset>
                </wp:positionV>
                <wp:extent cx="1562100" cy="323850"/>
                <wp:effectExtent l="0" t="0" r="19050" b="19050"/>
                <wp:wrapNone/>
                <wp:docPr id="1509" name="Textfeld 1509"/>
                <wp:cNvGraphicFramePr/>
                <a:graphic xmlns:a="http://schemas.openxmlformats.org/drawingml/2006/main">
                  <a:graphicData uri="http://schemas.microsoft.com/office/word/2010/wordprocessingShape">
                    <wps:wsp>
                      <wps:cNvSpPr txBox="1"/>
                      <wps:spPr>
                        <a:xfrm>
                          <a:off x="0" y="0"/>
                          <a:ext cx="1562100"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7A5A6C9" w14:textId="77777777" w:rsidR="00AB26FB" w:rsidRDefault="00AB26FB" w:rsidP="001D609C">
                            <w:r>
                              <w:t>v</w:t>
                            </w:r>
                            <w:r>
                              <w:rPr>
                                <w:vertAlign w:val="subscript"/>
                              </w:rPr>
                              <w:t>L</w:t>
                            </w:r>
                            <w:r>
                              <w:t xml:space="preserve"> = 60 km/h =16,7 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594C8F" id="Textfeld 1509" o:spid="_x0000_s1824" type="#_x0000_t202" style="position:absolute;margin-left:130.15pt;margin-top:1.3pt;width:123pt;height:25.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" fillcolor="white [3201]" strokeweight=".5pt">
                <v:textbox>
                  <w:txbxContent>
                    <w:p w14:paraId="37A5A6C9" w14:textId="77777777" w:rsidR="00AB26FB" w:rsidRDefault="00AB26FB" w:rsidP="001D609C">
                      <w:r>
                        <w:t>v</w:t>
                      </w:r>
                      <w:r>
                        <w:rPr>
                          <w:vertAlign w:val="subscript"/>
                        </w:rPr>
                        <w:t>L</w:t>
                      </w:r>
                      <w:r>
                        <w:t xml:space="preserve"> = 60 km/h =16,7 m/s</w:t>
                      </w:r>
                    </w:p>
                  </w:txbxContent>
                </v:textbox>
              </v:shape>
            </w:pict>
          </mc:Fallback>
        </mc:AlternateContent>
      </w:r>
    </w:p>
    <w:p w14:paraId="15C0223A" w14:textId="77777777" w:rsidR="001D609C" w:rsidRDefault="001D609C" w:rsidP="001D609C">
      <w:pPr>
        <w:pStyle w:val="KeinLeerraum"/>
      </w:pPr>
    </w:p>
    <w:p w14:paraId="06EDD87A" w14:textId="02D0C609" w:rsidR="001D609C" w:rsidRDefault="001D609C" w:rsidP="001D609C">
      <w:pPr>
        <w:pStyle w:val="KeinLeerraum"/>
      </w:pPr>
      <w:r>
        <w:rPr>
          <w:noProof/>
        </w:rPr>
        <mc:AlternateContent>
          <mc:Choice Requires="wps">
            <w:drawing>
              <wp:anchor distT="0" distB="0" distL="114300" distR="114300" simplePos="0" relativeHeight="251849728" behindDoc="0" locked="0" layoutInCell="1" allowOverlap="1" wp14:anchorId="31DAE716" wp14:editId="0B6C7DC8">
                <wp:simplePos x="0" y="0"/>
                <wp:positionH relativeFrom="column">
                  <wp:posOffset>3415030</wp:posOffset>
                </wp:positionH>
                <wp:positionV relativeFrom="paragraph">
                  <wp:posOffset>1341120</wp:posOffset>
                </wp:positionV>
                <wp:extent cx="1085850" cy="542925"/>
                <wp:effectExtent l="0" t="190500" r="19050" b="28575"/>
                <wp:wrapNone/>
                <wp:docPr id="1508" name="Abgerundete rechteckige Legende 1508"/>
                <wp:cNvGraphicFramePr/>
                <a:graphic xmlns:a="http://schemas.openxmlformats.org/drawingml/2006/main">
                  <a:graphicData uri="http://schemas.microsoft.com/office/word/2010/wordprocessingShape">
                    <wps:wsp>
                      <wps:cNvSpPr/>
                      <wps:spPr>
                        <a:xfrm>
                          <a:off x="0" y="0"/>
                          <a:ext cx="1085850" cy="542925"/>
                        </a:xfrm>
                        <a:prstGeom prst="wedgeRoundRectCallout">
                          <a:avLst>
                            <a:gd name="adj1" fmla="val -28611"/>
                            <a:gd name="adj2" fmla="val -81360"/>
                            <a:gd name="adj3" fmla="val 16667"/>
                          </a:avLst>
                        </a:prstGeom>
                      </wps:spPr>
                      <wps:style>
                        <a:lnRef idx="1">
                          <a:schemeClr val="dk1"/>
                        </a:lnRef>
                        <a:fillRef idx="2">
                          <a:schemeClr val="dk1"/>
                        </a:fillRef>
                        <a:effectRef idx="1">
                          <a:schemeClr val="dk1"/>
                        </a:effectRef>
                        <a:fontRef idx="minor">
                          <a:schemeClr val="dk1"/>
                        </a:fontRef>
                      </wps:style>
                      <wps:txbx>
                        <w:txbxContent>
                          <w:p w14:paraId="2EB35490" w14:textId="77777777" w:rsidR="00AB26FB" w:rsidRDefault="00AB26FB" w:rsidP="001D609C">
                            <w:pPr>
                              <w:jc w:val="center"/>
                            </w:pPr>
                            <w:r>
                              <w:rPr>
                                <w:b/>
                              </w:rPr>
                              <w:t>Ende</w:t>
                            </w:r>
                            <w:r>
                              <w:t xml:space="preserve"> der Überholphase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31DAE716" id="Abgerundete rechteckige Legende 1508" o:spid="_x0000_s1825" type="#_x0000_t62" style="position:absolute;margin-left:268.9pt;margin-top:105.6pt;width:85.5pt;height:42.7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" adj="4620,-6774" fillcolor="#555 [2160]" strokecolor="black [3200]" strokeweight=".5pt">
                <v:fill color2="#313131 [2608]" rotate="t" colors="0 #9b9b9b;.5 #8e8e8e;1 #797979" focus="100%" type="gradient">
                  <o:fill v:ext="view" type="gradientUnscaled"/>
                </v:fill>
                <v:textbox>
                  <w:txbxContent>
                    <w:p w14:paraId="2EB35490" w14:textId="77777777" w:rsidR="00AB26FB" w:rsidRDefault="00AB26FB" w:rsidP="001D609C">
                      <w:pPr>
                        <w:jc w:val="center"/>
                      </w:pPr>
                      <w:r>
                        <w:rPr>
                          <w:b/>
                        </w:rPr>
                        <w:t>Ende</w:t>
                      </w:r>
                      <w:r>
                        <w:t xml:space="preserve"> der Überholphase</w:t>
                      </w:r>
                    </w:p>
                  </w:txbxContent>
                </v:textbox>
              </v:shape>
            </w:pict>
          </mc:Fallback>
        </mc:AlternateContent>
      </w:r>
      <w:r>
        <w:rPr>
          <w:noProof/>
        </w:rPr>
        <mc:AlternateContent>
          <mc:Choice Requires="wps">
            <w:drawing>
              <wp:anchor distT="0" distB="0" distL="114300" distR="114300" simplePos="0" relativeHeight="251845632" behindDoc="0" locked="0" layoutInCell="1" allowOverlap="1" wp14:anchorId="35E0085E" wp14:editId="5C22179B">
                <wp:simplePos x="0" y="0"/>
                <wp:positionH relativeFrom="column">
                  <wp:posOffset>490855</wp:posOffset>
                </wp:positionH>
                <wp:positionV relativeFrom="paragraph">
                  <wp:posOffset>1312545</wp:posOffset>
                </wp:positionV>
                <wp:extent cx="1085850" cy="542925"/>
                <wp:effectExtent l="0" t="190500" r="19050" b="28575"/>
                <wp:wrapNone/>
                <wp:docPr id="1506" name="Abgerundete rechteckige Legende 1506"/>
                <wp:cNvGraphicFramePr/>
                <a:graphic xmlns:a="http://schemas.openxmlformats.org/drawingml/2006/main">
                  <a:graphicData uri="http://schemas.microsoft.com/office/word/2010/wordprocessingShape">
                    <wps:wsp>
                      <wps:cNvSpPr/>
                      <wps:spPr>
                        <a:xfrm>
                          <a:off x="0" y="0"/>
                          <a:ext cx="1085850" cy="542925"/>
                        </a:xfrm>
                        <a:prstGeom prst="wedgeRoundRectCallout">
                          <a:avLst>
                            <a:gd name="adj1" fmla="val -28611"/>
                            <a:gd name="adj2" fmla="val -81360"/>
                            <a:gd name="adj3" fmla="val 16667"/>
                          </a:avLst>
                        </a:prstGeom>
                      </wps:spPr>
                      <wps:style>
                        <a:lnRef idx="1">
                          <a:schemeClr val="dk1"/>
                        </a:lnRef>
                        <a:fillRef idx="2">
                          <a:schemeClr val="dk1"/>
                        </a:fillRef>
                        <a:effectRef idx="1">
                          <a:schemeClr val="dk1"/>
                        </a:effectRef>
                        <a:fontRef idx="minor">
                          <a:schemeClr val="dk1"/>
                        </a:fontRef>
                      </wps:style>
                      <wps:txbx>
                        <w:txbxContent>
                          <w:p w14:paraId="4F04507A" w14:textId="77777777" w:rsidR="00AB26FB" w:rsidRDefault="00AB26FB" w:rsidP="001D609C">
                            <w:pPr>
                              <w:jc w:val="center"/>
                            </w:pPr>
                            <w:r>
                              <w:rPr>
                                <w:b/>
                              </w:rPr>
                              <w:t>Start</w:t>
                            </w:r>
                            <w:r>
                              <w:t xml:space="preserve"> der Überholphase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35E0085E" id="Abgerundete rechteckige Legende 1506" o:spid="_x0000_s1826" type="#_x0000_t62" style="position:absolute;margin-left:38.65pt;margin-top:103.35pt;width:85.5pt;height:42.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" adj="4620,-6774" fillcolor="#555 [2160]" strokecolor="black [3200]" strokeweight=".5pt">
                <v:fill color2="#313131 [2608]" rotate="t" colors="0 #9b9b9b;.5 #8e8e8e;1 #797979" focus="100%" type="gradient">
                  <o:fill v:ext="view" type="gradientUnscaled"/>
                </v:fill>
                <v:textbox>
                  <w:txbxContent>
                    <w:p w14:paraId="4F04507A" w14:textId="77777777" w:rsidR="00AB26FB" w:rsidRDefault="00AB26FB" w:rsidP="001D609C">
                      <w:pPr>
                        <w:jc w:val="center"/>
                      </w:pPr>
                      <w:r>
                        <w:rPr>
                          <w:b/>
                        </w:rPr>
                        <w:t>Start</w:t>
                      </w:r>
                      <w:r>
                        <w:t xml:space="preserve"> der Überholphase</w:t>
                      </w:r>
                    </w:p>
                  </w:txbxContent>
                </v:textbox>
              </v:shape>
            </w:pict>
          </mc:Fallback>
        </mc:AlternateContent>
      </w:r>
      <w:r>
        <w:rPr>
          <w:noProof/>
        </w:rPr>
        <mc:AlternateContent>
          <mc:Choice Requires="wps">
            <w:drawing>
              <wp:anchor distT="0" distB="0" distL="114300" distR="114300" simplePos="0" relativeHeight="251771904" behindDoc="0" locked="0" layoutInCell="1" allowOverlap="1" wp14:anchorId="6EADBBA9" wp14:editId="22F07DC0">
                <wp:simplePos x="0" y="0"/>
                <wp:positionH relativeFrom="column">
                  <wp:posOffset>1995805</wp:posOffset>
                </wp:positionH>
                <wp:positionV relativeFrom="paragraph">
                  <wp:posOffset>798195</wp:posOffset>
                </wp:positionV>
                <wp:extent cx="504825" cy="228600"/>
                <wp:effectExtent l="0" t="0" r="9525" b="0"/>
                <wp:wrapNone/>
                <wp:docPr id="1504" name="Textfeld 1504"/>
                <wp:cNvGraphicFramePr/>
                <a:graphic xmlns:a="http://schemas.openxmlformats.org/drawingml/2006/main">
                  <a:graphicData uri="http://schemas.microsoft.com/office/word/2010/wordprocessingShape">
                    <wps:wsp>
                      <wps:cNvSpPr txBox="1"/>
                      <wps:spPr>
                        <a:xfrm>
                          <a:off x="0" y="0"/>
                          <a:ext cx="504825" cy="228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F0093A1" w14:textId="77777777" w:rsidR="00AB26FB" w:rsidRDefault="00AB26FB" w:rsidP="001D609C">
                            <w:r>
                              <w:t>10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6EADBBA9" id="Textfeld 1504" o:spid="_x0000_s1827" type="#_x0000_t202" style="position:absolute;margin-left:157.15pt;margin-top:62.85pt;width:39.75pt;height:18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" fillcolor="white [3201]" stroked="f" strokeweight=".5pt">
                <v:textbox>
                  <w:txbxContent>
                    <w:p w14:paraId="7F0093A1" w14:textId="77777777" w:rsidR="00AB26FB" w:rsidRDefault="00AB26FB" w:rsidP="001D609C">
                      <w:r>
                        <w:t>10 m</w:t>
                      </w:r>
                    </w:p>
                  </w:txbxContent>
                </v:textbox>
              </v:shape>
            </w:pict>
          </mc:Fallback>
        </mc:AlternateContent>
      </w:r>
      <w:r>
        <w:rPr>
          <w:noProof/>
        </w:rPr>
        <mc:AlternateContent>
          <mc:Choice Requires="wps">
            <w:drawing>
              <wp:anchor distT="0" distB="0" distL="114300" distR="114300" simplePos="0" relativeHeight="251808768" behindDoc="0" locked="0" layoutInCell="1" allowOverlap="1" wp14:anchorId="1A054778" wp14:editId="7F15013E">
                <wp:simplePos x="0" y="0"/>
                <wp:positionH relativeFrom="column">
                  <wp:posOffset>1881505</wp:posOffset>
                </wp:positionH>
                <wp:positionV relativeFrom="paragraph">
                  <wp:posOffset>664845</wp:posOffset>
                </wp:positionV>
                <wp:extent cx="647700" cy="0"/>
                <wp:effectExtent l="38100" t="76200" r="19050" b="114300"/>
                <wp:wrapNone/>
                <wp:docPr id="1502" name="Gerade Verbindung mit Pfeil 1502"/>
                <wp:cNvGraphicFramePr/>
                <a:graphic xmlns:a="http://schemas.openxmlformats.org/drawingml/2006/main">
                  <a:graphicData uri="http://schemas.microsoft.com/office/word/2010/wordprocessingShape">
                    <wps:wsp>
                      <wps:cNvCnPr/>
                      <wps:spPr>
                        <a:xfrm>
                          <a:off x="0" y="0"/>
                          <a:ext cx="64770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E416A38" id="Gerade Verbindung mit Pfeil 1502" o:spid="_x0000_s1026" type="#_x0000_t32" style="position:absolute;margin-left:148.15pt;margin-top:52.35pt;width:51pt;height:0;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" strokecolor="black [3200]" strokeweight=".5pt">
                <v:stroke startarrow="open" endarrow="open" joinstyle="miter"/>
              </v:shape>
            </w:pict>
          </mc:Fallback>
        </mc:AlternateContent>
      </w:r>
      <w:r>
        <w:rPr>
          <w:noProof/>
        </w:rPr>
        <mc:AlternateContent>
          <mc:Choice Requires="wps">
            <w:drawing>
              <wp:anchor distT="0" distB="0" distL="114300" distR="114300" simplePos="0" relativeHeight="251804672" behindDoc="0" locked="0" layoutInCell="1" allowOverlap="1" wp14:anchorId="579390D9" wp14:editId="63DDA733">
                <wp:simplePos x="0" y="0"/>
                <wp:positionH relativeFrom="column">
                  <wp:posOffset>690880</wp:posOffset>
                </wp:positionH>
                <wp:positionV relativeFrom="paragraph">
                  <wp:posOffset>655320</wp:posOffset>
                </wp:positionV>
                <wp:extent cx="1190625" cy="9525"/>
                <wp:effectExtent l="38100" t="76200" r="9525" b="104775"/>
                <wp:wrapNone/>
                <wp:docPr id="1500" name="Gerade Verbindung mit Pfeil 1500"/>
                <wp:cNvGraphicFramePr/>
                <a:graphic xmlns:a="http://schemas.openxmlformats.org/drawingml/2006/main">
                  <a:graphicData uri="http://schemas.microsoft.com/office/word/2010/wordprocessingShape">
                    <wps:wsp>
                      <wps:cNvCnPr/>
                      <wps:spPr>
                        <a:xfrm>
                          <a:off x="0" y="0"/>
                          <a:ext cx="1190625" cy="9525"/>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B71ACB" id="Gerade Verbindung mit Pfeil 1500" o:spid="_x0000_s1026" type="#_x0000_t32" style="position:absolute;margin-left:54.4pt;margin-top:51.6pt;width:93.75pt;height:.7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" strokecolor="black [3200]" strokeweight=".5pt">
                <v:stroke startarrow="open" endarrow="open" joinstyle="miter"/>
              </v:shape>
            </w:pict>
          </mc:Fallback>
        </mc:AlternateContent>
      </w:r>
      <w:r>
        <w:rPr>
          <w:noProof/>
        </w:rPr>
        <mc:AlternateContent>
          <mc:Choice Requires="wps">
            <w:drawing>
              <wp:anchor distT="0" distB="0" distL="114300" distR="114300" simplePos="0" relativeHeight="251816960" behindDoc="0" locked="0" layoutInCell="1" allowOverlap="1" wp14:anchorId="5328AEE5" wp14:editId="49643D26">
                <wp:simplePos x="0" y="0"/>
                <wp:positionH relativeFrom="column">
                  <wp:posOffset>1881505</wp:posOffset>
                </wp:positionH>
                <wp:positionV relativeFrom="paragraph">
                  <wp:posOffset>293370</wp:posOffset>
                </wp:positionV>
                <wp:extent cx="0" cy="733425"/>
                <wp:effectExtent l="0" t="0" r="19050" b="28575"/>
                <wp:wrapNone/>
                <wp:docPr id="1490" name="Gerader Verbinder 1490"/>
                <wp:cNvGraphicFramePr/>
                <a:graphic xmlns:a="http://schemas.openxmlformats.org/drawingml/2006/main">
                  <a:graphicData uri="http://schemas.microsoft.com/office/word/2010/wordprocessingShape">
                    <wps:wsp>
                      <wps:cNvCnPr/>
                      <wps:spPr>
                        <a:xfrm>
                          <a:off x="0" y="0"/>
                          <a:ext cx="0" cy="7334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C4CC0CF" id="Gerader Verbinder 1490" o:spid="_x0000_s1026" style="position:absolute;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8.15pt,23.1pt" to="148.15pt,8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" strokecolor="#5b9bd5 [3204]" strokeweight=".5pt">
                <v:stroke joinstyle="miter"/>
              </v:line>
            </w:pict>
          </mc:Fallback>
        </mc:AlternateContent>
      </w:r>
      <w:r>
        <w:rPr>
          <w:noProof/>
        </w:rPr>
        <mc:AlternateContent>
          <mc:Choice Requires="wps">
            <w:drawing>
              <wp:anchor distT="0" distB="0" distL="114300" distR="114300" simplePos="0" relativeHeight="251821056" behindDoc="0" locked="0" layoutInCell="1" allowOverlap="1" wp14:anchorId="5ACA6DC4" wp14:editId="258AAAAE">
                <wp:simplePos x="0" y="0"/>
                <wp:positionH relativeFrom="column">
                  <wp:posOffset>2529205</wp:posOffset>
                </wp:positionH>
                <wp:positionV relativeFrom="paragraph">
                  <wp:posOffset>293370</wp:posOffset>
                </wp:positionV>
                <wp:extent cx="0" cy="733425"/>
                <wp:effectExtent l="0" t="0" r="19050" b="28575"/>
                <wp:wrapNone/>
                <wp:docPr id="1489" name="Gerader Verbinder 1489"/>
                <wp:cNvGraphicFramePr/>
                <a:graphic xmlns:a="http://schemas.openxmlformats.org/drawingml/2006/main">
                  <a:graphicData uri="http://schemas.microsoft.com/office/word/2010/wordprocessingShape">
                    <wps:wsp>
                      <wps:cNvCnPr/>
                      <wps:spPr>
                        <a:xfrm>
                          <a:off x="0" y="0"/>
                          <a:ext cx="0" cy="7334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011139C" id="Gerader Verbinder 1489" o:spid="_x0000_s1026" style="position:absolute;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9.15pt,23.1pt" to="199.15pt,8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" strokecolor="#5b9bd5 [3204]" strokeweight=".5pt">
                <v:stroke joinstyle="miter"/>
              </v:line>
            </w:pict>
          </mc:Fallback>
        </mc:AlternateContent>
      </w:r>
      <w:r>
        <w:rPr>
          <w:noProof/>
        </w:rPr>
        <mc:AlternateContent>
          <mc:Choice Requires="wps">
            <w:drawing>
              <wp:anchor distT="0" distB="0" distL="114300" distR="114300" simplePos="0" relativeHeight="251796480" behindDoc="0" locked="0" layoutInCell="1" allowOverlap="1" wp14:anchorId="22E1EB98" wp14:editId="53C2A0D0">
                <wp:simplePos x="0" y="0"/>
                <wp:positionH relativeFrom="column">
                  <wp:posOffset>2529205</wp:posOffset>
                </wp:positionH>
                <wp:positionV relativeFrom="paragraph">
                  <wp:posOffset>655320</wp:posOffset>
                </wp:positionV>
                <wp:extent cx="1104900" cy="8890"/>
                <wp:effectExtent l="38100" t="76200" r="19050" b="105410"/>
                <wp:wrapNone/>
                <wp:docPr id="126" name="Gerade Verbindung mit Pfeil 126"/>
                <wp:cNvGraphicFramePr/>
                <a:graphic xmlns:a="http://schemas.openxmlformats.org/drawingml/2006/main">
                  <a:graphicData uri="http://schemas.microsoft.com/office/word/2010/wordprocessingShape">
                    <wps:wsp>
                      <wps:cNvCnPr/>
                      <wps:spPr>
                        <a:xfrm flipV="1">
                          <a:off x="0" y="0"/>
                          <a:ext cx="1104900" cy="889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6DFEFF" id="Gerade Verbindung mit Pfeil 126" o:spid="_x0000_s1026" type="#_x0000_t32" style="position:absolute;margin-left:199.15pt;margin-top:51.6pt;width:87pt;height:.7pt;flip:y;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" strokecolor="black [3200]" strokeweight=".5pt">
                <v:stroke startarrow="open" endarrow="open" joinstyle="miter"/>
              </v:shape>
            </w:pict>
          </mc:Fallback>
        </mc:AlternateContent>
      </w:r>
      <w:r>
        <w:rPr>
          <w:noProof/>
        </w:rPr>
        <mc:AlternateContent>
          <mc:Choice Requires="wpg">
            <w:drawing>
              <wp:anchor distT="0" distB="0" distL="114300" distR="114300" simplePos="0" relativeHeight="251784192" behindDoc="0" locked="0" layoutInCell="1" allowOverlap="1" wp14:anchorId="5017F591" wp14:editId="6CA02FF7">
                <wp:simplePos x="0" y="0"/>
                <wp:positionH relativeFrom="column">
                  <wp:posOffset>1891030</wp:posOffset>
                </wp:positionH>
                <wp:positionV relativeFrom="paragraph">
                  <wp:posOffset>74930</wp:posOffset>
                </wp:positionV>
                <wp:extent cx="638175" cy="351790"/>
                <wp:effectExtent l="0" t="0" r="28575" b="10160"/>
                <wp:wrapNone/>
                <wp:docPr id="64" name="Gruppieren 64"/>
                <wp:cNvGraphicFramePr/>
                <a:graphic xmlns:a="http://schemas.openxmlformats.org/drawingml/2006/main">
                  <a:graphicData uri="http://schemas.microsoft.com/office/word/2010/wordprocessingGroup">
                    <wpg:wgp>
                      <wpg:cNvGrpSpPr/>
                      <wpg:grpSpPr>
                        <a:xfrm>
                          <a:off x="0" y="0"/>
                          <a:ext cx="638175" cy="351790"/>
                          <a:chOff x="0" y="0"/>
                          <a:chExt cx="638175" cy="352424"/>
                        </a:xfrm>
                      </wpg:grpSpPr>
                      <wps:wsp>
                        <wps:cNvPr id="1224" name="Ellipse 1224"/>
                        <wps:cNvSpPr/>
                        <wps:spPr>
                          <a:xfrm>
                            <a:off x="104775" y="285749"/>
                            <a:ext cx="47625" cy="6667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25" name="Ellipse 1225"/>
                        <wps:cNvSpPr/>
                        <wps:spPr>
                          <a:xfrm>
                            <a:off x="200025" y="285749"/>
                            <a:ext cx="47625" cy="6667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26" name="Ellipse 1226"/>
                        <wps:cNvSpPr/>
                        <wps:spPr>
                          <a:xfrm>
                            <a:off x="476250" y="285749"/>
                            <a:ext cx="47625" cy="6667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27" name="Rechteck 1227"/>
                        <wps:cNvSpPr/>
                        <wps:spPr>
                          <a:xfrm>
                            <a:off x="0" y="0"/>
                            <a:ext cx="428625" cy="2857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28" name="Rechteck 1228"/>
                        <wps:cNvSpPr/>
                        <wps:spPr>
                          <a:xfrm>
                            <a:off x="428625" y="133350"/>
                            <a:ext cx="209550" cy="1524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0FD240" id="Gruppieren 64" o:spid="_x0000_s1026" style="position:absolute;margin-left:148.9pt;margin-top:5.9pt;width:50.25pt;height:27.7pt;z-index:251784192;mso-width-relative:margin;mso-height-relative:margin" coordsize="6381,3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">
                <v:oval id="Ellipse 1224" o:spid="_x0000_s1027" style="position:absolute;left:1047;top:2857;width:477;height: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" fillcolor="black [3200]" strokecolor="black [1600]" strokeweight="1pt">
                  <v:stroke joinstyle="miter"/>
                </v:oval>
                <v:oval id="Ellipse 1225" o:spid="_x0000_s1028" style="position:absolute;left:2000;top:2857;width:476;height: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" fillcolor="black [3200]" strokecolor="black [1600]" strokeweight="1pt">
                  <v:stroke joinstyle="miter"/>
                </v:oval>
                <v:oval id="Ellipse 1226" o:spid="_x0000_s1029" style="position:absolute;left:4762;top:2857;width:476;height: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" fillcolor="black [3200]" strokecolor="black [1600]" strokeweight="1pt">
                  <v:stroke joinstyle="miter"/>
                </v:oval>
                <v:rect id="Rechteck 1227" o:spid="_x0000_s1030" style="position:absolute;width:4286;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" fillcolor="#5b9bd5 [3204]" strokecolor="#1f4d78 [1604]" strokeweight="1pt"/>
                <v:rect id="Rechteck 1228" o:spid="_x0000_s1031" style="position:absolute;left:4286;top:1333;width:2095;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" fillcolor="#5b9bd5 [3204]" strokecolor="#1f4d78 [1604]" strokeweight="1pt"/>
              </v:group>
            </w:pict>
          </mc:Fallback>
        </mc:AlternateContent>
      </w:r>
      <w:r>
        <w:rPr>
          <w:noProof/>
        </w:rPr>
        <mc:AlternateContent>
          <mc:Choice Requires="wps">
            <w:drawing>
              <wp:anchor distT="0" distB="0" distL="114300" distR="114300" simplePos="0" relativeHeight="251837440" behindDoc="0" locked="0" layoutInCell="1" allowOverlap="1" wp14:anchorId="4234A33A" wp14:editId="585CFFDB">
                <wp:simplePos x="0" y="0"/>
                <wp:positionH relativeFrom="column">
                  <wp:posOffset>2700655</wp:posOffset>
                </wp:positionH>
                <wp:positionV relativeFrom="paragraph">
                  <wp:posOffset>798195</wp:posOffset>
                </wp:positionV>
                <wp:extent cx="628650" cy="228600"/>
                <wp:effectExtent l="0" t="0" r="0" b="0"/>
                <wp:wrapNone/>
                <wp:docPr id="30" name="Textfeld 30"/>
                <wp:cNvGraphicFramePr/>
                <a:graphic xmlns:a="http://schemas.openxmlformats.org/drawingml/2006/main">
                  <a:graphicData uri="http://schemas.microsoft.com/office/word/2010/wordprocessingShape">
                    <wps:wsp>
                      <wps:cNvSpPr txBox="1"/>
                      <wps:spPr>
                        <a:xfrm>
                          <a:off x="0" y="0"/>
                          <a:ext cx="628650" cy="228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CE527E" w14:textId="77777777" w:rsidR="00AB26FB" w:rsidRDefault="00AB26FB" w:rsidP="001D609C">
                            <w:r>
                              <w:t>30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4234A33A" id="Textfeld 30" o:spid="_x0000_s1828" type="#_x0000_t202" style="position:absolute;margin-left:212.65pt;margin-top:62.85pt;width:49.5pt;height:18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" fillcolor="white [3201]" stroked="f" strokeweight=".5pt">
                <v:textbox>
                  <w:txbxContent>
                    <w:p w14:paraId="4CCE527E" w14:textId="77777777" w:rsidR="00AB26FB" w:rsidRDefault="00AB26FB" w:rsidP="001D609C">
                      <w:r>
                        <w:t>30 m</w:t>
                      </w:r>
                    </w:p>
                  </w:txbxContent>
                </v:textbox>
              </v:shape>
            </w:pict>
          </mc:Fallback>
        </mc:AlternateContent>
      </w:r>
      <w:r>
        <w:rPr>
          <w:noProof/>
        </w:rPr>
        <mc:AlternateContent>
          <mc:Choice Requires="wps">
            <w:drawing>
              <wp:anchor distT="0" distB="0" distL="114300" distR="114300" simplePos="0" relativeHeight="251833344" behindDoc="0" locked="0" layoutInCell="1" allowOverlap="1" wp14:anchorId="7866C2F5" wp14:editId="02D04868">
                <wp:simplePos x="0" y="0"/>
                <wp:positionH relativeFrom="column">
                  <wp:posOffset>776605</wp:posOffset>
                </wp:positionH>
                <wp:positionV relativeFrom="paragraph">
                  <wp:posOffset>798195</wp:posOffset>
                </wp:positionV>
                <wp:extent cx="590550" cy="228600"/>
                <wp:effectExtent l="0" t="0" r="0" b="0"/>
                <wp:wrapNone/>
                <wp:docPr id="29" name="Textfeld 29"/>
                <wp:cNvGraphicFramePr/>
                <a:graphic xmlns:a="http://schemas.openxmlformats.org/drawingml/2006/main">
                  <a:graphicData uri="http://schemas.microsoft.com/office/word/2010/wordprocessingShape">
                    <wps:wsp>
                      <wps:cNvSpPr txBox="1"/>
                      <wps:spPr>
                        <a:xfrm>
                          <a:off x="0" y="0"/>
                          <a:ext cx="590550" cy="228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C5FADE6" w14:textId="77777777" w:rsidR="00AB26FB" w:rsidRDefault="00AB26FB" w:rsidP="001D609C">
                            <w:r>
                              <w:t>40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7866C2F5" id="Textfeld 29" o:spid="_x0000_s1829" type="#_x0000_t202" style="position:absolute;margin-left:61.15pt;margin-top:62.85pt;width:46.5pt;height:18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" fillcolor="white [3201]" stroked="f" strokeweight=".5pt">
                <v:textbox>
                  <w:txbxContent>
                    <w:p w14:paraId="7C5FADE6" w14:textId="77777777" w:rsidR="00AB26FB" w:rsidRDefault="00AB26FB" w:rsidP="001D609C">
                      <w:r>
                        <w:t>40 m</w:t>
                      </w:r>
                    </w:p>
                  </w:txbxContent>
                </v:textbox>
              </v:shape>
            </w:pict>
          </mc:Fallback>
        </mc:AlternateContent>
      </w:r>
      <w:r>
        <w:rPr>
          <w:noProof/>
        </w:rPr>
        <mc:AlternateContent>
          <mc:Choice Requires="wps">
            <w:drawing>
              <wp:anchor distT="0" distB="0" distL="114300" distR="114300" simplePos="0" relativeHeight="251841536" behindDoc="0" locked="0" layoutInCell="1" allowOverlap="1" wp14:anchorId="19521782" wp14:editId="0B767B13">
                <wp:simplePos x="0" y="0"/>
                <wp:positionH relativeFrom="column">
                  <wp:posOffset>3719830</wp:posOffset>
                </wp:positionH>
                <wp:positionV relativeFrom="paragraph">
                  <wp:posOffset>798195</wp:posOffset>
                </wp:positionV>
                <wp:extent cx="447675" cy="228600"/>
                <wp:effectExtent l="0" t="0" r="9525" b="0"/>
                <wp:wrapNone/>
                <wp:docPr id="27" name="Textfeld 27"/>
                <wp:cNvGraphicFramePr/>
                <a:graphic xmlns:a="http://schemas.openxmlformats.org/drawingml/2006/main">
                  <a:graphicData uri="http://schemas.microsoft.com/office/word/2010/wordprocessingShape">
                    <wps:wsp>
                      <wps:cNvSpPr txBox="1"/>
                      <wps:spPr>
                        <a:xfrm>
                          <a:off x="0" y="0"/>
                          <a:ext cx="447675" cy="228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4BDB42" w14:textId="77777777" w:rsidR="00AB26FB" w:rsidRDefault="00AB26FB" w:rsidP="001D609C">
                            <w:r>
                              <w:t>5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19521782" id="Textfeld 27" o:spid="_x0000_s1830" type="#_x0000_t202" style="position:absolute;margin-left:292.9pt;margin-top:62.85pt;width:35.25pt;height:18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" fillcolor="white [3201]" stroked="f" strokeweight=".5pt">
                <v:textbox>
                  <w:txbxContent>
                    <w:p w14:paraId="634BDB42" w14:textId="77777777" w:rsidR="00AB26FB" w:rsidRDefault="00AB26FB" w:rsidP="001D609C">
                      <w:r>
                        <w:t>5 m</w:t>
                      </w:r>
                    </w:p>
                  </w:txbxContent>
                </v:textbox>
              </v:shape>
            </w:pict>
          </mc:Fallback>
        </mc:AlternateContent>
      </w:r>
      <w:r>
        <w:rPr>
          <w:noProof/>
        </w:rPr>
        <mc:AlternateContent>
          <mc:Choice Requires="wps">
            <w:drawing>
              <wp:anchor distT="0" distB="0" distL="114300" distR="114300" simplePos="0" relativeHeight="251829248" behindDoc="0" locked="0" layoutInCell="1" allowOverlap="1" wp14:anchorId="7D5C9C48" wp14:editId="5B5C51B5">
                <wp:simplePos x="0" y="0"/>
                <wp:positionH relativeFrom="column">
                  <wp:posOffset>157480</wp:posOffset>
                </wp:positionH>
                <wp:positionV relativeFrom="paragraph">
                  <wp:posOffset>798195</wp:posOffset>
                </wp:positionV>
                <wp:extent cx="447675" cy="228600"/>
                <wp:effectExtent l="0" t="0" r="9525" b="0"/>
                <wp:wrapNone/>
                <wp:docPr id="26" name="Textfeld 26"/>
                <wp:cNvGraphicFramePr/>
                <a:graphic xmlns:a="http://schemas.openxmlformats.org/drawingml/2006/main">
                  <a:graphicData uri="http://schemas.microsoft.com/office/word/2010/wordprocessingShape">
                    <wps:wsp>
                      <wps:cNvSpPr txBox="1"/>
                      <wps:spPr>
                        <a:xfrm>
                          <a:off x="0" y="0"/>
                          <a:ext cx="447675" cy="228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3E5041C" w14:textId="77777777" w:rsidR="00AB26FB" w:rsidRDefault="00AB26FB" w:rsidP="001D609C">
                            <w:r>
                              <w:t>5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7D5C9C48" id="Textfeld 26" o:spid="_x0000_s1831" type="#_x0000_t202" style="position:absolute;margin-left:12.4pt;margin-top:62.85pt;width:35.25pt;height:18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" fillcolor="white [3201]" stroked="f" strokeweight=".5pt">
                <v:textbox>
                  <w:txbxContent>
                    <w:p w14:paraId="33E5041C" w14:textId="77777777" w:rsidR="00AB26FB" w:rsidRDefault="00AB26FB" w:rsidP="001D609C">
                      <w:r>
                        <w:t>5 m</w:t>
                      </w:r>
                    </w:p>
                  </w:txbxContent>
                </v:textbox>
              </v:shape>
            </w:pict>
          </mc:Fallback>
        </mc:AlternateContent>
      </w:r>
      <w:r>
        <w:rPr>
          <w:noProof/>
        </w:rPr>
        <mc:AlternateContent>
          <mc:Choice Requires="wps">
            <w:drawing>
              <wp:anchor distT="0" distB="0" distL="114300" distR="114300" simplePos="0" relativeHeight="251825152" behindDoc="0" locked="0" layoutInCell="1" allowOverlap="1" wp14:anchorId="64E46FFD" wp14:editId="7FB77A5C">
                <wp:simplePos x="0" y="0"/>
                <wp:positionH relativeFrom="column">
                  <wp:posOffset>3634105</wp:posOffset>
                </wp:positionH>
                <wp:positionV relativeFrom="paragraph">
                  <wp:posOffset>293370</wp:posOffset>
                </wp:positionV>
                <wp:extent cx="0" cy="733425"/>
                <wp:effectExtent l="0" t="0" r="19050" b="28575"/>
                <wp:wrapNone/>
                <wp:docPr id="31" name="Gerader Verbinder 31"/>
                <wp:cNvGraphicFramePr/>
                <a:graphic xmlns:a="http://schemas.openxmlformats.org/drawingml/2006/main">
                  <a:graphicData uri="http://schemas.microsoft.com/office/word/2010/wordprocessingShape">
                    <wps:wsp>
                      <wps:cNvCnPr/>
                      <wps:spPr>
                        <a:xfrm>
                          <a:off x="0" y="0"/>
                          <a:ext cx="0" cy="7334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E8C8E15" id="Gerader Verbinder 31" o:spid="_x0000_s1026" style="position:absolute;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6.15pt,23.1pt" to="286.15pt,8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" strokecolor="#5b9bd5 [3204]" strokeweight=".5pt">
                <v:stroke joinstyle="miter"/>
              </v:line>
            </w:pict>
          </mc:Fallback>
        </mc:AlternateContent>
      </w:r>
      <w:r>
        <w:rPr>
          <w:noProof/>
        </w:rPr>
        <mc:AlternateContent>
          <mc:Choice Requires="wps">
            <w:drawing>
              <wp:anchor distT="0" distB="0" distL="114300" distR="114300" simplePos="0" relativeHeight="251812864" behindDoc="0" locked="0" layoutInCell="1" allowOverlap="1" wp14:anchorId="2AA9243D" wp14:editId="3CDE28BD">
                <wp:simplePos x="0" y="0"/>
                <wp:positionH relativeFrom="column">
                  <wp:posOffset>690880</wp:posOffset>
                </wp:positionH>
                <wp:positionV relativeFrom="paragraph">
                  <wp:posOffset>293370</wp:posOffset>
                </wp:positionV>
                <wp:extent cx="0" cy="733425"/>
                <wp:effectExtent l="0" t="0" r="19050" b="28575"/>
                <wp:wrapNone/>
                <wp:docPr id="25" name="Gerader Verbinder 25"/>
                <wp:cNvGraphicFramePr/>
                <a:graphic xmlns:a="http://schemas.openxmlformats.org/drawingml/2006/main">
                  <a:graphicData uri="http://schemas.microsoft.com/office/word/2010/wordprocessingShape">
                    <wps:wsp>
                      <wps:cNvCnPr/>
                      <wps:spPr>
                        <a:xfrm>
                          <a:off x="0" y="0"/>
                          <a:ext cx="0" cy="7334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92EAD4E" id="Gerader Verbinder 25" o:spid="_x0000_s1026" style="position:absolute;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pt,23.1pt" to="54.4pt,8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" strokecolor="#5b9bd5 [3204]" strokeweight=".5pt">
                <v:stroke joinstyle="miter"/>
              </v:line>
            </w:pict>
          </mc:Fallback>
        </mc:AlternateContent>
      </w:r>
      <w:r>
        <w:rPr>
          <w:noProof/>
        </w:rPr>
        <mc:AlternateContent>
          <mc:Choice Requires="wps">
            <w:drawing>
              <wp:anchor distT="0" distB="0" distL="114300" distR="114300" simplePos="0" relativeHeight="251800576" behindDoc="0" locked="0" layoutInCell="1" allowOverlap="1" wp14:anchorId="35DFFE25" wp14:editId="31CDA451">
                <wp:simplePos x="0" y="0"/>
                <wp:positionH relativeFrom="column">
                  <wp:posOffset>3634105</wp:posOffset>
                </wp:positionH>
                <wp:positionV relativeFrom="paragraph">
                  <wp:posOffset>654685</wp:posOffset>
                </wp:positionV>
                <wp:extent cx="409575" cy="0"/>
                <wp:effectExtent l="38100" t="76200" r="28575" b="114300"/>
                <wp:wrapNone/>
                <wp:docPr id="24" name="Gerade Verbindung mit Pfeil 24"/>
                <wp:cNvGraphicFramePr/>
                <a:graphic xmlns:a="http://schemas.openxmlformats.org/drawingml/2006/main">
                  <a:graphicData uri="http://schemas.microsoft.com/office/word/2010/wordprocessingShape">
                    <wps:wsp>
                      <wps:cNvCnPr/>
                      <wps:spPr>
                        <a:xfrm>
                          <a:off x="0" y="0"/>
                          <a:ext cx="4095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566B91E8" id="Gerade Verbindung mit Pfeil 24" o:spid="_x0000_s1026" type="#_x0000_t32" style="position:absolute;margin-left:286.15pt;margin-top:51.55pt;width:32.25pt;height:0;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" strokecolor="black [3200]" strokeweight=".5pt">
                <v:stroke startarrow="open" endarrow="open" joinstyle="miter"/>
              </v:shape>
            </w:pict>
          </mc:Fallback>
        </mc:AlternateContent>
      </w:r>
      <w:r>
        <w:rPr>
          <w:noProof/>
        </w:rPr>
        <mc:AlternateContent>
          <mc:Choice Requires="wps">
            <w:drawing>
              <wp:anchor distT="0" distB="0" distL="114300" distR="114300" simplePos="0" relativeHeight="251792384" behindDoc="0" locked="0" layoutInCell="1" allowOverlap="1" wp14:anchorId="6D259DF1" wp14:editId="3925801B">
                <wp:simplePos x="0" y="0"/>
                <wp:positionH relativeFrom="column">
                  <wp:posOffset>281305</wp:posOffset>
                </wp:positionH>
                <wp:positionV relativeFrom="paragraph">
                  <wp:posOffset>664210</wp:posOffset>
                </wp:positionV>
                <wp:extent cx="409575" cy="0"/>
                <wp:effectExtent l="38100" t="76200" r="28575" b="114300"/>
                <wp:wrapNone/>
                <wp:docPr id="23" name="Gerade Verbindung mit Pfeil 23"/>
                <wp:cNvGraphicFramePr/>
                <a:graphic xmlns:a="http://schemas.openxmlformats.org/drawingml/2006/main">
                  <a:graphicData uri="http://schemas.microsoft.com/office/word/2010/wordprocessingShape">
                    <wps:wsp>
                      <wps:cNvCnPr/>
                      <wps:spPr>
                        <a:xfrm>
                          <a:off x="0" y="0"/>
                          <a:ext cx="4095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30FEC57F" id="Gerade Verbindung mit Pfeil 23" o:spid="_x0000_s1026" type="#_x0000_t32" style="position:absolute;margin-left:22.15pt;margin-top:52.3pt;width:32.25pt;height:0;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" strokecolor="black [3200]" strokeweight=".5pt">
                <v:stroke startarrow="open" endarrow="open" joinstyle="miter"/>
              </v:shape>
            </w:pict>
          </mc:Fallback>
        </mc:AlternateContent>
      </w:r>
      <w:r>
        <w:rPr>
          <w:noProof/>
        </w:rPr>
        <mc:AlternateContent>
          <mc:Choice Requires="wpg">
            <w:drawing>
              <wp:anchor distT="0" distB="0" distL="114300" distR="114300" simplePos="0" relativeHeight="251788288" behindDoc="0" locked="0" layoutInCell="1" allowOverlap="1" wp14:anchorId="572911D9" wp14:editId="6EB06CFD">
                <wp:simplePos x="0" y="0"/>
                <wp:positionH relativeFrom="column">
                  <wp:posOffset>3634105</wp:posOffset>
                </wp:positionH>
                <wp:positionV relativeFrom="paragraph">
                  <wp:posOffset>198120</wp:posOffset>
                </wp:positionV>
                <wp:extent cx="409575" cy="219075"/>
                <wp:effectExtent l="0" t="0" r="28575" b="28575"/>
                <wp:wrapNone/>
                <wp:docPr id="22" name="Gruppieren 22"/>
                <wp:cNvGraphicFramePr/>
                <a:graphic xmlns:a="http://schemas.openxmlformats.org/drawingml/2006/main">
                  <a:graphicData uri="http://schemas.microsoft.com/office/word/2010/wordprocessingGroup">
                    <wpg:wgp>
                      <wpg:cNvGrpSpPr/>
                      <wpg:grpSpPr>
                        <a:xfrm>
                          <a:off x="0" y="0"/>
                          <a:ext cx="409575" cy="219075"/>
                          <a:chOff x="0" y="0"/>
                          <a:chExt cx="409575" cy="219075"/>
                        </a:xfrm>
                      </wpg:grpSpPr>
                      <wps:wsp>
                        <wps:cNvPr id="1220" name="Ellipse 1220"/>
                        <wps:cNvSpPr/>
                        <wps:spPr>
                          <a:xfrm>
                            <a:off x="95250" y="152400"/>
                            <a:ext cx="47625" cy="6667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21" name="Ellipse 1221"/>
                        <wps:cNvSpPr/>
                        <wps:spPr>
                          <a:xfrm>
                            <a:off x="285750" y="152400"/>
                            <a:ext cx="47625" cy="6667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22" name="Rechteck 1222"/>
                        <wps:cNvSpPr/>
                        <wps:spPr>
                          <a:xfrm>
                            <a:off x="0" y="76200"/>
                            <a:ext cx="409575" cy="76200"/>
                          </a:xfrm>
                          <a:prstGeom prst="rect">
                            <a:avLst/>
                          </a:prstGeom>
                        </wps:spPr>
                        <wps:style>
                          <a:lnRef idx="1">
                            <a:schemeClr val="dk1"/>
                          </a:lnRef>
                          <a:fillRef idx="2">
                            <a:schemeClr val="dk1"/>
                          </a:fillRef>
                          <a:effectRef idx="1">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23" name="Rechteck 1223"/>
                        <wps:cNvSpPr/>
                        <wps:spPr>
                          <a:xfrm>
                            <a:off x="0" y="0"/>
                            <a:ext cx="238125" cy="76200"/>
                          </a:xfrm>
                          <a:prstGeom prst="rect">
                            <a:avLst/>
                          </a:prstGeom>
                        </wps:spPr>
                        <wps:style>
                          <a:lnRef idx="1">
                            <a:schemeClr val="dk1"/>
                          </a:lnRef>
                          <a:fillRef idx="2">
                            <a:schemeClr val="dk1"/>
                          </a:fillRef>
                          <a:effectRef idx="1">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1FD56A4" id="Gruppieren 22" o:spid="_x0000_s1026" style="position:absolute;margin-left:286.15pt;margin-top:15.6pt;width:32.25pt;height:17.25pt;z-index:251788288" coordsize="409575,219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">
                <v:oval id="Ellipse 1220" o:spid="_x0000_s1027" style="position:absolute;left:95250;top:152400;width:47625;height:666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" fillcolor="black [3200]" strokecolor="black [1600]" strokeweight="1pt">
                  <v:stroke joinstyle="miter"/>
                </v:oval>
                <v:oval id="Ellipse 1221" o:spid="_x0000_s1028" style="position:absolute;left:285750;top:152400;width:47625;height:666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" fillcolor="black [3200]" strokecolor="black [1600]" strokeweight="1pt">
                  <v:stroke joinstyle="miter"/>
                </v:oval>
                <v:rect id="Rechteck 1222" o:spid="_x0000_s1029" style="position:absolute;top:76200;width:409575;height:76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" fillcolor="#555 [2160]" strokecolor="black [3200]" strokeweight=".5pt">
                  <v:fill color2="#313131 [2608]" rotate="t" colors="0 #9b9b9b;.5 #8e8e8e;1 #797979" focus="100%" type="gradient">
                    <o:fill v:ext="view" type="gradientUnscaled"/>
                  </v:fill>
                </v:rect>
                <v:rect id="Rechteck 1223" o:spid="_x0000_s1030" style="position:absolute;width:238125;height:76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" fillcolor="#555 [2160]" strokecolor="black [3200]" strokeweight=".5pt">
                  <v:fill color2="#313131 [2608]" rotate="t" colors="0 #9b9b9b;.5 #8e8e8e;1 #797979" focus="100%" type="gradient">
                    <o:fill v:ext="view" type="gradientUnscaled"/>
                  </v:fill>
                </v:rect>
              </v:group>
            </w:pict>
          </mc:Fallback>
        </mc:AlternateContent>
      </w:r>
      <w:r>
        <w:rPr>
          <w:noProof/>
        </w:rPr>
        <mc:AlternateContent>
          <mc:Choice Requires="wps">
            <w:drawing>
              <wp:anchor distT="0" distB="0" distL="114300" distR="114300" simplePos="0" relativeHeight="251776000" behindDoc="0" locked="0" layoutInCell="1" allowOverlap="1" wp14:anchorId="5D9E8FDE" wp14:editId="0152164F">
                <wp:simplePos x="0" y="0"/>
                <wp:positionH relativeFrom="column">
                  <wp:posOffset>14605</wp:posOffset>
                </wp:positionH>
                <wp:positionV relativeFrom="paragraph">
                  <wp:posOffset>436245</wp:posOffset>
                </wp:positionV>
                <wp:extent cx="5905500" cy="45085"/>
                <wp:effectExtent l="0" t="0" r="19050" b="12065"/>
                <wp:wrapNone/>
                <wp:docPr id="21" name="Rechteck 21"/>
                <wp:cNvGraphicFramePr/>
                <a:graphic xmlns:a="http://schemas.openxmlformats.org/drawingml/2006/main">
                  <a:graphicData uri="http://schemas.microsoft.com/office/word/2010/wordprocessingShape">
                    <wps:wsp>
                      <wps:cNvSpPr/>
                      <wps:spPr>
                        <a:xfrm>
                          <a:off x="0" y="0"/>
                          <a:ext cx="5905500" cy="4508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A8005AE" id="Rechteck 21" o:spid="_x0000_s1026" style="position:absolute;margin-left:1.15pt;margin-top:34.35pt;width:465pt;height:3.5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" fillcolor="#5b9bd5 [3204]" strokecolor="#1f4d78 [1604]" strokeweight="1pt"/>
            </w:pict>
          </mc:Fallback>
        </mc:AlternateContent>
      </w:r>
      <w:r>
        <w:rPr>
          <w:noProof/>
        </w:rPr>
        <mc:AlternateContent>
          <mc:Choice Requires="wpg">
            <w:drawing>
              <wp:anchor distT="0" distB="0" distL="114300" distR="114300" simplePos="0" relativeHeight="251780096" behindDoc="0" locked="0" layoutInCell="1" allowOverlap="1" wp14:anchorId="27020FEA" wp14:editId="452E737F">
                <wp:simplePos x="0" y="0"/>
                <wp:positionH relativeFrom="column">
                  <wp:posOffset>271780</wp:posOffset>
                </wp:positionH>
                <wp:positionV relativeFrom="paragraph">
                  <wp:posOffset>217170</wp:posOffset>
                </wp:positionV>
                <wp:extent cx="409575" cy="219075"/>
                <wp:effectExtent l="0" t="0" r="28575" b="28575"/>
                <wp:wrapNone/>
                <wp:docPr id="20" name="Gruppieren 20"/>
                <wp:cNvGraphicFramePr/>
                <a:graphic xmlns:a="http://schemas.openxmlformats.org/drawingml/2006/main">
                  <a:graphicData uri="http://schemas.microsoft.com/office/word/2010/wordprocessingGroup">
                    <wpg:wgp>
                      <wpg:cNvGrpSpPr/>
                      <wpg:grpSpPr>
                        <a:xfrm>
                          <a:off x="0" y="0"/>
                          <a:ext cx="409575" cy="219075"/>
                          <a:chOff x="0" y="0"/>
                          <a:chExt cx="409575" cy="219075"/>
                        </a:xfrm>
                      </wpg:grpSpPr>
                      <wps:wsp>
                        <wps:cNvPr id="1216" name="Ellipse 1216"/>
                        <wps:cNvSpPr/>
                        <wps:spPr>
                          <a:xfrm>
                            <a:off x="95250" y="152400"/>
                            <a:ext cx="47625" cy="6667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17" name="Ellipse 1217"/>
                        <wps:cNvSpPr/>
                        <wps:spPr>
                          <a:xfrm>
                            <a:off x="285750" y="152400"/>
                            <a:ext cx="47625" cy="6667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18" name="Rechteck 1218"/>
                        <wps:cNvSpPr/>
                        <wps:spPr>
                          <a:xfrm>
                            <a:off x="0" y="76200"/>
                            <a:ext cx="409575" cy="76200"/>
                          </a:xfrm>
                          <a:prstGeom prst="rect">
                            <a:avLst/>
                          </a:prstGeom>
                        </wps:spPr>
                        <wps:style>
                          <a:lnRef idx="1">
                            <a:schemeClr val="dk1"/>
                          </a:lnRef>
                          <a:fillRef idx="2">
                            <a:schemeClr val="dk1"/>
                          </a:fillRef>
                          <a:effectRef idx="1">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19" name="Rechteck 1219"/>
                        <wps:cNvSpPr/>
                        <wps:spPr>
                          <a:xfrm>
                            <a:off x="0" y="0"/>
                            <a:ext cx="238125" cy="76200"/>
                          </a:xfrm>
                          <a:prstGeom prst="rect">
                            <a:avLst/>
                          </a:prstGeom>
                        </wps:spPr>
                        <wps:style>
                          <a:lnRef idx="1">
                            <a:schemeClr val="dk1"/>
                          </a:lnRef>
                          <a:fillRef idx="2">
                            <a:schemeClr val="dk1"/>
                          </a:fillRef>
                          <a:effectRef idx="1">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1202913" id="Gruppieren 20" o:spid="_x0000_s1026" style="position:absolute;margin-left:21.4pt;margin-top:17.1pt;width:32.25pt;height:17.25pt;z-index:251780096" coordsize="409575,219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">
                <v:oval id="Ellipse 1216" o:spid="_x0000_s1027" style="position:absolute;left:95250;top:152400;width:47625;height:666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" fillcolor="black [3200]" strokecolor="black [1600]" strokeweight="1pt">
                  <v:stroke joinstyle="miter"/>
                </v:oval>
                <v:oval id="Ellipse 1217" o:spid="_x0000_s1028" style="position:absolute;left:285750;top:152400;width:47625;height:666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" fillcolor="black [3200]" strokecolor="black [1600]" strokeweight="1pt">
                  <v:stroke joinstyle="miter"/>
                </v:oval>
                <v:rect id="Rechteck 1218" o:spid="_x0000_s1029" style="position:absolute;top:76200;width:409575;height:76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" fillcolor="#555 [2160]" strokecolor="black [3200]" strokeweight=".5pt">
                  <v:fill color2="#313131 [2608]" rotate="t" colors="0 #9b9b9b;.5 #8e8e8e;1 #797979" focus="100%" type="gradient">
                    <o:fill v:ext="view" type="gradientUnscaled"/>
                  </v:fill>
                </v:rect>
                <v:rect id="Rechteck 1219" o:spid="_x0000_s1030" style="position:absolute;width:238125;height:76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" fillcolor="#555 [2160]" strokecolor="black [3200]" strokeweight=".5pt">
                  <v:fill color2="#313131 [2608]" rotate="t" colors="0 #9b9b9b;.5 #8e8e8e;1 #797979" focus="100%" type="gradient">
                    <o:fill v:ext="view" type="gradientUnscaled"/>
                  </v:fill>
                </v:rect>
              </v:group>
            </w:pict>
          </mc:Fallback>
        </mc:AlternateConten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6D9665C8" w14:textId="77777777" w:rsidR="001D609C" w:rsidRDefault="001D609C" w:rsidP="001D609C">
      <w:pPr>
        <w:pStyle w:val="KeinLeerraum"/>
      </w:pPr>
    </w:p>
    <w:p w14:paraId="3DCBA2F7" w14:textId="77777777" w:rsidR="001D609C" w:rsidRDefault="001D609C" w:rsidP="001D609C">
      <w:pPr>
        <w:pStyle w:val="KeinLeerraum"/>
      </w:pPr>
    </w:p>
    <w:p w14:paraId="4837BA91" w14:textId="77777777" w:rsidR="001D609C" w:rsidRDefault="001D609C" w:rsidP="001D609C">
      <w:pPr>
        <w:pStyle w:val="KeinLeerraum"/>
      </w:pPr>
    </w:p>
    <w:p w14:paraId="1CFD288A" w14:textId="77777777" w:rsidR="001D609C" w:rsidRDefault="001D609C" w:rsidP="001D609C">
      <w:pPr>
        <w:pStyle w:val="KeinLeerraum"/>
      </w:pPr>
    </w:p>
    <w:p w14:paraId="37090422" w14:textId="77777777" w:rsidR="001D609C" w:rsidRDefault="001D609C" w:rsidP="001D609C">
      <w:pPr>
        <w:pStyle w:val="KeinLeerraum"/>
      </w:pPr>
    </w:p>
    <w:p w14:paraId="6FF0698F" w14:textId="77777777" w:rsidR="001D609C" w:rsidRDefault="001D609C" w:rsidP="001D609C">
      <w:pPr>
        <w:pStyle w:val="KeinLeerraum"/>
        <w:rPr>
          <w:rFonts w:ascii="Comic Sans MS" w:hAnsi="Comic Sans MS"/>
          <w:b/>
          <w:sz w:val="24"/>
        </w:rPr>
      </w:pPr>
      <w:r>
        <w:rPr>
          <w:rFonts w:ascii="Comic Sans MS" w:hAnsi="Comic Sans MS"/>
          <w:b/>
          <w:sz w:val="24"/>
        </w:rPr>
        <w:t>Wie lange dauert der Überholvorgang?</w:t>
      </w:r>
    </w:p>
    <w:p w14:paraId="750E91A6" w14:textId="77777777" w:rsidR="001D609C" w:rsidRDefault="001D609C" w:rsidP="001D609C">
      <w:pPr>
        <w:pStyle w:val="KeinLeerraum"/>
        <w:rPr>
          <w:rFonts w:ascii="Comic Sans MS" w:hAnsi="Comic Sans MS"/>
          <w:b/>
          <w:sz w:val="24"/>
        </w:rPr>
      </w:pPr>
      <w:r>
        <w:rPr>
          <w:rFonts w:ascii="Comic Sans MS" w:hAnsi="Comic Sans MS"/>
          <w:b/>
          <w:sz w:val="24"/>
        </w:rPr>
        <w:t>Wie groß ist die Überholstrecke?</w:t>
      </w:r>
    </w:p>
    <w:p w14:paraId="4AF69380" w14:textId="77777777" w:rsidR="001D609C" w:rsidRDefault="001D609C" w:rsidP="001D609C">
      <w:pPr>
        <w:pStyle w:val="KeinLeerraum"/>
        <w:rPr>
          <w:rFonts w:ascii="Comic Sans MS" w:hAnsi="Comic Sans MS"/>
          <w:b/>
          <w:sz w:val="24"/>
        </w:rPr>
      </w:pPr>
    </w:p>
    <w:p w14:paraId="70857BA0" w14:textId="77777777" w:rsidR="001D609C" w:rsidRDefault="001D609C" w:rsidP="001D609C">
      <w:pPr>
        <w:pStyle w:val="KeinLeerraum"/>
        <w:rPr>
          <w:sz w:val="24"/>
        </w:rPr>
      </w:pPr>
      <w:r>
        <w:rPr>
          <w:sz w:val="24"/>
        </w:rPr>
        <w:t>Dokumentiert eure Überlegungen auf einem Notizblatt!</w:t>
      </w:r>
    </w:p>
    <w:p w14:paraId="4BE49911" w14:textId="77777777" w:rsidR="001D609C" w:rsidRDefault="001D609C" w:rsidP="001D609C">
      <w:pPr>
        <w:pStyle w:val="KeinLeerraum"/>
        <w:rPr>
          <w:sz w:val="24"/>
        </w:rPr>
      </w:pPr>
    </w:p>
    <w:p w14:paraId="37B062AF" w14:textId="793591A9" w:rsidR="00745505" w:rsidRDefault="00745505" w:rsidP="00745505"/>
    <w:p w14:paraId="1721FBCE" w14:textId="53236AB0" w:rsidR="002C6B7A" w:rsidRDefault="002C6B7A" w:rsidP="002C6B7A">
      <w:pPr>
        <w:pStyle w:val="berschrift2"/>
      </w:pPr>
      <w:bookmarkStart w:id="25" w:name="_Toc437862782"/>
      <w:r>
        <w:t>Dichte 1 (optional)</w:t>
      </w:r>
      <w:bookmarkEnd w:id="25"/>
    </w:p>
    <w:p w14:paraId="68E545EC" w14:textId="77777777" w:rsidR="002C6B7A" w:rsidRDefault="002C6B7A" w:rsidP="002C6B7A">
      <w:pPr>
        <w:pStyle w:val="KeinLeerraum"/>
        <w:rPr>
          <w:rFonts w:ascii="Comic Sans MS" w:hAnsi="Comic Sans MS" w:cstheme="minorHAnsi"/>
        </w:rPr>
      </w:pPr>
      <w:r>
        <w:rPr>
          <w:rFonts w:ascii="Comic Sans MS" w:hAnsi="Comic Sans MS" w:cstheme="minorHAnsi"/>
        </w:rPr>
        <w:t>Bestimme die Dichte einer bestimmten Knetsorte möglichst genau.</w:t>
      </w:r>
    </w:p>
    <w:p w14:paraId="3EB863B3" w14:textId="77777777" w:rsidR="002C6B7A" w:rsidRDefault="002C6B7A" w:rsidP="002C6B7A">
      <w:pPr>
        <w:pStyle w:val="KeinLeerraum"/>
        <w:rPr>
          <w:rFonts w:cstheme="minorHAnsi"/>
        </w:rPr>
      </w:pPr>
    </w:p>
    <w:p w14:paraId="42D59242" w14:textId="77777777" w:rsidR="002C6B7A" w:rsidRDefault="002C6B7A" w:rsidP="00F362AD">
      <w:pPr>
        <w:pStyle w:val="KeinLeerraum"/>
        <w:numPr>
          <w:ilvl w:val="0"/>
          <w:numId w:val="126"/>
        </w:numPr>
        <w:rPr>
          <w:rFonts w:cstheme="minorHAnsi"/>
        </w:rPr>
      </w:pPr>
      <w:r>
        <w:rPr>
          <w:rFonts w:cstheme="minorHAnsi"/>
        </w:rPr>
        <w:t>Plant dazu ein geeignetes  Experiment mit mindestens 3 verschiedenen Körpern.</w:t>
      </w:r>
    </w:p>
    <w:p w14:paraId="1658CBB7" w14:textId="77777777" w:rsidR="002C6B7A" w:rsidRDefault="002C6B7A" w:rsidP="00F362AD">
      <w:pPr>
        <w:pStyle w:val="KeinLeerraum"/>
        <w:numPr>
          <w:ilvl w:val="1"/>
          <w:numId w:val="126"/>
        </w:numPr>
        <w:rPr>
          <w:rFonts w:cstheme="minorHAnsi"/>
        </w:rPr>
      </w:pPr>
      <w:r>
        <w:rPr>
          <w:rFonts w:cstheme="minorHAnsi"/>
        </w:rPr>
        <w:t>Beschreibt die Vorgehensweise in Stichpunkten.</w:t>
      </w:r>
    </w:p>
    <w:p w14:paraId="678BE7DF" w14:textId="77777777" w:rsidR="002C6B7A" w:rsidRDefault="002C6B7A" w:rsidP="00F362AD">
      <w:pPr>
        <w:pStyle w:val="KeinLeerraum"/>
        <w:numPr>
          <w:ilvl w:val="1"/>
          <w:numId w:val="126"/>
        </w:numPr>
        <w:rPr>
          <w:rFonts w:cstheme="minorHAnsi"/>
        </w:rPr>
      </w:pPr>
      <w:r>
        <w:rPr>
          <w:rFonts w:cstheme="minorHAnsi"/>
        </w:rPr>
        <w:t>Gebt an, welche Messgeräte und Materialien ihr benötigt werden.</w:t>
      </w:r>
    </w:p>
    <w:p w14:paraId="7D4B3F48" w14:textId="77777777" w:rsidR="002C6B7A" w:rsidRDefault="002C6B7A" w:rsidP="00F362AD">
      <w:pPr>
        <w:pStyle w:val="KeinLeerraum"/>
        <w:numPr>
          <w:ilvl w:val="0"/>
          <w:numId w:val="126"/>
        </w:numPr>
        <w:rPr>
          <w:rFonts w:cstheme="minorHAnsi"/>
        </w:rPr>
      </w:pPr>
      <w:r>
        <w:rPr>
          <w:rFonts w:cstheme="minorHAnsi"/>
        </w:rPr>
        <w:t>Gebt eure Planung ab und erhaltet das Material.</w:t>
      </w:r>
    </w:p>
    <w:p w14:paraId="4AC7B53A" w14:textId="77777777" w:rsidR="002C6B7A" w:rsidRDefault="002C6B7A" w:rsidP="00F362AD">
      <w:pPr>
        <w:pStyle w:val="KeinLeerraum"/>
        <w:numPr>
          <w:ilvl w:val="0"/>
          <w:numId w:val="126"/>
        </w:numPr>
        <w:rPr>
          <w:rFonts w:cstheme="minorHAnsi"/>
        </w:rPr>
      </w:pPr>
      <w:r>
        <w:rPr>
          <w:rFonts w:cstheme="minorHAnsi"/>
        </w:rPr>
        <w:t>Führt das Experiment durch.</w:t>
      </w:r>
    </w:p>
    <w:p w14:paraId="6A804683" w14:textId="77777777" w:rsidR="002C6B7A" w:rsidRDefault="002C6B7A" w:rsidP="00F362AD">
      <w:pPr>
        <w:pStyle w:val="KeinLeerraum"/>
        <w:numPr>
          <w:ilvl w:val="0"/>
          <w:numId w:val="126"/>
        </w:numPr>
        <w:rPr>
          <w:rFonts w:cstheme="minorHAnsi"/>
        </w:rPr>
      </w:pPr>
      <w:r>
        <w:rPr>
          <w:rFonts w:cstheme="minorHAnsi"/>
        </w:rPr>
        <w:t>Dokumentiert eure Ergebnisse in einer Tabelle und einem geeigneten Schaubild.</w:t>
      </w:r>
    </w:p>
    <w:p w14:paraId="561E04A0" w14:textId="77777777" w:rsidR="002C6B7A" w:rsidRDefault="002C6B7A" w:rsidP="00F362AD">
      <w:pPr>
        <w:pStyle w:val="KeinLeerraum"/>
        <w:numPr>
          <w:ilvl w:val="0"/>
          <w:numId w:val="126"/>
        </w:numPr>
        <w:rPr>
          <w:rFonts w:cstheme="minorHAnsi"/>
        </w:rPr>
      </w:pPr>
      <w:r>
        <w:rPr>
          <w:rFonts w:cstheme="minorHAnsi"/>
        </w:rPr>
        <w:t>Wie könnte man die Messgenauigkeit erhöhen?</w:t>
      </w:r>
    </w:p>
    <w:p w14:paraId="58A463B0" w14:textId="77777777" w:rsidR="002C6B7A" w:rsidRDefault="002C6B7A" w:rsidP="002C6B7A">
      <w:pPr>
        <w:pStyle w:val="KeinLeerraum"/>
        <w:rPr>
          <w:rFonts w:cstheme="minorHAnsi"/>
        </w:rPr>
      </w:pPr>
    </w:p>
    <w:p w14:paraId="3591308D" w14:textId="77777777" w:rsidR="002C6B7A" w:rsidRDefault="002C6B7A" w:rsidP="002C6B7A">
      <w:pPr>
        <w:pStyle w:val="KeinLeerraum"/>
        <w:rPr>
          <w:rFonts w:cstheme="minorHAnsi"/>
        </w:rPr>
      </w:pPr>
    </w:p>
    <w:p w14:paraId="1E00745B" w14:textId="77777777" w:rsidR="002C6B7A" w:rsidRDefault="002C6B7A" w:rsidP="002C6B7A">
      <w:pPr>
        <w:pStyle w:val="KeinLeerraum"/>
        <w:rPr>
          <w:rFonts w:cstheme="minorHAnsi"/>
        </w:rPr>
      </w:pPr>
    </w:p>
    <w:p w14:paraId="3FB11D6A" w14:textId="77777777" w:rsidR="002C6B7A" w:rsidRDefault="002C6B7A" w:rsidP="002C6B7A">
      <w:pPr>
        <w:pStyle w:val="KeinLeerraum"/>
        <w:rPr>
          <w:rFonts w:cstheme="minorHAnsi"/>
          <w:b/>
        </w:rPr>
      </w:pPr>
    </w:p>
    <w:p w14:paraId="71196038" w14:textId="77777777" w:rsidR="002C6B7A" w:rsidRDefault="002C6B7A">
      <w:pPr>
        <w:rPr>
          <w:rFonts w:asciiTheme="majorHAnsi" w:eastAsiaTheme="majorEastAsia" w:hAnsiTheme="majorHAnsi" w:cstheme="majorBidi"/>
          <w:color w:val="000000" w:themeColor="text1"/>
          <w:sz w:val="26"/>
          <w:szCs w:val="26"/>
        </w:rPr>
      </w:pPr>
      <w:r>
        <w:br w:type="page"/>
      </w:r>
    </w:p>
    <w:p w14:paraId="1CD4BC92" w14:textId="5DAA80BB" w:rsidR="002C6B7A" w:rsidRDefault="002C6B7A" w:rsidP="002C6B7A">
      <w:pPr>
        <w:pStyle w:val="berschrift2"/>
      </w:pPr>
      <w:bookmarkStart w:id="26" w:name="_Toc437862783"/>
      <w:r>
        <w:lastRenderedPageBreak/>
        <w:t>Dichte 2 (optional)</w:t>
      </w:r>
      <w:bookmarkEnd w:id="26"/>
    </w:p>
    <w:p w14:paraId="56FAAC0E" w14:textId="77777777" w:rsidR="002C6B7A" w:rsidRDefault="002C6B7A" w:rsidP="002C6B7A">
      <w:pPr>
        <w:pStyle w:val="KeinLeerraum"/>
        <w:rPr>
          <w:rFonts w:ascii="Comic Sans MS" w:hAnsi="Comic Sans MS" w:cstheme="minorHAnsi"/>
        </w:rPr>
      </w:pPr>
      <w:r>
        <w:rPr>
          <w:rFonts w:ascii="Comic Sans MS" w:hAnsi="Comic Sans MS" w:cstheme="minorHAnsi"/>
        </w:rPr>
        <w:t>Auf einer Packung Kopierpapier stehen folgende Angaben</w:t>
      </w:r>
    </w:p>
    <w:p w14:paraId="69A77883" w14:textId="77777777" w:rsidR="002C6B7A" w:rsidRDefault="002C6B7A" w:rsidP="002C6B7A">
      <w:pPr>
        <w:pStyle w:val="KeinLeerraum"/>
        <w:jc w:val="center"/>
        <w:rPr>
          <w:rFonts w:ascii="Comic Sans MS" w:hAnsi="Comic Sans MS" w:cstheme="minorHAnsi"/>
        </w:rPr>
      </w:pPr>
      <w:r>
        <w:rPr>
          <w:rFonts w:ascii="Comic Sans MS" w:hAnsi="Comic Sans MS" w:cstheme="minorHAnsi"/>
        </w:rPr>
        <w:t>A4 (210 mm x 297 mm) / 80 g/m</w:t>
      </w:r>
      <w:r>
        <w:rPr>
          <w:rFonts w:ascii="Comic Sans MS" w:hAnsi="Comic Sans MS" w:cstheme="minorHAnsi"/>
          <w:vertAlign w:val="superscript"/>
        </w:rPr>
        <w:t>2</w:t>
      </w:r>
      <w:r>
        <w:rPr>
          <w:rFonts w:ascii="Comic Sans MS" w:hAnsi="Comic Sans MS" w:cstheme="minorHAnsi"/>
        </w:rPr>
        <w:t>.</w:t>
      </w:r>
    </w:p>
    <w:p w14:paraId="58C73B37" w14:textId="77777777" w:rsidR="002C6B7A" w:rsidRDefault="002C6B7A" w:rsidP="002C6B7A">
      <w:pPr>
        <w:pStyle w:val="KeinLeerraum"/>
        <w:rPr>
          <w:rFonts w:ascii="Comic Sans MS" w:hAnsi="Comic Sans MS" w:cstheme="minorHAnsi"/>
        </w:rPr>
      </w:pPr>
      <w:r>
        <w:rPr>
          <w:rFonts w:ascii="Comic Sans MS" w:hAnsi="Comic Sans MS" w:cstheme="minorHAnsi"/>
        </w:rPr>
        <w:t>Bestimme die Dichte von diesem Kopierpapier.</w:t>
      </w:r>
    </w:p>
    <w:p w14:paraId="6E378FF5" w14:textId="77777777" w:rsidR="002C6B7A" w:rsidRDefault="002C6B7A" w:rsidP="002C6B7A">
      <w:pPr>
        <w:pStyle w:val="KeinLeerraum"/>
        <w:rPr>
          <w:rFonts w:cstheme="minorHAnsi"/>
        </w:rPr>
      </w:pPr>
    </w:p>
    <w:p w14:paraId="649AA82E" w14:textId="77777777" w:rsidR="002C6B7A" w:rsidRDefault="002C6B7A" w:rsidP="00F362AD">
      <w:pPr>
        <w:pStyle w:val="KeinLeerraum"/>
        <w:numPr>
          <w:ilvl w:val="0"/>
          <w:numId w:val="126"/>
        </w:numPr>
        <w:rPr>
          <w:rFonts w:cstheme="minorHAnsi"/>
        </w:rPr>
      </w:pPr>
      <w:r>
        <w:rPr>
          <w:rFonts w:cstheme="minorHAnsi"/>
        </w:rPr>
        <w:t>Plant dazu ein geeignetes  Experiment.</w:t>
      </w:r>
    </w:p>
    <w:p w14:paraId="1C32E86C" w14:textId="77777777" w:rsidR="002C6B7A" w:rsidRDefault="002C6B7A" w:rsidP="00F362AD">
      <w:pPr>
        <w:pStyle w:val="KeinLeerraum"/>
        <w:numPr>
          <w:ilvl w:val="1"/>
          <w:numId w:val="126"/>
        </w:numPr>
        <w:rPr>
          <w:rFonts w:cstheme="minorHAnsi"/>
        </w:rPr>
      </w:pPr>
      <w:r>
        <w:rPr>
          <w:rFonts w:cstheme="minorHAnsi"/>
        </w:rPr>
        <w:t>Beschreibt die Vorgehensweise in Stichpunkten.</w:t>
      </w:r>
    </w:p>
    <w:p w14:paraId="680B2670" w14:textId="77777777" w:rsidR="002C6B7A" w:rsidRDefault="002C6B7A" w:rsidP="00F362AD">
      <w:pPr>
        <w:pStyle w:val="KeinLeerraum"/>
        <w:numPr>
          <w:ilvl w:val="1"/>
          <w:numId w:val="126"/>
        </w:numPr>
        <w:rPr>
          <w:rFonts w:cstheme="minorHAnsi"/>
        </w:rPr>
      </w:pPr>
      <w:r>
        <w:rPr>
          <w:rFonts w:cstheme="minorHAnsi"/>
        </w:rPr>
        <w:t>Gebt an, welche Messgeräte und Materialien ihr benötigt werden.</w:t>
      </w:r>
    </w:p>
    <w:p w14:paraId="0ECE812A" w14:textId="77777777" w:rsidR="002C6B7A" w:rsidRDefault="002C6B7A" w:rsidP="00F362AD">
      <w:pPr>
        <w:pStyle w:val="KeinLeerraum"/>
        <w:numPr>
          <w:ilvl w:val="0"/>
          <w:numId w:val="126"/>
        </w:numPr>
        <w:rPr>
          <w:rFonts w:cstheme="minorHAnsi"/>
        </w:rPr>
      </w:pPr>
      <w:r>
        <w:rPr>
          <w:rFonts w:cstheme="minorHAnsi"/>
        </w:rPr>
        <w:t>Gebt eure Planung ab und erhaltet das Material.</w:t>
      </w:r>
    </w:p>
    <w:p w14:paraId="233DE002" w14:textId="77777777" w:rsidR="002C6B7A" w:rsidRDefault="002C6B7A" w:rsidP="00F362AD">
      <w:pPr>
        <w:pStyle w:val="KeinLeerraum"/>
        <w:numPr>
          <w:ilvl w:val="0"/>
          <w:numId w:val="126"/>
        </w:numPr>
        <w:rPr>
          <w:rFonts w:cstheme="minorHAnsi"/>
        </w:rPr>
      </w:pPr>
      <w:r>
        <w:rPr>
          <w:rFonts w:cstheme="minorHAnsi"/>
        </w:rPr>
        <w:t>Führt das Experiment durch.</w:t>
      </w:r>
    </w:p>
    <w:p w14:paraId="17C7659A" w14:textId="77777777" w:rsidR="002C6B7A" w:rsidRDefault="002C6B7A" w:rsidP="00F362AD">
      <w:pPr>
        <w:pStyle w:val="KeinLeerraum"/>
        <w:numPr>
          <w:ilvl w:val="0"/>
          <w:numId w:val="126"/>
        </w:numPr>
        <w:rPr>
          <w:rFonts w:cstheme="minorHAnsi"/>
        </w:rPr>
      </w:pPr>
      <w:r>
        <w:rPr>
          <w:rFonts w:cstheme="minorHAnsi"/>
        </w:rPr>
        <w:t>Dokumentiert eure Ergebnisse.</w:t>
      </w:r>
    </w:p>
    <w:p w14:paraId="57917340" w14:textId="77777777" w:rsidR="002C6B7A" w:rsidRDefault="002C6B7A" w:rsidP="00F362AD">
      <w:pPr>
        <w:pStyle w:val="KeinLeerraum"/>
        <w:numPr>
          <w:ilvl w:val="0"/>
          <w:numId w:val="126"/>
        </w:numPr>
        <w:rPr>
          <w:rFonts w:cstheme="minorHAnsi"/>
        </w:rPr>
      </w:pPr>
      <w:r>
        <w:rPr>
          <w:rFonts w:cstheme="minorHAnsi"/>
        </w:rPr>
        <w:t>Beantwortet den Forschungsauftrag.</w:t>
      </w:r>
    </w:p>
    <w:p w14:paraId="01FF41D5" w14:textId="77777777" w:rsidR="002C6B7A" w:rsidRDefault="002C6B7A" w:rsidP="00F362AD">
      <w:pPr>
        <w:pStyle w:val="KeinLeerraum"/>
        <w:numPr>
          <w:ilvl w:val="0"/>
          <w:numId w:val="126"/>
        </w:numPr>
        <w:rPr>
          <w:rFonts w:cstheme="minorHAnsi"/>
        </w:rPr>
      </w:pPr>
      <w:r>
        <w:rPr>
          <w:rFonts w:cstheme="minorHAnsi"/>
        </w:rPr>
        <w:t>Wie könnte man die Messgenauigkeit erhöhen?</w:t>
      </w:r>
    </w:p>
    <w:p w14:paraId="388D4B37" w14:textId="77777777" w:rsidR="002C6B7A" w:rsidRDefault="002C6B7A" w:rsidP="002C6B7A">
      <w:pPr>
        <w:pStyle w:val="KeinLeerraum"/>
        <w:rPr>
          <w:rFonts w:ascii="Comic Sans MS" w:hAnsi="Comic Sans MS"/>
        </w:rPr>
      </w:pPr>
    </w:p>
    <w:p w14:paraId="7865848B" w14:textId="77777777" w:rsidR="002E600E" w:rsidRDefault="002E600E"/>
    <w:p w14:paraId="5707A6A1" w14:textId="77777777" w:rsidR="002E600E" w:rsidRDefault="002E600E"/>
    <w:p w14:paraId="13DD87EA" w14:textId="22DD8D07" w:rsidR="0045311A" w:rsidRDefault="0045311A" w:rsidP="002E600E">
      <w:pPr>
        <w:pStyle w:val="berschrift2"/>
      </w:pPr>
      <w:bookmarkStart w:id="27" w:name="_Toc437862784"/>
      <w:r>
        <w:rPr>
          <w:noProof/>
        </w:rPr>
        <mc:AlternateContent>
          <mc:Choice Requires="wpg">
            <w:drawing>
              <wp:anchor distT="0" distB="0" distL="114300" distR="114300" simplePos="0" relativeHeight="251870208" behindDoc="0" locked="0" layoutInCell="1" allowOverlap="1" wp14:anchorId="287800D0" wp14:editId="33EBB24D">
                <wp:simplePos x="0" y="0"/>
                <wp:positionH relativeFrom="column">
                  <wp:posOffset>4157980</wp:posOffset>
                </wp:positionH>
                <wp:positionV relativeFrom="paragraph">
                  <wp:posOffset>119380</wp:posOffset>
                </wp:positionV>
                <wp:extent cx="1479550" cy="1285875"/>
                <wp:effectExtent l="0" t="0" r="6350" b="28575"/>
                <wp:wrapSquare wrapText="bothSides"/>
                <wp:docPr id="1635" name="Gruppieren 1635"/>
                <wp:cNvGraphicFramePr/>
                <a:graphic xmlns:a="http://schemas.openxmlformats.org/drawingml/2006/main">
                  <a:graphicData uri="http://schemas.microsoft.com/office/word/2010/wordprocessingGroup">
                    <wpg:wgp>
                      <wpg:cNvGrpSpPr/>
                      <wpg:grpSpPr>
                        <a:xfrm>
                          <a:off x="0" y="0"/>
                          <a:ext cx="1479550" cy="1285875"/>
                          <a:chOff x="0" y="0"/>
                          <a:chExt cx="1479550" cy="1285875"/>
                        </a:xfrm>
                      </wpg:grpSpPr>
                      <wpg:grpSp>
                        <wpg:cNvPr id="1606" name="Gruppieren 1606"/>
                        <wpg:cNvGrpSpPr/>
                        <wpg:grpSpPr>
                          <a:xfrm>
                            <a:off x="0" y="142875"/>
                            <a:ext cx="1479550" cy="1143000"/>
                            <a:chOff x="0" y="0"/>
                            <a:chExt cx="1479550" cy="1143000"/>
                          </a:xfrm>
                        </wpg:grpSpPr>
                        <wps:wsp>
                          <wps:cNvPr id="1607" name="Rechteck 1607"/>
                          <wps:cNvSpPr/>
                          <wps:spPr>
                            <a:xfrm>
                              <a:off x="932213" y="706581"/>
                              <a:ext cx="508000" cy="222250"/>
                            </a:xfrm>
                            <a:prstGeom prst="rect">
                              <a:avLst/>
                            </a:prstGeom>
                          </wps:spPr>
                          <wps:style>
                            <a:lnRef idx="2">
                              <a:schemeClr val="dk1"/>
                            </a:lnRef>
                            <a:fillRef idx="1">
                              <a:schemeClr val="lt1"/>
                            </a:fillRef>
                            <a:effectRef idx="0">
                              <a:schemeClr val="dk1"/>
                            </a:effectRef>
                            <a:fontRef idx="minor">
                              <a:schemeClr val="dk1"/>
                            </a:fontRef>
                          </wps:style>
                          <wps:txbx>
                            <w:txbxContent>
                              <w:p w14:paraId="32FE85F4" w14:textId="256DDCC7" w:rsidR="00AB26FB" w:rsidRPr="00076433" w:rsidRDefault="00AB26FB" w:rsidP="0045311A">
                                <w:pPr>
                                  <w:jc w:val="center"/>
                                  <w:rPr>
                                    <w:sz w:val="16"/>
                                    <w:szCs w:val="16"/>
                                  </w:rPr>
                                </w:pPr>
                                <w:r>
                                  <w:rPr>
                                    <w:sz w:val="16"/>
                                    <w:szCs w:val="16"/>
                                  </w:rPr>
                                  <w:t>R2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608" name="Gruppieren 1608"/>
                          <wpg:cNvGrpSpPr/>
                          <wpg:grpSpPr>
                            <a:xfrm>
                              <a:off x="0" y="0"/>
                              <a:ext cx="1479550" cy="1143000"/>
                              <a:chOff x="0" y="0"/>
                              <a:chExt cx="1479550" cy="1143000"/>
                            </a:xfrm>
                          </wpg:grpSpPr>
                          <wps:wsp>
                            <wps:cNvPr id="1609" name="Gerade Verbindung 52"/>
                            <wps:cNvCnPr/>
                            <wps:spPr>
                              <a:xfrm flipH="1">
                                <a:off x="1193470" y="926275"/>
                                <a:ext cx="5080" cy="215900"/>
                              </a:xfrm>
                              <a:prstGeom prst="line">
                                <a:avLst/>
                              </a:prstGeom>
                            </wps:spPr>
                            <wps:style>
                              <a:lnRef idx="1">
                                <a:schemeClr val="dk1"/>
                              </a:lnRef>
                              <a:fillRef idx="0">
                                <a:schemeClr val="dk1"/>
                              </a:fillRef>
                              <a:effectRef idx="0">
                                <a:schemeClr val="dk1"/>
                              </a:effectRef>
                              <a:fontRef idx="minor">
                                <a:schemeClr val="tx1"/>
                              </a:fontRef>
                            </wps:style>
                            <wps:bodyPr/>
                          </wps:wsp>
                          <wpg:grpSp>
                            <wpg:cNvPr id="1610" name="Gruppieren 1610"/>
                            <wpg:cNvGrpSpPr/>
                            <wpg:grpSpPr>
                              <a:xfrm>
                                <a:off x="0" y="0"/>
                                <a:ext cx="1479550" cy="1143000"/>
                                <a:chOff x="0" y="0"/>
                                <a:chExt cx="1479550" cy="1143000"/>
                              </a:xfrm>
                            </wpg:grpSpPr>
                            <wpg:grpSp>
                              <wpg:cNvPr id="1611" name="Gruppieren 1611"/>
                              <wpg:cNvGrpSpPr/>
                              <wpg:grpSpPr>
                                <a:xfrm>
                                  <a:off x="0" y="0"/>
                                  <a:ext cx="1479550" cy="1143000"/>
                                  <a:chOff x="0" y="0"/>
                                  <a:chExt cx="1479550" cy="1143000"/>
                                </a:xfrm>
                              </wpg:grpSpPr>
                              <wps:wsp>
                                <wps:cNvPr id="1612" name="Ellipse 1612"/>
                                <wps:cNvSpPr/>
                                <wps:spPr>
                                  <a:xfrm>
                                    <a:off x="332509" y="510639"/>
                                    <a:ext cx="45085" cy="45085"/>
                                  </a:xfrm>
                                  <a:prstGeom prst="ellipse">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613" name="Gruppieren 1613"/>
                                <wpg:cNvGrpSpPr/>
                                <wpg:grpSpPr>
                                  <a:xfrm>
                                    <a:off x="0" y="0"/>
                                    <a:ext cx="1479550" cy="1143000"/>
                                    <a:chOff x="0" y="0"/>
                                    <a:chExt cx="1479550" cy="1143000"/>
                                  </a:xfrm>
                                </wpg:grpSpPr>
                                <wpg:grpSp>
                                  <wpg:cNvPr id="1614" name="Gruppieren 1614"/>
                                  <wpg:cNvGrpSpPr/>
                                  <wpg:grpSpPr>
                                    <a:xfrm>
                                      <a:off x="0" y="0"/>
                                      <a:ext cx="1460500" cy="1143000"/>
                                      <a:chOff x="0" y="0"/>
                                      <a:chExt cx="1460500" cy="1143000"/>
                                    </a:xfrm>
                                  </wpg:grpSpPr>
                                  <wpg:grpSp>
                                    <wpg:cNvPr id="1615" name="Gruppieren 1615"/>
                                    <wpg:cNvGrpSpPr/>
                                    <wpg:grpSpPr>
                                      <a:xfrm>
                                        <a:off x="0" y="0"/>
                                        <a:ext cx="1460500" cy="1143000"/>
                                        <a:chOff x="0" y="0"/>
                                        <a:chExt cx="1460500" cy="1143000"/>
                                      </a:xfrm>
                                    </wpg:grpSpPr>
                                    <wpg:grpSp>
                                      <wpg:cNvPr id="1616" name="Gruppieren 1616"/>
                                      <wpg:cNvGrpSpPr/>
                                      <wpg:grpSpPr>
                                        <a:xfrm>
                                          <a:off x="0" y="0"/>
                                          <a:ext cx="1454150" cy="1143000"/>
                                          <a:chOff x="0" y="0"/>
                                          <a:chExt cx="1454150" cy="1143000"/>
                                        </a:xfrm>
                                      </wpg:grpSpPr>
                                      <wpg:grpSp>
                                        <wpg:cNvPr id="1617" name="Gruppieren 1617"/>
                                        <wpg:cNvGrpSpPr/>
                                        <wpg:grpSpPr>
                                          <a:xfrm>
                                            <a:off x="0" y="0"/>
                                            <a:ext cx="1454150" cy="1143000"/>
                                            <a:chOff x="0" y="0"/>
                                            <a:chExt cx="1454150" cy="1143000"/>
                                          </a:xfrm>
                                        </wpg:grpSpPr>
                                        <wps:wsp>
                                          <wps:cNvPr id="1618" name="Ellipse 1618"/>
                                          <wps:cNvSpPr/>
                                          <wps:spPr>
                                            <a:xfrm>
                                              <a:off x="317500" y="728346"/>
                                              <a:ext cx="45719" cy="45719"/>
                                            </a:xfrm>
                                            <a:prstGeom prst="ellips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619" name="Gruppieren 1619"/>
                                          <wpg:cNvGrpSpPr/>
                                          <wpg:grpSpPr>
                                            <a:xfrm>
                                              <a:off x="0" y="0"/>
                                              <a:ext cx="1454150" cy="1143000"/>
                                              <a:chOff x="0" y="0"/>
                                              <a:chExt cx="1454150" cy="1143000"/>
                                            </a:xfrm>
                                          </wpg:grpSpPr>
                                          <wps:wsp>
                                            <wps:cNvPr id="1620" name="Textfeld 1620"/>
                                            <wps:cNvSpPr txBox="1"/>
                                            <wps:spPr>
                                              <a:xfrm>
                                                <a:off x="0" y="495300"/>
                                                <a:ext cx="34925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65A167" w14:textId="77777777" w:rsidR="00AB26FB" w:rsidRDefault="00AB26FB" w:rsidP="0045311A">
                                                  <w:r w:rsidRPr="00FE44A1">
                                                    <w:rPr>
                                                      <w:sz w:val="16"/>
                                                      <w:szCs w:val="16"/>
                                                    </w:rPr>
                                                    <w:t>6 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21" name="Gerade Verbindung 40"/>
                                            <wps:cNvCnPr/>
                                            <wps:spPr>
                                              <a:xfrm flipV="1">
                                                <a:off x="349250" y="1"/>
                                                <a:ext cx="0" cy="533399"/>
                                              </a:xfrm>
                                              <a:prstGeom prst="line">
                                                <a:avLst/>
                                              </a:prstGeom>
                                            </wps:spPr>
                                            <wps:style>
                                              <a:lnRef idx="1">
                                                <a:schemeClr val="dk1"/>
                                              </a:lnRef>
                                              <a:fillRef idx="0">
                                                <a:schemeClr val="dk1"/>
                                              </a:fillRef>
                                              <a:effectRef idx="0">
                                                <a:schemeClr val="dk1"/>
                                              </a:effectRef>
                                              <a:fontRef idx="minor">
                                                <a:schemeClr val="tx1"/>
                                              </a:fontRef>
                                            </wps:style>
                                            <wps:bodyPr/>
                                          </wps:wsp>
                                          <wps:wsp>
                                            <wps:cNvPr id="1622" name="Gerade Verbindung 41"/>
                                            <wps:cNvCnPr/>
                                            <wps:spPr>
                                              <a:xfrm>
                                                <a:off x="355600" y="0"/>
                                                <a:ext cx="838200" cy="0"/>
                                              </a:xfrm>
                                              <a:prstGeom prst="line">
                                                <a:avLst/>
                                              </a:prstGeom>
                                            </wps:spPr>
                                            <wps:style>
                                              <a:lnRef idx="1">
                                                <a:schemeClr val="dk1"/>
                                              </a:lnRef>
                                              <a:fillRef idx="0">
                                                <a:schemeClr val="dk1"/>
                                              </a:fillRef>
                                              <a:effectRef idx="0">
                                                <a:schemeClr val="dk1"/>
                                              </a:effectRef>
                                              <a:fontRef idx="minor">
                                                <a:schemeClr val="tx1"/>
                                              </a:fontRef>
                                            </wps:style>
                                            <wps:bodyPr/>
                                          </wps:wsp>
                                          <wps:wsp>
                                            <wps:cNvPr id="1623" name="Rechteck 1623"/>
                                            <wps:cNvSpPr/>
                                            <wps:spPr>
                                              <a:xfrm>
                                                <a:off x="946150" y="234950"/>
                                                <a:ext cx="508000" cy="222250"/>
                                              </a:xfrm>
                                              <a:prstGeom prst="rect">
                                                <a:avLst/>
                                              </a:prstGeom>
                                            </wps:spPr>
                                            <wps:style>
                                              <a:lnRef idx="2">
                                                <a:schemeClr val="dk1"/>
                                              </a:lnRef>
                                              <a:fillRef idx="1">
                                                <a:schemeClr val="lt1"/>
                                              </a:fillRef>
                                              <a:effectRef idx="0">
                                                <a:schemeClr val="dk1"/>
                                              </a:effectRef>
                                              <a:fontRef idx="minor">
                                                <a:schemeClr val="dk1"/>
                                              </a:fontRef>
                                            </wps:style>
                                            <wps:txbx>
                                              <w:txbxContent>
                                                <w:p w14:paraId="7AEDDC5C" w14:textId="2FD6351E" w:rsidR="00AB26FB" w:rsidRPr="00076433" w:rsidRDefault="00AB26FB" w:rsidP="0045311A">
                                                  <w:pPr>
                                                    <w:jc w:val="center"/>
                                                    <w:rPr>
                                                      <w:sz w:val="16"/>
                                                      <w:szCs w:val="16"/>
                                                    </w:rPr>
                                                  </w:pPr>
                                                  <w:r>
                                                    <w:rPr>
                                                      <w:sz w:val="16"/>
                                                      <w:szCs w:val="16"/>
                                                    </w:rPr>
                                                    <w:t>R1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4" name="Gerade Verbindung 43"/>
                                            <wps:cNvCnPr>
                                              <a:stCxn id="4294967295" idx="0"/>
                                            </wps:cNvCnPr>
                                            <wps:spPr>
                                              <a:xfrm flipH="1" flipV="1">
                                                <a:off x="1193800" y="0"/>
                                                <a:ext cx="6350" cy="234950"/>
                                              </a:xfrm>
                                              <a:prstGeom prst="line">
                                                <a:avLst/>
                                              </a:prstGeom>
                                            </wps:spPr>
                                            <wps:style>
                                              <a:lnRef idx="1">
                                                <a:schemeClr val="dk1"/>
                                              </a:lnRef>
                                              <a:fillRef idx="0">
                                                <a:schemeClr val="dk1"/>
                                              </a:fillRef>
                                              <a:effectRef idx="0">
                                                <a:schemeClr val="dk1"/>
                                              </a:effectRef>
                                              <a:fontRef idx="minor">
                                                <a:schemeClr val="tx1"/>
                                              </a:fontRef>
                                            </wps:style>
                                            <wps:bodyPr/>
                                          </wps:wsp>
                                          <wps:wsp>
                                            <wps:cNvPr id="1625" name="Gerade Verbindung 44"/>
                                            <wps:cNvCnPr/>
                                            <wps:spPr>
                                              <a:xfrm flipV="1">
                                                <a:off x="349250" y="736600"/>
                                                <a:ext cx="0" cy="406400"/>
                                              </a:xfrm>
                                              <a:prstGeom prst="line">
                                                <a:avLst/>
                                              </a:prstGeom>
                                            </wps:spPr>
                                            <wps:style>
                                              <a:lnRef idx="1">
                                                <a:schemeClr val="dk1"/>
                                              </a:lnRef>
                                              <a:fillRef idx="0">
                                                <a:schemeClr val="dk1"/>
                                              </a:fillRef>
                                              <a:effectRef idx="0">
                                                <a:schemeClr val="dk1"/>
                                              </a:effectRef>
                                              <a:fontRef idx="minor">
                                                <a:schemeClr val="tx1"/>
                                              </a:fontRef>
                                            </wps:style>
                                            <wps:bodyPr/>
                                          </wps:wsp>
                                          <wps:wsp>
                                            <wps:cNvPr id="1626" name="Gerade Verbindung 46"/>
                                            <wps:cNvCnPr/>
                                            <wps:spPr>
                                              <a:xfrm>
                                                <a:off x="332509" y="1143000"/>
                                                <a:ext cx="858519" cy="0"/>
                                              </a:xfrm>
                                              <a:prstGeom prst="line">
                                                <a:avLst/>
                                              </a:prstGeom>
                                            </wps:spPr>
                                            <wps:style>
                                              <a:lnRef idx="1">
                                                <a:schemeClr val="dk1"/>
                                              </a:lnRef>
                                              <a:fillRef idx="0">
                                                <a:schemeClr val="dk1"/>
                                              </a:fillRef>
                                              <a:effectRef idx="0">
                                                <a:schemeClr val="dk1"/>
                                              </a:effectRef>
                                              <a:fontRef idx="minor">
                                                <a:schemeClr val="tx1"/>
                                              </a:fontRef>
                                            </wps:style>
                                            <wps:bodyPr/>
                                          </wps:wsp>
                                        </wpg:grpSp>
                                      </wpg:grpSp>
                                      <wps:wsp>
                                        <wps:cNvPr id="1627" name="Ellipse 1627"/>
                                        <wps:cNvSpPr/>
                                        <wps:spPr>
                                          <a:xfrm>
                                            <a:off x="1168400" y="127000"/>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8" name="Ellipse 1628"/>
                                        <wps:cNvSpPr/>
                                        <wps:spPr>
                                          <a:xfrm flipV="1">
                                            <a:off x="1162050" y="582931"/>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29" name="Textfeld 1629"/>
                                      <wps:cNvSpPr txBox="1"/>
                                      <wps:spPr>
                                        <a:xfrm>
                                          <a:off x="1212850" y="38100"/>
                                          <a:ext cx="247650" cy="209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2B9D80" w14:textId="77777777" w:rsidR="00AB26FB" w:rsidRPr="00F94B82" w:rsidRDefault="00AB26FB" w:rsidP="0045311A">
                                            <w:pPr>
                                              <w:rPr>
                                                <w:sz w:val="16"/>
                                                <w:szCs w:val="16"/>
                                              </w:rPr>
                                            </w:pPr>
                                            <w:r>
                                              <w:rPr>
                                                <w:sz w:val="16"/>
                                                <w:szCs w:val="1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630" name="Textfeld 1630"/>
                                    <wps:cNvSpPr txBox="1"/>
                                    <wps:spPr>
                                      <a:xfrm>
                                        <a:off x="1193800" y="495300"/>
                                        <a:ext cx="247650" cy="209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45F684" w14:textId="77777777" w:rsidR="00AB26FB" w:rsidRPr="00F94B82" w:rsidRDefault="00AB26FB" w:rsidP="0045311A">
                                          <w:pPr>
                                            <w:rPr>
                                              <w:sz w:val="16"/>
                                              <w:szCs w:val="16"/>
                                            </w:rPr>
                                          </w:pPr>
                                          <w:r>
                                            <w:rPr>
                                              <w:sz w:val="16"/>
                                              <w:szCs w:val="16"/>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631" name="Ellipse 1631"/>
                                  <wps:cNvSpPr/>
                                  <wps:spPr>
                                    <a:xfrm>
                                      <a:off x="1187450" y="1022350"/>
                                      <a:ext cx="45085" cy="45085"/>
                                    </a:xfrm>
                                    <a:prstGeom prst="ellipse">
                                      <a:avLst/>
                                    </a:prstGeom>
                                    <a:solidFill>
                                      <a:schemeClr val="tx1"/>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32" name="Textfeld 1632"/>
                                  <wps:cNvSpPr txBox="1"/>
                                  <wps:spPr>
                                    <a:xfrm>
                                      <a:off x="1231900" y="933450"/>
                                      <a:ext cx="247650" cy="209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0EF693" w14:textId="77777777" w:rsidR="00AB26FB" w:rsidRPr="00F94B82" w:rsidRDefault="00AB26FB" w:rsidP="0045311A">
                                        <w:pPr>
                                          <w:rPr>
                                            <w:sz w:val="16"/>
                                            <w:szCs w:val="16"/>
                                          </w:rPr>
                                        </w:pPr>
                                        <w:r>
                                          <w:rPr>
                                            <w:sz w:val="16"/>
                                            <w:szCs w:val="16"/>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1633" name="Gerade Verbindung 58"/>
                              <wps:cNvCnPr/>
                              <wps:spPr>
                                <a:xfrm>
                                  <a:off x="1187533" y="463138"/>
                                  <a:ext cx="0" cy="247650"/>
                                </a:xfrm>
                                <a:prstGeom prst="line">
                                  <a:avLst/>
                                </a:prstGeom>
                              </wps:spPr>
                              <wps:style>
                                <a:lnRef idx="1">
                                  <a:schemeClr val="dk1"/>
                                </a:lnRef>
                                <a:fillRef idx="0">
                                  <a:schemeClr val="dk1"/>
                                </a:fillRef>
                                <a:effectRef idx="0">
                                  <a:schemeClr val="dk1"/>
                                </a:effectRef>
                                <a:fontRef idx="minor">
                                  <a:schemeClr val="tx1"/>
                                </a:fontRef>
                              </wps:style>
                              <wps:bodyPr/>
                            </wps:wsp>
                          </wpg:grpSp>
                        </wpg:grpSp>
                      </wpg:grpSp>
                      <wps:wsp>
                        <wps:cNvPr id="1634" name="Ellipse 1634"/>
                        <wps:cNvSpPr/>
                        <wps:spPr>
                          <a:xfrm>
                            <a:off x="571500" y="0"/>
                            <a:ext cx="336252" cy="304800"/>
                          </a:xfrm>
                          <a:prstGeom prst="ellipse">
                            <a:avLst/>
                          </a:prstGeom>
                        </wps:spPr>
                        <wps:style>
                          <a:lnRef idx="2">
                            <a:schemeClr val="dk1"/>
                          </a:lnRef>
                          <a:fillRef idx="1">
                            <a:schemeClr val="lt1"/>
                          </a:fillRef>
                          <a:effectRef idx="0">
                            <a:schemeClr val="dk1"/>
                          </a:effectRef>
                          <a:fontRef idx="minor">
                            <a:schemeClr val="dk1"/>
                          </a:fontRef>
                        </wps:style>
                        <wps:txbx>
                          <w:txbxContent>
                            <w:p w14:paraId="3C481F7F" w14:textId="77777777" w:rsidR="00AB26FB" w:rsidRPr="002E600E" w:rsidRDefault="00AB26FB" w:rsidP="0045311A">
                              <w:pPr>
                                <w:jc w:val="center"/>
                                <w:rPr>
                                  <w:b/>
                                  <w:sz w:val="16"/>
                                  <w:szCs w:val="16"/>
                                </w:rPr>
                              </w:pPr>
                              <w:r w:rsidRPr="002E600E">
                                <w:rPr>
                                  <w:b/>
                                  <w:sz w:val="16"/>
                                  <w:szCs w:val="16"/>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87800D0" id="Gruppieren 1635" o:spid="_x0000_s1832" style="position:absolute;margin-left:327.4pt;margin-top:9.4pt;width:116.5pt;height:101.25pt;z-index:251870208" coordsize="14795,12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">
                <v:group id="Gruppieren 1606" o:spid="_x0000_s1833" style="position:absolute;top:1428;width:14795;height:11430" coordsize="14795,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">
                  <v:rect id="Rechteck 1607" o:spid="_x0000_s1834" style="position:absolute;left:9322;top:7065;width:508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" fillcolor="white [3201]" strokecolor="black [3200]" strokeweight="1pt">
                    <v:textbox>
                      <w:txbxContent>
                        <w:p w14:paraId="32FE85F4" w14:textId="256DDCC7" w:rsidR="00AB26FB" w:rsidRPr="00076433" w:rsidRDefault="00AB26FB" w:rsidP="0045311A">
                          <w:pPr>
                            <w:jc w:val="center"/>
                            <w:rPr>
                              <w:sz w:val="16"/>
                              <w:szCs w:val="16"/>
                            </w:rPr>
                          </w:pPr>
                          <w:r>
                            <w:rPr>
                              <w:sz w:val="16"/>
                              <w:szCs w:val="16"/>
                            </w:rPr>
                            <w:t>R2</w:t>
                          </w:r>
                        </w:p>
                      </w:txbxContent>
                    </v:textbox>
                  </v:rect>
                  <v:group id="Gruppieren 1608" o:spid="_x0000_s1835" style="position:absolute;width:14795;height:11430" coordsize="14795,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">
                    <v:line id="Gerade Verbindung 52" o:spid="_x0000_s1836" style="position:absolute;flip:x;visibility:visible;mso-wrap-style:square" from="11934,9262" to="11985,11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" strokecolor="black [3200]" strokeweight=".5pt">
                      <v:stroke joinstyle="miter"/>
                    </v:line>
                    <v:group id="Gruppieren 1610" o:spid="_x0000_s1837" style="position:absolute;width:14795;height:11430" coordsize="14795,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">
                      <v:group id="Gruppieren 1611" o:spid="_x0000_s1838" style="position:absolute;width:14795;height:11430" coordsize="14795,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">
                        <v:oval id="Ellipse 1612" o:spid="_x0000_s1839" style="position:absolute;left:3325;top:5106;width:450;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" fillcolor="white [3201]" strokecolor="black [3200]">
                          <v:stroke joinstyle="miter"/>
                        </v:oval>
                        <v:group id="Gruppieren 1613" o:spid="_x0000_s1840" style="position:absolute;width:14795;height:11430" coordsize="14795,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">
                          <v:group id="Gruppieren 1614" o:spid="_x0000_s1841" style="position:absolute;width:14605;height:11430" coordsize="14605,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">
                            <v:group id="Gruppieren 1615" o:spid="_x0000_s1842" style="position:absolute;width:14605;height:11430" coordsize="14605,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">
                              <v:group id="Gruppieren 1616" o:spid="_x0000_s1843" style="position:absolute;width:14541;height:11430" coordsize="14541,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">
                                <v:group id="Gruppieren 1617" o:spid="_x0000_s1844" style="position:absolute;width:14541;height:11430" coordsize="14541,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">
                                  <v:oval id="Ellipse 1618" o:spid="_x0000_s1845" style="position:absolute;left:3175;top:7283;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" filled="f" strokecolor="black [3200]" strokeweight=".5pt">
                                    <v:stroke joinstyle="miter"/>
                                  </v:oval>
                                  <v:group id="Gruppieren 1619" o:spid="_x0000_s1846" style="position:absolute;width:14541;height:11430" coordsize="14541,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">
                                    <v:shape id="Textfeld 1620" o:spid="_x0000_s1847" type="#_x0000_t202" style="position:absolute;top:4953;width:3492;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" filled="f" stroked="f" strokeweight=".5pt">
                                      <v:textbox>
                                        <w:txbxContent>
                                          <w:p w14:paraId="6965A167" w14:textId="77777777" w:rsidR="00AB26FB" w:rsidRDefault="00AB26FB" w:rsidP="0045311A">
                                            <w:r w:rsidRPr="00FE44A1">
                                              <w:rPr>
                                                <w:sz w:val="16"/>
                                                <w:szCs w:val="16"/>
                                              </w:rPr>
                                              <w:t>6 V</w:t>
                                            </w:r>
                                          </w:p>
                                        </w:txbxContent>
                                      </v:textbox>
                                    </v:shape>
                                    <v:line id="Gerade Verbindung 40" o:spid="_x0000_s1848" style="position:absolute;flip:y;visibility:visible;mso-wrap-style:square" from="3492,0" to="3492,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" strokecolor="black [3200]" strokeweight=".5pt">
                                      <v:stroke joinstyle="miter"/>
                                    </v:line>
                                    <v:line id="Gerade Verbindung 41" o:spid="_x0000_s1849" style="position:absolute;visibility:visible;mso-wrap-style:square" from="3556,0" to="119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" strokecolor="black [3200]" strokeweight=".5pt">
                                      <v:stroke joinstyle="miter"/>
                                    </v:line>
                                    <v:rect id="Rechteck 1623" o:spid="_x0000_s1850" style="position:absolute;left:9461;top:2349;width:508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" fillcolor="white [3201]" strokecolor="black [3200]" strokeweight="1pt">
                                      <v:textbox>
                                        <w:txbxContent>
                                          <w:p w14:paraId="7AEDDC5C" w14:textId="2FD6351E" w:rsidR="00AB26FB" w:rsidRPr="00076433" w:rsidRDefault="00AB26FB" w:rsidP="0045311A">
                                            <w:pPr>
                                              <w:jc w:val="center"/>
                                              <w:rPr>
                                                <w:sz w:val="16"/>
                                                <w:szCs w:val="16"/>
                                              </w:rPr>
                                            </w:pPr>
                                            <w:r>
                                              <w:rPr>
                                                <w:sz w:val="16"/>
                                                <w:szCs w:val="16"/>
                                              </w:rPr>
                                              <w:t>R1</w:t>
                                            </w:r>
                                          </w:p>
                                        </w:txbxContent>
                                      </v:textbox>
                                    </v:rect>
                                    <v:line id="Gerade Verbindung 43" o:spid="_x0000_s1851" style="position:absolute;flip:x y;visibility:visible;mso-wrap-style:square" from="11938,0" to="12001,2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" strokecolor="black [3200]" strokeweight=".5pt">
                                      <v:stroke joinstyle="miter"/>
                                    </v:line>
                                    <v:line id="Gerade Verbindung 44" o:spid="_x0000_s1852" style="position:absolute;flip:y;visibility:visible;mso-wrap-style:square" from="3492,7366" to="3492,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" strokecolor="black [3200]" strokeweight=".5pt">
                                      <v:stroke joinstyle="miter"/>
                                    </v:line>
                                    <v:line id="Gerade Verbindung 46" o:spid="_x0000_s1853" style="position:absolute;visibility:visible;mso-wrap-style:square" from="3325,11430" to="11910,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" strokecolor="black [3200]" strokeweight=".5pt">
                                      <v:stroke joinstyle="miter"/>
                                    </v:line>
                                  </v:group>
                                </v:group>
                                <v:oval id="Ellipse 1627" o:spid="_x0000_s1854" style="position:absolute;left:11684;top:1270;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" fillcolor="black [3200]" strokecolor="black [1600]" strokeweight="1pt">
                                  <v:stroke joinstyle="miter"/>
                                </v:oval>
                                <v:oval id="Ellipse 1628" o:spid="_x0000_s1855" style="position:absolute;left:11620;top:5829;width:457;height:457;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" fillcolor="black [3200]" strokecolor="black [1600]" strokeweight="1pt">
                                  <v:stroke joinstyle="miter"/>
                                </v:oval>
                              </v:group>
                              <v:shape id="Textfeld 1629" o:spid="_x0000_s1856" type="#_x0000_t202" style="position:absolute;left:12128;top:381;width:2477;height:2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" filled="f" stroked="f" strokeweight=".5pt">
                                <v:textbox>
                                  <w:txbxContent>
                                    <w:p w14:paraId="122B9D80" w14:textId="77777777" w:rsidR="00AB26FB" w:rsidRPr="00F94B82" w:rsidRDefault="00AB26FB" w:rsidP="0045311A">
                                      <w:pPr>
                                        <w:rPr>
                                          <w:sz w:val="16"/>
                                          <w:szCs w:val="16"/>
                                        </w:rPr>
                                      </w:pPr>
                                      <w:r>
                                        <w:rPr>
                                          <w:sz w:val="16"/>
                                          <w:szCs w:val="16"/>
                                        </w:rPr>
                                        <w:t>A</w:t>
                                      </w:r>
                                    </w:p>
                                  </w:txbxContent>
                                </v:textbox>
                              </v:shape>
                            </v:group>
                            <v:shape id="Textfeld 1630" o:spid="_x0000_s1857" type="#_x0000_t202" style="position:absolute;left:11938;top:4953;width:2476;height:2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" filled="f" stroked="f" strokeweight=".5pt">
                              <v:textbox>
                                <w:txbxContent>
                                  <w:p w14:paraId="2E45F684" w14:textId="77777777" w:rsidR="00AB26FB" w:rsidRPr="00F94B82" w:rsidRDefault="00AB26FB" w:rsidP="0045311A">
                                    <w:pPr>
                                      <w:rPr>
                                        <w:sz w:val="16"/>
                                        <w:szCs w:val="16"/>
                                      </w:rPr>
                                    </w:pPr>
                                    <w:r>
                                      <w:rPr>
                                        <w:sz w:val="16"/>
                                        <w:szCs w:val="16"/>
                                      </w:rPr>
                                      <w:t>B</w:t>
                                    </w:r>
                                  </w:p>
                                </w:txbxContent>
                              </v:textbox>
                            </v:shape>
                          </v:group>
                          <v:oval id="Ellipse 1631" o:spid="_x0000_s1858" style="position:absolute;left:11874;top:1022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" fillcolor="black [3213]" strokecolor="black [3200]" strokeweight="1pt">
                            <v:stroke joinstyle="miter"/>
                          </v:oval>
                          <v:shape id="Textfeld 1632" o:spid="_x0000_s1859" type="#_x0000_t202" style="position:absolute;left:12319;top:9334;width:2476;height:2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" filled="f" stroked="f" strokeweight=".5pt">
                            <v:textbox>
                              <w:txbxContent>
                                <w:p w14:paraId="4D0EF693" w14:textId="77777777" w:rsidR="00AB26FB" w:rsidRPr="00F94B82" w:rsidRDefault="00AB26FB" w:rsidP="0045311A">
                                  <w:pPr>
                                    <w:rPr>
                                      <w:sz w:val="16"/>
                                      <w:szCs w:val="16"/>
                                    </w:rPr>
                                  </w:pPr>
                                  <w:r>
                                    <w:rPr>
                                      <w:sz w:val="16"/>
                                      <w:szCs w:val="16"/>
                                    </w:rPr>
                                    <w:t>C</w:t>
                                  </w:r>
                                </w:p>
                              </w:txbxContent>
                            </v:textbox>
                          </v:shape>
                        </v:group>
                      </v:group>
                      <v:line id="Gerade Verbindung 58" o:spid="_x0000_s1860" style="position:absolute;visibility:visible;mso-wrap-style:square" from="11875,4631" to="11875,7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" strokecolor="black [3200]" strokeweight=".5pt">
                        <v:stroke joinstyle="miter"/>
                      </v:line>
                    </v:group>
                  </v:group>
                </v:group>
                <v:oval id="Ellipse 1634" o:spid="_x0000_s1861" style="position:absolute;left:5715;width:3362;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" fillcolor="white [3201]" strokecolor="black [3200]" strokeweight="1pt">
                  <v:stroke joinstyle="miter"/>
                  <v:textbox>
                    <w:txbxContent>
                      <w:p w14:paraId="3C481F7F" w14:textId="77777777" w:rsidR="00AB26FB" w:rsidRPr="002E600E" w:rsidRDefault="00AB26FB" w:rsidP="0045311A">
                        <w:pPr>
                          <w:jc w:val="center"/>
                          <w:rPr>
                            <w:b/>
                            <w:sz w:val="16"/>
                            <w:szCs w:val="16"/>
                          </w:rPr>
                        </w:pPr>
                        <w:r w:rsidRPr="002E600E">
                          <w:rPr>
                            <w:b/>
                            <w:sz w:val="16"/>
                            <w:szCs w:val="16"/>
                          </w:rPr>
                          <w:t>A</w:t>
                        </w:r>
                      </w:p>
                    </w:txbxContent>
                  </v:textbox>
                </v:oval>
                <w10:wrap type="square"/>
              </v:group>
            </w:pict>
          </mc:Fallback>
        </mc:AlternateContent>
      </w:r>
      <w:r>
        <w:t>Einfache Stromkreise 1</w:t>
      </w:r>
      <w:bookmarkEnd w:id="27"/>
    </w:p>
    <w:p w14:paraId="6A00EC39" w14:textId="77777777" w:rsidR="0045311A" w:rsidRDefault="0045311A" w:rsidP="0045311A">
      <w:pPr>
        <w:pStyle w:val="Listenabsatz"/>
        <w:numPr>
          <w:ilvl w:val="0"/>
          <w:numId w:val="134"/>
        </w:numPr>
      </w:pPr>
      <w:r>
        <w:t>Wie kann man die Gesamtstromstärke im abgebildeten Stromkreis erhöhen? Begründe deine Antwort.</w:t>
      </w:r>
    </w:p>
    <w:p w14:paraId="40732CC2" w14:textId="77777777" w:rsidR="0045311A" w:rsidRDefault="0045311A" w:rsidP="0045311A">
      <w:pPr>
        <w:pStyle w:val="Listenabsatz"/>
        <w:numPr>
          <w:ilvl w:val="0"/>
          <w:numId w:val="134"/>
        </w:numPr>
      </w:pPr>
      <w:r>
        <w:t>Wie ändert sich die Gesamtstromstärke, wenn man</w:t>
      </w:r>
    </w:p>
    <w:p w14:paraId="1D88F774" w14:textId="77777777" w:rsidR="0045311A" w:rsidRDefault="0045311A" w:rsidP="0045311A">
      <w:pPr>
        <w:pStyle w:val="Listenabsatz"/>
        <w:numPr>
          <w:ilvl w:val="1"/>
          <w:numId w:val="134"/>
        </w:numPr>
      </w:pPr>
      <w:r>
        <w:t>R1 entfernt?</w:t>
      </w:r>
    </w:p>
    <w:p w14:paraId="2A89E2FA" w14:textId="77777777" w:rsidR="0045311A" w:rsidRDefault="0045311A" w:rsidP="0045311A">
      <w:pPr>
        <w:pStyle w:val="Listenabsatz"/>
        <w:numPr>
          <w:ilvl w:val="1"/>
          <w:numId w:val="134"/>
        </w:numPr>
      </w:pPr>
      <w:r>
        <w:t>R2 entfernt?</w:t>
      </w:r>
    </w:p>
    <w:p w14:paraId="06D54F64" w14:textId="77777777" w:rsidR="0045311A" w:rsidRDefault="0045311A" w:rsidP="0045311A">
      <w:pPr>
        <w:pStyle w:val="Listenabsatz"/>
        <w:numPr>
          <w:ilvl w:val="1"/>
          <w:numId w:val="134"/>
        </w:numPr>
      </w:pPr>
      <w:r>
        <w:t>R1 und R2 entfernt?</w:t>
      </w:r>
    </w:p>
    <w:p w14:paraId="068B4652" w14:textId="61BAAD84" w:rsidR="0045311A" w:rsidRDefault="0045311A" w:rsidP="0045311A"/>
    <w:p w14:paraId="5A05B2C3" w14:textId="77777777" w:rsidR="0045311A" w:rsidRPr="0045311A" w:rsidRDefault="0045311A" w:rsidP="0045311A"/>
    <w:p w14:paraId="4AFCD5BE" w14:textId="412E6ED6" w:rsidR="002E600E" w:rsidRDefault="002E600E" w:rsidP="002E600E">
      <w:pPr>
        <w:pStyle w:val="berschrift2"/>
      </w:pPr>
      <w:bookmarkStart w:id="28" w:name="_Toc437862785"/>
      <w:r>
        <w:t>E</w:t>
      </w:r>
      <w:r w:rsidR="0045311A">
        <w:t>infache Stromkreise 2</w:t>
      </w:r>
      <w:bookmarkEnd w:id="28"/>
    </w:p>
    <w:p w14:paraId="0F889DD1" w14:textId="42D85682" w:rsidR="002E600E" w:rsidRDefault="002E600E" w:rsidP="002E600E">
      <w:r>
        <w:rPr>
          <w:noProof/>
        </w:rPr>
        <mc:AlternateContent>
          <mc:Choice Requires="wpg">
            <w:drawing>
              <wp:anchor distT="0" distB="0" distL="114300" distR="114300" simplePos="0" relativeHeight="251866112" behindDoc="0" locked="0" layoutInCell="1" allowOverlap="1" wp14:anchorId="2023809C" wp14:editId="188F92D9">
                <wp:simplePos x="0" y="0"/>
                <wp:positionH relativeFrom="margin">
                  <wp:align>right</wp:align>
                </wp:positionH>
                <wp:positionV relativeFrom="paragraph">
                  <wp:posOffset>83185</wp:posOffset>
                </wp:positionV>
                <wp:extent cx="2122170" cy="926465"/>
                <wp:effectExtent l="0" t="0" r="11430" b="26035"/>
                <wp:wrapSquare wrapText="bothSides"/>
                <wp:docPr id="1605" name="Gruppieren 1605"/>
                <wp:cNvGraphicFramePr/>
                <a:graphic xmlns:a="http://schemas.openxmlformats.org/drawingml/2006/main">
                  <a:graphicData uri="http://schemas.microsoft.com/office/word/2010/wordprocessingGroup">
                    <wpg:wgp>
                      <wpg:cNvGrpSpPr/>
                      <wpg:grpSpPr>
                        <a:xfrm>
                          <a:off x="0" y="0"/>
                          <a:ext cx="2122170" cy="926465"/>
                          <a:chOff x="0" y="0"/>
                          <a:chExt cx="2122666" cy="926465"/>
                        </a:xfrm>
                      </wpg:grpSpPr>
                      <wpg:grpSp>
                        <wpg:cNvPr id="1573" name="Gruppieren 1573"/>
                        <wpg:cNvGrpSpPr/>
                        <wpg:grpSpPr>
                          <a:xfrm>
                            <a:off x="0" y="95250"/>
                            <a:ext cx="2122666" cy="831215"/>
                            <a:chOff x="0" y="0"/>
                            <a:chExt cx="2123045" cy="831437"/>
                          </a:xfrm>
                        </wpg:grpSpPr>
                        <wpg:grpSp>
                          <wpg:cNvPr id="1576" name="Gruppieren 1576"/>
                          <wpg:cNvGrpSpPr/>
                          <wpg:grpSpPr>
                            <a:xfrm>
                              <a:off x="0" y="5937"/>
                              <a:ext cx="1454150" cy="825500"/>
                              <a:chOff x="0" y="0"/>
                              <a:chExt cx="1454150" cy="825500"/>
                            </a:xfrm>
                          </wpg:grpSpPr>
                          <wpg:grpSp>
                            <wpg:cNvPr id="1577" name="Gruppieren 1577"/>
                            <wpg:cNvGrpSpPr/>
                            <wpg:grpSpPr>
                              <a:xfrm>
                                <a:off x="0" y="0"/>
                                <a:ext cx="1454150" cy="825500"/>
                                <a:chOff x="0" y="0"/>
                                <a:chExt cx="1454150" cy="825500"/>
                              </a:xfrm>
                            </wpg:grpSpPr>
                            <wps:wsp>
                              <wps:cNvPr id="1578" name="Ellipse 1578"/>
                              <wps:cNvSpPr/>
                              <wps:spPr>
                                <a:xfrm>
                                  <a:off x="317500" y="444500"/>
                                  <a:ext cx="45719" cy="45719"/>
                                </a:xfrm>
                                <a:prstGeom prst="ellips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579" name="Gruppieren 1579"/>
                              <wpg:cNvGrpSpPr/>
                              <wpg:grpSpPr>
                                <a:xfrm>
                                  <a:off x="0" y="0"/>
                                  <a:ext cx="1454150" cy="825500"/>
                                  <a:chOff x="0" y="0"/>
                                  <a:chExt cx="1454150" cy="825500"/>
                                </a:xfrm>
                              </wpg:grpSpPr>
                              <wps:wsp>
                                <wps:cNvPr id="1580" name="Textfeld 1580"/>
                                <wps:cNvSpPr txBox="1"/>
                                <wps:spPr>
                                  <a:xfrm>
                                    <a:off x="0" y="285750"/>
                                    <a:ext cx="34925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46B6B2" w14:textId="77777777" w:rsidR="00AB26FB" w:rsidRPr="002E600E" w:rsidRDefault="00AB26FB" w:rsidP="002E600E">
                                      <w:pPr>
                                        <w:rPr>
                                          <w:b/>
                                          <w:szCs w:val="22"/>
                                          <w:vertAlign w:val="subscript"/>
                                        </w:rPr>
                                      </w:pPr>
                                      <w:r w:rsidRPr="002E600E">
                                        <w:rPr>
                                          <w:b/>
                                          <w:szCs w:val="22"/>
                                        </w:rPr>
                                        <w:t>U</w:t>
                                      </w:r>
                                      <w:r w:rsidRPr="002E600E">
                                        <w:rPr>
                                          <w:b/>
                                          <w:szCs w:val="22"/>
                                          <w:vertAlign w:val="subscript"/>
                                        </w:rPr>
                                        <w:t>0</w:t>
                                      </w:r>
                                    </w:p>
                                    <w:p w14:paraId="74AADFBC" w14:textId="18E88BC5" w:rsidR="00AB26FB" w:rsidRDefault="00AB26FB" w:rsidP="002E600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81" name="Ellipse 1581"/>
                                <wps:cNvSpPr/>
                                <wps:spPr>
                                  <a:xfrm>
                                    <a:off x="317500" y="311150"/>
                                    <a:ext cx="45719" cy="45719"/>
                                  </a:xfrm>
                                  <a:prstGeom prst="ellips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2" name="Gerade Verbindung 154"/>
                                <wps:cNvCnPr/>
                                <wps:spPr>
                                  <a:xfrm flipH="1" flipV="1">
                                    <a:off x="349250" y="0"/>
                                    <a:ext cx="6350" cy="311150"/>
                                  </a:xfrm>
                                  <a:prstGeom prst="line">
                                    <a:avLst/>
                                  </a:prstGeom>
                                </wps:spPr>
                                <wps:style>
                                  <a:lnRef idx="1">
                                    <a:schemeClr val="dk1"/>
                                  </a:lnRef>
                                  <a:fillRef idx="0">
                                    <a:schemeClr val="dk1"/>
                                  </a:fillRef>
                                  <a:effectRef idx="0">
                                    <a:schemeClr val="dk1"/>
                                  </a:effectRef>
                                  <a:fontRef idx="minor">
                                    <a:schemeClr val="tx1"/>
                                  </a:fontRef>
                                </wps:style>
                                <wps:bodyPr/>
                              </wps:wsp>
                              <wps:wsp>
                                <wps:cNvPr id="1583" name="Gerade Verbindung 155"/>
                                <wps:cNvCnPr/>
                                <wps:spPr>
                                  <a:xfrm>
                                    <a:off x="355600" y="0"/>
                                    <a:ext cx="838200" cy="0"/>
                                  </a:xfrm>
                                  <a:prstGeom prst="line">
                                    <a:avLst/>
                                  </a:prstGeom>
                                </wps:spPr>
                                <wps:style>
                                  <a:lnRef idx="1">
                                    <a:schemeClr val="dk1"/>
                                  </a:lnRef>
                                  <a:fillRef idx="0">
                                    <a:schemeClr val="dk1"/>
                                  </a:fillRef>
                                  <a:effectRef idx="0">
                                    <a:schemeClr val="dk1"/>
                                  </a:effectRef>
                                  <a:fontRef idx="minor">
                                    <a:schemeClr val="tx1"/>
                                  </a:fontRef>
                                </wps:style>
                                <wps:bodyPr/>
                              </wps:wsp>
                              <wps:wsp>
                                <wps:cNvPr id="1584" name="Rechteck 1584"/>
                                <wps:cNvSpPr/>
                                <wps:spPr>
                                  <a:xfrm>
                                    <a:off x="946150" y="285750"/>
                                    <a:ext cx="508000" cy="222250"/>
                                  </a:xfrm>
                                  <a:prstGeom prst="rect">
                                    <a:avLst/>
                                  </a:prstGeom>
                                </wps:spPr>
                                <wps:style>
                                  <a:lnRef idx="2">
                                    <a:schemeClr val="dk1"/>
                                  </a:lnRef>
                                  <a:fillRef idx="1">
                                    <a:schemeClr val="lt1"/>
                                  </a:fillRef>
                                  <a:effectRef idx="0">
                                    <a:schemeClr val="dk1"/>
                                  </a:effectRef>
                                  <a:fontRef idx="minor">
                                    <a:schemeClr val="dk1"/>
                                  </a:fontRef>
                                </wps:style>
                                <wps:txbx>
                                  <w:txbxContent>
                                    <w:p w14:paraId="342A58B3" w14:textId="041A0957" w:rsidR="00AB26FB" w:rsidRPr="00076433" w:rsidRDefault="00AB26FB" w:rsidP="002E600E">
                                      <w:pPr>
                                        <w:jc w:val="center"/>
                                        <w:rPr>
                                          <w:sz w:val="16"/>
                                          <w:szCs w:val="16"/>
                                        </w:rPr>
                                      </w:pPr>
                                      <w:r>
                                        <w:rPr>
                                          <w:sz w:val="16"/>
                                          <w:szCs w:val="16"/>
                                        </w:rPr>
                                        <w:t>R1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5" name="Gerade Verbindung 157"/>
                                <wps:cNvCnPr/>
                                <wps:spPr>
                                  <a:xfrm flipV="1">
                                    <a:off x="1193800" y="0"/>
                                    <a:ext cx="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1586" name="Gerade Verbindung 158"/>
                                <wps:cNvCnPr/>
                                <wps:spPr>
                                  <a:xfrm flipV="1">
                                    <a:off x="349250" y="488950"/>
                                    <a:ext cx="0" cy="336550"/>
                                  </a:xfrm>
                                  <a:prstGeom prst="line">
                                    <a:avLst/>
                                  </a:prstGeom>
                                </wps:spPr>
                                <wps:style>
                                  <a:lnRef idx="1">
                                    <a:schemeClr val="dk1"/>
                                  </a:lnRef>
                                  <a:fillRef idx="0">
                                    <a:schemeClr val="dk1"/>
                                  </a:fillRef>
                                  <a:effectRef idx="0">
                                    <a:schemeClr val="dk1"/>
                                  </a:effectRef>
                                  <a:fontRef idx="minor">
                                    <a:schemeClr val="tx1"/>
                                  </a:fontRef>
                                </wps:style>
                                <wps:bodyPr/>
                              </wps:wsp>
                              <wps:wsp>
                                <wps:cNvPr id="1587" name="Gerade Verbindung 159"/>
                                <wps:cNvCnPr/>
                                <wps:spPr>
                                  <a:xfrm flipV="1">
                                    <a:off x="1187450" y="508000"/>
                                    <a:ext cx="0" cy="316865"/>
                                  </a:xfrm>
                                  <a:prstGeom prst="line">
                                    <a:avLst/>
                                  </a:prstGeom>
                                </wps:spPr>
                                <wps:style>
                                  <a:lnRef idx="1">
                                    <a:schemeClr val="dk1"/>
                                  </a:lnRef>
                                  <a:fillRef idx="0">
                                    <a:schemeClr val="dk1"/>
                                  </a:fillRef>
                                  <a:effectRef idx="0">
                                    <a:schemeClr val="dk1"/>
                                  </a:effectRef>
                                  <a:fontRef idx="minor">
                                    <a:schemeClr val="tx1"/>
                                  </a:fontRef>
                                </wps:style>
                                <wps:bodyPr/>
                              </wps:wsp>
                              <wps:wsp>
                                <wps:cNvPr id="1588" name="Gerade Verbindung 160"/>
                                <wps:cNvCnPr/>
                                <wps:spPr>
                                  <a:xfrm>
                                    <a:off x="355600" y="825500"/>
                                    <a:ext cx="838200" cy="0"/>
                                  </a:xfrm>
                                  <a:prstGeom prst="line">
                                    <a:avLst/>
                                  </a:prstGeom>
                                </wps:spPr>
                                <wps:style>
                                  <a:lnRef idx="1">
                                    <a:schemeClr val="dk1"/>
                                  </a:lnRef>
                                  <a:fillRef idx="0">
                                    <a:schemeClr val="dk1"/>
                                  </a:fillRef>
                                  <a:effectRef idx="0">
                                    <a:schemeClr val="dk1"/>
                                  </a:effectRef>
                                  <a:fontRef idx="minor">
                                    <a:schemeClr val="tx1"/>
                                  </a:fontRef>
                                </wps:style>
                                <wps:bodyPr/>
                              </wps:wsp>
                            </wpg:grpSp>
                          </wpg:grpSp>
                          <wps:wsp>
                            <wps:cNvPr id="1589" name="Ellipse 1589"/>
                            <wps:cNvSpPr/>
                            <wps:spPr>
                              <a:xfrm>
                                <a:off x="1168400" y="127000"/>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0" name="Ellipse 1590"/>
                            <wps:cNvSpPr/>
                            <wps:spPr>
                              <a:xfrm>
                                <a:off x="1162050" y="628650"/>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593" name="Gruppieren 1593"/>
                          <wpg:cNvGrpSpPr/>
                          <wpg:grpSpPr>
                            <a:xfrm>
                              <a:off x="1615045" y="0"/>
                              <a:ext cx="508000" cy="827504"/>
                              <a:chOff x="0" y="0"/>
                              <a:chExt cx="508000" cy="827504"/>
                            </a:xfrm>
                          </wpg:grpSpPr>
                          <wpg:grpSp>
                            <wpg:cNvPr id="1594" name="Gruppieren 1594"/>
                            <wpg:cNvGrpSpPr/>
                            <wpg:grpSpPr>
                              <a:xfrm>
                                <a:off x="0" y="0"/>
                                <a:ext cx="508000" cy="827504"/>
                                <a:chOff x="0" y="0"/>
                                <a:chExt cx="508000" cy="827504"/>
                              </a:xfrm>
                            </wpg:grpSpPr>
                            <wps:wsp>
                              <wps:cNvPr id="1595" name="Rechteck 1595"/>
                              <wps:cNvSpPr/>
                              <wps:spPr>
                                <a:xfrm>
                                  <a:off x="0" y="285008"/>
                                  <a:ext cx="508000" cy="222250"/>
                                </a:xfrm>
                                <a:prstGeom prst="rect">
                                  <a:avLst/>
                                </a:prstGeom>
                              </wps:spPr>
                              <wps:style>
                                <a:lnRef idx="2">
                                  <a:schemeClr val="dk1"/>
                                </a:lnRef>
                                <a:fillRef idx="1">
                                  <a:schemeClr val="lt1"/>
                                </a:fillRef>
                                <a:effectRef idx="0">
                                  <a:schemeClr val="dk1"/>
                                </a:effectRef>
                                <a:fontRef idx="minor">
                                  <a:schemeClr val="dk1"/>
                                </a:fontRef>
                              </wps:style>
                              <wps:txbx>
                                <w:txbxContent>
                                  <w:p w14:paraId="5521DC70" w14:textId="6DF0CC72" w:rsidR="00AB26FB" w:rsidRPr="00076433" w:rsidRDefault="00AB26FB" w:rsidP="002E600E">
                                    <w:pPr>
                                      <w:jc w:val="center"/>
                                      <w:rPr>
                                        <w:sz w:val="16"/>
                                        <w:szCs w:val="16"/>
                                      </w:rPr>
                                    </w:pPr>
                                    <w:r>
                                      <w:rPr>
                                        <w:sz w:val="16"/>
                                        <w:szCs w:val="16"/>
                                      </w:rPr>
                                      <w:t>R2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6" name="Gerade Verbindung 166"/>
                              <wps:cNvCnPr/>
                              <wps:spPr>
                                <a:xfrm flipV="1">
                                  <a:off x="243444" y="0"/>
                                  <a:ext cx="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1597" name="Gerade Verbindung 167"/>
                              <wps:cNvCnPr/>
                              <wps:spPr>
                                <a:xfrm flipV="1">
                                  <a:off x="237506" y="510639"/>
                                  <a:ext cx="0" cy="316865"/>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1599" name="Ellipse 1599"/>
                            <wps:cNvSpPr/>
                            <wps:spPr>
                              <a:xfrm>
                                <a:off x="219693" y="13656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0" name="Ellipse 1600"/>
                            <wps:cNvSpPr/>
                            <wps:spPr>
                              <a:xfrm>
                                <a:off x="213755" y="670955"/>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02" name="Gerade Verbindung 175"/>
                          <wps:cNvCnPr/>
                          <wps:spPr>
                            <a:xfrm>
                              <a:off x="1193471" y="5937"/>
                              <a:ext cx="664953" cy="0"/>
                            </a:xfrm>
                            <a:prstGeom prst="line">
                              <a:avLst/>
                            </a:prstGeom>
                          </wps:spPr>
                          <wps:style>
                            <a:lnRef idx="1">
                              <a:schemeClr val="dk1"/>
                            </a:lnRef>
                            <a:fillRef idx="0">
                              <a:schemeClr val="dk1"/>
                            </a:fillRef>
                            <a:effectRef idx="0">
                              <a:schemeClr val="dk1"/>
                            </a:effectRef>
                            <a:fontRef idx="minor">
                              <a:schemeClr val="tx1"/>
                            </a:fontRef>
                          </wps:style>
                          <wps:bodyPr/>
                        </wps:wsp>
                        <wps:wsp>
                          <wps:cNvPr id="1603" name="Gerade Verbindung 177"/>
                          <wps:cNvCnPr/>
                          <wps:spPr>
                            <a:xfrm>
                              <a:off x="1193471" y="831272"/>
                              <a:ext cx="664953" cy="0"/>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1604" name="Ellipse 1604"/>
                        <wps:cNvSpPr/>
                        <wps:spPr>
                          <a:xfrm>
                            <a:off x="590550" y="0"/>
                            <a:ext cx="336331" cy="304800"/>
                          </a:xfrm>
                          <a:prstGeom prst="ellipse">
                            <a:avLst/>
                          </a:prstGeom>
                        </wps:spPr>
                        <wps:style>
                          <a:lnRef idx="2">
                            <a:schemeClr val="dk1"/>
                          </a:lnRef>
                          <a:fillRef idx="1">
                            <a:schemeClr val="lt1"/>
                          </a:fillRef>
                          <a:effectRef idx="0">
                            <a:schemeClr val="dk1"/>
                          </a:effectRef>
                          <a:fontRef idx="minor">
                            <a:schemeClr val="dk1"/>
                          </a:fontRef>
                        </wps:style>
                        <wps:txbx>
                          <w:txbxContent>
                            <w:p w14:paraId="20AD5B11" w14:textId="3D71C189" w:rsidR="00AB26FB" w:rsidRPr="002E600E" w:rsidRDefault="00AB26FB" w:rsidP="002E600E">
                              <w:pPr>
                                <w:jc w:val="center"/>
                                <w:rPr>
                                  <w:b/>
                                  <w:sz w:val="16"/>
                                  <w:szCs w:val="16"/>
                                </w:rPr>
                              </w:pPr>
                              <w:r w:rsidRPr="002E600E">
                                <w:rPr>
                                  <w:b/>
                                  <w:sz w:val="16"/>
                                  <w:szCs w:val="16"/>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023809C" id="Gruppieren 1605" o:spid="_x0000_s1862" style="position:absolute;margin-left:115.9pt;margin-top:6.55pt;width:167.1pt;height:72.95pt;z-index:251866112;mso-position-horizontal:right;mso-position-horizontal-relative:margin" coordsize="21226,92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">
                <v:group id="Gruppieren 1573" o:spid="_x0000_s1863" style="position:absolute;top:952;width:21226;height:8312" coordsize="21230,8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">
                  <v:group id="Gruppieren 1576" o:spid="_x0000_s1864" style="position:absolute;top:59;width:14541;height:8255" coordsize="14541,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">
                    <v:group id="Gruppieren 1577" o:spid="_x0000_s1865" style="position:absolute;width:14541;height:8255" coordsize="14541,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">
                      <v:oval id="Ellipse 1578" o:spid="_x0000_s1866" style="position:absolute;left:3175;top:4445;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" filled="f" strokecolor="black [3200]" strokeweight=".5pt">
                        <v:stroke joinstyle="miter"/>
                      </v:oval>
                      <v:group id="Gruppieren 1579" o:spid="_x0000_s1867" style="position:absolute;width:14541;height:8255" coordsize="14541,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">
                        <v:shape id="Textfeld 1580" o:spid="_x0000_s1868" type="#_x0000_t202" style="position:absolute;top:2857;width:3492;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" filled="f" stroked="f" strokeweight=".5pt">
                          <v:textbox>
                            <w:txbxContent>
                              <w:p w14:paraId="2C46B6B2" w14:textId="77777777" w:rsidR="00AB26FB" w:rsidRPr="002E600E" w:rsidRDefault="00AB26FB" w:rsidP="002E600E">
                                <w:pPr>
                                  <w:rPr>
                                    <w:b/>
                                    <w:szCs w:val="22"/>
                                    <w:vertAlign w:val="subscript"/>
                                  </w:rPr>
                                </w:pPr>
                                <w:r w:rsidRPr="002E600E">
                                  <w:rPr>
                                    <w:b/>
                                    <w:szCs w:val="22"/>
                                  </w:rPr>
                                  <w:t>U</w:t>
                                </w:r>
                                <w:r w:rsidRPr="002E600E">
                                  <w:rPr>
                                    <w:b/>
                                    <w:szCs w:val="22"/>
                                    <w:vertAlign w:val="subscript"/>
                                  </w:rPr>
                                  <w:t>0</w:t>
                                </w:r>
                              </w:p>
                              <w:p w14:paraId="74AADFBC" w14:textId="18E88BC5" w:rsidR="00AB26FB" w:rsidRDefault="00AB26FB" w:rsidP="002E600E"/>
                            </w:txbxContent>
                          </v:textbox>
                        </v:shape>
                        <v:oval id="Ellipse 1581" o:spid="_x0000_s1869" style="position:absolute;left:3175;top:3111;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" filled="f" strokecolor="black [3200]" strokeweight=".5pt">
                          <v:stroke joinstyle="miter"/>
                        </v:oval>
                        <v:line id="Gerade Verbindung 154" o:spid="_x0000_s1870" style="position:absolute;flip:x y;visibility:visible;mso-wrap-style:square" from="3492,0" to="3556,3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" strokecolor="black [3200]" strokeweight=".5pt">
                          <v:stroke joinstyle="miter"/>
                        </v:line>
                        <v:line id="Gerade Verbindung 155" o:spid="_x0000_s1871" style="position:absolute;visibility:visible;mso-wrap-style:square" from="3556,0" to="119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" strokecolor="black [3200]" strokeweight=".5pt">
                          <v:stroke joinstyle="miter"/>
                        </v:line>
                        <v:rect id="Rechteck 1584" o:spid="_x0000_s1872" style="position:absolute;left:9461;top:2857;width:508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" fillcolor="white [3201]" strokecolor="black [3200]" strokeweight="1pt">
                          <v:textbox>
                            <w:txbxContent>
                              <w:p w14:paraId="342A58B3" w14:textId="041A0957" w:rsidR="00AB26FB" w:rsidRPr="00076433" w:rsidRDefault="00AB26FB" w:rsidP="002E600E">
                                <w:pPr>
                                  <w:jc w:val="center"/>
                                  <w:rPr>
                                    <w:sz w:val="16"/>
                                    <w:szCs w:val="16"/>
                                  </w:rPr>
                                </w:pPr>
                                <w:r>
                                  <w:rPr>
                                    <w:sz w:val="16"/>
                                    <w:szCs w:val="16"/>
                                  </w:rPr>
                                  <w:t>R1</w:t>
                                </w:r>
                              </w:p>
                            </w:txbxContent>
                          </v:textbox>
                        </v:rect>
                        <v:line id="Gerade Verbindung 157" o:spid="_x0000_s1873" style="position:absolute;flip:y;visibility:visible;mso-wrap-style:square" from="11938,0" to="11938,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" strokecolor="black [3200]" strokeweight=".5pt">
                          <v:stroke joinstyle="miter"/>
                        </v:line>
                        <v:line id="Gerade Verbindung 158" o:spid="_x0000_s1874" style="position:absolute;flip:y;visibility:visible;mso-wrap-style:square" from="3492,4889" to="3492,8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" strokecolor="black [3200]" strokeweight=".5pt">
                          <v:stroke joinstyle="miter"/>
                        </v:line>
                        <v:line id="Gerade Verbindung 159" o:spid="_x0000_s1875" style="position:absolute;flip:y;visibility:visible;mso-wrap-style:square" from="11874,5080" to="11874,8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" strokecolor="black [3200]" strokeweight=".5pt">
                          <v:stroke joinstyle="miter"/>
                        </v:line>
                        <v:line id="Gerade Verbindung 160" o:spid="_x0000_s1876" style="position:absolute;visibility:visible;mso-wrap-style:square" from="3556,8255" to="11938,8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" strokecolor="black [3200]" strokeweight=".5pt">
                          <v:stroke joinstyle="miter"/>
                        </v:line>
                      </v:group>
                    </v:group>
                    <v:oval id="Ellipse 1589" o:spid="_x0000_s1877" style="position:absolute;left:11684;top:1270;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" fillcolor="black [3200]" strokecolor="black [1600]" strokeweight="1pt">
                      <v:stroke joinstyle="miter"/>
                    </v:oval>
                    <v:oval id="Ellipse 1590" o:spid="_x0000_s1878" style="position:absolute;left:11620;top:6286;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" fillcolor="black [3200]" strokecolor="black [1600]" strokeweight="1pt">
                      <v:stroke joinstyle="miter"/>
                    </v:oval>
                  </v:group>
                  <v:group id="Gruppieren 1593" o:spid="_x0000_s1879" style="position:absolute;left:16150;width:5080;height:8275" coordsize="5080,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">
                    <v:group id="Gruppieren 1594" o:spid="_x0000_s1880" style="position:absolute;width:5080;height:8275" coordsize="5080,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">
                      <v:rect id="Rechteck 1595" o:spid="_x0000_s1881" style="position:absolute;top:2850;width:5080;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" fillcolor="white [3201]" strokecolor="black [3200]" strokeweight="1pt">
                        <v:textbox>
                          <w:txbxContent>
                            <w:p w14:paraId="5521DC70" w14:textId="6DF0CC72" w:rsidR="00AB26FB" w:rsidRPr="00076433" w:rsidRDefault="00AB26FB" w:rsidP="002E600E">
                              <w:pPr>
                                <w:jc w:val="center"/>
                                <w:rPr>
                                  <w:sz w:val="16"/>
                                  <w:szCs w:val="16"/>
                                </w:rPr>
                              </w:pPr>
                              <w:r>
                                <w:rPr>
                                  <w:sz w:val="16"/>
                                  <w:szCs w:val="16"/>
                                </w:rPr>
                                <w:t>R2</w:t>
                              </w:r>
                            </w:p>
                          </w:txbxContent>
                        </v:textbox>
                      </v:rect>
                      <v:line id="Gerade Verbindung 166" o:spid="_x0000_s1882" style="position:absolute;flip:y;visibility:visible;mso-wrap-style:square" from="2434,0" to="2434,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" strokecolor="black [3200]" strokeweight=".5pt">
                        <v:stroke joinstyle="miter"/>
                      </v:line>
                      <v:line id="Gerade Verbindung 167" o:spid="_x0000_s1883" style="position:absolute;flip:y;visibility:visible;mso-wrap-style:square" from="2375,5106" to="2375,8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" strokecolor="black [3200]" strokeweight=".5pt">
                        <v:stroke joinstyle="miter"/>
                      </v:line>
                    </v:group>
                    <v:oval id="Ellipse 1599" o:spid="_x0000_s1884" style="position:absolute;left:2196;top:1365;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" fillcolor="black [3200]" strokecolor="black [1600]" strokeweight="1pt">
                      <v:stroke joinstyle="miter"/>
                    </v:oval>
                    <v:oval id="Ellipse 1600" o:spid="_x0000_s1885" style="position:absolute;left:2137;top:6709;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" fillcolor="black [3200]" strokecolor="black [1600]" strokeweight="1pt">
                      <v:stroke joinstyle="miter"/>
                    </v:oval>
                  </v:group>
                  <v:line id="Gerade Verbindung 175" o:spid="_x0000_s1886" style="position:absolute;visibility:visible;mso-wrap-style:square" from="11934,59" to="1858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" strokecolor="black [3200]" strokeweight=".5pt">
                    <v:stroke joinstyle="miter"/>
                  </v:line>
                  <v:line id="Gerade Verbindung 177" o:spid="_x0000_s1887" style="position:absolute;visibility:visible;mso-wrap-style:square" from="11934,8312" to="18584,8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" strokecolor="black [3200]" strokeweight=".5pt">
                    <v:stroke joinstyle="miter"/>
                  </v:line>
                </v:group>
                <v:oval id="Ellipse 1604" o:spid="_x0000_s1888" style="position:absolute;left:5905;width:3363;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" fillcolor="white [3201]" strokecolor="black [3200]" strokeweight="1pt">
                  <v:stroke joinstyle="miter"/>
                  <v:textbox>
                    <w:txbxContent>
                      <w:p w14:paraId="20AD5B11" w14:textId="3D71C189" w:rsidR="00AB26FB" w:rsidRPr="002E600E" w:rsidRDefault="00AB26FB" w:rsidP="002E600E">
                        <w:pPr>
                          <w:jc w:val="center"/>
                          <w:rPr>
                            <w:b/>
                            <w:sz w:val="16"/>
                            <w:szCs w:val="16"/>
                          </w:rPr>
                        </w:pPr>
                        <w:r w:rsidRPr="002E600E">
                          <w:rPr>
                            <w:b/>
                            <w:sz w:val="16"/>
                            <w:szCs w:val="16"/>
                          </w:rPr>
                          <w:t>A</w:t>
                        </w:r>
                      </w:p>
                    </w:txbxContent>
                  </v:textbox>
                </v:oval>
                <w10:wrap type="square" anchorx="margin"/>
              </v:group>
            </w:pict>
          </mc:Fallback>
        </mc:AlternateContent>
      </w:r>
    </w:p>
    <w:p w14:paraId="05650B1D" w14:textId="77777777" w:rsidR="0045311A" w:rsidRDefault="0045311A" w:rsidP="0045311A">
      <w:pPr>
        <w:pStyle w:val="Listenabsatz"/>
        <w:numPr>
          <w:ilvl w:val="0"/>
          <w:numId w:val="134"/>
        </w:numPr>
      </w:pPr>
      <w:r>
        <w:t>Wie kann man die Gesamtstromstärke im abgebildeten Stromkreis erhöhen?</w:t>
      </w:r>
      <w:r w:rsidR="002E600E">
        <w:t xml:space="preserve"> Begründe deine Antwort.</w:t>
      </w:r>
    </w:p>
    <w:p w14:paraId="02525074" w14:textId="77777777" w:rsidR="0045311A" w:rsidRDefault="0045311A" w:rsidP="0045311A">
      <w:pPr>
        <w:pStyle w:val="Listenabsatz"/>
        <w:numPr>
          <w:ilvl w:val="0"/>
          <w:numId w:val="134"/>
        </w:numPr>
      </w:pPr>
      <w:r>
        <w:t>Wie ändert sich die Gesamtstromstärke, wenn man</w:t>
      </w:r>
    </w:p>
    <w:p w14:paraId="76EE7A82" w14:textId="77777777" w:rsidR="0045311A" w:rsidRDefault="0045311A" w:rsidP="0045311A">
      <w:pPr>
        <w:pStyle w:val="Listenabsatz"/>
        <w:numPr>
          <w:ilvl w:val="1"/>
          <w:numId w:val="134"/>
        </w:numPr>
      </w:pPr>
      <w:r>
        <w:t>R1 entfernt?</w:t>
      </w:r>
    </w:p>
    <w:p w14:paraId="72BAA4CB" w14:textId="77777777" w:rsidR="0045311A" w:rsidRDefault="0045311A" w:rsidP="0045311A">
      <w:pPr>
        <w:pStyle w:val="Listenabsatz"/>
        <w:numPr>
          <w:ilvl w:val="1"/>
          <w:numId w:val="134"/>
        </w:numPr>
      </w:pPr>
      <w:r>
        <w:t>R2 entfernt?</w:t>
      </w:r>
    </w:p>
    <w:p w14:paraId="12FD7953" w14:textId="77777777" w:rsidR="0045311A" w:rsidRDefault="0045311A" w:rsidP="0045311A">
      <w:pPr>
        <w:pStyle w:val="Listenabsatz"/>
        <w:numPr>
          <w:ilvl w:val="1"/>
          <w:numId w:val="134"/>
        </w:numPr>
      </w:pPr>
      <w:r>
        <w:t>R1 und R2 entfernt?</w:t>
      </w:r>
    </w:p>
    <w:p w14:paraId="78615426" w14:textId="77777777" w:rsidR="0045311A" w:rsidRDefault="0045311A" w:rsidP="0045311A"/>
    <w:p w14:paraId="3F03E6E5" w14:textId="77777777" w:rsidR="0045311A" w:rsidRDefault="0045311A" w:rsidP="0045311A"/>
    <w:p w14:paraId="6D038105" w14:textId="77777777" w:rsidR="0045311A" w:rsidRDefault="0045311A" w:rsidP="0045311A"/>
    <w:p w14:paraId="67CAE41D" w14:textId="2D23DF0E" w:rsidR="0045311A" w:rsidRDefault="0045311A" w:rsidP="0045311A">
      <w:pPr>
        <w:pStyle w:val="berschrift2"/>
      </w:pPr>
      <w:bookmarkStart w:id="29" w:name="_Toc437862786"/>
      <w:r>
        <w:t>Einfache Stromkreise 3</w:t>
      </w:r>
      <w:bookmarkEnd w:id="29"/>
    </w:p>
    <w:p w14:paraId="31F117DE" w14:textId="20183A3C" w:rsidR="0045311A" w:rsidRDefault="0045311A" w:rsidP="0045311A">
      <w:r>
        <w:t>Zur Verfügung stehen drei Widerstände R</w:t>
      </w:r>
      <w:r>
        <w:rPr>
          <w:vertAlign w:val="subscript"/>
        </w:rPr>
        <w:t>groß</w:t>
      </w:r>
      <w:r>
        <w:t>, R</w:t>
      </w:r>
      <w:r>
        <w:rPr>
          <w:vertAlign w:val="subscript"/>
        </w:rPr>
        <w:t>mkittel</w:t>
      </w:r>
      <w:r>
        <w:t xml:space="preserve"> und R</w:t>
      </w:r>
      <w:r>
        <w:rPr>
          <w:vertAlign w:val="subscript"/>
        </w:rPr>
        <w:t>klein</w:t>
      </w:r>
      <w:r>
        <w:t xml:space="preserve"> und eine Batterie.</w:t>
      </w:r>
    </w:p>
    <w:p w14:paraId="4B8A0E98" w14:textId="102B59CB" w:rsidR="0045311A" w:rsidRDefault="0045311A" w:rsidP="00F00CC4">
      <w:pPr>
        <w:pStyle w:val="Listenabsatz"/>
        <w:numPr>
          <w:ilvl w:val="0"/>
          <w:numId w:val="135"/>
        </w:numPr>
      </w:pPr>
      <w:r>
        <w:t xml:space="preserve">Welche Widerstände muss man in Reihe schalten, damit die Gesamtstromstärke möglichst </w:t>
      </w:r>
    </w:p>
    <w:p w14:paraId="3783BE5B" w14:textId="275C5183" w:rsidR="0045311A" w:rsidRDefault="0045311A" w:rsidP="00F00CC4">
      <w:pPr>
        <w:pStyle w:val="Listenabsatz"/>
        <w:numPr>
          <w:ilvl w:val="0"/>
          <w:numId w:val="136"/>
        </w:numPr>
      </w:pPr>
      <w:r>
        <w:t>klein wird</w:t>
      </w:r>
    </w:p>
    <w:p w14:paraId="414A511F" w14:textId="77777777" w:rsidR="0045311A" w:rsidRDefault="0045311A" w:rsidP="00F00CC4">
      <w:pPr>
        <w:pStyle w:val="Listenabsatz"/>
        <w:numPr>
          <w:ilvl w:val="0"/>
          <w:numId w:val="136"/>
        </w:numPr>
      </w:pPr>
      <w:r>
        <w:t>groß wird</w:t>
      </w:r>
    </w:p>
    <w:p w14:paraId="34F9D104" w14:textId="36868D81" w:rsidR="0045311A" w:rsidRDefault="0045311A" w:rsidP="00F00CC4">
      <w:pPr>
        <w:pStyle w:val="Listenabsatz"/>
        <w:numPr>
          <w:ilvl w:val="0"/>
          <w:numId w:val="135"/>
        </w:numPr>
      </w:pPr>
      <w:r>
        <w:t xml:space="preserve">Welche Widerstände muss man parallelschalten, damit die Gesamtstromstärke möglichst </w:t>
      </w:r>
    </w:p>
    <w:p w14:paraId="6ED4550D" w14:textId="77777777" w:rsidR="0045311A" w:rsidRDefault="0045311A" w:rsidP="00F00CC4">
      <w:pPr>
        <w:pStyle w:val="Listenabsatz"/>
        <w:numPr>
          <w:ilvl w:val="0"/>
          <w:numId w:val="136"/>
        </w:numPr>
      </w:pPr>
      <w:r>
        <w:t>klein wird</w:t>
      </w:r>
    </w:p>
    <w:p w14:paraId="62CFC251" w14:textId="77777777" w:rsidR="0045311A" w:rsidRDefault="0045311A" w:rsidP="00F00CC4">
      <w:pPr>
        <w:pStyle w:val="Listenabsatz"/>
        <w:numPr>
          <w:ilvl w:val="0"/>
          <w:numId w:val="136"/>
        </w:numPr>
      </w:pPr>
      <w:r>
        <w:t>groß wird</w:t>
      </w:r>
    </w:p>
    <w:p w14:paraId="10C0B350" w14:textId="546E758A" w:rsidR="00CE5C6C" w:rsidRDefault="00CE5C6C" w:rsidP="00F00CC4">
      <w:pPr>
        <w:pStyle w:val="Listenabsatz"/>
        <w:numPr>
          <w:ilvl w:val="0"/>
          <w:numId w:val="135"/>
        </w:numPr>
      </w:pPr>
      <w:r>
        <w:br w:type="page"/>
      </w:r>
    </w:p>
    <w:p w14:paraId="522B6A8E" w14:textId="77777777" w:rsidR="007433E9" w:rsidRDefault="00CE5C6C" w:rsidP="007433E9">
      <w:pPr>
        <w:pStyle w:val="berschrift1"/>
        <w:rPr>
          <w:b/>
          <w:color w:val="auto"/>
        </w:rPr>
      </w:pPr>
      <w:bookmarkStart w:id="30" w:name="_Toc437862787"/>
      <w:r>
        <w:lastRenderedPageBreak/>
        <w:t>Anhang</w:t>
      </w:r>
      <w:r w:rsidR="007433E9">
        <w:t xml:space="preserve"> 2</w:t>
      </w:r>
      <w:r w:rsidR="007433E9">
        <w:tab/>
      </w:r>
      <w:r w:rsidRPr="007433E9">
        <w:rPr>
          <w:color w:val="auto"/>
        </w:rPr>
        <w:t>Einführung des Höhenmodells</w:t>
      </w:r>
      <w:bookmarkEnd w:id="30"/>
      <w:r w:rsidR="00C847BA">
        <w:rPr>
          <w:b/>
          <w:color w:val="auto"/>
        </w:rPr>
        <w:t xml:space="preserve">  </w:t>
      </w:r>
    </w:p>
    <w:p w14:paraId="35F1C323" w14:textId="383486FD" w:rsidR="00CE5C6C" w:rsidRPr="007433E9" w:rsidRDefault="00C847BA" w:rsidP="007433E9">
      <w:pPr>
        <w:rPr>
          <w:color w:val="000000" w:themeColor="text1"/>
        </w:rPr>
      </w:pPr>
      <w:r>
        <w:t xml:space="preserve">(nach einer Idee aus München: </w:t>
      </w:r>
      <w:hyperlink r:id="rId37" w:history="1">
        <w:r w:rsidRPr="00382910">
          <w:rPr>
            <w:rStyle w:val="Hyperlink"/>
            <w:b/>
          </w:rPr>
          <w:t>http://www.didaktik.physik.uni-muenchen.de/archiv/inhalt_materialien/einf_elektrizitaet/index.html</w:t>
        </w:r>
      </w:hyperlink>
      <w:r w:rsidR="002E600E">
        <w:t xml:space="preserve"> )</w:t>
      </w:r>
    </w:p>
    <w:p w14:paraId="5149EBFC" w14:textId="6BB7E732" w:rsidR="00CE5C6C" w:rsidRDefault="00CE5C6C" w:rsidP="00CE5C6C"/>
    <w:p w14:paraId="22DD4844" w14:textId="63B8AAF2" w:rsidR="00CE5C6C" w:rsidRDefault="00CE5C6C" w:rsidP="00CE5C6C">
      <w:pPr>
        <w:pStyle w:val="KeinLeerraum"/>
      </w:pPr>
      <w:r>
        <w:t>Der Antrieb des elektrischen Stromes</w:t>
      </w:r>
    </w:p>
    <w:p w14:paraId="1E2A1F5D" w14:textId="77777777" w:rsidR="00CE5C6C" w:rsidRDefault="00CE5C6C" w:rsidP="00CE5C6C">
      <w:pPr>
        <w:pStyle w:val="KeinLeerraum"/>
      </w:pPr>
    </w:p>
    <w:p w14:paraId="5101F146" w14:textId="06C7A4C0" w:rsidR="00CE5C6C" w:rsidRDefault="00CE5C6C" w:rsidP="00CE5C6C">
      <w:pPr>
        <w:pStyle w:val="KeinLeerraum"/>
      </w:pPr>
      <w:r>
        <w:t>INFO</w:t>
      </w:r>
    </w:p>
    <w:p w14:paraId="392620B7" w14:textId="708A0BF6" w:rsidR="00CE5C6C" w:rsidRDefault="00CE5C6C" w:rsidP="00CE5C6C">
      <w:pPr>
        <w:pStyle w:val="KeinLeerraum"/>
      </w:pPr>
      <w:r>
        <w:t xml:space="preserve">Ströme brauchen einen </w:t>
      </w:r>
      <w:r w:rsidRPr="00100691">
        <w:rPr>
          <w:b/>
        </w:rPr>
        <w:t>Antrieb</w:t>
      </w:r>
      <w:r w:rsidR="002E600E">
        <w:t>!</w:t>
      </w:r>
    </w:p>
    <w:p w14:paraId="06C1EBA5" w14:textId="31267F49" w:rsidR="00CE5C6C" w:rsidRPr="00CE5C6C" w:rsidRDefault="00CE5C6C" w:rsidP="00CE5C6C">
      <w:pPr>
        <w:pStyle w:val="KeinLeerraum"/>
        <w:rPr>
          <w:b/>
        </w:rPr>
      </w:pPr>
      <w:r w:rsidRPr="00CE5C6C">
        <w:rPr>
          <w:b/>
        </w:rPr>
        <w:t>Beispiel 1</w:t>
      </w:r>
      <w:r w:rsidRPr="00CE5C6C">
        <w:rPr>
          <w:b/>
        </w:rPr>
        <w:tab/>
        <w:t>Rhein</w:t>
      </w:r>
    </w:p>
    <w:p w14:paraId="5879C047" w14:textId="73E8EC20" w:rsidR="00CE5C6C" w:rsidRDefault="00CE5C6C" w:rsidP="00CE5C6C">
      <w:pPr>
        <w:pStyle w:val="KeinLeerraum"/>
      </w:pPr>
      <w:r>
        <w:rPr>
          <w:noProof/>
        </w:rPr>
        <mc:AlternateContent>
          <mc:Choice Requires="wpg">
            <w:drawing>
              <wp:anchor distT="0" distB="0" distL="114300" distR="114300" simplePos="0" relativeHeight="252216320" behindDoc="1" locked="0" layoutInCell="1" allowOverlap="1" wp14:anchorId="317049E7" wp14:editId="570160BA">
                <wp:simplePos x="0" y="0"/>
                <wp:positionH relativeFrom="column">
                  <wp:posOffset>-45085</wp:posOffset>
                </wp:positionH>
                <wp:positionV relativeFrom="paragraph">
                  <wp:posOffset>90805</wp:posOffset>
                </wp:positionV>
                <wp:extent cx="4259580" cy="2451735"/>
                <wp:effectExtent l="0" t="0" r="7620" b="5715"/>
                <wp:wrapTight wrapText="bothSides">
                  <wp:wrapPolygon edited="0">
                    <wp:start x="1449" y="0"/>
                    <wp:lineTo x="1449" y="1343"/>
                    <wp:lineTo x="1739" y="2685"/>
                    <wp:lineTo x="0" y="3021"/>
                    <wp:lineTo x="0" y="21483"/>
                    <wp:lineTo x="2608" y="21483"/>
                    <wp:lineTo x="21542" y="21315"/>
                    <wp:lineTo x="21542" y="1510"/>
                    <wp:lineTo x="6762" y="0"/>
                    <wp:lineTo x="1449" y="0"/>
                  </wp:wrapPolygon>
                </wp:wrapTight>
                <wp:docPr id="1514" name="Gruppieren 1514"/>
                <wp:cNvGraphicFramePr/>
                <a:graphic xmlns:a="http://schemas.openxmlformats.org/drawingml/2006/main">
                  <a:graphicData uri="http://schemas.microsoft.com/office/word/2010/wordprocessingGroup">
                    <wpg:wgp>
                      <wpg:cNvGrpSpPr/>
                      <wpg:grpSpPr>
                        <a:xfrm>
                          <a:off x="0" y="0"/>
                          <a:ext cx="4259580" cy="2451735"/>
                          <a:chOff x="0" y="0"/>
                          <a:chExt cx="4460814" cy="2746699"/>
                        </a:xfrm>
                      </wpg:grpSpPr>
                      <wps:wsp>
                        <wps:cNvPr id="1516" name="Textfeld 1516"/>
                        <wps:cNvSpPr txBox="1"/>
                        <wps:spPr>
                          <a:xfrm>
                            <a:off x="347133" y="0"/>
                            <a:ext cx="1032934" cy="28786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4F374FB" w14:textId="77777777" w:rsidR="00AB26FB" w:rsidRPr="00C4161C" w:rsidRDefault="00AB26FB" w:rsidP="00CE5C6C">
                              <w:pPr>
                                <w:rPr>
                                  <w:b/>
                                  <w:sz w:val="18"/>
                                  <w:szCs w:val="18"/>
                                </w:rPr>
                              </w:pPr>
                              <w:r w:rsidRPr="00C4161C">
                                <w:rPr>
                                  <w:b/>
                                  <w:sz w:val="18"/>
                                  <w:szCs w:val="18"/>
                                </w:rPr>
                                <w:t>Höhenmeter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17" name="Gruppieren 1517"/>
                        <wpg:cNvGrpSpPr/>
                        <wpg:grpSpPr>
                          <a:xfrm>
                            <a:off x="0" y="203200"/>
                            <a:ext cx="4460814" cy="2543499"/>
                            <a:chOff x="0" y="0"/>
                            <a:chExt cx="4460814" cy="2543499"/>
                          </a:xfrm>
                        </wpg:grpSpPr>
                        <wpg:grpSp>
                          <wpg:cNvPr id="1518" name="Gruppieren 1518"/>
                          <wpg:cNvGrpSpPr/>
                          <wpg:grpSpPr>
                            <a:xfrm>
                              <a:off x="0" y="0"/>
                              <a:ext cx="4460814" cy="2543499"/>
                              <a:chOff x="-12445" y="0"/>
                              <a:chExt cx="4460814" cy="2543499"/>
                            </a:xfrm>
                          </wpg:grpSpPr>
                          <pic:pic xmlns:pic="http://schemas.openxmlformats.org/drawingml/2006/picture">
                            <pic:nvPicPr>
                              <pic:cNvPr id="1522" name="Grafik 1522"/>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447869" y="0"/>
                                <a:ext cx="4000500" cy="2336800"/>
                              </a:xfrm>
                              <a:prstGeom prst="rect">
                                <a:avLst/>
                              </a:prstGeom>
                            </pic:spPr>
                          </pic:pic>
                          <wps:wsp>
                            <wps:cNvPr id="1523" name="Textfeld 1523"/>
                            <wps:cNvSpPr txBox="1"/>
                            <wps:spPr>
                              <a:xfrm>
                                <a:off x="-12445" y="207969"/>
                                <a:ext cx="510074" cy="233553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F98CEC2" w14:textId="77777777" w:rsidR="00AB26FB" w:rsidRPr="00C4161C" w:rsidRDefault="00AB26FB" w:rsidP="00CE5C6C">
                                  <w:pPr>
                                    <w:rPr>
                                      <w:b/>
                                    </w:rPr>
                                  </w:pPr>
                                  <w:r w:rsidRPr="00C4161C">
                                    <w:rPr>
                                      <w:b/>
                                    </w:rPr>
                                    <w:t>2500</w:t>
                                  </w:r>
                                </w:p>
                                <w:p w14:paraId="4440B760" w14:textId="77777777" w:rsidR="00AB26FB" w:rsidRPr="00C4161C" w:rsidRDefault="00AB26FB" w:rsidP="00CE5C6C">
                                  <w:pPr>
                                    <w:rPr>
                                      <w:b/>
                                    </w:rPr>
                                  </w:pPr>
                                  <w:r w:rsidRPr="00C4161C">
                                    <w:rPr>
                                      <w:b/>
                                    </w:rPr>
                                    <w:t>2000</w:t>
                                  </w:r>
                                </w:p>
                                <w:p w14:paraId="01C7C1FC" w14:textId="77777777" w:rsidR="00AB26FB" w:rsidRPr="00C4161C" w:rsidRDefault="00AB26FB" w:rsidP="00CE5C6C">
                                  <w:pPr>
                                    <w:rPr>
                                      <w:b/>
                                    </w:rPr>
                                  </w:pPr>
                                  <w:r w:rsidRPr="00C4161C">
                                    <w:rPr>
                                      <w:b/>
                                    </w:rPr>
                                    <w:t>1500</w:t>
                                  </w:r>
                                </w:p>
                                <w:p w14:paraId="6769876F" w14:textId="77777777" w:rsidR="00AB26FB" w:rsidRPr="00C4161C" w:rsidRDefault="00AB26FB" w:rsidP="00CE5C6C">
                                  <w:pPr>
                                    <w:rPr>
                                      <w:b/>
                                    </w:rPr>
                                  </w:pPr>
                                  <w:r w:rsidRPr="00C4161C">
                                    <w:rPr>
                                      <w:b/>
                                    </w:rPr>
                                    <w:t>1000</w:t>
                                  </w:r>
                                </w:p>
                                <w:p w14:paraId="567D9194" w14:textId="77777777" w:rsidR="00AB26FB" w:rsidRPr="00C4161C" w:rsidRDefault="00AB26FB" w:rsidP="00CE5C6C">
                                  <w:pPr>
                                    <w:rPr>
                                      <w:b/>
                                    </w:rPr>
                                  </w:pPr>
                                  <w:r w:rsidRPr="00C4161C">
                                    <w:rPr>
                                      <w:b/>
                                    </w:rPr>
                                    <w:t xml:space="preserve"> 500</w:t>
                                  </w:r>
                                </w:p>
                                <w:p w14:paraId="2A46CCF5" w14:textId="77777777" w:rsidR="00AB26FB" w:rsidRDefault="00AB26FB" w:rsidP="00CE5C6C">
                                  <w:r w:rsidRPr="00C4161C">
                                    <w:rPr>
                                      <w:b/>
                                    </w:rPr>
                                    <w:t xml:space="preserve">   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524" name="Textfeld 1524"/>
                          <wps:cNvSpPr txBox="1"/>
                          <wps:spPr>
                            <a:xfrm>
                              <a:off x="745067" y="2252133"/>
                              <a:ext cx="694055" cy="2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0B8380B" w14:textId="77777777" w:rsidR="00AB26FB" w:rsidRPr="00C4161C" w:rsidRDefault="00AB26FB" w:rsidP="00CE5C6C">
                                <w:pPr>
                                  <w:rPr>
                                    <w:b/>
                                    <w:sz w:val="18"/>
                                    <w:szCs w:val="18"/>
                                  </w:rPr>
                                </w:pPr>
                                <w:r w:rsidRPr="00C4161C">
                                  <w:rPr>
                                    <w:b/>
                                    <w:sz w:val="18"/>
                                    <w:szCs w:val="18"/>
                                  </w:rPr>
                                  <w:t>Waldshut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25" name="Textfeld 1525"/>
                          <wps:cNvSpPr txBox="1"/>
                          <wps:spPr>
                            <a:xfrm>
                              <a:off x="1498600" y="2252133"/>
                              <a:ext cx="482600" cy="2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9CF48E8" w14:textId="77777777" w:rsidR="00AB26FB" w:rsidRPr="00C4161C" w:rsidRDefault="00AB26FB" w:rsidP="00CE5C6C">
                                <w:pPr>
                                  <w:rPr>
                                    <w:b/>
                                    <w:sz w:val="18"/>
                                    <w:szCs w:val="18"/>
                                  </w:rPr>
                                </w:pPr>
                                <w:r>
                                  <w:rPr>
                                    <w:b/>
                                    <w:sz w:val="18"/>
                                    <w:szCs w:val="18"/>
                                  </w:rPr>
                                  <w:t>Basel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26" name="Textfeld 1526"/>
                          <wps:cNvSpPr txBox="1"/>
                          <wps:spPr>
                            <a:xfrm>
                              <a:off x="2370667" y="2252133"/>
                              <a:ext cx="711200" cy="2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1A7FA33" w14:textId="77777777" w:rsidR="00AB26FB" w:rsidRPr="00C4161C" w:rsidRDefault="00AB26FB" w:rsidP="00CE5C6C">
                                <w:pPr>
                                  <w:rPr>
                                    <w:b/>
                                    <w:sz w:val="18"/>
                                    <w:szCs w:val="18"/>
                                  </w:rPr>
                                </w:pPr>
                                <w:r>
                                  <w:rPr>
                                    <w:b/>
                                    <w:sz w:val="18"/>
                                    <w:szCs w:val="18"/>
                                  </w:rPr>
                                  <w:t>Düsseldorf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27" name="Textfeld 1527"/>
                          <wps:cNvSpPr txBox="1"/>
                          <wps:spPr>
                            <a:xfrm>
                              <a:off x="3358466" y="2252133"/>
                              <a:ext cx="854710" cy="2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3205309" w14:textId="77777777" w:rsidR="00AB26FB" w:rsidRPr="00C4161C" w:rsidRDefault="00AB26FB" w:rsidP="00CE5C6C">
                                <w:pPr>
                                  <w:rPr>
                                    <w:b/>
                                    <w:sz w:val="18"/>
                                    <w:szCs w:val="18"/>
                                  </w:rPr>
                                </w:pPr>
                                <w:r>
                                  <w:rPr>
                                    <w:b/>
                                    <w:sz w:val="18"/>
                                    <w:szCs w:val="18"/>
                                  </w:rPr>
                                  <w:t>Rotterdam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17049E7" id="Gruppieren 1514" o:spid="_x0000_s1889" style="position:absolute;margin-left:-3.55pt;margin-top:7.15pt;width:335.4pt;height:193.05pt;z-index:-251100160;mso-width-relative:margin;mso-height-relative:margin" coordsize="44608,274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">
                <v:shape id="Textfeld 1516" o:spid="_x0000_s1890" type="#_x0000_t202" style="position:absolute;left:3471;width:10329;height:2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" fillcolor="white [3201]" stroked="f" strokeweight=".5pt">
                  <v:textbox>
                    <w:txbxContent>
                      <w:p w14:paraId="04F374FB" w14:textId="77777777" w:rsidR="00AB26FB" w:rsidRPr="00C4161C" w:rsidRDefault="00AB26FB" w:rsidP="00CE5C6C">
                        <w:pPr>
                          <w:rPr>
                            <w:b/>
                            <w:sz w:val="18"/>
                            <w:szCs w:val="18"/>
                          </w:rPr>
                        </w:pPr>
                        <w:r w:rsidRPr="00C4161C">
                          <w:rPr>
                            <w:b/>
                            <w:sz w:val="18"/>
                            <w:szCs w:val="18"/>
                          </w:rPr>
                          <w:t>Höhenmeter</w:t>
                        </w:r>
                      </w:p>
                    </w:txbxContent>
                  </v:textbox>
                </v:shape>
                <v:group id="Gruppieren 1517" o:spid="_x0000_s1891" style="position:absolute;top:2032;width:44608;height:25434" coordsize="44608,25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">
                  <v:group id="Gruppieren 1518" o:spid="_x0000_s1892" style="position:absolute;width:44608;height:25434" coordorigin="-124" coordsize="44608,25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">
                    <v:shape id="Grafik 1522" o:spid="_x0000_s1893" type="#_x0000_t75" style="position:absolute;left:4478;width:40005;height:23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">
                      <v:imagedata r:id="rId39" o:title=""/>
                      <v:path arrowok="t"/>
                    </v:shape>
                    <v:shape id="Textfeld 1523" o:spid="_x0000_s1894" type="#_x0000_t202" style="position:absolute;left:-124;top:2079;width:5100;height:23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" fillcolor="white [3201]" stroked="f" strokeweight=".5pt">
                      <v:textbox>
                        <w:txbxContent>
                          <w:p w14:paraId="1F98CEC2" w14:textId="77777777" w:rsidR="00AB26FB" w:rsidRPr="00C4161C" w:rsidRDefault="00AB26FB" w:rsidP="00CE5C6C">
                            <w:pPr>
                              <w:rPr>
                                <w:b/>
                              </w:rPr>
                            </w:pPr>
                            <w:r w:rsidRPr="00C4161C">
                              <w:rPr>
                                <w:b/>
                              </w:rPr>
                              <w:t>2500</w:t>
                            </w:r>
                          </w:p>
                          <w:p w14:paraId="4440B760" w14:textId="77777777" w:rsidR="00AB26FB" w:rsidRPr="00C4161C" w:rsidRDefault="00AB26FB" w:rsidP="00CE5C6C">
                            <w:pPr>
                              <w:rPr>
                                <w:b/>
                              </w:rPr>
                            </w:pPr>
                            <w:r w:rsidRPr="00C4161C">
                              <w:rPr>
                                <w:b/>
                              </w:rPr>
                              <w:t>2000</w:t>
                            </w:r>
                          </w:p>
                          <w:p w14:paraId="01C7C1FC" w14:textId="77777777" w:rsidR="00AB26FB" w:rsidRPr="00C4161C" w:rsidRDefault="00AB26FB" w:rsidP="00CE5C6C">
                            <w:pPr>
                              <w:rPr>
                                <w:b/>
                              </w:rPr>
                            </w:pPr>
                            <w:r w:rsidRPr="00C4161C">
                              <w:rPr>
                                <w:b/>
                              </w:rPr>
                              <w:t>1500</w:t>
                            </w:r>
                          </w:p>
                          <w:p w14:paraId="6769876F" w14:textId="77777777" w:rsidR="00AB26FB" w:rsidRPr="00C4161C" w:rsidRDefault="00AB26FB" w:rsidP="00CE5C6C">
                            <w:pPr>
                              <w:rPr>
                                <w:b/>
                              </w:rPr>
                            </w:pPr>
                            <w:r w:rsidRPr="00C4161C">
                              <w:rPr>
                                <w:b/>
                              </w:rPr>
                              <w:t>1000</w:t>
                            </w:r>
                          </w:p>
                          <w:p w14:paraId="567D9194" w14:textId="77777777" w:rsidR="00AB26FB" w:rsidRPr="00C4161C" w:rsidRDefault="00AB26FB" w:rsidP="00CE5C6C">
                            <w:pPr>
                              <w:rPr>
                                <w:b/>
                              </w:rPr>
                            </w:pPr>
                            <w:r w:rsidRPr="00C4161C">
                              <w:rPr>
                                <w:b/>
                              </w:rPr>
                              <w:t xml:space="preserve"> 500</w:t>
                            </w:r>
                          </w:p>
                          <w:p w14:paraId="2A46CCF5" w14:textId="77777777" w:rsidR="00AB26FB" w:rsidRDefault="00AB26FB" w:rsidP="00CE5C6C">
                            <w:r w:rsidRPr="00C4161C">
                              <w:rPr>
                                <w:b/>
                              </w:rPr>
                              <w:t xml:space="preserve">   0</w:t>
                            </w:r>
                          </w:p>
                        </w:txbxContent>
                      </v:textbox>
                    </v:shape>
                  </v:group>
                  <v:shape id="Textfeld 1524" o:spid="_x0000_s1895" type="#_x0000_t202" style="position:absolute;left:7450;top:22521;width:694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" fillcolor="white [3201]" strokeweight=".5pt">
                    <v:textbox>
                      <w:txbxContent>
                        <w:p w14:paraId="00B8380B" w14:textId="77777777" w:rsidR="00AB26FB" w:rsidRPr="00C4161C" w:rsidRDefault="00AB26FB" w:rsidP="00CE5C6C">
                          <w:pPr>
                            <w:rPr>
                              <w:b/>
                              <w:sz w:val="18"/>
                              <w:szCs w:val="18"/>
                            </w:rPr>
                          </w:pPr>
                          <w:r w:rsidRPr="00C4161C">
                            <w:rPr>
                              <w:b/>
                              <w:sz w:val="18"/>
                              <w:szCs w:val="18"/>
                            </w:rPr>
                            <w:t>Waldshut</w:t>
                          </w:r>
                        </w:p>
                      </w:txbxContent>
                    </v:textbox>
                  </v:shape>
                  <v:shape id="Textfeld 1525" o:spid="_x0000_s1896" type="#_x0000_t202" style="position:absolute;left:14986;top:22521;width:482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" fillcolor="white [3201]" strokeweight=".5pt">
                    <v:textbox>
                      <w:txbxContent>
                        <w:p w14:paraId="69CF48E8" w14:textId="77777777" w:rsidR="00AB26FB" w:rsidRPr="00C4161C" w:rsidRDefault="00AB26FB" w:rsidP="00CE5C6C">
                          <w:pPr>
                            <w:rPr>
                              <w:b/>
                              <w:sz w:val="18"/>
                              <w:szCs w:val="18"/>
                            </w:rPr>
                          </w:pPr>
                          <w:r>
                            <w:rPr>
                              <w:b/>
                              <w:sz w:val="18"/>
                              <w:szCs w:val="18"/>
                            </w:rPr>
                            <w:t>Basel</w:t>
                          </w:r>
                        </w:p>
                      </w:txbxContent>
                    </v:textbox>
                  </v:shape>
                  <v:shape id="Textfeld 1526" o:spid="_x0000_s1897" type="#_x0000_t202" style="position:absolute;left:23706;top:22521;width:711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" fillcolor="white [3201]" strokeweight=".5pt">
                    <v:textbox>
                      <w:txbxContent>
                        <w:p w14:paraId="61A7FA33" w14:textId="77777777" w:rsidR="00AB26FB" w:rsidRPr="00C4161C" w:rsidRDefault="00AB26FB" w:rsidP="00CE5C6C">
                          <w:pPr>
                            <w:rPr>
                              <w:b/>
                              <w:sz w:val="18"/>
                              <w:szCs w:val="18"/>
                            </w:rPr>
                          </w:pPr>
                          <w:r>
                            <w:rPr>
                              <w:b/>
                              <w:sz w:val="18"/>
                              <w:szCs w:val="18"/>
                            </w:rPr>
                            <w:t>Düsseldorf</w:t>
                          </w:r>
                        </w:p>
                      </w:txbxContent>
                    </v:textbox>
                  </v:shape>
                  <v:shape id="Textfeld 1527" o:spid="_x0000_s1898" type="#_x0000_t202" style="position:absolute;left:33584;top:22521;width:854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" fillcolor="white [3201]" strokeweight=".5pt">
                    <v:textbox>
                      <w:txbxContent>
                        <w:p w14:paraId="33205309" w14:textId="77777777" w:rsidR="00AB26FB" w:rsidRPr="00C4161C" w:rsidRDefault="00AB26FB" w:rsidP="00CE5C6C">
                          <w:pPr>
                            <w:rPr>
                              <w:b/>
                              <w:sz w:val="18"/>
                              <w:szCs w:val="18"/>
                            </w:rPr>
                          </w:pPr>
                          <w:r>
                            <w:rPr>
                              <w:b/>
                              <w:sz w:val="18"/>
                              <w:szCs w:val="18"/>
                            </w:rPr>
                            <w:t>Rotterdam</w:t>
                          </w:r>
                        </w:p>
                      </w:txbxContent>
                    </v:textbox>
                  </v:shape>
                </v:group>
                <w10:wrap type="tight"/>
              </v:group>
            </w:pict>
          </mc:Fallback>
        </mc:AlternateContent>
      </w:r>
    </w:p>
    <w:p w14:paraId="51D24B7E" w14:textId="201F82C8" w:rsidR="00CE5C6C" w:rsidRDefault="00CE5C6C" w:rsidP="00CE5C6C">
      <w:pPr>
        <w:pStyle w:val="KeinLeerraum"/>
      </w:pPr>
    </w:p>
    <w:p w14:paraId="0BA7099A" w14:textId="77777777" w:rsidR="00CE5C6C" w:rsidRDefault="00CE5C6C" w:rsidP="00CE5C6C">
      <w:pPr>
        <w:pStyle w:val="KeinLeerraum"/>
      </w:pPr>
      <w:r>
        <w:t xml:space="preserve">Der </w:t>
      </w:r>
      <w:r w:rsidRPr="00100691">
        <w:rPr>
          <w:b/>
        </w:rPr>
        <w:t>Höhenunterschied</w:t>
      </w:r>
      <w:r>
        <w:t xml:space="preserve"> treibt den Stromfluss des Rheins an!</w:t>
      </w:r>
    </w:p>
    <w:p w14:paraId="222810D8" w14:textId="5FAEC74A" w:rsidR="00CE5C6C" w:rsidRDefault="00CE5C6C" w:rsidP="00CE5C6C">
      <w:pPr>
        <w:pStyle w:val="KeinLeerraum"/>
      </w:pPr>
      <w:r>
        <w:t>Das Wasser strömt von „hoch nach tief“</w:t>
      </w:r>
    </w:p>
    <w:p w14:paraId="761AF546" w14:textId="1AB382E9" w:rsidR="00CE5C6C" w:rsidRDefault="00CE5C6C" w:rsidP="00CE5C6C">
      <w:pPr>
        <w:pStyle w:val="KeinLeerraum"/>
      </w:pPr>
    </w:p>
    <w:p w14:paraId="03407139" w14:textId="649A3EBF" w:rsidR="00CE5C6C" w:rsidRDefault="00CE5C6C" w:rsidP="00CE5C6C">
      <w:pPr>
        <w:pStyle w:val="KeinLeerraum"/>
      </w:pPr>
    </w:p>
    <w:p w14:paraId="5A4455AC" w14:textId="77777777" w:rsidR="00CE5C6C" w:rsidRDefault="00CE5C6C" w:rsidP="00CE5C6C">
      <w:pPr>
        <w:pStyle w:val="KeinLeerraum"/>
      </w:pPr>
    </w:p>
    <w:p w14:paraId="0A9789A5" w14:textId="12E0808B" w:rsidR="00CE5C6C" w:rsidRDefault="00CE5C6C" w:rsidP="00CE5C6C">
      <w:pPr>
        <w:pStyle w:val="KeinLeerraum"/>
      </w:pPr>
    </w:p>
    <w:p w14:paraId="72884778" w14:textId="77777777" w:rsidR="00CE5C6C" w:rsidRDefault="00CE5C6C" w:rsidP="00CE5C6C">
      <w:pPr>
        <w:pStyle w:val="KeinLeerraum"/>
      </w:pPr>
    </w:p>
    <w:p w14:paraId="712AC033" w14:textId="40C77D58" w:rsidR="00CE5C6C" w:rsidRDefault="00CE5C6C" w:rsidP="00CE5C6C">
      <w:pPr>
        <w:pStyle w:val="KeinLeerraum"/>
      </w:pPr>
    </w:p>
    <w:p w14:paraId="101C5D3D" w14:textId="5AB6149A" w:rsidR="00CE5C6C" w:rsidRDefault="00CE5C6C" w:rsidP="00CE5C6C">
      <w:pPr>
        <w:pStyle w:val="KeinLeerraum"/>
      </w:pPr>
    </w:p>
    <w:p w14:paraId="2B31B89D" w14:textId="77777777" w:rsidR="00CE5C6C" w:rsidRDefault="00CE5C6C" w:rsidP="00CE5C6C">
      <w:pPr>
        <w:pStyle w:val="KeinLeerraum"/>
      </w:pPr>
    </w:p>
    <w:p w14:paraId="2D843581" w14:textId="074C393C" w:rsidR="00CE5C6C" w:rsidRDefault="00CE5C6C" w:rsidP="00CE5C6C">
      <w:pPr>
        <w:pStyle w:val="KeinLeerraum"/>
      </w:pPr>
    </w:p>
    <w:p w14:paraId="440560DE" w14:textId="68358584" w:rsidR="00CE5C6C" w:rsidRDefault="00CE5C6C" w:rsidP="00CE5C6C">
      <w:pPr>
        <w:pStyle w:val="KeinLeerraum"/>
      </w:pPr>
      <w:r>
        <w:t>Beispiel 2</w:t>
      </w:r>
    </w:p>
    <w:p w14:paraId="1D61F7AC" w14:textId="14670985" w:rsidR="00CE5C6C" w:rsidRDefault="00CE5C6C" w:rsidP="00CE5C6C">
      <w:pPr>
        <w:pStyle w:val="KeinLeerraum"/>
      </w:pPr>
      <w:r>
        <w:rPr>
          <w:noProof/>
        </w:rPr>
        <mc:AlternateContent>
          <mc:Choice Requires="wpg">
            <w:drawing>
              <wp:anchor distT="0" distB="0" distL="114300" distR="114300" simplePos="0" relativeHeight="252210176" behindDoc="1" locked="0" layoutInCell="1" allowOverlap="1" wp14:anchorId="35A78A12" wp14:editId="6AE8ADDD">
                <wp:simplePos x="0" y="0"/>
                <wp:positionH relativeFrom="column">
                  <wp:posOffset>-71120</wp:posOffset>
                </wp:positionH>
                <wp:positionV relativeFrom="paragraph">
                  <wp:posOffset>116205</wp:posOffset>
                </wp:positionV>
                <wp:extent cx="2781300" cy="4342765"/>
                <wp:effectExtent l="0" t="0" r="19050" b="19685"/>
                <wp:wrapSquare wrapText="bothSides"/>
                <wp:docPr id="1528" name="Gruppieren 1528"/>
                <wp:cNvGraphicFramePr/>
                <a:graphic xmlns:a="http://schemas.openxmlformats.org/drawingml/2006/main">
                  <a:graphicData uri="http://schemas.microsoft.com/office/word/2010/wordprocessingGroup">
                    <wpg:wgp>
                      <wpg:cNvGrpSpPr/>
                      <wpg:grpSpPr>
                        <a:xfrm>
                          <a:off x="0" y="0"/>
                          <a:ext cx="2781300" cy="4342765"/>
                          <a:chOff x="0" y="0"/>
                          <a:chExt cx="3525419" cy="5704567"/>
                        </a:xfrm>
                      </wpg:grpSpPr>
                      <wpg:grpSp>
                        <wpg:cNvPr id="1529" name="Gruppieren 1529"/>
                        <wpg:cNvGrpSpPr/>
                        <wpg:grpSpPr>
                          <a:xfrm>
                            <a:off x="599607" y="0"/>
                            <a:ext cx="2318917" cy="1221639"/>
                            <a:chOff x="0" y="0"/>
                            <a:chExt cx="2318917" cy="1221639"/>
                          </a:xfrm>
                        </wpg:grpSpPr>
                        <wps:wsp>
                          <wps:cNvPr id="1530" name="Zylinder 1530"/>
                          <wps:cNvSpPr/>
                          <wps:spPr>
                            <a:xfrm>
                              <a:off x="0" y="0"/>
                              <a:ext cx="607161" cy="1221639"/>
                            </a:xfrm>
                            <a:prstGeom prst="can">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1" name="Zylinder 1531"/>
                          <wps:cNvSpPr/>
                          <wps:spPr>
                            <a:xfrm>
                              <a:off x="1711756" y="0"/>
                              <a:ext cx="607161" cy="1221639"/>
                            </a:xfrm>
                            <a:prstGeom prst="can">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2" name="Zylinder 1532"/>
                          <wps:cNvSpPr/>
                          <wps:spPr>
                            <a:xfrm>
                              <a:off x="0" y="241402"/>
                              <a:ext cx="607060" cy="979170"/>
                            </a:xfrm>
                            <a:prstGeom prst="can">
                              <a:avLst>
                                <a:gd name="adj" fmla="val 28615"/>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3" name="Zylinder 1533"/>
                          <wps:cNvSpPr/>
                          <wps:spPr>
                            <a:xfrm>
                              <a:off x="1711756" y="877824"/>
                              <a:ext cx="607060" cy="342900"/>
                            </a:xfrm>
                            <a:prstGeom prst="can">
                              <a:avLst>
                                <a:gd name="adj" fmla="val 44200"/>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4" name="Rechteck 1534"/>
                          <wps:cNvSpPr/>
                          <wps:spPr>
                            <a:xfrm>
                              <a:off x="607161" y="980237"/>
                              <a:ext cx="1104696" cy="87782"/>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5" name="Flussdiagramm: Zusammenführung 1535"/>
                          <wps:cNvSpPr/>
                          <wps:spPr>
                            <a:xfrm>
                              <a:off x="1038758" y="921715"/>
                              <a:ext cx="256032" cy="226772"/>
                            </a:xfrm>
                            <a:prstGeom prst="flowChartSummingJunction">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60" name="Gruppieren 160"/>
                        <wpg:cNvGrpSpPr/>
                        <wpg:grpSpPr>
                          <a:xfrm>
                            <a:off x="0" y="3312827"/>
                            <a:ext cx="3525419" cy="2391740"/>
                            <a:chOff x="0" y="0"/>
                            <a:chExt cx="3525419" cy="2391740"/>
                          </a:xfrm>
                        </wpg:grpSpPr>
                        <wpg:grpSp>
                          <wpg:cNvPr id="161" name="Gruppieren 161"/>
                          <wpg:cNvGrpSpPr/>
                          <wpg:grpSpPr>
                            <a:xfrm>
                              <a:off x="95098" y="0"/>
                              <a:ext cx="3430270" cy="1828800"/>
                              <a:chOff x="0" y="0"/>
                              <a:chExt cx="3430473" cy="1828800"/>
                            </a:xfrm>
                          </wpg:grpSpPr>
                          <wpg:grpSp>
                            <wpg:cNvPr id="162" name="Gruppieren 162"/>
                            <wpg:cNvGrpSpPr/>
                            <wpg:grpSpPr>
                              <a:xfrm>
                                <a:off x="0" y="0"/>
                                <a:ext cx="3430473" cy="1726235"/>
                                <a:chOff x="0" y="0"/>
                                <a:chExt cx="3430473" cy="1726235"/>
                              </a:xfrm>
                            </wpg:grpSpPr>
                            <wpg:grpSp>
                              <wpg:cNvPr id="163" name="Gruppieren 163"/>
                              <wpg:cNvGrpSpPr/>
                              <wpg:grpSpPr>
                                <a:xfrm>
                                  <a:off x="534010" y="0"/>
                                  <a:ext cx="2318385" cy="1221105"/>
                                  <a:chOff x="0" y="0"/>
                                  <a:chExt cx="2318917" cy="1221639"/>
                                </a:xfrm>
                              </wpg:grpSpPr>
                              <wps:wsp>
                                <wps:cNvPr id="164" name="Zylinder 164"/>
                                <wps:cNvSpPr/>
                                <wps:spPr>
                                  <a:xfrm>
                                    <a:off x="0" y="0"/>
                                    <a:ext cx="607161" cy="1221639"/>
                                  </a:xfrm>
                                  <a:prstGeom prst="can">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 name="Zylinder 165"/>
                                <wps:cNvSpPr/>
                                <wps:spPr>
                                  <a:xfrm>
                                    <a:off x="1711756" y="0"/>
                                    <a:ext cx="607161" cy="1221639"/>
                                  </a:xfrm>
                                  <a:prstGeom prst="can">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 name="Zylinder 166"/>
                                <wps:cNvSpPr/>
                                <wps:spPr>
                                  <a:xfrm>
                                    <a:off x="0" y="241402"/>
                                    <a:ext cx="607060" cy="979170"/>
                                  </a:xfrm>
                                  <a:prstGeom prst="can">
                                    <a:avLst>
                                      <a:gd name="adj" fmla="val 28615"/>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 name="Zylinder 167"/>
                                <wps:cNvSpPr/>
                                <wps:spPr>
                                  <a:xfrm>
                                    <a:off x="1711756" y="877824"/>
                                    <a:ext cx="607060" cy="342900"/>
                                  </a:xfrm>
                                  <a:prstGeom prst="can">
                                    <a:avLst>
                                      <a:gd name="adj" fmla="val 44200"/>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8" name="Rechteck 168"/>
                                <wps:cNvSpPr/>
                                <wps:spPr>
                                  <a:xfrm>
                                    <a:off x="607161" y="980237"/>
                                    <a:ext cx="1104696" cy="87782"/>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9" name="Flussdiagramm: Zusammenführung 169"/>
                                <wps:cNvSpPr/>
                                <wps:spPr>
                                  <a:xfrm>
                                    <a:off x="1038758" y="921715"/>
                                    <a:ext cx="256032" cy="226772"/>
                                  </a:xfrm>
                                  <a:prstGeom prst="flowChartSummingJunction">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0" name="Rechteck 170"/>
                              <wps:cNvSpPr/>
                              <wps:spPr>
                                <a:xfrm>
                                  <a:off x="2860243" y="972922"/>
                                  <a:ext cx="570230" cy="94631"/>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Rechteck 171"/>
                              <wps:cNvSpPr/>
                              <wps:spPr>
                                <a:xfrm>
                                  <a:off x="0" y="994867"/>
                                  <a:ext cx="540995" cy="87744"/>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 name="Flussdiagramm: Prozess 172"/>
                              <wps:cNvSpPr/>
                              <wps:spPr>
                                <a:xfrm>
                                  <a:off x="1" y="1082651"/>
                                  <a:ext cx="94615" cy="555625"/>
                                </a:xfrm>
                                <a:prstGeom prst="flowChartProcess">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3" name="Rechteck 173"/>
                              <wps:cNvSpPr/>
                              <wps:spPr>
                                <a:xfrm>
                                  <a:off x="0" y="1638605"/>
                                  <a:ext cx="1375156" cy="87630"/>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4" name="Rechteck 174"/>
                              <wps:cNvSpPr/>
                              <wps:spPr>
                                <a:xfrm>
                                  <a:off x="2040941" y="1623975"/>
                                  <a:ext cx="1389380" cy="102235"/>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 name="Flussdiagramm: Prozess 175"/>
                              <wps:cNvSpPr/>
                              <wps:spPr>
                                <a:xfrm>
                                  <a:off x="3335731" y="1068019"/>
                                  <a:ext cx="94590" cy="555956"/>
                                </a:xfrm>
                                <a:prstGeom prst="flowChartProcess">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6" name="Textfeld 176"/>
                            <wps:cNvSpPr txBox="1"/>
                            <wps:spPr>
                              <a:xfrm>
                                <a:off x="1276431" y="1536191"/>
                                <a:ext cx="840218" cy="29260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987D4EF" w14:textId="77777777" w:rsidR="00AB26FB" w:rsidRPr="00CE5C6C" w:rsidRDefault="00AB26FB" w:rsidP="00CE5C6C">
                                  <w:pPr>
                                    <w:rPr>
                                      <w:b/>
                                      <w:sz w:val="20"/>
                                      <w:szCs w:val="20"/>
                                    </w:rPr>
                                  </w:pPr>
                                  <w:r w:rsidRPr="00CE5C6C">
                                    <w:rPr>
                                      <w:b/>
                                      <w:sz w:val="20"/>
                                      <w:szCs w:val="20"/>
                                    </w:rPr>
                                    <w:t>PUMPE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77" name="Abgerundete rechteckige Legende 177"/>
                          <wps:cNvSpPr/>
                          <wps:spPr>
                            <a:xfrm>
                              <a:off x="0" y="2004365"/>
                              <a:ext cx="1572260" cy="372745"/>
                            </a:xfrm>
                            <a:prstGeom prst="wedgeRoundRectCallout">
                              <a:avLst>
                                <a:gd name="adj1" fmla="val 41218"/>
                                <a:gd name="adj2" fmla="val -112064"/>
                                <a:gd name="adj3" fmla="val 16667"/>
                              </a:avLst>
                            </a:prstGeom>
                          </wps:spPr>
                          <wps:style>
                            <a:lnRef idx="2">
                              <a:schemeClr val="dk1"/>
                            </a:lnRef>
                            <a:fillRef idx="1">
                              <a:schemeClr val="lt1"/>
                            </a:fillRef>
                            <a:effectRef idx="0">
                              <a:schemeClr val="dk1"/>
                            </a:effectRef>
                            <a:fontRef idx="minor">
                              <a:schemeClr val="dk1"/>
                            </a:fontRef>
                          </wps:style>
                          <wps:txbx>
                            <w:txbxContent>
                              <w:p w14:paraId="1B57EF84" w14:textId="77777777" w:rsidR="00AB26FB" w:rsidRDefault="00AB26FB" w:rsidP="00CE5C6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8" name="Abgerundete rechteckige Legende 178"/>
                          <wps:cNvSpPr/>
                          <wps:spPr>
                            <a:xfrm>
                              <a:off x="1953159" y="2018995"/>
                              <a:ext cx="1572260" cy="372745"/>
                            </a:xfrm>
                            <a:prstGeom prst="wedgeRoundRectCallout">
                              <a:avLst>
                                <a:gd name="adj1" fmla="val -33225"/>
                                <a:gd name="adj2" fmla="val -112064"/>
                                <a:gd name="adj3" fmla="val 16667"/>
                              </a:avLst>
                            </a:prstGeom>
                          </wps:spPr>
                          <wps:style>
                            <a:lnRef idx="2">
                              <a:schemeClr val="dk1"/>
                            </a:lnRef>
                            <a:fillRef idx="1">
                              <a:schemeClr val="lt1"/>
                            </a:fillRef>
                            <a:effectRef idx="0">
                              <a:schemeClr val="dk1"/>
                            </a:effectRef>
                            <a:fontRef idx="minor">
                              <a:schemeClr val="dk1"/>
                            </a:fontRef>
                          </wps:style>
                          <wps:txbx>
                            <w:txbxContent>
                              <w:p w14:paraId="7D0B5F3B" w14:textId="77777777" w:rsidR="00AB26FB" w:rsidRDefault="00AB26FB" w:rsidP="00CE5C6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79" name="Gruppieren 179"/>
                        <wpg:cNvGrpSpPr/>
                        <wpg:grpSpPr>
                          <a:xfrm>
                            <a:off x="599607" y="1558977"/>
                            <a:ext cx="2318385" cy="1221105"/>
                            <a:chOff x="0" y="0"/>
                            <a:chExt cx="2318385" cy="1221105"/>
                          </a:xfrm>
                        </wpg:grpSpPr>
                        <wpg:grpSp>
                          <wpg:cNvPr id="180" name="Gruppieren 180"/>
                          <wpg:cNvGrpSpPr/>
                          <wpg:grpSpPr>
                            <a:xfrm>
                              <a:off x="0" y="0"/>
                              <a:ext cx="2318385" cy="1221105"/>
                              <a:chOff x="0" y="0"/>
                              <a:chExt cx="2318917" cy="1221639"/>
                            </a:xfrm>
                          </wpg:grpSpPr>
                          <wps:wsp>
                            <wps:cNvPr id="181" name="Zylinder 181"/>
                            <wps:cNvSpPr/>
                            <wps:spPr>
                              <a:xfrm>
                                <a:off x="0" y="0"/>
                                <a:ext cx="607161" cy="1221639"/>
                              </a:xfrm>
                              <a:prstGeom prst="can">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3" name="Zylinder 183"/>
                            <wps:cNvSpPr/>
                            <wps:spPr>
                              <a:xfrm>
                                <a:off x="1711756" y="0"/>
                                <a:ext cx="607161" cy="1221639"/>
                              </a:xfrm>
                              <a:prstGeom prst="can">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 name="Zylinder 194"/>
                            <wps:cNvSpPr/>
                            <wps:spPr>
                              <a:xfrm>
                                <a:off x="0" y="556199"/>
                                <a:ext cx="607060" cy="664372"/>
                              </a:xfrm>
                              <a:prstGeom prst="can">
                                <a:avLst>
                                  <a:gd name="adj" fmla="val 34805"/>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Rechteck 196"/>
                            <wps:cNvSpPr/>
                            <wps:spPr>
                              <a:xfrm>
                                <a:off x="607161" y="980237"/>
                                <a:ext cx="1104696" cy="87782"/>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 name="Flussdiagramm: Zusammenführung 197"/>
                            <wps:cNvSpPr/>
                            <wps:spPr>
                              <a:xfrm>
                                <a:off x="1038758" y="921715"/>
                                <a:ext cx="256032" cy="226772"/>
                              </a:xfrm>
                              <a:prstGeom prst="flowChartSummingJunction">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98" name="Zylinder 198"/>
                          <wps:cNvSpPr/>
                          <wps:spPr>
                            <a:xfrm>
                              <a:off x="1711756" y="555955"/>
                              <a:ext cx="606425" cy="663575"/>
                            </a:xfrm>
                            <a:prstGeom prst="can">
                              <a:avLst>
                                <a:gd name="adj" fmla="val 34805"/>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5A78A12" id="Gruppieren 1528" o:spid="_x0000_s1899" style="position:absolute;margin-left:-5.6pt;margin-top:9.15pt;width:219pt;height:341.95pt;z-index:-251106304;mso-width-relative:margin;mso-height-relative:margin" coordsize="35254,57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">
                <v:group id="Gruppieren 1529" o:spid="_x0000_s1900" style="position:absolute;left:5996;width:23189;height:12216" coordsize="23189,1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">
                  <v:shape id="Zylinder 1530" o:spid="_x0000_s1901" type="#_x0000_t22" style="position:absolute;width:6071;height:1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" adj="2684" fillcolor="white [3201]" strokecolor="black [3200]" strokeweight="1pt">
                    <v:stroke joinstyle="miter"/>
                  </v:shape>
                  <v:shape id="Zylinder 1531" o:spid="_x0000_s1902" type="#_x0000_t22" style="position:absolute;left:17117;width:6072;height:1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" adj="2684" fillcolor="white [3201]" strokecolor="black [3200]" strokeweight="1pt">
                    <v:stroke joinstyle="miter"/>
                  </v:shape>
                  <v:shape id="Zylinder 1532" o:spid="_x0000_s1903" type="#_x0000_t22" style="position:absolute;top:2414;width:6070;height:97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" adj="3832" fillcolor="#555 [2160]" strokecolor="black [3200]" strokeweight=".5pt">
                    <v:fill color2="#313131 [2608]" rotate="t" colors="0 #9b9b9b;.5 #8e8e8e;1 #797979" focus="100%" type="gradient">
                      <o:fill v:ext="view" type="gradientUnscaled"/>
                    </v:fill>
                    <v:stroke joinstyle="miter"/>
                  </v:shape>
                  <v:shape id="Zylinder 1533" o:spid="_x0000_s1904" type="#_x0000_t22" style="position:absolute;left:17117;top:8778;width:607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" adj="9547" fillcolor="#555 [2160]" strokecolor="black [3200]" strokeweight=".5pt">
                    <v:fill color2="#313131 [2608]" rotate="t" colors="0 #9b9b9b;.5 #8e8e8e;1 #797979" focus="100%" type="gradient">
                      <o:fill v:ext="view" type="gradientUnscaled"/>
                    </v:fill>
                    <v:stroke joinstyle="miter"/>
                  </v:shape>
                  <v:rect id="Rechteck 1534" o:spid="_x0000_s1905" style="position:absolute;left:6071;top:9802;width:11047;height:8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" fillcolor="#555 [2160]" strokecolor="black [3200]" strokeweight=".5pt">
                    <v:fill color2="#313131 [2608]" rotate="t" colors="0 #9b9b9b;.5 #8e8e8e;1 #797979" focus="100%" type="gradient">
                      <o:fill v:ext="view" type="gradientUnscaled"/>
                    </v:fill>
                  </v:rect>
                  <v:shape id="Flussdiagramm: Zusammenführung 1535" o:spid="_x0000_s1906" type="#_x0000_t123" style="position:absolute;left:10387;top:9217;width:2560;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" fillcolor="#d8d8d8 [2732]" strokecolor="black [3200]" strokeweight="1pt">
                    <v:stroke joinstyle="miter"/>
                  </v:shape>
                </v:group>
                <v:group id="Gruppieren 160" o:spid="_x0000_s1907" style="position:absolute;top:33128;width:35254;height:23917" coordsize="35254,23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group id="Gruppieren 161" o:spid="_x0000_s1908" style="position:absolute;left:950;width:34303;height:18288" coordsize="34304,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group id="Gruppieren 162" o:spid="_x0000_s1909" style="position:absolute;width:34304;height:17262" coordsize="34304,17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group id="Gruppieren 163" o:spid="_x0000_s1910" style="position:absolute;left:5340;width:23183;height:12211" coordsize="23189,1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Zylinder 164" o:spid="_x0000_s1911" type="#_x0000_t22" style="position:absolute;width:6071;height:1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" adj="2684" fillcolor="white [3201]" strokecolor="black [3200]" strokeweight="1pt">
                          <v:stroke joinstyle="miter"/>
                        </v:shape>
                        <v:shape id="Zylinder 165" o:spid="_x0000_s1912" type="#_x0000_t22" style="position:absolute;left:17117;width:6072;height:1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" adj="2684" fillcolor="white [3201]" strokecolor="black [3200]" strokeweight="1pt">
                          <v:stroke joinstyle="miter"/>
                        </v:shape>
                        <v:shape id="Zylinder 166" o:spid="_x0000_s1913" type="#_x0000_t22" style="position:absolute;top:2414;width:6070;height:97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" adj="3832" fillcolor="#555 [2160]" strokecolor="black [3200]" strokeweight=".5pt">
                          <v:fill color2="#313131 [2608]" rotate="t" colors="0 #9b9b9b;.5 #8e8e8e;1 #797979" focus="100%" type="gradient">
                            <o:fill v:ext="view" type="gradientUnscaled"/>
                          </v:fill>
                          <v:stroke joinstyle="miter"/>
                        </v:shape>
                        <v:shape id="Zylinder 167" o:spid="_x0000_s1914" type="#_x0000_t22" style="position:absolute;left:17117;top:8778;width:607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" adj="9547" fillcolor="#555 [2160]" strokecolor="black [3200]" strokeweight=".5pt">
                          <v:fill color2="#313131 [2608]" rotate="t" colors="0 #9b9b9b;.5 #8e8e8e;1 #797979" focus="100%" type="gradient">
                            <o:fill v:ext="view" type="gradientUnscaled"/>
                          </v:fill>
                          <v:stroke joinstyle="miter"/>
                        </v:shape>
                        <v:rect id="Rechteck 168" o:spid="_x0000_s1915" style="position:absolute;left:6071;top:9802;width:11047;height:8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" fillcolor="#555 [2160]" strokecolor="black [3200]" strokeweight=".5pt">
                          <v:fill color2="#313131 [2608]" rotate="t" colors="0 #9b9b9b;.5 #8e8e8e;1 #797979" focus="100%" type="gradient">
                            <o:fill v:ext="view" type="gradientUnscaled"/>
                          </v:fill>
                        </v:rect>
                        <v:shape id="Flussdiagramm: Zusammenführung 169" o:spid="_x0000_s1916" type="#_x0000_t123" style="position:absolute;left:10387;top:9217;width:2560;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" fillcolor="#d8d8d8 [2732]" strokecolor="black [3200]" strokeweight="1pt">
                          <v:stroke joinstyle="miter"/>
                        </v:shape>
                      </v:group>
                      <v:rect id="Rechteck 170" o:spid="_x0000_s1917" style="position:absolute;left:28602;top:9729;width:5702;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" fillcolor="#555 [2160]" strokecolor="black [3200]" strokeweight=".5pt">
                        <v:fill color2="#313131 [2608]" rotate="t" colors="0 #9b9b9b;.5 #8e8e8e;1 #797979" focus="100%" type="gradient">
                          <o:fill v:ext="view" type="gradientUnscaled"/>
                        </v:fill>
                      </v:rect>
                      <v:rect id="Rechteck 171" o:spid="_x0000_s1918" style="position:absolute;top:9948;width:5409;height:8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" fillcolor="#555 [2160]" strokecolor="black [3200]" strokeweight=".5pt">
                        <v:fill color2="#313131 [2608]" rotate="t" colors="0 #9b9b9b;.5 #8e8e8e;1 #797979" focus="100%" type="gradient">
                          <o:fill v:ext="view" type="gradientUnscaled"/>
                        </v:fill>
                      </v:rect>
                      <v:shapetype id="_x0000_t109" coordsize="21600,21600" o:spt="109" path="m,l,21600r21600,l21600,xe">
                        <v:stroke joinstyle="miter"/>
                        <v:path gradientshapeok="t" o:connecttype="rect"/>
                      </v:shapetype>
                      <v:shape id="Flussdiagramm: Prozess 172" o:spid="_x0000_s1919" type="#_x0000_t109" style="position:absolute;top:10826;width:946;height:5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" fillcolor="#555 [2160]" strokecolor="black [3200]" strokeweight=".5pt">
                        <v:fill color2="#313131 [2608]" rotate="t" colors="0 #9b9b9b;.5 #8e8e8e;1 #797979" focus="100%" type="gradient">
                          <o:fill v:ext="view" type="gradientUnscaled"/>
                        </v:fill>
                      </v:shape>
                      <v:rect id="Rechteck 173" o:spid="_x0000_s1920" style="position:absolute;top:16386;width:13751;height:8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" fillcolor="#555 [2160]" strokecolor="black [3200]" strokeweight=".5pt">
                        <v:fill color2="#313131 [2608]" rotate="t" colors="0 #9b9b9b;.5 #8e8e8e;1 #797979" focus="100%" type="gradient">
                          <o:fill v:ext="view" type="gradientUnscaled"/>
                        </v:fill>
                      </v:rect>
                      <v:rect id="Rechteck 174" o:spid="_x0000_s1921" style="position:absolute;left:20409;top:16239;width:13894;height:1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" fillcolor="#555 [2160]" strokecolor="black [3200]" strokeweight=".5pt">
                        <v:fill color2="#313131 [2608]" rotate="t" colors="0 #9b9b9b;.5 #8e8e8e;1 #797979" focus="100%" type="gradient">
                          <o:fill v:ext="view" type="gradientUnscaled"/>
                        </v:fill>
                      </v:rect>
                      <v:shape id="Flussdiagramm: Prozess 175" o:spid="_x0000_s1922" type="#_x0000_t109" style="position:absolute;left:33357;top:10680;width:946;height:55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" fillcolor="#555 [2160]" strokecolor="black [3200]" strokeweight=".5pt">
                        <v:fill color2="#313131 [2608]" rotate="t" colors="0 #9b9b9b;.5 #8e8e8e;1 #797979" focus="100%" type="gradient">
                          <o:fill v:ext="view" type="gradientUnscaled"/>
                        </v:fill>
                      </v:shape>
                    </v:group>
                    <v:shape id="Textfeld 176" o:spid="_x0000_s1923" type="#_x0000_t202" style="position:absolute;left:12764;top:15361;width:8402;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" fillcolor="white [3201]" strokeweight=".5pt">
                      <v:textbox>
                        <w:txbxContent>
                          <w:p w14:paraId="7987D4EF" w14:textId="77777777" w:rsidR="00AB26FB" w:rsidRPr="00CE5C6C" w:rsidRDefault="00AB26FB" w:rsidP="00CE5C6C">
                            <w:pPr>
                              <w:rPr>
                                <w:b/>
                                <w:sz w:val="20"/>
                                <w:szCs w:val="20"/>
                              </w:rPr>
                            </w:pPr>
                            <w:r w:rsidRPr="00CE5C6C">
                              <w:rPr>
                                <w:b/>
                                <w:sz w:val="20"/>
                                <w:szCs w:val="20"/>
                              </w:rPr>
                              <w:t>PUMPE</w:t>
                            </w:r>
                          </w:p>
                        </w:txbxContent>
                      </v:textbox>
                    </v:shape>
                  </v:group>
                  <v:shape id="Abgerundete rechteckige Legende 177" o:spid="_x0000_s1924" type="#_x0000_t62" style="position:absolute;top:20043;width:15722;height:3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" adj="19703,-13406" fillcolor="white [3201]" strokecolor="black [3200]" strokeweight="1pt">
                    <v:textbox>
                      <w:txbxContent>
                        <w:p w14:paraId="1B57EF84" w14:textId="77777777" w:rsidR="00AB26FB" w:rsidRDefault="00AB26FB" w:rsidP="00CE5C6C">
                          <w:pPr>
                            <w:jc w:val="center"/>
                          </w:pPr>
                        </w:p>
                      </w:txbxContent>
                    </v:textbox>
                  </v:shape>
                  <v:shape id="Abgerundete rechteckige Legende 178" o:spid="_x0000_s1925" type="#_x0000_t62" style="position:absolute;left:19531;top:20189;width:15723;height:3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" adj="3623,-13406" fillcolor="white [3201]" strokecolor="black [3200]" strokeweight="1pt">
                    <v:textbox>
                      <w:txbxContent>
                        <w:p w14:paraId="7D0B5F3B" w14:textId="77777777" w:rsidR="00AB26FB" w:rsidRDefault="00AB26FB" w:rsidP="00CE5C6C">
                          <w:pPr>
                            <w:jc w:val="center"/>
                          </w:pPr>
                        </w:p>
                      </w:txbxContent>
                    </v:textbox>
                  </v:shape>
                </v:group>
                <v:group id="Gruppieren 179" o:spid="_x0000_s1926" style="position:absolute;left:5996;top:15589;width:23183;height:12211" coordsize="23183,1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group id="Gruppieren 180" o:spid="_x0000_s1927" style="position:absolute;width:23183;height:12211" coordsize="23189,1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Zylinder 181" o:spid="_x0000_s1928" type="#_x0000_t22" style="position:absolute;width:6071;height:1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" adj="2684" fillcolor="white [3201]" strokecolor="black [3200]" strokeweight="1pt">
                      <v:stroke joinstyle="miter"/>
                    </v:shape>
                    <v:shape id="Zylinder 183" o:spid="_x0000_s1929" type="#_x0000_t22" style="position:absolute;left:17117;width:6072;height:1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" adj="2684" fillcolor="white [3201]" strokecolor="black [3200]" strokeweight="1pt">
                      <v:stroke joinstyle="miter"/>
                    </v:shape>
                    <v:shape id="Zylinder 194" o:spid="_x0000_s1930" type="#_x0000_t22" style="position:absolute;top:5561;width:6070;height:66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" adj="6869" fillcolor="#555 [2160]" strokecolor="black [3200]" strokeweight=".5pt">
                      <v:fill color2="#313131 [2608]" rotate="t" colors="0 #9b9b9b;.5 #8e8e8e;1 #797979" focus="100%" type="gradient">
                        <o:fill v:ext="view" type="gradientUnscaled"/>
                      </v:fill>
                      <v:stroke joinstyle="miter"/>
                    </v:shape>
                    <v:rect id="Rechteck 196" o:spid="_x0000_s1931" style="position:absolute;left:6071;top:9802;width:11047;height:8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" fillcolor="#555 [2160]" strokecolor="black [3200]" strokeweight=".5pt">
                      <v:fill color2="#313131 [2608]" rotate="t" colors="0 #9b9b9b;.5 #8e8e8e;1 #797979" focus="100%" type="gradient">
                        <o:fill v:ext="view" type="gradientUnscaled"/>
                      </v:fill>
                    </v:rect>
                    <v:shape id="Flussdiagramm: Zusammenführung 197" o:spid="_x0000_s1932" type="#_x0000_t123" style="position:absolute;left:10387;top:9217;width:2560;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" fillcolor="#d8d8d8 [2732]" strokecolor="black [3200]" strokeweight="1pt">
                      <v:stroke joinstyle="miter"/>
                    </v:shape>
                  </v:group>
                  <v:shape id="Zylinder 198" o:spid="_x0000_s1933" type="#_x0000_t22" style="position:absolute;left:17117;top:5559;width:6064;height:66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" adj="6870" fillcolor="#555 [2160]" strokecolor="black [3200]" strokeweight=".5pt">
                    <v:fill color2="#313131 [2608]" rotate="t" colors="0 #9b9b9b;.5 #8e8e8e;1 #797979" focus="100%" type="gradient">
                      <o:fill v:ext="view" type="gradientUnscaled"/>
                    </v:fill>
                    <v:stroke joinstyle="miter"/>
                  </v:shape>
                </v:group>
                <w10:wrap type="square"/>
              </v:group>
            </w:pict>
          </mc:Fallback>
        </mc:AlternateContent>
      </w:r>
    </w:p>
    <w:p w14:paraId="68CF5996" w14:textId="77777777" w:rsidR="00CE5C6C" w:rsidRDefault="00CE5C6C" w:rsidP="00CE5C6C">
      <w:pPr>
        <w:pStyle w:val="KeinLeerraum"/>
      </w:pPr>
      <w:r>
        <w:t>Der Höhenunterschied bewirkt den Antrieb des Wasserstromes.</w:t>
      </w:r>
    </w:p>
    <w:p w14:paraId="75ACCF2B" w14:textId="77777777" w:rsidR="00CE5C6C" w:rsidRDefault="00CE5C6C" w:rsidP="00CE5C6C">
      <w:pPr>
        <w:pStyle w:val="KeinLeerraum"/>
      </w:pPr>
      <w:r>
        <w:t>Das Wasser strömt von hoch nach tief.</w:t>
      </w:r>
    </w:p>
    <w:p w14:paraId="1E133CDE" w14:textId="18FD4A6D" w:rsidR="00CE5C6C" w:rsidRDefault="00CE5C6C" w:rsidP="00CE5C6C">
      <w:pPr>
        <w:pStyle w:val="KeinLeerraum"/>
      </w:pPr>
    </w:p>
    <w:p w14:paraId="6312D043" w14:textId="77777777" w:rsidR="00CE5C6C" w:rsidRDefault="00CE5C6C" w:rsidP="00CE5C6C">
      <w:pPr>
        <w:pStyle w:val="KeinLeerraum"/>
      </w:pPr>
    </w:p>
    <w:p w14:paraId="63CC7C58" w14:textId="10A66FB6" w:rsidR="00CE5C6C" w:rsidRDefault="00CE5C6C" w:rsidP="00CE5C6C">
      <w:pPr>
        <w:pStyle w:val="KeinLeerraum"/>
      </w:pPr>
    </w:p>
    <w:p w14:paraId="5C18591B" w14:textId="2D1F3F4B" w:rsidR="00CE5C6C" w:rsidRDefault="00CE5C6C" w:rsidP="00CE5C6C">
      <w:pPr>
        <w:pStyle w:val="KeinLeerraum"/>
      </w:pPr>
    </w:p>
    <w:p w14:paraId="22CBFBF6" w14:textId="77777777" w:rsidR="00CE5C6C" w:rsidRDefault="00CE5C6C" w:rsidP="00CE5C6C">
      <w:pPr>
        <w:pStyle w:val="KeinLeerraum"/>
      </w:pPr>
    </w:p>
    <w:p w14:paraId="36CB2C4A" w14:textId="77777777" w:rsidR="00CE5C6C" w:rsidRDefault="00CE5C6C" w:rsidP="00CE5C6C">
      <w:pPr>
        <w:pStyle w:val="KeinLeerraum"/>
      </w:pPr>
      <w:r>
        <w:t>Das Wasser strömt so lange, bis der Höhenunterschied ausgeglichen ist.</w:t>
      </w:r>
    </w:p>
    <w:p w14:paraId="2B6ED113" w14:textId="77777777" w:rsidR="00CE5C6C" w:rsidRDefault="00CE5C6C" w:rsidP="00CE5C6C">
      <w:pPr>
        <w:pStyle w:val="KeinLeerraum"/>
      </w:pPr>
    </w:p>
    <w:p w14:paraId="74EB9192" w14:textId="06443D0C" w:rsidR="00CE5C6C" w:rsidRDefault="00CE5C6C" w:rsidP="00CE5C6C">
      <w:pPr>
        <w:pStyle w:val="KeinLeerraum"/>
      </w:pPr>
    </w:p>
    <w:p w14:paraId="02E6BB32" w14:textId="68A82BBA" w:rsidR="00CE5C6C" w:rsidRDefault="00CE5C6C" w:rsidP="00CE5C6C">
      <w:pPr>
        <w:pStyle w:val="KeinLeerraum"/>
      </w:pPr>
    </w:p>
    <w:p w14:paraId="16A2721D" w14:textId="71009075" w:rsidR="00CE5C6C" w:rsidRDefault="00CE5C6C" w:rsidP="00CE5C6C">
      <w:pPr>
        <w:pStyle w:val="KeinLeerraum"/>
      </w:pPr>
    </w:p>
    <w:p w14:paraId="3DB2D51C" w14:textId="77777777" w:rsidR="00CE5C6C" w:rsidRDefault="00CE5C6C" w:rsidP="00CE5C6C">
      <w:pPr>
        <w:pStyle w:val="KeinLeerraum"/>
      </w:pPr>
    </w:p>
    <w:p w14:paraId="09327D65" w14:textId="77777777" w:rsidR="00CE5C6C" w:rsidRDefault="00CE5C6C" w:rsidP="00CE5C6C">
      <w:pPr>
        <w:pStyle w:val="KeinLeerraum"/>
      </w:pPr>
    </w:p>
    <w:p w14:paraId="71014ED3" w14:textId="77777777" w:rsidR="00CE5C6C" w:rsidRDefault="00CE5C6C" w:rsidP="00CE5C6C">
      <w:pPr>
        <w:pStyle w:val="KeinLeerraum"/>
      </w:pPr>
      <w:r>
        <w:t>Um einen dauerhaften Antrieb zu erzeugen, muss eine Pumpe das Wasser von der niedrigen zur hohen Stelle pumpen. Dazu benötigt sie einen Druckunterschied.</w:t>
      </w:r>
    </w:p>
    <w:p w14:paraId="5A39EB43" w14:textId="77777777" w:rsidR="00CE5C6C" w:rsidRDefault="00CE5C6C" w:rsidP="00CE5C6C">
      <w:pPr>
        <w:pStyle w:val="KeinLeerraum"/>
      </w:pPr>
    </w:p>
    <w:p w14:paraId="7B0357DB" w14:textId="77777777" w:rsidR="00CE5C6C" w:rsidRDefault="00CE5C6C" w:rsidP="00CE5C6C">
      <w:pPr>
        <w:pStyle w:val="KeinLeerraum"/>
      </w:pPr>
    </w:p>
    <w:p w14:paraId="4A4E69B0" w14:textId="77777777" w:rsidR="00CE5C6C" w:rsidRDefault="00CE5C6C" w:rsidP="00CE5C6C">
      <w:pPr>
        <w:pStyle w:val="KeinLeerraum"/>
      </w:pPr>
    </w:p>
    <w:p w14:paraId="3D396BF7" w14:textId="77777777" w:rsidR="00CE5C6C" w:rsidRDefault="00CE5C6C" w:rsidP="00CE5C6C">
      <w:pPr>
        <w:pStyle w:val="KeinLeerraum"/>
      </w:pPr>
    </w:p>
    <w:p w14:paraId="08E87D6B" w14:textId="77777777" w:rsidR="00CE5C6C" w:rsidRDefault="00CE5C6C" w:rsidP="00CE5C6C">
      <w:pPr>
        <w:pStyle w:val="KeinLeerraum"/>
        <w:rPr>
          <w:b/>
          <w:sz w:val="28"/>
          <w:szCs w:val="28"/>
        </w:rPr>
      </w:pPr>
    </w:p>
    <w:p w14:paraId="5EEFB334" w14:textId="068DCC6F" w:rsidR="00CE5C6C" w:rsidRPr="00E34760" w:rsidRDefault="00CE5C6C" w:rsidP="00CE5C6C">
      <w:pPr>
        <w:pStyle w:val="KeinLeerraum"/>
        <w:rPr>
          <w:b/>
          <w:sz w:val="28"/>
          <w:szCs w:val="28"/>
        </w:rPr>
      </w:pPr>
      <w:r w:rsidRPr="00E34760">
        <w:rPr>
          <w:b/>
          <w:sz w:val="28"/>
          <w:szCs w:val="28"/>
        </w:rPr>
        <w:lastRenderedPageBreak/>
        <w:t>MERKE:</w:t>
      </w:r>
    </w:p>
    <w:p w14:paraId="2CBAAEE1" w14:textId="77777777" w:rsidR="00CE5C6C" w:rsidRDefault="00CE5C6C" w:rsidP="00CE5C6C">
      <w:pPr>
        <w:pStyle w:val="KeinLeerraum"/>
      </w:pPr>
      <w:r>
        <w:t>Der Antrieb des elektrischen Stromes wird Potenzial</w:t>
      </w:r>
      <w:r>
        <w:rPr>
          <w:b/>
        </w:rPr>
        <w:t>-</w:t>
      </w:r>
      <w:r w:rsidRPr="00CA5B0A">
        <w:rPr>
          <w:b/>
          <w:sz w:val="24"/>
        </w:rPr>
        <w:t>U</w:t>
      </w:r>
      <w:r>
        <w:t xml:space="preserve">nterschied oder Spannung genannt! </w:t>
      </w:r>
    </w:p>
    <w:p w14:paraId="10D3B12D" w14:textId="77777777" w:rsidR="00CE5C6C" w:rsidRDefault="00CE5C6C" w:rsidP="00CE5C6C">
      <w:pPr>
        <w:pStyle w:val="KeinLeerraum"/>
        <w:rPr>
          <w:rFonts w:cstheme="minorHAnsi"/>
        </w:rPr>
      </w:pPr>
      <w:r>
        <w:t xml:space="preserve">Potenzial </w:t>
      </w:r>
      <w:r>
        <w:rPr>
          <w:rFonts w:ascii="Symbol" w:hAnsi="Symbol"/>
        </w:rPr>
        <w:t></w:t>
      </w:r>
      <w:r>
        <w:rPr>
          <w:rFonts w:cstheme="minorHAnsi"/>
        </w:rPr>
        <w:t xml:space="preserve"> , [</w:t>
      </w:r>
      <w:r w:rsidRPr="0001279A">
        <w:rPr>
          <w:rFonts w:ascii="Symbol" w:hAnsi="Symbol" w:cstheme="minorHAnsi"/>
        </w:rPr>
        <w:t></w:t>
      </w:r>
      <w:r>
        <w:rPr>
          <w:rFonts w:cstheme="minorHAnsi"/>
        </w:rPr>
        <w:t>] = V (Volt)</w:t>
      </w:r>
    </w:p>
    <w:p w14:paraId="2440D11C" w14:textId="77777777" w:rsidR="00CE5C6C" w:rsidRDefault="00CE5C6C" w:rsidP="00CE5C6C">
      <w:pPr>
        <w:pStyle w:val="KeinLeerraum"/>
        <w:rPr>
          <w:rFonts w:cstheme="minorHAnsi"/>
        </w:rPr>
      </w:pPr>
      <w:r>
        <w:rPr>
          <w:rFonts w:cstheme="minorHAnsi"/>
        </w:rPr>
        <w:t>Potenzialunterschied = Spannung U, [U] = V</w:t>
      </w:r>
    </w:p>
    <w:p w14:paraId="65A2D6C4" w14:textId="77777777" w:rsidR="00CE5C6C" w:rsidRDefault="00CE5C6C" w:rsidP="00CE5C6C">
      <w:pPr>
        <w:pStyle w:val="KeinLeerraum"/>
      </w:pPr>
    </w:p>
    <w:p w14:paraId="331614DD" w14:textId="77777777" w:rsidR="00CE5C6C" w:rsidRDefault="00CE5C6C" w:rsidP="00CE5C6C">
      <w:pPr>
        <w:pStyle w:val="KeinLeerraum"/>
      </w:pPr>
      <w:r>
        <w:rPr>
          <w:noProof/>
        </w:rPr>
        <mc:AlternateContent>
          <mc:Choice Requires="wpg">
            <w:drawing>
              <wp:anchor distT="0" distB="0" distL="114300" distR="114300" simplePos="0" relativeHeight="252211200" behindDoc="0" locked="0" layoutInCell="1" allowOverlap="1" wp14:anchorId="059D74EC" wp14:editId="7B62DF82">
                <wp:simplePos x="0" y="0"/>
                <wp:positionH relativeFrom="column">
                  <wp:posOffset>2567305</wp:posOffset>
                </wp:positionH>
                <wp:positionV relativeFrom="paragraph">
                  <wp:posOffset>93345</wp:posOffset>
                </wp:positionV>
                <wp:extent cx="3318510" cy="1083945"/>
                <wp:effectExtent l="9525" t="60325" r="5715" b="8255"/>
                <wp:wrapNone/>
                <wp:docPr id="199" name="Gruppieren 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8510" cy="1083945"/>
                          <a:chOff x="5460" y="11069"/>
                          <a:chExt cx="5226" cy="1707"/>
                        </a:xfrm>
                      </wpg:grpSpPr>
                      <wpg:grpSp>
                        <wpg:cNvPr id="200" name="Group 4"/>
                        <wpg:cNvGrpSpPr>
                          <a:grpSpLocks/>
                        </wpg:cNvGrpSpPr>
                        <wpg:grpSpPr bwMode="auto">
                          <a:xfrm>
                            <a:off x="7580" y="11069"/>
                            <a:ext cx="2975" cy="1383"/>
                            <a:chOff x="2094" y="10871"/>
                            <a:chExt cx="2975" cy="1383"/>
                          </a:xfrm>
                        </wpg:grpSpPr>
                        <wps:wsp>
                          <wps:cNvPr id="201" name="Text Box 5"/>
                          <wps:cNvSpPr txBox="1">
                            <a:spLocks noChangeArrowheads="1"/>
                          </wps:cNvSpPr>
                          <wps:spPr bwMode="auto">
                            <a:xfrm>
                              <a:off x="2094" y="11563"/>
                              <a:ext cx="1086" cy="6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FD5AB8" w14:textId="77777777" w:rsidR="00AB26FB" w:rsidRPr="00A0112E" w:rsidRDefault="00AB26FB" w:rsidP="00CE5C6C">
                                <w:pPr>
                                  <w:pStyle w:val="KeinLeerraum"/>
                                </w:pPr>
                                <m:oMathPara>
                                  <m:oMath>
                                    <m:r>
                                      <m:rPr>
                                        <m:sty m:val="p"/>
                                      </m:rPr>
                                      <w:rPr>
                                        <w:rFonts w:ascii="Cambria Math" w:hAnsi="Cambria Math"/>
                                      </w:rPr>
                                      <m:t>+     -</m:t>
                                    </m:r>
                                  </m:oMath>
                                </m:oMathPara>
                              </w:p>
                              <w:p w14:paraId="038E12EC" w14:textId="77777777" w:rsidR="00AB26FB" w:rsidRPr="00A0112E" w:rsidRDefault="00AB26FB" w:rsidP="00CE5C6C">
                                <w:pPr>
                                  <w:pStyle w:val="KeinLeerraum"/>
                                </w:pPr>
                                <w:r>
                                  <w:t xml:space="preserve">   4,5 V</w:t>
                                </w:r>
                              </w:p>
                            </w:txbxContent>
                          </wps:txbx>
                          <wps:bodyPr rot="0" vert="horz" wrap="square" lIns="91440" tIns="45720" rIns="91440" bIns="45720" anchor="t" anchorCtr="0" upright="1">
                            <a:noAutofit/>
                          </wps:bodyPr>
                        </wps:wsp>
                        <wps:wsp>
                          <wps:cNvPr id="202" name="Rectangle 6"/>
                          <wps:cNvSpPr>
                            <a:spLocks noChangeArrowheads="1"/>
                          </wps:cNvSpPr>
                          <wps:spPr bwMode="auto">
                            <a:xfrm>
                              <a:off x="2235" y="11678"/>
                              <a:ext cx="783" cy="576"/>
                            </a:xfrm>
                            <a:prstGeom prst="rect">
                              <a:avLst/>
                            </a:prstGeom>
                            <a:solidFill>
                              <a:srgbClr val="FFFFFF">
                                <a:alpha val="0"/>
                              </a:srgbClr>
                            </a:solidFill>
                            <a:ln w="9525">
                              <a:solidFill>
                                <a:srgbClr val="000000"/>
                              </a:solidFill>
                              <a:miter lim="800000"/>
                              <a:headEnd/>
                              <a:tailEnd/>
                            </a:ln>
                          </wps:spPr>
                          <wps:bodyPr rot="0" vert="horz" wrap="square" lIns="91440" tIns="45720" rIns="91440" bIns="45720" anchor="t" anchorCtr="0" upright="1">
                            <a:noAutofit/>
                          </wps:bodyPr>
                        </wps:wsp>
                        <wps:wsp>
                          <wps:cNvPr id="204" name="AutoShape 7"/>
                          <wps:cNvCnPr>
                            <a:cxnSpLocks noChangeShapeType="1"/>
                          </wps:cNvCnPr>
                          <wps:spPr bwMode="auto">
                            <a:xfrm flipV="1">
                              <a:off x="2235" y="11508"/>
                              <a:ext cx="173" cy="17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5" name="AutoShape 8"/>
                          <wps:cNvCnPr>
                            <a:cxnSpLocks noChangeShapeType="1"/>
                          </wps:cNvCnPr>
                          <wps:spPr bwMode="auto">
                            <a:xfrm flipH="1" flipV="1">
                              <a:off x="2845" y="11359"/>
                              <a:ext cx="173" cy="322"/>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6" name="AutoShape 9"/>
                          <wps:cNvSpPr>
                            <a:spLocks noChangeArrowheads="1"/>
                          </wps:cNvSpPr>
                          <wps:spPr bwMode="auto">
                            <a:xfrm>
                              <a:off x="4744" y="11359"/>
                              <a:ext cx="325" cy="322"/>
                            </a:xfrm>
                            <a:prstGeom prst="flowChartSummingJunction">
                              <a:avLst/>
                            </a:prstGeom>
                            <a:solidFill>
                              <a:srgbClr val="FFC000"/>
                            </a:solidFill>
                            <a:ln w="9525">
                              <a:solidFill>
                                <a:srgbClr val="000000"/>
                              </a:solidFill>
                              <a:round/>
                              <a:headEnd/>
                              <a:tailEnd/>
                            </a:ln>
                          </wps:spPr>
                          <wps:bodyPr rot="0" vert="horz" wrap="square" lIns="91440" tIns="45720" rIns="91440" bIns="45720" anchor="t" anchorCtr="0" upright="1">
                            <a:noAutofit/>
                          </wps:bodyPr>
                        </wps:wsp>
                        <wps:wsp>
                          <wps:cNvPr id="207" name="Freeform 10"/>
                          <wps:cNvSpPr>
                            <a:spLocks/>
                          </wps:cNvSpPr>
                          <wps:spPr bwMode="auto">
                            <a:xfrm>
                              <a:off x="2385" y="10871"/>
                              <a:ext cx="2546" cy="637"/>
                            </a:xfrm>
                            <a:custGeom>
                              <a:avLst/>
                              <a:gdLst>
                                <a:gd name="T0" fmla="*/ 0 w 2546"/>
                                <a:gd name="T1" fmla="*/ 637 h 637"/>
                                <a:gd name="T2" fmla="*/ 69 w 2546"/>
                                <a:gd name="T3" fmla="*/ 315 h 637"/>
                                <a:gd name="T4" fmla="*/ 161 w 2546"/>
                                <a:gd name="T5" fmla="*/ 119 h 637"/>
                                <a:gd name="T6" fmla="*/ 195 w 2546"/>
                                <a:gd name="T7" fmla="*/ 108 h 637"/>
                                <a:gd name="T8" fmla="*/ 460 w 2546"/>
                                <a:gd name="T9" fmla="*/ 38 h 637"/>
                                <a:gd name="T10" fmla="*/ 737 w 2546"/>
                                <a:gd name="T11" fmla="*/ 27 h 637"/>
                                <a:gd name="T12" fmla="*/ 1659 w 2546"/>
                                <a:gd name="T13" fmla="*/ 50 h 637"/>
                                <a:gd name="T14" fmla="*/ 1843 w 2546"/>
                                <a:gd name="T15" fmla="*/ 73 h 637"/>
                                <a:gd name="T16" fmla="*/ 1958 w 2546"/>
                                <a:gd name="T17" fmla="*/ 96 h 637"/>
                                <a:gd name="T18" fmla="*/ 2096 w 2546"/>
                                <a:gd name="T19" fmla="*/ 119 h 637"/>
                                <a:gd name="T20" fmla="*/ 2258 w 2546"/>
                                <a:gd name="T21" fmla="*/ 165 h 637"/>
                                <a:gd name="T22" fmla="*/ 2373 w 2546"/>
                                <a:gd name="T23" fmla="*/ 211 h 637"/>
                                <a:gd name="T24" fmla="*/ 2430 w 2546"/>
                                <a:gd name="T25" fmla="*/ 269 h 637"/>
                                <a:gd name="T26" fmla="*/ 2453 w 2546"/>
                                <a:gd name="T27" fmla="*/ 303 h 637"/>
                                <a:gd name="T28" fmla="*/ 2523 w 2546"/>
                                <a:gd name="T29" fmla="*/ 349 h 637"/>
                                <a:gd name="T30" fmla="*/ 2546 w 2546"/>
                                <a:gd name="T31" fmla="*/ 384 h 637"/>
                                <a:gd name="T32" fmla="*/ 2523 w 2546"/>
                                <a:gd name="T33" fmla="*/ 499 h 637"/>
                                <a:gd name="T34" fmla="*/ 2523 w 2546"/>
                                <a:gd name="T35" fmla="*/ 476 h 6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546" h="637">
                                  <a:moveTo>
                                    <a:pt x="0" y="637"/>
                                  </a:moveTo>
                                  <a:cubicBezTo>
                                    <a:pt x="125" y="545"/>
                                    <a:pt x="37" y="627"/>
                                    <a:pt x="69" y="315"/>
                                  </a:cubicBezTo>
                                  <a:cubicBezTo>
                                    <a:pt x="74" y="271"/>
                                    <a:pt x="130" y="150"/>
                                    <a:pt x="161" y="119"/>
                                  </a:cubicBezTo>
                                  <a:cubicBezTo>
                                    <a:pt x="169" y="111"/>
                                    <a:pt x="184" y="113"/>
                                    <a:pt x="195" y="108"/>
                                  </a:cubicBezTo>
                                  <a:cubicBezTo>
                                    <a:pt x="326" y="53"/>
                                    <a:pt x="277" y="48"/>
                                    <a:pt x="460" y="38"/>
                                  </a:cubicBezTo>
                                  <a:cubicBezTo>
                                    <a:pt x="552" y="33"/>
                                    <a:pt x="645" y="31"/>
                                    <a:pt x="737" y="27"/>
                                  </a:cubicBezTo>
                                  <a:cubicBezTo>
                                    <a:pt x="1046" y="0"/>
                                    <a:pt x="1352" y="27"/>
                                    <a:pt x="1659" y="50"/>
                                  </a:cubicBezTo>
                                  <a:cubicBezTo>
                                    <a:pt x="1751" y="80"/>
                                    <a:pt x="1639" y="46"/>
                                    <a:pt x="1843" y="73"/>
                                  </a:cubicBezTo>
                                  <a:cubicBezTo>
                                    <a:pt x="1882" y="78"/>
                                    <a:pt x="1919" y="91"/>
                                    <a:pt x="1958" y="96"/>
                                  </a:cubicBezTo>
                                  <a:cubicBezTo>
                                    <a:pt x="2036" y="123"/>
                                    <a:pt x="1952" y="97"/>
                                    <a:pt x="2096" y="119"/>
                                  </a:cubicBezTo>
                                  <a:cubicBezTo>
                                    <a:pt x="2152" y="128"/>
                                    <a:pt x="2202" y="154"/>
                                    <a:pt x="2258" y="165"/>
                                  </a:cubicBezTo>
                                  <a:cubicBezTo>
                                    <a:pt x="2297" y="191"/>
                                    <a:pt x="2327" y="200"/>
                                    <a:pt x="2373" y="211"/>
                                  </a:cubicBezTo>
                                  <a:cubicBezTo>
                                    <a:pt x="2432" y="301"/>
                                    <a:pt x="2356" y="195"/>
                                    <a:pt x="2430" y="269"/>
                                  </a:cubicBezTo>
                                  <a:cubicBezTo>
                                    <a:pt x="2440" y="279"/>
                                    <a:pt x="2443" y="294"/>
                                    <a:pt x="2453" y="303"/>
                                  </a:cubicBezTo>
                                  <a:cubicBezTo>
                                    <a:pt x="2474" y="321"/>
                                    <a:pt x="2523" y="349"/>
                                    <a:pt x="2523" y="349"/>
                                  </a:cubicBezTo>
                                  <a:cubicBezTo>
                                    <a:pt x="2531" y="361"/>
                                    <a:pt x="2546" y="370"/>
                                    <a:pt x="2546" y="384"/>
                                  </a:cubicBezTo>
                                  <a:cubicBezTo>
                                    <a:pt x="2546" y="423"/>
                                    <a:pt x="2532" y="461"/>
                                    <a:pt x="2523" y="499"/>
                                  </a:cubicBezTo>
                                  <a:cubicBezTo>
                                    <a:pt x="2521" y="506"/>
                                    <a:pt x="2523" y="484"/>
                                    <a:pt x="2523" y="47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 name="Freeform 11"/>
                          <wps:cNvSpPr>
                            <a:spLocks/>
                          </wps:cNvSpPr>
                          <wps:spPr bwMode="auto">
                            <a:xfrm>
                              <a:off x="2822" y="11336"/>
                              <a:ext cx="2086" cy="645"/>
                            </a:xfrm>
                            <a:custGeom>
                              <a:avLst/>
                              <a:gdLst>
                                <a:gd name="T0" fmla="*/ 2086 w 2086"/>
                                <a:gd name="T1" fmla="*/ 345 h 645"/>
                                <a:gd name="T2" fmla="*/ 2074 w 2086"/>
                                <a:gd name="T3" fmla="*/ 449 h 645"/>
                                <a:gd name="T4" fmla="*/ 1970 w 2086"/>
                                <a:gd name="T5" fmla="*/ 622 h 645"/>
                                <a:gd name="T6" fmla="*/ 1878 w 2086"/>
                                <a:gd name="T7" fmla="*/ 645 h 645"/>
                                <a:gd name="T8" fmla="*/ 1786 w 2086"/>
                                <a:gd name="T9" fmla="*/ 633 h 645"/>
                                <a:gd name="T10" fmla="*/ 1694 w 2086"/>
                                <a:gd name="T11" fmla="*/ 610 h 645"/>
                                <a:gd name="T12" fmla="*/ 1533 w 2086"/>
                                <a:gd name="T13" fmla="*/ 541 h 645"/>
                                <a:gd name="T14" fmla="*/ 1498 w 2086"/>
                                <a:gd name="T15" fmla="*/ 518 h 645"/>
                                <a:gd name="T16" fmla="*/ 1463 w 2086"/>
                                <a:gd name="T17" fmla="*/ 484 h 645"/>
                                <a:gd name="T18" fmla="*/ 1383 w 2086"/>
                                <a:gd name="T19" fmla="*/ 460 h 645"/>
                                <a:gd name="T20" fmla="*/ 1302 w 2086"/>
                                <a:gd name="T21" fmla="*/ 403 h 645"/>
                                <a:gd name="T22" fmla="*/ 1233 w 2086"/>
                                <a:gd name="T23" fmla="*/ 380 h 645"/>
                                <a:gd name="T24" fmla="*/ 1095 w 2086"/>
                                <a:gd name="T25" fmla="*/ 311 h 645"/>
                                <a:gd name="T26" fmla="*/ 1014 w 2086"/>
                                <a:gd name="T27" fmla="*/ 265 h 645"/>
                                <a:gd name="T28" fmla="*/ 980 w 2086"/>
                                <a:gd name="T29" fmla="*/ 230 h 645"/>
                                <a:gd name="T30" fmla="*/ 864 w 2086"/>
                                <a:gd name="T31" fmla="*/ 196 h 645"/>
                                <a:gd name="T32" fmla="*/ 669 w 2086"/>
                                <a:gd name="T33" fmla="*/ 92 h 645"/>
                                <a:gd name="T34" fmla="*/ 427 w 2086"/>
                                <a:gd name="T35" fmla="*/ 0 h 645"/>
                                <a:gd name="T36" fmla="*/ 35 w 2086"/>
                                <a:gd name="T37" fmla="*/ 11 h 645"/>
                                <a:gd name="T38" fmla="*/ 0 w 2086"/>
                                <a:gd name="T39" fmla="*/ 23 h 6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2086" h="645">
                                  <a:moveTo>
                                    <a:pt x="2086" y="345"/>
                                  </a:moveTo>
                                  <a:cubicBezTo>
                                    <a:pt x="2082" y="380"/>
                                    <a:pt x="2081" y="415"/>
                                    <a:pt x="2074" y="449"/>
                                  </a:cubicBezTo>
                                  <a:cubicBezTo>
                                    <a:pt x="2059" y="525"/>
                                    <a:pt x="2012" y="558"/>
                                    <a:pt x="1970" y="622"/>
                                  </a:cubicBezTo>
                                  <a:cubicBezTo>
                                    <a:pt x="1966" y="629"/>
                                    <a:pt x="1888" y="643"/>
                                    <a:pt x="1878" y="645"/>
                                  </a:cubicBezTo>
                                  <a:cubicBezTo>
                                    <a:pt x="1847" y="641"/>
                                    <a:pt x="1816" y="639"/>
                                    <a:pt x="1786" y="633"/>
                                  </a:cubicBezTo>
                                  <a:cubicBezTo>
                                    <a:pt x="1755" y="627"/>
                                    <a:pt x="1694" y="610"/>
                                    <a:pt x="1694" y="610"/>
                                  </a:cubicBezTo>
                                  <a:cubicBezTo>
                                    <a:pt x="1645" y="578"/>
                                    <a:pt x="1589" y="556"/>
                                    <a:pt x="1533" y="541"/>
                                  </a:cubicBezTo>
                                  <a:cubicBezTo>
                                    <a:pt x="1521" y="533"/>
                                    <a:pt x="1509" y="527"/>
                                    <a:pt x="1498" y="518"/>
                                  </a:cubicBezTo>
                                  <a:cubicBezTo>
                                    <a:pt x="1485" y="508"/>
                                    <a:pt x="1477" y="493"/>
                                    <a:pt x="1463" y="484"/>
                                  </a:cubicBezTo>
                                  <a:cubicBezTo>
                                    <a:pt x="1449" y="475"/>
                                    <a:pt x="1394" y="464"/>
                                    <a:pt x="1383" y="460"/>
                                  </a:cubicBezTo>
                                  <a:cubicBezTo>
                                    <a:pt x="1295" y="426"/>
                                    <a:pt x="1376" y="452"/>
                                    <a:pt x="1302" y="403"/>
                                  </a:cubicBezTo>
                                  <a:cubicBezTo>
                                    <a:pt x="1294" y="398"/>
                                    <a:pt x="1241" y="384"/>
                                    <a:pt x="1233" y="380"/>
                                  </a:cubicBezTo>
                                  <a:cubicBezTo>
                                    <a:pt x="1186" y="359"/>
                                    <a:pt x="1141" y="334"/>
                                    <a:pt x="1095" y="311"/>
                                  </a:cubicBezTo>
                                  <a:cubicBezTo>
                                    <a:pt x="1069" y="298"/>
                                    <a:pt x="1037" y="284"/>
                                    <a:pt x="1014" y="265"/>
                                  </a:cubicBezTo>
                                  <a:cubicBezTo>
                                    <a:pt x="1002" y="255"/>
                                    <a:pt x="994" y="238"/>
                                    <a:pt x="980" y="230"/>
                                  </a:cubicBezTo>
                                  <a:cubicBezTo>
                                    <a:pt x="956" y="217"/>
                                    <a:pt x="895" y="203"/>
                                    <a:pt x="864" y="196"/>
                                  </a:cubicBezTo>
                                  <a:cubicBezTo>
                                    <a:pt x="815" y="144"/>
                                    <a:pt x="737" y="114"/>
                                    <a:pt x="669" y="92"/>
                                  </a:cubicBezTo>
                                  <a:cubicBezTo>
                                    <a:pt x="595" y="37"/>
                                    <a:pt x="513" y="28"/>
                                    <a:pt x="427" y="0"/>
                                  </a:cubicBezTo>
                                  <a:cubicBezTo>
                                    <a:pt x="296" y="4"/>
                                    <a:pt x="166" y="4"/>
                                    <a:pt x="35" y="11"/>
                                  </a:cubicBezTo>
                                  <a:cubicBezTo>
                                    <a:pt x="23" y="12"/>
                                    <a:pt x="0" y="23"/>
                                    <a:pt x="0" y="23"/>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 name="AutoShape 12"/>
                          <wps:cNvCnPr>
                            <a:cxnSpLocks noChangeShapeType="1"/>
                          </wps:cNvCnPr>
                          <wps:spPr bwMode="auto">
                            <a:xfrm>
                              <a:off x="3626" y="10871"/>
                              <a:ext cx="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AutoShape 13"/>
                          <wps:cNvCnPr>
                            <a:cxnSpLocks noChangeShapeType="1"/>
                          </wps:cNvCnPr>
                          <wps:spPr bwMode="auto">
                            <a:xfrm flipH="1" flipV="1">
                              <a:off x="3626" y="11508"/>
                              <a:ext cx="195" cy="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260" name="AutoShape 14"/>
                        <wps:cNvSpPr>
                          <a:spLocks noChangeArrowheads="1"/>
                        </wps:cNvSpPr>
                        <wps:spPr bwMode="auto">
                          <a:xfrm>
                            <a:off x="5460" y="11277"/>
                            <a:ext cx="1827" cy="484"/>
                          </a:xfrm>
                          <a:prstGeom prst="wedgeRoundRectCallout">
                            <a:avLst>
                              <a:gd name="adj1" fmla="val 73593"/>
                              <a:gd name="adj2" fmla="val 43801"/>
                              <a:gd name="adj3" fmla="val 16667"/>
                            </a:avLst>
                          </a:prstGeom>
                          <a:solidFill>
                            <a:srgbClr val="FFFFFF"/>
                          </a:solidFill>
                          <a:ln w="9525">
                            <a:solidFill>
                              <a:srgbClr val="000000"/>
                            </a:solidFill>
                            <a:miter lim="800000"/>
                            <a:headEnd/>
                            <a:tailEnd/>
                          </a:ln>
                        </wps:spPr>
                        <wps:txbx>
                          <w:txbxContent>
                            <w:p w14:paraId="3B73E671" w14:textId="77777777" w:rsidR="00AB26FB" w:rsidRDefault="00AB26FB" w:rsidP="00CE5C6C">
                              <w:r>
                                <w:t>hohes Potenzial</w:t>
                              </w:r>
                            </w:p>
                          </w:txbxContent>
                        </wps:txbx>
                        <wps:bodyPr rot="0" vert="horz" wrap="square" lIns="91440" tIns="45720" rIns="91440" bIns="45720" anchor="t" anchorCtr="0" upright="1">
                          <a:noAutofit/>
                        </wps:bodyPr>
                      </wps:wsp>
                      <wps:wsp>
                        <wps:cNvPr id="261" name="AutoShape 15"/>
                        <wps:cNvSpPr>
                          <a:spLocks noChangeArrowheads="1"/>
                        </wps:cNvSpPr>
                        <wps:spPr bwMode="auto">
                          <a:xfrm>
                            <a:off x="8859" y="12292"/>
                            <a:ext cx="1827" cy="484"/>
                          </a:xfrm>
                          <a:prstGeom prst="wedgeRoundRectCallout">
                            <a:avLst>
                              <a:gd name="adj1" fmla="val -63847"/>
                              <a:gd name="adj2" fmla="val -160949"/>
                              <a:gd name="adj3" fmla="val 16667"/>
                            </a:avLst>
                          </a:prstGeom>
                          <a:solidFill>
                            <a:srgbClr val="FFFFFF"/>
                          </a:solidFill>
                          <a:ln w="9525">
                            <a:solidFill>
                              <a:srgbClr val="000000"/>
                            </a:solidFill>
                            <a:miter lim="800000"/>
                            <a:headEnd/>
                            <a:tailEnd/>
                          </a:ln>
                        </wps:spPr>
                        <wps:txbx>
                          <w:txbxContent>
                            <w:p w14:paraId="3A6FAFA3" w14:textId="77777777" w:rsidR="00AB26FB" w:rsidRDefault="00AB26FB" w:rsidP="00CE5C6C">
                              <w:r>
                                <w:t>tiefes Potenzial</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9D74EC" id="Gruppieren 199" o:spid="_x0000_s1934" style="position:absolute;margin-left:202.15pt;margin-top:7.35pt;width:261.3pt;height:85.35pt;z-index:252211200" coordorigin="5460,11069" coordsize="5226,1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">
                <v:group id="Group 4" o:spid="_x0000_s1935" style="position:absolute;left:7580;top:11069;width:2975;height:1383" coordorigin="2094,10871" coordsize="2975,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_x0000_s1936" type="#_x0000_t202" style="position:absolute;left:2094;top:11563;width:1086;height: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" stroked="f">
                    <v:textbox>
                      <w:txbxContent>
                        <w:p w14:paraId="25FD5AB8" w14:textId="77777777" w:rsidR="00AB26FB" w:rsidRPr="00A0112E" w:rsidRDefault="00AB26FB" w:rsidP="00CE5C6C">
                          <w:pPr>
                            <w:pStyle w:val="KeinLeerraum"/>
                          </w:pPr>
                          <m:oMathPara>
                            <m:oMath>
                              <m:r>
                                <m:rPr>
                                  <m:sty m:val="p"/>
                                </m:rPr>
                                <w:rPr>
                                  <w:rFonts w:ascii="Cambria Math" w:hAnsi="Cambria Math"/>
                                </w:rPr>
                                <m:t>+     -</m:t>
                              </m:r>
                            </m:oMath>
                          </m:oMathPara>
                        </w:p>
                        <w:p w14:paraId="038E12EC" w14:textId="77777777" w:rsidR="00AB26FB" w:rsidRPr="00A0112E" w:rsidRDefault="00AB26FB" w:rsidP="00CE5C6C">
                          <w:pPr>
                            <w:pStyle w:val="KeinLeerraum"/>
                          </w:pPr>
                          <w:r>
                            <w:t xml:space="preserve">   4,5 V</w:t>
                          </w:r>
                        </w:p>
                      </w:txbxContent>
                    </v:textbox>
                  </v:shape>
                  <v:rect id="Rectangle 6" o:spid="_x0000_s1937" style="position:absolute;left:2235;top:11678;width:783;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">
                    <v:fill opacity="0"/>
                  </v:rect>
                  <v:shape id="AutoShape 7" o:spid="_x0000_s1938" type="#_x0000_t32" style="position:absolute;left:2235;top:11508;width:173;height:17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" strokeweight="1.5pt"/>
                  <v:shape id="AutoShape 8" o:spid="_x0000_s1939" type="#_x0000_t32" style="position:absolute;left:2845;top:11359;width:173;height:32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" strokeweight="1.5pt"/>
                  <v:shape id="AutoShape 9" o:spid="_x0000_s1940" type="#_x0000_t123" style="position:absolute;left:4744;top:11359;width:325;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" fillcolor="#ffc000"/>
                  <v:shape id="Freeform 10" o:spid="_x0000_s1941" style="position:absolute;left:2385;top:10871;width:2546;height:637;visibility:visible;mso-wrap-style:square;v-text-anchor:top" coordsize="2546,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" path="m,637c125,545,37,627,69,315v5,-44,61,-165,92,-196c169,111,184,113,195,108,326,53,277,48,460,38,552,33,645,31,737,27v309,-27,615,,922,23c1751,80,1639,46,1843,73v39,5,76,18,115,23c2036,123,1952,97,2096,119v56,9,106,35,162,46c2297,191,2327,200,2373,211v59,90,-17,-16,57,58c2440,279,2443,294,2453,303v21,18,70,46,70,46c2531,361,2546,370,2546,384v,39,-14,77,-23,115c2521,506,2523,484,2523,476e" filled="f">
                    <v:path arrowok="t" o:connecttype="custom" o:connectlocs="0,637;69,315;161,119;195,108;460,38;737,27;1659,50;1843,73;1958,96;2096,119;2258,165;2373,211;2430,269;2453,303;2523,349;2546,384;2523,499;2523,476" o:connectangles="0,0,0,0,0,0,0,0,0,0,0,0,0,0,0,0,0,0"/>
                  </v:shape>
                  <v:shape id="Freeform 11" o:spid="_x0000_s1942" style="position:absolute;left:2822;top:11336;width:2086;height:645;visibility:visible;mso-wrap-style:square;v-text-anchor:top" coordsize="2086,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" path="m2086,345v-4,35,-5,70,-12,104c2059,525,2012,558,1970,622v-4,7,-82,21,-92,23c1847,641,1816,639,1786,633v-31,-6,-92,-23,-92,-23c1645,578,1589,556,1533,541v-12,-8,-24,-14,-35,-23c1485,508,1477,493,1463,484v-14,-9,-69,-20,-80,-24c1295,426,1376,452,1302,403v-8,-5,-61,-19,-69,-23c1186,359,1141,334,1095,311v-26,-13,-58,-27,-81,-46c1002,255,994,238,980,230,956,217,895,203,864,196,815,144,737,114,669,92,595,37,513,28,427,,296,4,166,4,35,11,23,12,,23,,23e" filled="f">
                    <v:path arrowok="t" o:connecttype="custom" o:connectlocs="2086,345;2074,449;1970,622;1878,645;1786,633;1694,610;1533,541;1498,518;1463,484;1383,460;1302,403;1233,380;1095,311;1014,265;980,230;864,196;669,92;427,0;35,11;0,23" o:connectangles="0,0,0,0,0,0,0,0,0,0,0,0,0,0,0,0,0,0,0,0"/>
                  </v:shape>
                  <v:shape id="AutoShape 12" o:spid="_x0000_s1943" type="#_x0000_t32" style="position:absolute;left:3626;top:10871;width:1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shape id="AutoShape 13" o:spid="_x0000_s1944" type="#_x0000_t32" style="position:absolute;left:3626;top:11508;width:195;height:5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">
                    <v:stroke endarrow="block"/>
                  </v:shape>
                </v:group>
                <v:shape id="AutoShape 14" o:spid="_x0000_s1945" type="#_x0000_t62" style="position:absolute;left:5460;top:11277;width:1827;height: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" adj="26696,20261">
                  <v:textbox>
                    <w:txbxContent>
                      <w:p w14:paraId="3B73E671" w14:textId="77777777" w:rsidR="00AB26FB" w:rsidRDefault="00AB26FB" w:rsidP="00CE5C6C">
                        <w:r>
                          <w:t>hohes Potenzial</w:t>
                        </w:r>
                      </w:p>
                    </w:txbxContent>
                  </v:textbox>
                </v:shape>
                <v:shape id="AutoShape 15" o:spid="_x0000_s1946" type="#_x0000_t62" style="position:absolute;left:8859;top:12292;width:1827;height: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" adj="-2991,-23965">
                  <v:textbox>
                    <w:txbxContent>
                      <w:p w14:paraId="3A6FAFA3" w14:textId="77777777" w:rsidR="00AB26FB" w:rsidRDefault="00AB26FB" w:rsidP="00CE5C6C">
                        <w:r>
                          <w:t>tiefes Potenzial</w:t>
                        </w:r>
                      </w:p>
                    </w:txbxContent>
                  </v:textbox>
                </v:shape>
              </v:group>
            </w:pict>
          </mc:Fallback>
        </mc:AlternateContent>
      </w:r>
      <w:r>
        <w:t xml:space="preserve">Festlegung: </w:t>
      </w:r>
    </w:p>
    <w:p w14:paraId="712B3F32" w14:textId="77777777" w:rsidR="00CE5C6C" w:rsidRDefault="00CE5C6C" w:rsidP="00F362AD">
      <w:pPr>
        <w:pStyle w:val="KeinLeerraum"/>
        <w:numPr>
          <w:ilvl w:val="0"/>
          <w:numId w:val="131"/>
        </w:numPr>
      </w:pPr>
      <w:r>
        <w:t>Pluspol: hohes Potenzial</w:t>
      </w:r>
    </w:p>
    <w:p w14:paraId="232443FF" w14:textId="77777777" w:rsidR="00CE5C6C" w:rsidRDefault="00CE5C6C" w:rsidP="00F362AD">
      <w:pPr>
        <w:pStyle w:val="KeinLeerraum"/>
        <w:numPr>
          <w:ilvl w:val="0"/>
          <w:numId w:val="131"/>
        </w:numPr>
      </w:pPr>
      <w:r>
        <w:t>Minuspol: tiefes Potenzial</w:t>
      </w:r>
    </w:p>
    <w:p w14:paraId="41515797" w14:textId="77777777" w:rsidR="00CE5C6C" w:rsidRDefault="00CE5C6C" w:rsidP="00CE5C6C">
      <w:pPr>
        <w:pStyle w:val="KeinLeerraum"/>
      </w:pPr>
    </w:p>
    <w:p w14:paraId="689A2068" w14:textId="77777777" w:rsidR="00CE5C6C" w:rsidRDefault="00CE5C6C" w:rsidP="00CE5C6C">
      <w:pPr>
        <w:pStyle w:val="KeinLeerraum"/>
        <w:rPr>
          <w:rFonts w:cstheme="minorHAnsi"/>
        </w:rPr>
      </w:pPr>
      <w:r>
        <w:rPr>
          <w:rFonts w:cstheme="minorHAnsi"/>
        </w:rPr>
        <w:t xml:space="preserve">Es gilt: </w:t>
      </w:r>
      <m:oMath>
        <m:r>
          <w:rPr>
            <w:rFonts w:ascii="Cambria Math" w:hAnsi="Cambria Math" w:cstheme="minorHAnsi"/>
          </w:rPr>
          <m:t>U=</m:t>
        </m:r>
        <m:sSub>
          <m:sSubPr>
            <m:ctrlPr>
              <w:rPr>
                <w:rFonts w:ascii="Cambria Math" w:hAnsi="Cambria Math" w:cstheme="minorHAnsi"/>
                <w:i/>
              </w:rPr>
            </m:ctrlPr>
          </m:sSubPr>
          <m:e>
            <m:r>
              <w:rPr>
                <w:rFonts w:ascii="Cambria Math" w:hAnsi="Cambria Math" w:cstheme="minorHAnsi"/>
              </w:rPr>
              <m:t>φ</m:t>
            </m:r>
          </m:e>
          <m:sub>
            <m:r>
              <w:rPr>
                <w:rFonts w:ascii="Cambria Math" w:hAnsi="Cambria Math" w:cstheme="minorHAnsi"/>
              </w:rPr>
              <m:t>hoch</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φ</m:t>
            </m:r>
          </m:e>
          <m:sub>
            <m:r>
              <w:rPr>
                <w:rFonts w:ascii="Cambria Math" w:hAnsi="Cambria Math" w:cstheme="minorHAnsi"/>
              </w:rPr>
              <m:t>tief</m:t>
            </m:r>
          </m:sub>
        </m:sSub>
      </m:oMath>
    </w:p>
    <w:p w14:paraId="7BDA2CD7" w14:textId="77777777" w:rsidR="00CE5C6C" w:rsidRDefault="00CE5C6C" w:rsidP="00CE5C6C">
      <w:pPr>
        <w:pStyle w:val="KeinLeerraum"/>
      </w:pPr>
    </w:p>
    <w:p w14:paraId="7BF725FE" w14:textId="77777777" w:rsidR="00CE5C6C" w:rsidRDefault="00CE5C6C" w:rsidP="00CE5C6C">
      <w:pPr>
        <w:pStyle w:val="KeinLeerraum"/>
      </w:pPr>
    </w:p>
    <w:p w14:paraId="53798512" w14:textId="77777777" w:rsidR="00CE5C6C" w:rsidRDefault="00CE5C6C" w:rsidP="00CE5C6C">
      <w:pPr>
        <w:pStyle w:val="KeinLeerraum"/>
      </w:pPr>
    </w:p>
    <w:p w14:paraId="77F2F0DB" w14:textId="77777777" w:rsidR="00CE5C6C" w:rsidRDefault="00CE5C6C" w:rsidP="00CE5C6C">
      <w:pPr>
        <w:pStyle w:val="KeinLeerraum"/>
      </w:pPr>
    </w:p>
    <w:p w14:paraId="3E0F0249" w14:textId="77777777" w:rsidR="00CE5C6C" w:rsidRPr="00E34760" w:rsidRDefault="00CE5C6C" w:rsidP="00CE5C6C">
      <w:pPr>
        <w:pStyle w:val="KeinLeerraum"/>
        <w:rPr>
          <w:b/>
        </w:rPr>
      </w:pPr>
      <w:r w:rsidRPr="00E34760">
        <w:rPr>
          <w:b/>
        </w:rPr>
        <w:t>Messung der elektrischen Spannung U</w:t>
      </w:r>
    </w:p>
    <w:p w14:paraId="60D786C1" w14:textId="77777777" w:rsidR="00CE5C6C" w:rsidRDefault="00CE5C6C" w:rsidP="00CE5C6C">
      <w:pPr>
        <w:pStyle w:val="KeinLeerraum"/>
      </w:pPr>
    </w:p>
    <w:p w14:paraId="47598AF5" w14:textId="77777777" w:rsidR="00CE5C6C" w:rsidRDefault="00CE5C6C" w:rsidP="00CE5C6C">
      <w:pPr>
        <w:pStyle w:val="KeinLeerraum"/>
      </w:pPr>
      <w:r>
        <w:t>Die Spannung U gibt den Potenzial-</w:t>
      </w:r>
      <w:r w:rsidRPr="00CA5B0A">
        <w:rPr>
          <w:b/>
          <w:sz w:val="24"/>
        </w:rPr>
        <w:t>U</w:t>
      </w:r>
      <w:r>
        <w:t>nterschied zwischen zwei Stellen im Stromkreis an. Deshalb hat ein Spannungsmessgerät (= Voltmeter) zwei Anschlüsse.</w:t>
      </w:r>
    </w:p>
    <w:p w14:paraId="5134A19C" w14:textId="77777777" w:rsidR="00CE5C6C" w:rsidRDefault="00CE5C6C" w:rsidP="00CE5C6C">
      <w:pPr>
        <w:pStyle w:val="KeinLeerraum"/>
      </w:pPr>
    </w:p>
    <w:p w14:paraId="6B28B7E2" w14:textId="77777777" w:rsidR="00CE5C6C" w:rsidRPr="00963AE2" w:rsidRDefault="00CE5C6C" w:rsidP="00CE5C6C">
      <w:pPr>
        <w:pStyle w:val="KeinLeerraum"/>
        <w:rPr>
          <w:b/>
        </w:rPr>
      </w:pPr>
    </w:p>
    <w:p w14:paraId="14234D9E" w14:textId="77777777" w:rsidR="00CE5C6C" w:rsidRPr="00963AE2" w:rsidRDefault="00CE5C6C" w:rsidP="00CE5C6C">
      <w:pPr>
        <w:pStyle w:val="KeinLeerraum"/>
        <w:rPr>
          <w:b/>
        </w:rPr>
      </w:pPr>
      <w:r>
        <w:rPr>
          <w:b/>
          <w:noProof/>
        </w:rPr>
        <mc:AlternateContent>
          <mc:Choice Requires="wpg">
            <w:drawing>
              <wp:anchor distT="0" distB="0" distL="114300" distR="114300" simplePos="0" relativeHeight="252212224" behindDoc="1" locked="0" layoutInCell="1" allowOverlap="1" wp14:anchorId="532C9514" wp14:editId="1B25718B">
                <wp:simplePos x="0" y="0"/>
                <wp:positionH relativeFrom="column">
                  <wp:posOffset>3979545</wp:posOffset>
                </wp:positionH>
                <wp:positionV relativeFrom="paragraph">
                  <wp:posOffset>1270</wp:posOffset>
                </wp:positionV>
                <wp:extent cx="1835785" cy="805180"/>
                <wp:effectExtent l="7620" t="10795" r="13970" b="12700"/>
                <wp:wrapTight wrapText="bothSides">
                  <wp:wrapPolygon edited="0">
                    <wp:start x="10072" y="0"/>
                    <wp:lineTo x="9399" y="1022"/>
                    <wp:lineTo x="8839" y="3049"/>
                    <wp:lineTo x="8839" y="4071"/>
                    <wp:lineTo x="5260" y="4071"/>
                    <wp:lineTo x="4812" y="4582"/>
                    <wp:lineTo x="4587" y="12197"/>
                    <wp:lineTo x="-112" y="13219"/>
                    <wp:lineTo x="-112" y="21344"/>
                    <wp:lineTo x="21712" y="21344"/>
                    <wp:lineTo x="21712" y="13474"/>
                    <wp:lineTo x="21264" y="13219"/>
                    <wp:lineTo x="17125" y="12197"/>
                    <wp:lineTo x="17013" y="4582"/>
                    <wp:lineTo x="16452" y="4071"/>
                    <wp:lineTo x="12985" y="3305"/>
                    <wp:lineTo x="12201" y="767"/>
                    <wp:lineTo x="11641" y="0"/>
                    <wp:lineTo x="10072" y="0"/>
                  </wp:wrapPolygon>
                </wp:wrapTight>
                <wp:docPr id="262"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5785" cy="805180"/>
                          <a:chOff x="2132" y="5069"/>
                          <a:chExt cx="2428" cy="956"/>
                        </a:xfrm>
                      </wpg:grpSpPr>
                      <wps:wsp>
                        <wps:cNvPr id="263" name="Oval 73"/>
                        <wps:cNvSpPr>
                          <a:spLocks noChangeArrowheads="1"/>
                        </wps:cNvSpPr>
                        <wps:spPr bwMode="auto">
                          <a:xfrm>
                            <a:off x="3156" y="5069"/>
                            <a:ext cx="404" cy="403"/>
                          </a:xfrm>
                          <a:prstGeom prst="ellipse">
                            <a:avLst/>
                          </a:prstGeom>
                          <a:solidFill>
                            <a:srgbClr val="FFFFFF"/>
                          </a:solidFill>
                          <a:ln w="9525">
                            <a:solidFill>
                              <a:srgbClr val="000000"/>
                            </a:solidFill>
                            <a:round/>
                            <a:headEnd/>
                            <a:tailEnd/>
                          </a:ln>
                        </wps:spPr>
                        <wps:txbx>
                          <w:txbxContent>
                            <w:p w14:paraId="66D35F15" w14:textId="77777777" w:rsidR="00AB26FB" w:rsidRPr="00963AE2" w:rsidRDefault="00AB26FB" w:rsidP="00CE5C6C">
                              <w:pPr>
                                <w:rPr>
                                  <w:sz w:val="18"/>
                                  <w:szCs w:val="18"/>
                                </w:rPr>
                              </w:pPr>
                              <w:r w:rsidRPr="00963AE2">
                                <w:rPr>
                                  <w:sz w:val="18"/>
                                  <w:szCs w:val="18"/>
                                </w:rPr>
                                <w:t>V</w:t>
                              </w:r>
                            </w:p>
                          </w:txbxContent>
                        </wps:txbx>
                        <wps:bodyPr rot="0" vert="horz" wrap="square" lIns="91440" tIns="45720" rIns="91440" bIns="45720" anchor="t" anchorCtr="0" upright="1">
                          <a:noAutofit/>
                        </wps:bodyPr>
                      </wps:wsp>
                      <wps:wsp>
                        <wps:cNvPr id="264" name="AutoShape 74"/>
                        <wps:cNvCnPr>
                          <a:cxnSpLocks noChangeShapeType="1"/>
                        </wps:cNvCnPr>
                        <wps:spPr bwMode="auto">
                          <a:xfrm>
                            <a:off x="2707" y="5276"/>
                            <a:ext cx="449"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5" name="AutoShape 75"/>
                        <wps:cNvCnPr>
                          <a:cxnSpLocks noChangeShapeType="1"/>
                        </wps:cNvCnPr>
                        <wps:spPr bwMode="auto">
                          <a:xfrm>
                            <a:off x="3560" y="5276"/>
                            <a:ext cx="449"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6" name="AutoShape 76"/>
                        <wps:cNvCnPr>
                          <a:cxnSpLocks noChangeShapeType="1"/>
                        </wps:cNvCnPr>
                        <wps:spPr bwMode="auto">
                          <a:xfrm>
                            <a:off x="2707" y="5276"/>
                            <a:ext cx="0" cy="403"/>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67" name="AutoShape 77"/>
                        <wps:cNvCnPr>
                          <a:cxnSpLocks noChangeShapeType="1"/>
                        </wps:cNvCnPr>
                        <wps:spPr bwMode="auto">
                          <a:xfrm>
                            <a:off x="4009" y="5276"/>
                            <a:ext cx="0" cy="403"/>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68" name="Text Box 78"/>
                        <wps:cNvSpPr txBox="1">
                          <a:spLocks noChangeArrowheads="1"/>
                        </wps:cNvSpPr>
                        <wps:spPr bwMode="auto">
                          <a:xfrm>
                            <a:off x="2132" y="5679"/>
                            <a:ext cx="1094" cy="346"/>
                          </a:xfrm>
                          <a:prstGeom prst="rect">
                            <a:avLst/>
                          </a:prstGeom>
                          <a:solidFill>
                            <a:srgbClr val="FFFFFF"/>
                          </a:solidFill>
                          <a:ln w="9525">
                            <a:solidFill>
                              <a:srgbClr val="000000"/>
                            </a:solidFill>
                            <a:miter lim="800000"/>
                            <a:headEnd/>
                            <a:tailEnd/>
                          </a:ln>
                        </wps:spPr>
                        <wps:txbx>
                          <w:txbxContent>
                            <w:p w14:paraId="7F2DCA38" w14:textId="77777777" w:rsidR="00AB26FB" w:rsidRPr="00963AE2" w:rsidRDefault="00AB26FB" w:rsidP="00CE5C6C">
                              <w:pPr>
                                <w:rPr>
                                  <w:sz w:val="16"/>
                                  <w:szCs w:val="16"/>
                                </w:rPr>
                              </w:pPr>
                              <w:r>
                                <w:rPr>
                                  <w:sz w:val="16"/>
                                  <w:szCs w:val="16"/>
                                </w:rPr>
                                <w:t>Potenzial 1</w:t>
                              </w:r>
                            </w:p>
                          </w:txbxContent>
                        </wps:txbx>
                        <wps:bodyPr rot="0" vert="horz" wrap="square" lIns="91440" tIns="45720" rIns="91440" bIns="45720" anchor="t" anchorCtr="0" upright="1">
                          <a:noAutofit/>
                        </wps:bodyPr>
                      </wps:wsp>
                      <wps:wsp>
                        <wps:cNvPr id="269" name="Text Box 79"/>
                        <wps:cNvSpPr txBox="1">
                          <a:spLocks noChangeArrowheads="1"/>
                        </wps:cNvSpPr>
                        <wps:spPr bwMode="auto">
                          <a:xfrm>
                            <a:off x="3466" y="5679"/>
                            <a:ext cx="1094" cy="346"/>
                          </a:xfrm>
                          <a:prstGeom prst="rect">
                            <a:avLst/>
                          </a:prstGeom>
                          <a:solidFill>
                            <a:srgbClr val="FFFFFF"/>
                          </a:solidFill>
                          <a:ln w="9525">
                            <a:solidFill>
                              <a:srgbClr val="000000"/>
                            </a:solidFill>
                            <a:miter lim="800000"/>
                            <a:headEnd/>
                            <a:tailEnd/>
                          </a:ln>
                        </wps:spPr>
                        <wps:txbx>
                          <w:txbxContent>
                            <w:p w14:paraId="7F7867B9" w14:textId="77777777" w:rsidR="00AB26FB" w:rsidRPr="00963AE2" w:rsidRDefault="00AB26FB" w:rsidP="00CE5C6C">
                              <w:pPr>
                                <w:rPr>
                                  <w:sz w:val="16"/>
                                  <w:szCs w:val="16"/>
                                </w:rPr>
                              </w:pPr>
                              <w:r>
                                <w:rPr>
                                  <w:sz w:val="16"/>
                                  <w:szCs w:val="16"/>
                                </w:rPr>
                                <w:t>Potenzial 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2C9514" id="Group 80" o:spid="_x0000_s1947" style="position:absolute;margin-left:313.35pt;margin-top:.1pt;width:144.55pt;height:63.4pt;z-index:-251104256" coordorigin="2132,5069" coordsize="2428,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">
                <v:oval id="Oval 73" o:spid="_x0000_s1948" style="position:absolute;left:3156;top:5069;width:404;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">
                  <v:textbox>
                    <w:txbxContent>
                      <w:p w14:paraId="66D35F15" w14:textId="77777777" w:rsidR="00AB26FB" w:rsidRPr="00963AE2" w:rsidRDefault="00AB26FB" w:rsidP="00CE5C6C">
                        <w:pPr>
                          <w:rPr>
                            <w:sz w:val="18"/>
                            <w:szCs w:val="18"/>
                          </w:rPr>
                        </w:pPr>
                        <w:r w:rsidRPr="00963AE2">
                          <w:rPr>
                            <w:sz w:val="18"/>
                            <w:szCs w:val="18"/>
                          </w:rPr>
                          <w:t>V</w:t>
                        </w:r>
                      </w:p>
                    </w:txbxContent>
                  </v:textbox>
                </v:oval>
                <v:shape id="AutoShape 74" o:spid="_x0000_s1949" type="#_x0000_t32" style="position:absolute;left:2707;top:5276;width:44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">
                  <v:stroke dashstyle="dash"/>
                </v:shape>
                <v:shape id="AutoShape 75" o:spid="_x0000_s1950" type="#_x0000_t32" style="position:absolute;left:3560;top:5276;width:44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">
                  <v:stroke dashstyle="dash"/>
                </v:shape>
                <v:shape id="AutoShape 76" o:spid="_x0000_s1951" type="#_x0000_t32" style="position:absolute;left:2707;top:5276;width:0;height:4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">
                  <v:stroke dashstyle="dash" endarrow="block"/>
                </v:shape>
                <v:shape id="AutoShape 77" o:spid="_x0000_s1952" type="#_x0000_t32" style="position:absolute;left:4009;top:5276;width:0;height:4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">
                  <v:stroke dashstyle="dash" endarrow="block"/>
                </v:shape>
                <v:shape id="Text Box 78" o:spid="_x0000_s1953" type="#_x0000_t202" style="position:absolute;left:2132;top:5679;width:1094;height: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">
                  <v:textbox>
                    <w:txbxContent>
                      <w:p w14:paraId="7F2DCA38" w14:textId="77777777" w:rsidR="00AB26FB" w:rsidRPr="00963AE2" w:rsidRDefault="00AB26FB" w:rsidP="00CE5C6C">
                        <w:pPr>
                          <w:rPr>
                            <w:sz w:val="16"/>
                            <w:szCs w:val="16"/>
                          </w:rPr>
                        </w:pPr>
                        <w:r>
                          <w:rPr>
                            <w:sz w:val="16"/>
                            <w:szCs w:val="16"/>
                          </w:rPr>
                          <w:t>Potenzial 1</w:t>
                        </w:r>
                      </w:p>
                    </w:txbxContent>
                  </v:textbox>
                </v:shape>
                <v:shape id="Text Box 79" o:spid="_x0000_s1954" type="#_x0000_t202" style="position:absolute;left:3466;top:5679;width:1094;height: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">
                  <v:textbox>
                    <w:txbxContent>
                      <w:p w14:paraId="7F7867B9" w14:textId="77777777" w:rsidR="00AB26FB" w:rsidRPr="00963AE2" w:rsidRDefault="00AB26FB" w:rsidP="00CE5C6C">
                        <w:pPr>
                          <w:rPr>
                            <w:sz w:val="16"/>
                            <w:szCs w:val="16"/>
                          </w:rPr>
                        </w:pPr>
                        <w:r>
                          <w:rPr>
                            <w:sz w:val="16"/>
                            <w:szCs w:val="16"/>
                          </w:rPr>
                          <w:t>Potenzial 2</w:t>
                        </w:r>
                      </w:p>
                    </w:txbxContent>
                  </v:textbox>
                </v:shape>
                <w10:wrap type="tight"/>
              </v:group>
            </w:pict>
          </mc:Fallback>
        </mc:AlternateContent>
      </w:r>
      <w:r w:rsidRPr="00963AE2">
        <w:rPr>
          <w:b/>
        </w:rPr>
        <w:t>Vereinbarungen:</w:t>
      </w:r>
    </w:p>
    <w:p w14:paraId="29656B42" w14:textId="77777777" w:rsidR="00CE5C6C" w:rsidRDefault="00CE5C6C" w:rsidP="00F362AD">
      <w:pPr>
        <w:pStyle w:val="KeinLeerraum"/>
        <w:numPr>
          <w:ilvl w:val="0"/>
          <w:numId w:val="132"/>
        </w:numPr>
      </w:pPr>
      <w:r>
        <w:t>Die Anschlüsse des Voltmeters werden mit Pfeilen gekennzeichnet.</w:t>
      </w:r>
    </w:p>
    <w:p w14:paraId="32D09A0B" w14:textId="77777777" w:rsidR="00CE5C6C" w:rsidRDefault="00CE5C6C" w:rsidP="00F362AD">
      <w:pPr>
        <w:pStyle w:val="KeinLeerraum"/>
        <w:numPr>
          <w:ilvl w:val="0"/>
          <w:numId w:val="132"/>
        </w:numPr>
      </w:pPr>
      <w:r>
        <w:t>Das Voltmeter und seine Anschlüsse werden mit einer eigenen Farbe (oder gestrichelt) gezeichnet.</w:t>
      </w:r>
    </w:p>
    <w:p w14:paraId="60FEFC2E" w14:textId="7816D30C" w:rsidR="00CE5C6C" w:rsidRDefault="00CE5C6C" w:rsidP="00CE5C6C">
      <w:pPr>
        <w:pStyle w:val="KeinLeerraum"/>
      </w:pPr>
    </w:p>
    <w:p w14:paraId="311D4BAD" w14:textId="77777777" w:rsidR="00CE5C6C" w:rsidRDefault="00CE5C6C" w:rsidP="00CE5C6C">
      <w:pPr>
        <w:pStyle w:val="KeinLeerraum"/>
      </w:pPr>
    </w:p>
    <w:p w14:paraId="4BECF2F4" w14:textId="77777777" w:rsidR="00CE5C6C" w:rsidRDefault="00CE5C6C" w:rsidP="00CE5C6C">
      <w:pPr>
        <w:pStyle w:val="KeinLeerraum"/>
      </w:pPr>
      <w:r>
        <w:rPr>
          <w:noProof/>
        </w:rPr>
        <mc:AlternateContent>
          <mc:Choice Requires="wps">
            <w:drawing>
              <wp:anchor distT="0" distB="0" distL="114300" distR="114300" simplePos="0" relativeHeight="252215296" behindDoc="0" locked="0" layoutInCell="1" allowOverlap="1" wp14:anchorId="2F2CD6E9" wp14:editId="0681A9F5">
                <wp:simplePos x="0" y="0"/>
                <wp:positionH relativeFrom="column">
                  <wp:posOffset>3977005</wp:posOffset>
                </wp:positionH>
                <wp:positionV relativeFrom="paragraph">
                  <wp:posOffset>33655</wp:posOffset>
                </wp:positionV>
                <wp:extent cx="1737995" cy="2314575"/>
                <wp:effectExtent l="0" t="0" r="0" b="9525"/>
                <wp:wrapNone/>
                <wp:docPr id="131" name="Textfeld 131"/>
                <wp:cNvGraphicFramePr/>
                <a:graphic xmlns:a="http://schemas.openxmlformats.org/drawingml/2006/main">
                  <a:graphicData uri="http://schemas.microsoft.com/office/word/2010/wordprocessingShape">
                    <wps:wsp>
                      <wps:cNvSpPr txBox="1"/>
                      <wps:spPr>
                        <a:xfrm>
                          <a:off x="0" y="0"/>
                          <a:ext cx="1737995" cy="2314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FDA3D4" w14:textId="77777777" w:rsidR="00AB26FB" w:rsidRPr="00FD4A0A" w:rsidRDefault="00AB26FB" w:rsidP="00CE5C6C">
                            <w:pPr>
                              <w:pStyle w:val="KeinLeerraum"/>
                              <w:tabs>
                                <w:tab w:val="center" w:pos="4536"/>
                              </w:tabs>
                            </w:pPr>
                            <w:r w:rsidRPr="00963AE2">
                              <w:rPr>
                                <w:b/>
                              </w:rPr>
                              <w:t>ACHTUNG:</w:t>
                            </w:r>
                          </w:p>
                          <w:p w14:paraId="4482DF12" w14:textId="77777777" w:rsidR="00AB26FB" w:rsidRDefault="00AB26FB" w:rsidP="00CE5C6C">
                            <w:pPr>
                              <w:pStyle w:val="KeinLeerraum"/>
                            </w:pPr>
                            <w:r>
                              <w:t xml:space="preserve">Der Stromkreis wird bei der Spannungsmessung nicht unterbrochen! </w:t>
                            </w:r>
                          </w:p>
                          <w:p w14:paraId="6BB49452" w14:textId="77777777" w:rsidR="00AB26FB" w:rsidRDefault="00AB26FB" w:rsidP="00CE5C6C">
                            <w:pPr>
                              <w:pStyle w:val="KeinLeerraum"/>
                            </w:pPr>
                          </w:p>
                          <w:p w14:paraId="09AB0561" w14:textId="77777777" w:rsidR="00AB26FB" w:rsidRDefault="00AB26FB" w:rsidP="00CE5C6C">
                            <w:pPr>
                              <w:pStyle w:val="KeinLeerraum"/>
                            </w:pPr>
                          </w:p>
                          <w:p w14:paraId="00FA09D2" w14:textId="77777777" w:rsidR="00AB26FB" w:rsidRDefault="00AB26FB" w:rsidP="00CE5C6C">
                            <w:pPr>
                              <w:pStyle w:val="KeinLeerraum"/>
                            </w:pPr>
                            <w:r>
                              <w:t>Die Anschlüsse des Voltmeters werden mit den Stellen verbunden, deren Potenzialunterschied man messen will.</w:t>
                            </w:r>
                          </w:p>
                          <w:p w14:paraId="13577DE1" w14:textId="77777777" w:rsidR="00AB26FB" w:rsidRDefault="00AB26FB" w:rsidP="00CE5C6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F2CD6E9" id="Textfeld 131" o:spid="_x0000_s1955" type="#_x0000_t202" style="position:absolute;margin-left:313.15pt;margin-top:2.65pt;width:136.85pt;height:182.25pt;z-index:252215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" fillcolor="white [3201]" stroked="f" strokeweight=".5pt">
                <v:textbox>
                  <w:txbxContent>
                    <w:p w14:paraId="53FDA3D4" w14:textId="77777777" w:rsidR="00AB26FB" w:rsidRPr="00FD4A0A" w:rsidRDefault="00AB26FB" w:rsidP="00CE5C6C">
                      <w:pPr>
                        <w:pStyle w:val="KeinLeerraum"/>
                        <w:tabs>
                          <w:tab w:val="center" w:pos="4536"/>
                        </w:tabs>
                      </w:pPr>
                      <w:r w:rsidRPr="00963AE2">
                        <w:rPr>
                          <w:b/>
                        </w:rPr>
                        <w:t>ACHTUNG:</w:t>
                      </w:r>
                    </w:p>
                    <w:p w14:paraId="4482DF12" w14:textId="77777777" w:rsidR="00AB26FB" w:rsidRDefault="00AB26FB" w:rsidP="00CE5C6C">
                      <w:pPr>
                        <w:pStyle w:val="KeinLeerraum"/>
                      </w:pPr>
                      <w:r>
                        <w:t xml:space="preserve">Der Stromkreis wird bei der Spannungsmessung nicht unterbrochen! </w:t>
                      </w:r>
                    </w:p>
                    <w:p w14:paraId="6BB49452" w14:textId="77777777" w:rsidR="00AB26FB" w:rsidRDefault="00AB26FB" w:rsidP="00CE5C6C">
                      <w:pPr>
                        <w:pStyle w:val="KeinLeerraum"/>
                      </w:pPr>
                    </w:p>
                    <w:p w14:paraId="09AB0561" w14:textId="77777777" w:rsidR="00AB26FB" w:rsidRDefault="00AB26FB" w:rsidP="00CE5C6C">
                      <w:pPr>
                        <w:pStyle w:val="KeinLeerraum"/>
                      </w:pPr>
                    </w:p>
                    <w:p w14:paraId="00FA09D2" w14:textId="77777777" w:rsidR="00AB26FB" w:rsidRDefault="00AB26FB" w:rsidP="00CE5C6C">
                      <w:pPr>
                        <w:pStyle w:val="KeinLeerraum"/>
                      </w:pPr>
                      <w:r>
                        <w:t>Die Anschlüsse des Voltmeters werden mit den Stellen verbunden, deren Potenzialunterschied man messen will.</w:t>
                      </w:r>
                    </w:p>
                    <w:p w14:paraId="13577DE1" w14:textId="77777777" w:rsidR="00AB26FB" w:rsidRDefault="00AB26FB" w:rsidP="00CE5C6C"/>
                  </w:txbxContent>
                </v:textbox>
              </v:shape>
            </w:pict>
          </mc:Fallback>
        </mc:AlternateContent>
      </w:r>
      <w:r>
        <w:rPr>
          <w:noProof/>
        </w:rPr>
        <mc:AlternateContent>
          <mc:Choice Requires="wpg">
            <w:drawing>
              <wp:anchor distT="0" distB="0" distL="114300" distR="114300" simplePos="0" relativeHeight="252214272" behindDoc="0" locked="0" layoutInCell="1" allowOverlap="1" wp14:anchorId="5E56BCA7" wp14:editId="3761C1EB">
                <wp:simplePos x="0" y="0"/>
                <wp:positionH relativeFrom="column">
                  <wp:posOffset>357505</wp:posOffset>
                </wp:positionH>
                <wp:positionV relativeFrom="paragraph">
                  <wp:posOffset>35560</wp:posOffset>
                </wp:positionV>
                <wp:extent cx="3114675" cy="1000125"/>
                <wp:effectExtent l="0" t="0" r="28575" b="28575"/>
                <wp:wrapSquare wrapText="bothSides"/>
                <wp:docPr id="270" name="Gruppieren 270"/>
                <wp:cNvGraphicFramePr/>
                <a:graphic xmlns:a="http://schemas.openxmlformats.org/drawingml/2006/main">
                  <a:graphicData uri="http://schemas.microsoft.com/office/word/2010/wordprocessingGroup">
                    <wpg:wgp>
                      <wpg:cNvGrpSpPr/>
                      <wpg:grpSpPr>
                        <a:xfrm>
                          <a:off x="0" y="0"/>
                          <a:ext cx="3114675" cy="1000125"/>
                          <a:chOff x="0" y="0"/>
                          <a:chExt cx="3114675" cy="1000125"/>
                        </a:xfrm>
                      </wpg:grpSpPr>
                      <wpg:grpSp>
                        <wpg:cNvPr id="271" name="Gruppieren 271"/>
                        <wpg:cNvGrpSpPr/>
                        <wpg:grpSpPr>
                          <a:xfrm>
                            <a:off x="0" y="0"/>
                            <a:ext cx="1625600" cy="1000125"/>
                            <a:chOff x="0" y="0"/>
                            <a:chExt cx="1625600" cy="1000125"/>
                          </a:xfrm>
                        </wpg:grpSpPr>
                        <wps:wsp>
                          <wps:cNvPr id="272" name="Gerader Verbinder 272"/>
                          <wps:cNvCnPr/>
                          <wps:spPr>
                            <a:xfrm>
                              <a:off x="0" y="438150"/>
                              <a:ext cx="401955" cy="0"/>
                            </a:xfrm>
                            <a:prstGeom prst="line">
                              <a:avLst/>
                            </a:prstGeom>
                          </wps:spPr>
                          <wps:style>
                            <a:lnRef idx="3">
                              <a:schemeClr val="dk1"/>
                            </a:lnRef>
                            <a:fillRef idx="0">
                              <a:schemeClr val="dk1"/>
                            </a:fillRef>
                            <a:effectRef idx="2">
                              <a:schemeClr val="dk1"/>
                            </a:effectRef>
                            <a:fontRef idx="minor">
                              <a:schemeClr val="tx1"/>
                            </a:fontRef>
                          </wps:style>
                          <wps:bodyPr/>
                        </wps:wsp>
                        <wps:wsp>
                          <wps:cNvPr id="273" name="Gerader Verbinder 273"/>
                          <wps:cNvCnPr/>
                          <wps:spPr>
                            <a:xfrm>
                              <a:off x="114300" y="561975"/>
                              <a:ext cx="167005" cy="0"/>
                            </a:xfrm>
                            <a:prstGeom prst="line">
                              <a:avLst/>
                            </a:prstGeom>
                          </wps:spPr>
                          <wps:style>
                            <a:lnRef idx="3">
                              <a:schemeClr val="dk1"/>
                            </a:lnRef>
                            <a:fillRef idx="0">
                              <a:schemeClr val="dk1"/>
                            </a:fillRef>
                            <a:effectRef idx="2">
                              <a:schemeClr val="dk1"/>
                            </a:effectRef>
                            <a:fontRef idx="minor">
                              <a:schemeClr val="tx1"/>
                            </a:fontRef>
                          </wps:style>
                          <wps:bodyPr/>
                        </wps:wsp>
                        <wps:wsp>
                          <wps:cNvPr id="274" name="Gerader Verbinder 274"/>
                          <wps:cNvCnPr/>
                          <wps:spPr>
                            <a:xfrm flipV="1">
                              <a:off x="200025" y="0"/>
                              <a:ext cx="0" cy="438150"/>
                            </a:xfrm>
                            <a:prstGeom prst="line">
                              <a:avLst/>
                            </a:prstGeom>
                          </wps:spPr>
                          <wps:style>
                            <a:lnRef idx="3">
                              <a:schemeClr val="dk1"/>
                            </a:lnRef>
                            <a:fillRef idx="0">
                              <a:schemeClr val="dk1"/>
                            </a:fillRef>
                            <a:effectRef idx="2">
                              <a:schemeClr val="dk1"/>
                            </a:effectRef>
                            <a:fontRef idx="minor">
                              <a:schemeClr val="tx1"/>
                            </a:fontRef>
                          </wps:style>
                          <wps:bodyPr/>
                        </wps:wsp>
                        <wps:wsp>
                          <wps:cNvPr id="275" name="Gerader Verbinder 275"/>
                          <wps:cNvCnPr/>
                          <wps:spPr>
                            <a:xfrm>
                              <a:off x="200025" y="0"/>
                              <a:ext cx="1362075" cy="0"/>
                            </a:xfrm>
                            <a:prstGeom prst="line">
                              <a:avLst/>
                            </a:prstGeom>
                          </wps:spPr>
                          <wps:style>
                            <a:lnRef idx="3">
                              <a:schemeClr val="dk1"/>
                            </a:lnRef>
                            <a:fillRef idx="0">
                              <a:schemeClr val="dk1"/>
                            </a:fillRef>
                            <a:effectRef idx="2">
                              <a:schemeClr val="dk1"/>
                            </a:effectRef>
                            <a:fontRef idx="minor">
                              <a:schemeClr val="tx1"/>
                            </a:fontRef>
                          </wps:style>
                          <wps:bodyPr/>
                        </wps:wsp>
                        <wps:wsp>
                          <wps:cNvPr id="276" name="AutoShape 9"/>
                          <wps:cNvSpPr>
                            <a:spLocks noChangeArrowheads="1"/>
                          </wps:cNvSpPr>
                          <wps:spPr bwMode="auto">
                            <a:xfrm>
                              <a:off x="1419225" y="438150"/>
                              <a:ext cx="206375" cy="204470"/>
                            </a:xfrm>
                            <a:prstGeom prst="flowChartSummingJunction">
                              <a:avLst/>
                            </a:prstGeom>
                            <a:solidFill>
                              <a:srgbClr val="FFC000"/>
                            </a:solidFill>
                            <a:ln w="9525">
                              <a:solidFill>
                                <a:srgbClr val="000000"/>
                              </a:solidFill>
                              <a:round/>
                              <a:headEnd/>
                              <a:tailEnd/>
                            </a:ln>
                          </wps:spPr>
                          <wps:bodyPr rot="0" vert="horz" wrap="square" lIns="91440" tIns="45720" rIns="91440" bIns="45720" anchor="t" anchorCtr="0" upright="1">
                            <a:noAutofit/>
                          </wps:bodyPr>
                        </wps:wsp>
                        <wps:wsp>
                          <wps:cNvPr id="277" name="Gerader Verbinder 277"/>
                          <wps:cNvCnPr/>
                          <wps:spPr>
                            <a:xfrm>
                              <a:off x="190500" y="990600"/>
                              <a:ext cx="1362075" cy="0"/>
                            </a:xfrm>
                            <a:prstGeom prst="line">
                              <a:avLst/>
                            </a:prstGeom>
                          </wps:spPr>
                          <wps:style>
                            <a:lnRef idx="3">
                              <a:schemeClr val="dk1"/>
                            </a:lnRef>
                            <a:fillRef idx="0">
                              <a:schemeClr val="dk1"/>
                            </a:fillRef>
                            <a:effectRef idx="2">
                              <a:schemeClr val="dk1"/>
                            </a:effectRef>
                            <a:fontRef idx="minor">
                              <a:schemeClr val="tx1"/>
                            </a:fontRef>
                          </wps:style>
                          <wps:bodyPr/>
                        </wps:wsp>
                        <wps:wsp>
                          <wps:cNvPr id="278" name="Gerader Verbinder 278"/>
                          <wps:cNvCnPr/>
                          <wps:spPr>
                            <a:xfrm flipV="1">
                              <a:off x="1543050" y="0"/>
                              <a:ext cx="0" cy="438150"/>
                            </a:xfrm>
                            <a:prstGeom prst="line">
                              <a:avLst/>
                            </a:prstGeom>
                          </wps:spPr>
                          <wps:style>
                            <a:lnRef idx="3">
                              <a:schemeClr val="dk1"/>
                            </a:lnRef>
                            <a:fillRef idx="0">
                              <a:schemeClr val="dk1"/>
                            </a:fillRef>
                            <a:effectRef idx="2">
                              <a:schemeClr val="dk1"/>
                            </a:effectRef>
                            <a:fontRef idx="minor">
                              <a:schemeClr val="tx1"/>
                            </a:fontRef>
                          </wps:style>
                          <wps:bodyPr/>
                        </wps:wsp>
                        <wps:wsp>
                          <wps:cNvPr id="279" name="Gerader Verbinder 279"/>
                          <wps:cNvCnPr/>
                          <wps:spPr>
                            <a:xfrm flipV="1">
                              <a:off x="200025" y="561975"/>
                              <a:ext cx="0" cy="438150"/>
                            </a:xfrm>
                            <a:prstGeom prst="line">
                              <a:avLst/>
                            </a:prstGeom>
                          </wps:spPr>
                          <wps:style>
                            <a:lnRef idx="3">
                              <a:schemeClr val="dk1"/>
                            </a:lnRef>
                            <a:fillRef idx="0">
                              <a:schemeClr val="dk1"/>
                            </a:fillRef>
                            <a:effectRef idx="2">
                              <a:schemeClr val="dk1"/>
                            </a:effectRef>
                            <a:fontRef idx="minor">
                              <a:schemeClr val="tx1"/>
                            </a:fontRef>
                          </wps:style>
                          <wps:bodyPr/>
                        </wps:wsp>
                        <wps:wsp>
                          <wps:cNvPr id="280" name="Gerader Verbinder 280"/>
                          <wps:cNvCnPr/>
                          <wps:spPr>
                            <a:xfrm flipV="1">
                              <a:off x="1533525" y="638175"/>
                              <a:ext cx="0" cy="361950"/>
                            </a:xfrm>
                            <a:prstGeom prst="line">
                              <a:avLst/>
                            </a:prstGeom>
                          </wps:spPr>
                          <wps:style>
                            <a:lnRef idx="3">
                              <a:schemeClr val="dk1"/>
                            </a:lnRef>
                            <a:fillRef idx="0">
                              <a:schemeClr val="dk1"/>
                            </a:fillRef>
                            <a:effectRef idx="2">
                              <a:schemeClr val="dk1"/>
                            </a:effectRef>
                            <a:fontRef idx="minor">
                              <a:schemeClr val="tx1"/>
                            </a:fontRef>
                          </wps:style>
                          <wps:bodyPr/>
                        </wps:wsp>
                      </wpg:grpSp>
                      <wpg:grpSp>
                        <wpg:cNvPr id="281" name="Gruppieren 281"/>
                        <wpg:cNvGrpSpPr/>
                        <wpg:grpSpPr>
                          <a:xfrm>
                            <a:off x="2143125" y="209550"/>
                            <a:ext cx="971550" cy="619125"/>
                            <a:chOff x="0" y="0"/>
                            <a:chExt cx="971550" cy="619125"/>
                          </a:xfrm>
                        </wpg:grpSpPr>
                        <wpg:grpSp>
                          <wpg:cNvPr id="282" name="Gruppieren 282"/>
                          <wpg:cNvGrpSpPr/>
                          <wpg:grpSpPr>
                            <a:xfrm>
                              <a:off x="0" y="0"/>
                              <a:ext cx="971550" cy="619125"/>
                              <a:chOff x="0" y="0"/>
                              <a:chExt cx="971550" cy="619125"/>
                            </a:xfrm>
                          </wpg:grpSpPr>
                          <wps:wsp>
                            <wps:cNvPr id="283" name="Ellipse 283"/>
                            <wps:cNvSpPr/>
                            <wps:spPr>
                              <a:xfrm>
                                <a:off x="581025" y="114300"/>
                                <a:ext cx="390525" cy="390525"/>
                              </a:xfrm>
                              <a:prstGeom prst="ellipse">
                                <a:avLst/>
                              </a:prstGeom>
                            </wps:spPr>
                            <wps:style>
                              <a:lnRef idx="2">
                                <a:schemeClr val="dk1"/>
                              </a:lnRef>
                              <a:fillRef idx="1">
                                <a:schemeClr val="lt1"/>
                              </a:fillRef>
                              <a:effectRef idx="0">
                                <a:schemeClr val="dk1"/>
                              </a:effectRef>
                              <a:fontRef idx="minor">
                                <a:schemeClr val="dk1"/>
                              </a:fontRef>
                            </wps:style>
                            <wps:txbx>
                              <w:txbxContent>
                                <w:p w14:paraId="6C1B3921" w14:textId="77777777" w:rsidR="00AB26FB" w:rsidRDefault="00AB26FB" w:rsidP="00CE5C6C">
                                  <w:pPr>
                                    <w:jc w:val="center"/>
                                  </w:pPr>
                                  <w:r>
                                    <w:t>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4" name="Gerader Verbinder 284"/>
                            <wps:cNvCnPr/>
                            <wps:spPr>
                              <a:xfrm flipH="1">
                                <a:off x="0" y="0"/>
                                <a:ext cx="781050" cy="0"/>
                              </a:xfrm>
                              <a:prstGeom prst="line">
                                <a:avLst/>
                              </a:prstGeom>
                              <a:ln>
                                <a:prstDash val="dash"/>
                                <a:headEnd type="none" w="med" len="med"/>
                                <a:tailEnd type="arrow" w="med" len="med"/>
                              </a:ln>
                            </wps:spPr>
                            <wps:style>
                              <a:lnRef idx="3">
                                <a:schemeClr val="dk1"/>
                              </a:lnRef>
                              <a:fillRef idx="0">
                                <a:schemeClr val="dk1"/>
                              </a:fillRef>
                              <a:effectRef idx="2">
                                <a:schemeClr val="dk1"/>
                              </a:effectRef>
                              <a:fontRef idx="minor">
                                <a:schemeClr val="tx1"/>
                              </a:fontRef>
                            </wps:style>
                            <wps:bodyPr/>
                          </wps:wsp>
                          <wps:wsp>
                            <wps:cNvPr id="285" name="Gerader Verbinder 285"/>
                            <wps:cNvCnPr/>
                            <wps:spPr>
                              <a:xfrm flipV="1">
                                <a:off x="781050" y="504825"/>
                                <a:ext cx="0" cy="114300"/>
                              </a:xfrm>
                              <a:prstGeom prst="line">
                                <a:avLst/>
                              </a:prstGeom>
                              <a:ln>
                                <a:prstDash val="dash"/>
                              </a:ln>
                            </wps:spPr>
                            <wps:style>
                              <a:lnRef idx="3">
                                <a:schemeClr val="dk1"/>
                              </a:lnRef>
                              <a:fillRef idx="0">
                                <a:schemeClr val="dk1"/>
                              </a:fillRef>
                              <a:effectRef idx="2">
                                <a:schemeClr val="dk1"/>
                              </a:effectRef>
                              <a:fontRef idx="minor">
                                <a:schemeClr val="tx1"/>
                              </a:fontRef>
                            </wps:style>
                            <wps:bodyPr/>
                          </wps:wsp>
                          <wps:wsp>
                            <wps:cNvPr id="286" name="Gerader Verbinder 286"/>
                            <wps:cNvCnPr/>
                            <wps:spPr>
                              <a:xfrm flipH="1">
                                <a:off x="0" y="600075"/>
                                <a:ext cx="781050" cy="0"/>
                              </a:xfrm>
                              <a:prstGeom prst="line">
                                <a:avLst/>
                              </a:prstGeom>
                              <a:ln>
                                <a:prstDash val="dash"/>
                                <a:headEnd type="none" w="med" len="med"/>
                                <a:tailEnd type="arrow" w="med" len="med"/>
                              </a:ln>
                            </wps:spPr>
                            <wps:style>
                              <a:lnRef idx="3">
                                <a:schemeClr val="dk1"/>
                              </a:lnRef>
                              <a:fillRef idx="0">
                                <a:schemeClr val="dk1"/>
                              </a:fillRef>
                              <a:effectRef idx="2">
                                <a:schemeClr val="dk1"/>
                              </a:effectRef>
                              <a:fontRef idx="minor">
                                <a:schemeClr val="tx1"/>
                              </a:fontRef>
                            </wps:style>
                            <wps:bodyPr/>
                          </wps:wsp>
                        </wpg:grpSp>
                        <wps:wsp>
                          <wps:cNvPr id="287" name="Gerader Verbinder 287"/>
                          <wps:cNvCnPr/>
                          <wps:spPr>
                            <a:xfrm flipV="1">
                              <a:off x="781050" y="0"/>
                              <a:ext cx="0" cy="114300"/>
                            </a:xfrm>
                            <a:prstGeom prst="line">
                              <a:avLst/>
                            </a:prstGeom>
                            <a:ln>
                              <a:prstDash val="dash"/>
                            </a:ln>
                          </wps:spPr>
                          <wps:style>
                            <a:lnRef idx="3">
                              <a:schemeClr val="dk1"/>
                            </a:lnRef>
                            <a:fillRef idx="0">
                              <a:schemeClr val="dk1"/>
                            </a:fillRef>
                            <a:effectRef idx="2">
                              <a:schemeClr val="dk1"/>
                            </a:effectRef>
                            <a:fontRef idx="minor">
                              <a:schemeClr val="tx1"/>
                            </a:fontRef>
                          </wps:style>
                          <wps:bodyPr/>
                        </wps:wsp>
                      </wpg:grpSp>
                    </wpg:wgp>
                  </a:graphicData>
                </a:graphic>
              </wp:anchor>
            </w:drawing>
          </mc:Choice>
          <mc:Fallback>
            <w:pict>
              <v:group w14:anchorId="5E56BCA7" id="Gruppieren 270" o:spid="_x0000_s1956" style="position:absolute;margin-left:28.15pt;margin-top:2.8pt;width:245.25pt;height:78.75pt;z-index:252214272" coordsize="31146,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">
                <v:group id="Gruppieren 271" o:spid="_x0000_s1957" style="position:absolute;width:16256;height:10001" coordsize="16256,10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line id="Gerader Verbinder 272" o:spid="_x0000_s1958" style="position:absolute;visibility:visible;mso-wrap-style:square" from="0,4381" to="4019,4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" strokecolor="black [3200]" strokeweight="1.5pt">
                    <v:stroke joinstyle="miter"/>
                  </v:line>
                  <v:line id="Gerader Verbinder 273" o:spid="_x0000_s1959" style="position:absolute;visibility:visible;mso-wrap-style:square" from="1143,5619" to="2813,5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" strokecolor="black [3200]" strokeweight="1.5pt">
                    <v:stroke joinstyle="miter"/>
                  </v:line>
                  <v:line id="Gerader Verbinder 274" o:spid="_x0000_s1960" style="position:absolute;flip:y;visibility:visible;mso-wrap-style:square" from="2000,0" to="2000,4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" strokecolor="black [3200]" strokeweight="1.5pt">
                    <v:stroke joinstyle="miter"/>
                  </v:line>
                  <v:line id="Gerader Verbinder 275" o:spid="_x0000_s1961" style="position:absolute;visibility:visible;mso-wrap-style:square" from="2000,0" to="156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" strokecolor="black [3200]" strokeweight="1.5pt">
                    <v:stroke joinstyle="miter"/>
                  </v:line>
                  <v:shape id="AutoShape 9" o:spid="_x0000_s1962" type="#_x0000_t123" style="position:absolute;left:14192;top:4381;width:2064;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" fillcolor="#ffc000"/>
                  <v:line id="Gerader Verbinder 277" o:spid="_x0000_s1963" style="position:absolute;visibility:visible;mso-wrap-style:square" from="1905,9906" to="15525,9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" strokecolor="black [3200]" strokeweight="1.5pt">
                    <v:stroke joinstyle="miter"/>
                  </v:line>
                  <v:line id="Gerader Verbinder 278" o:spid="_x0000_s1964" style="position:absolute;flip:y;visibility:visible;mso-wrap-style:square" from="15430,0" to="15430,4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" strokecolor="black [3200]" strokeweight="1.5pt">
                    <v:stroke joinstyle="miter"/>
                  </v:line>
                  <v:line id="Gerader Verbinder 279" o:spid="_x0000_s1965" style="position:absolute;flip:y;visibility:visible;mso-wrap-style:square" from="2000,5619" to="2000,10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" strokecolor="black [3200]" strokeweight="1.5pt">
                    <v:stroke joinstyle="miter"/>
                  </v:line>
                  <v:line id="Gerader Verbinder 280" o:spid="_x0000_s1966" style="position:absolute;flip:y;visibility:visible;mso-wrap-style:square" from="15335,6381" to="15335,10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" strokecolor="black [3200]" strokeweight="1.5pt">
                    <v:stroke joinstyle="miter"/>
                  </v:line>
                </v:group>
                <v:group id="Gruppieren 281" o:spid="_x0000_s1967" style="position:absolute;left:21431;top:2095;width:9715;height:6191" coordsize="9715,6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group id="Gruppieren 282" o:spid="_x0000_s1968" style="position:absolute;width:9715;height:6191" coordsize="9715,6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oval id="Ellipse 283" o:spid="_x0000_s1969" style="position:absolute;left:5810;top:1143;width:3905;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" fillcolor="white [3201]" strokecolor="black [3200]" strokeweight="1pt">
                      <v:stroke joinstyle="miter"/>
                      <v:textbox>
                        <w:txbxContent>
                          <w:p w14:paraId="6C1B3921" w14:textId="77777777" w:rsidR="00AB26FB" w:rsidRDefault="00AB26FB" w:rsidP="00CE5C6C">
                            <w:pPr>
                              <w:jc w:val="center"/>
                            </w:pPr>
                            <w:r>
                              <w:t>v</w:t>
                            </w:r>
                          </w:p>
                        </w:txbxContent>
                      </v:textbox>
                    </v:oval>
                    <v:line id="Gerader Verbinder 284" o:spid="_x0000_s1970" style="position:absolute;flip:x;visibility:visible;mso-wrap-style:square" from="0,0" to="7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" strokecolor="black [3200]" strokeweight="1.5pt">
                      <v:stroke dashstyle="dash" endarrow="open" joinstyle="miter"/>
                    </v:line>
                    <v:line id="Gerader Verbinder 285" o:spid="_x0000_s1971" style="position:absolute;flip:y;visibility:visible;mso-wrap-style:square" from="7810,5048" to="7810,6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" strokecolor="black [3200]" strokeweight="1.5pt">
                      <v:stroke dashstyle="dash" joinstyle="miter"/>
                    </v:line>
                    <v:line id="Gerader Verbinder 286" o:spid="_x0000_s1972" style="position:absolute;flip:x;visibility:visible;mso-wrap-style:square" from="0,6000" to="7810,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" strokecolor="black [3200]" strokeweight="1.5pt">
                      <v:stroke dashstyle="dash" endarrow="open" joinstyle="miter"/>
                    </v:line>
                  </v:group>
                  <v:line id="Gerader Verbinder 287" o:spid="_x0000_s1973" style="position:absolute;flip:y;visibility:visible;mso-wrap-style:square" from="7810,0" to="7810,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" strokecolor="black [3200]" strokeweight="1.5pt">
                    <v:stroke dashstyle="dash" joinstyle="miter"/>
                  </v:line>
                </v:group>
                <w10:wrap type="square"/>
              </v:group>
            </w:pict>
          </mc:Fallback>
        </mc:AlternateContent>
      </w:r>
    </w:p>
    <w:p w14:paraId="5C3162F0" w14:textId="77777777" w:rsidR="00CE5C6C" w:rsidRDefault="00CE5C6C" w:rsidP="00CE5C6C">
      <w:pPr>
        <w:pStyle w:val="KeinLeerraum"/>
      </w:pPr>
    </w:p>
    <w:p w14:paraId="6DAD8B65" w14:textId="77777777" w:rsidR="00CE5C6C" w:rsidRDefault="00CE5C6C" w:rsidP="00CE5C6C">
      <w:pPr>
        <w:pStyle w:val="KeinLeerraum"/>
      </w:pPr>
    </w:p>
    <w:p w14:paraId="35C98559" w14:textId="77777777" w:rsidR="00CE5C6C" w:rsidRDefault="00CE5C6C" w:rsidP="00CE5C6C">
      <w:pPr>
        <w:pStyle w:val="KeinLeerraum"/>
      </w:pPr>
    </w:p>
    <w:p w14:paraId="0F0D714A" w14:textId="77777777" w:rsidR="00CE5C6C" w:rsidRDefault="00CE5C6C" w:rsidP="00CE5C6C">
      <w:pPr>
        <w:pStyle w:val="KeinLeerraum"/>
      </w:pPr>
    </w:p>
    <w:p w14:paraId="11BFE214" w14:textId="77777777" w:rsidR="00CE5C6C" w:rsidRDefault="00CE5C6C" w:rsidP="00CE5C6C">
      <w:pPr>
        <w:pStyle w:val="KeinLeerraum"/>
      </w:pPr>
    </w:p>
    <w:p w14:paraId="0950C39B" w14:textId="77777777" w:rsidR="00CE5C6C" w:rsidRDefault="00CE5C6C" w:rsidP="00CE5C6C">
      <w:pPr>
        <w:pStyle w:val="KeinLeerraum"/>
      </w:pPr>
      <w:r>
        <w:rPr>
          <w:noProof/>
        </w:rPr>
        <mc:AlternateContent>
          <mc:Choice Requires="wpg">
            <w:drawing>
              <wp:anchor distT="0" distB="0" distL="114300" distR="114300" simplePos="0" relativeHeight="252213248" behindDoc="0" locked="0" layoutInCell="1" allowOverlap="1" wp14:anchorId="7721FC39" wp14:editId="3C592AC4">
                <wp:simplePos x="0" y="0"/>
                <wp:positionH relativeFrom="column">
                  <wp:posOffset>359410</wp:posOffset>
                </wp:positionH>
                <wp:positionV relativeFrom="paragraph">
                  <wp:posOffset>81280</wp:posOffset>
                </wp:positionV>
                <wp:extent cx="2533650" cy="1000125"/>
                <wp:effectExtent l="0" t="0" r="19050" b="28575"/>
                <wp:wrapSquare wrapText="bothSides"/>
                <wp:docPr id="128" name="Gruppieren 128"/>
                <wp:cNvGraphicFramePr/>
                <a:graphic xmlns:a="http://schemas.openxmlformats.org/drawingml/2006/main">
                  <a:graphicData uri="http://schemas.microsoft.com/office/word/2010/wordprocessingGroup">
                    <wpg:wgp>
                      <wpg:cNvGrpSpPr/>
                      <wpg:grpSpPr>
                        <a:xfrm>
                          <a:off x="0" y="0"/>
                          <a:ext cx="2533650" cy="1000125"/>
                          <a:chOff x="0" y="0"/>
                          <a:chExt cx="2533650" cy="1000125"/>
                        </a:xfrm>
                      </wpg:grpSpPr>
                      <wpg:grpSp>
                        <wpg:cNvPr id="129" name="Gruppieren 129"/>
                        <wpg:cNvGrpSpPr/>
                        <wpg:grpSpPr>
                          <a:xfrm>
                            <a:off x="1562100" y="228600"/>
                            <a:ext cx="971550" cy="619125"/>
                            <a:chOff x="0" y="0"/>
                            <a:chExt cx="971550" cy="619125"/>
                          </a:xfrm>
                        </wpg:grpSpPr>
                        <wps:wsp>
                          <wps:cNvPr id="130" name="Gerader Verbinder 130"/>
                          <wps:cNvCnPr/>
                          <wps:spPr>
                            <a:xfrm flipV="1">
                              <a:off x="781050" y="0"/>
                              <a:ext cx="0" cy="114300"/>
                            </a:xfrm>
                            <a:prstGeom prst="line">
                              <a:avLst/>
                            </a:prstGeom>
                            <a:ln>
                              <a:prstDash val="dash"/>
                            </a:ln>
                          </wps:spPr>
                          <wps:style>
                            <a:lnRef idx="3">
                              <a:schemeClr val="dk1"/>
                            </a:lnRef>
                            <a:fillRef idx="0">
                              <a:schemeClr val="dk1"/>
                            </a:fillRef>
                            <a:effectRef idx="2">
                              <a:schemeClr val="dk1"/>
                            </a:effectRef>
                            <a:fontRef idx="minor">
                              <a:schemeClr val="tx1"/>
                            </a:fontRef>
                          </wps:style>
                          <wps:bodyPr/>
                        </wps:wsp>
                        <wpg:grpSp>
                          <wpg:cNvPr id="132" name="Gruppieren 132"/>
                          <wpg:cNvGrpSpPr/>
                          <wpg:grpSpPr>
                            <a:xfrm>
                              <a:off x="0" y="0"/>
                              <a:ext cx="971550" cy="619125"/>
                              <a:chOff x="0" y="0"/>
                              <a:chExt cx="971550" cy="619125"/>
                            </a:xfrm>
                          </wpg:grpSpPr>
                          <wps:wsp>
                            <wps:cNvPr id="133" name="Ellipse 133"/>
                            <wps:cNvSpPr/>
                            <wps:spPr>
                              <a:xfrm>
                                <a:off x="581025" y="114300"/>
                                <a:ext cx="390525" cy="390525"/>
                              </a:xfrm>
                              <a:prstGeom prst="ellipse">
                                <a:avLst/>
                              </a:prstGeom>
                            </wps:spPr>
                            <wps:style>
                              <a:lnRef idx="2">
                                <a:schemeClr val="dk1"/>
                              </a:lnRef>
                              <a:fillRef idx="1">
                                <a:schemeClr val="lt1"/>
                              </a:fillRef>
                              <a:effectRef idx="0">
                                <a:schemeClr val="dk1"/>
                              </a:effectRef>
                              <a:fontRef idx="minor">
                                <a:schemeClr val="dk1"/>
                              </a:fontRef>
                            </wps:style>
                            <wps:txbx>
                              <w:txbxContent>
                                <w:p w14:paraId="1AC1F29F" w14:textId="77777777" w:rsidR="00AB26FB" w:rsidRDefault="00AB26FB" w:rsidP="00CE5C6C">
                                  <w:pPr>
                                    <w:jc w:val="center"/>
                                  </w:pPr>
                                  <w:r>
                                    <w:t>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 name="Gerader Verbinder 134"/>
                            <wps:cNvCnPr/>
                            <wps:spPr>
                              <a:xfrm flipV="1">
                                <a:off x="781050" y="504825"/>
                                <a:ext cx="0" cy="114300"/>
                              </a:xfrm>
                              <a:prstGeom prst="line">
                                <a:avLst/>
                              </a:prstGeom>
                              <a:ln>
                                <a:prstDash val="dash"/>
                              </a:ln>
                            </wps:spPr>
                            <wps:style>
                              <a:lnRef idx="3">
                                <a:schemeClr val="dk1"/>
                              </a:lnRef>
                              <a:fillRef idx="0">
                                <a:schemeClr val="dk1"/>
                              </a:fillRef>
                              <a:effectRef idx="2">
                                <a:schemeClr val="dk1"/>
                              </a:effectRef>
                              <a:fontRef idx="minor">
                                <a:schemeClr val="tx1"/>
                              </a:fontRef>
                            </wps:style>
                            <wps:bodyPr/>
                          </wps:wsp>
                          <wps:wsp>
                            <wps:cNvPr id="135" name="Gerader Verbinder 135"/>
                            <wps:cNvCnPr/>
                            <wps:spPr>
                              <a:xfrm flipH="1">
                                <a:off x="0" y="0"/>
                                <a:ext cx="781050" cy="0"/>
                              </a:xfrm>
                              <a:prstGeom prst="line">
                                <a:avLst/>
                              </a:prstGeom>
                              <a:ln>
                                <a:prstDash val="dash"/>
                                <a:headEnd type="none" w="med" len="med"/>
                                <a:tailEnd type="arrow" w="med" len="med"/>
                              </a:ln>
                            </wps:spPr>
                            <wps:style>
                              <a:lnRef idx="3">
                                <a:schemeClr val="dk1"/>
                              </a:lnRef>
                              <a:fillRef idx="0">
                                <a:schemeClr val="dk1"/>
                              </a:fillRef>
                              <a:effectRef idx="2">
                                <a:schemeClr val="dk1"/>
                              </a:effectRef>
                              <a:fontRef idx="minor">
                                <a:schemeClr val="tx1"/>
                              </a:fontRef>
                            </wps:style>
                            <wps:bodyPr/>
                          </wps:wsp>
                          <wps:wsp>
                            <wps:cNvPr id="136" name="Gerader Verbinder 136"/>
                            <wps:cNvCnPr/>
                            <wps:spPr>
                              <a:xfrm flipH="1">
                                <a:off x="0" y="600075"/>
                                <a:ext cx="781050" cy="0"/>
                              </a:xfrm>
                              <a:prstGeom prst="line">
                                <a:avLst/>
                              </a:prstGeom>
                              <a:ln>
                                <a:prstDash val="dash"/>
                                <a:headEnd type="none" w="med" len="med"/>
                                <a:tailEnd type="arrow" w="med" len="med"/>
                              </a:ln>
                            </wps:spPr>
                            <wps:style>
                              <a:lnRef idx="3">
                                <a:schemeClr val="dk1"/>
                              </a:lnRef>
                              <a:fillRef idx="0">
                                <a:schemeClr val="dk1"/>
                              </a:fillRef>
                              <a:effectRef idx="2">
                                <a:schemeClr val="dk1"/>
                              </a:effectRef>
                              <a:fontRef idx="minor">
                                <a:schemeClr val="tx1"/>
                              </a:fontRef>
                            </wps:style>
                            <wps:bodyPr/>
                          </wps:wsp>
                        </wpg:grpSp>
                      </wpg:grpSp>
                      <wpg:grpSp>
                        <wpg:cNvPr id="137" name="Gruppieren 137"/>
                        <wpg:cNvGrpSpPr/>
                        <wpg:grpSpPr>
                          <a:xfrm>
                            <a:off x="0" y="0"/>
                            <a:ext cx="1625600" cy="1000125"/>
                            <a:chOff x="0" y="0"/>
                            <a:chExt cx="1625600" cy="1000125"/>
                          </a:xfrm>
                        </wpg:grpSpPr>
                        <wps:wsp>
                          <wps:cNvPr id="138" name="Gerader Verbinder 138"/>
                          <wps:cNvCnPr/>
                          <wps:spPr>
                            <a:xfrm>
                              <a:off x="0" y="438150"/>
                              <a:ext cx="401955" cy="0"/>
                            </a:xfrm>
                            <a:prstGeom prst="line">
                              <a:avLst/>
                            </a:prstGeom>
                          </wps:spPr>
                          <wps:style>
                            <a:lnRef idx="3">
                              <a:schemeClr val="dk1"/>
                            </a:lnRef>
                            <a:fillRef idx="0">
                              <a:schemeClr val="dk1"/>
                            </a:fillRef>
                            <a:effectRef idx="2">
                              <a:schemeClr val="dk1"/>
                            </a:effectRef>
                            <a:fontRef idx="minor">
                              <a:schemeClr val="tx1"/>
                            </a:fontRef>
                          </wps:style>
                          <wps:bodyPr/>
                        </wps:wsp>
                        <wps:wsp>
                          <wps:cNvPr id="139" name="Gerader Verbinder 139"/>
                          <wps:cNvCnPr/>
                          <wps:spPr>
                            <a:xfrm>
                              <a:off x="114300" y="561975"/>
                              <a:ext cx="167005" cy="0"/>
                            </a:xfrm>
                            <a:prstGeom prst="line">
                              <a:avLst/>
                            </a:prstGeom>
                          </wps:spPr>
                          <wps:style>
                            <a:lnRef idx="3">
                              <a:schemeClr val="dk1"/>
                            </a:lnRef>
                            <a:fillRef idx="0">
                              <a:schemeClr val="dk1"/>
                            </a:fillRef>
                            <a:effectRef idx="2">
                              <a:schemeClr val="dk1"/>
                            </a:effectRef>
                            <a:fontRef idx="minor">
                              <a:schemeClr val="tx1"/>
                            </a:fontRef>
                          </wps:style>
                          <wps:bodyPr/>
                        </wps:wsp>
                        <wps:wsp>
                          <wps:cNvPr id="140" name="Gerader Verbinder 140"/>
                          <wps:cNvCnPr/>
                          <wps:spPr>
                            <a:xfrm flipV="1">
                              <a:off x="200025" y="0"/>
                              <a:ext cx="0" cy="438150"/>
                            </a:xfrm>
                            <a:prstGeom prst="line">
                              <a:avLst/>
                            </a:prstGeom>
                          </wps:spPr>
                          <wps:style>
                            <a:lnRef idx="3">
                              <a:schemeClr val="dk1"/>
                            </a:lnRef>
                            <a:fillRef idx="0">
                              <a:schemeClr val="dk1"/>
                            </a:fillRef>
                            <a:effectRef idx="2">
                              <a:schemeClr val="dk1"/>
                            </a:effectRef>
                            <a:fontRef idx="minor">
                              <a:schemeClr val="tx1"/>
                            </a:fontRef>
                          </wps:style>
                          <wps:bodyPr/>
                        </wps:wsp>
                        <wps:wsp>
                          <wps:cNvPr id="141" name="Gerader Verbinder 141"/>
                          <wps:cNvCnPr/>
                          <wps:spPr>
                            <a:xfrm>
                              <a:off x="200025" y="0"/>
                              <a:ext cx="1362075" cy="0"/>
                            </a:xfrm>
                            <a:prstGeom prst="line">
                              <a:avLst/>
                            </a:prstGeom>
                          </wps:spPr>
                          <wps:style>
                            <a:lnRef idx="3">
                              <a:schemeClr val="dk1"/>
                            </a:lnRef>
                            <a:fillRef idx="0">
                              <a:schemeClr val="dk1"/>
                            </a:fillRef>
                            <a:effectRef idx="2">
                              <a:schemeClr val="dk1"/>
                            </a:effectRef>
                            <a:fontRef idx="minor">
                              <a:schemeClr val="tx1"/>
                            </a:fontRef>
                          </wps:style>
                          <wps:bodyPr/>
                        </wps:wsp>
                        <wps:wsp>
                          <wps:cNvPr id="142" name="AutoShape 9"/>
                          <wps:cNvSpPr>
                            <a:spLocks noChangeArrowheads="1"/>
                          </wps:cNvSpPr>
                          <wps:spPr bwMode="auto">
                            <a:xfrm>
                              <a:off x="1419225" y="438150"/>
                              <a:ext cx="206375" cy="204470"/>
                            </a:xfrm>
                            <a:prstGeom prst="flowChartSummingJunction">
                              <a:avLst/>
                            </a:prstGeom>
                            <a:solidFill>
                              <a:srgbClr val="FFC000"/>
                            </a:solidFill>
                            <a:ln w="9525">
                              <a:solidFill>
                                <a:srgbClr val="000000"/>
                              </a:solidFill>
                              <a:round/>
                              <a:headEnd/>
                              <a:tailEnd/>
                            </a:ln>
                          </wps:spPr>
                          <wps:bodyPr rot="0" vert="horz" wrap="square" lIns="91440" tIns="45720" rIns="91440" bIns="45720" anchor="t" anchorCtr="0" upright="1">
                            <a:noAutofit/>
                          </wps:bodyPr>
                        </wps:wsp>
                        <wps:wsp>
                          <wps:cNvPr id="143" name="Gerader Verbinder 143"/>
                          <wps:cNvCnPr/>
                          <wps:spPr>
                            <a:xfrm>
                              <a:off x="190500" y="990600"/>
                              <a:ext cx="1362075" cy="0"/>
                            </a:xfrm>
                            <a:prstGeom prst="line">
                              <a:avLst/>
                            </a:prstGeom>
                          </wps:spPr>
                          <wps:style>
                            <a:lnRef idx="3">
                              <a:schemeClr val="dk1"/>
                            </a:lnRef>
                            <a:fillRef idx="0">
                              <a:schemeClr val="dk1"/>
                            </a:fillRef>
                            <a:effectRef idx="2">
                              <a:schemeClr val="dk1"/>
                            </a:effectRef>
                            <a:fontRef idx="minor">
                              <a:schemeClr val="tx1"/>
                            </a:fontRef>
                          </wps:style>
                          <wps:bodyPr/>
                        </wps:wsp>
                        <wps:wsp>
                          <wps:cNvPr id="144" name="Gerader Verbinder 144"/>
                          <wps:cNvCnPr/>
                          <wps:spPr>
                            <a:xfrm flipV="1">
                              <a:off x="1543050" y="0"/>
                              <a:ext cx="0" cy="438150"/>
                            </a:xfrm>
                            <a:prstGeom prst="line">
                              <a:avLst/>
                            </a:prstGeom>
                          </wps:spPr>
                          <wps:style>
                            <a:lnRef idx="3">
                              <a:schemeClr val="dk1"/>
                            </a:lnRef>
                            <a:fillRef idx="0">
                              <a:schemeClr val="dk1"/>
                            </a:fillRef>
                            <a:effectRef idx="2">
                              <a:schemeClr val="dk1"/>
                            </a:effectRef>
                            <a:fontRef idx="minor">
                              <a:schemeClr val="tx1"/>
                            </a:fontRef>
                          </wps:style>
                          <wps:bodyPr/>
                        </wps:wsp>
                        <wps:wsp>
                          <wps:cNvPr id="145" name="Gerader Verbinder 145"/>
                          <wps:cNvCnPr/>
                          <wps:spPr>
                            <a:xfrm flipV="1">
                              <a:off x="200025" y="561975"/>
                              <a:ext cx="0" cy="438150"/>
                            </a:xfrm>
                            <a:prstGeom prst="line">
                              <a:avLst/>
                            </a:prstGeom>
                          </wps:spPr>
                          <wps:style>
                            <a:lnRef idx="3">
                              <a:schemeClr val="dk1"/>
                            </a:lnRef>
                            <a:fillRef idx="0">
                              <a:schemeClr val="dk1"/>
                            </a:fillRef>
                            <a:effectRef idx="2">
                              <a:schemeClr val="dk1"/>
                            </a:effectRef>
                            <a:fontRef idx="minor">
                              <a:schemeClr val="tx1"/>
                            </a:fontRef>
                          </wps:style>
                          <wps:bodyPr/>
                        </wps:wsp>
                        <wps:wsp>
                          <wps:cNvPr id="146" name="Gerader Verbinder 146"/>
                          <wps:cNvCnPr/>
                          <wps:spPr>
                            <a:xfrm flipV="1">
                              <a:off x="1533525" y="638175"/>
                              <a:ext cx="0" cy="361950"/>
                            </a:xfrm>
                            <a:prstGeom prst="line">
                              <a:avLst/>
                            </a:prstGeom>
                          </wps:spPr>
                          <wps:style>
                            <a:lnRef idx="3">
                              <a:schemeClr val="dk1"/>
                            </a:lnRef>
                            <a:fillRef idx="0">
                              <a:schemeClr val="dk1"/>
                            </a:fillRef>
                            <a:effectRef idx="2">
                              <a:schemeClr val="dk1"/>
                            </a:effectRef>
                            <a:fontRef idx="minor">
                              <a:schemeClr val="tx1"/>
                            </a:fontRef>
                          </wps:style>
                          <wps:bodyPr/>
                        </wps:wsp>
                      </wpg:grpSp>
                    </wpg:wgp>
                  </a:graphicData>
                </a:graphic>
              </wp:anchor>
            </w:drawing>
          </mc:Choice>
          <mc:Fallback>
            <w:pict>
              <v:group w14:anchorId="7721FC39" id="Gruppieren 128" o:spid="_x0000_s1974" style="position:absolute;margin-left:28.3pt;margin-top:6.4pt;width:199.5pt;height:78.75pt;z-index:252213248" coordsize="25336,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">
                <v:group id="Gruppieren 129" o:spid="_x0000_s1975" style="position:absolute;left:15621;top:2286;width:9715;height:6191" coordsize="9715,6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line id="Gerader Verbinder 130" o:spid="_x0000_s1976" style="position:absolute;flip:y;visibility:visible;mso-wrap-style:square" from="7810,0" to="7810,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" strokecolor="black [3200]" strokeweight="1.5pt">
                    <v:stroke dashstyle="dash" joinstyle="miter"/>
                  </v:line>
                  <v:group id="Gruppieren 132" o:spid="_x0000_s1977" style="position:absolute;width:9715;height:6191" coordsize="9715,6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oval id="Ellipse 133" o:spid="_x0000_s1978" style="position:absolute;left:5810;top:1143;width:3905;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" fillcolor="white [3201]" strokecolor="black [3200]" strokeweight="1pt">
                      <v:stroke joinstyle="miter"/>
                      <v:textbox>
                        <w:txbxContent>
                          <w:p w14:paraId="1AC1F29F" w14:textId="77777777" w:rsidR="00AB26FB" w:rsidRDefault="00AB26FB" w:rsidP="00CE5C6C">
                            <w:pPr>
                              <w:jc w:val="center"/>
                            </w:pPr>
                            <w:r>
                              <w:t>v</w:t>
                            </w:r>
                          </w:p>
                        </w:txbxContent>
                      </v:textbox>
                    </v:oval>
                    <v:line id="Gerader Verbinder 134" o:spid="_x0000_s1979" style="position:absolute;flip:y;visibility:visible;mso-wrap-style:square" from="7810,5048" to="7810,6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" strokecolor="black [3200]" strokeweight="1.5pt">
                      <v:stroke dashstyle="dash" joinstyle="miter"/>
                    </v:line>
                    <v:line id="Gerader Verbinder 135" o:spid="_x0000_s1980" style="position:absolute;flip:x;visibility:visible;mso-wrap-style:square" from="0,0" to="7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" strokecolor="black [3200]" strokeweight="1.5pt">
                      <v:stroke dashstyle="dash" endarrow="open" joinstyle="miter"/>
                    </v:line>
                    <v:line id="Gerader Verbinder 136" o:spid="_x0000_s1981" style="position:absolute;flip:x;visibility:visible;mso-wrap-style:square" from="0,6000" to="7810,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" strokecolor="black [3200]" strokeweight="1.5pt">
                      <v:stroke dashstyle="dash" endarrow="open" joinstyle="miter"/>
                    </v:line>
                  </v:group>
                </v:group>
                <v:group id="Gruppieren 137" o:spid="_x0000_s1982" style="position:absolute;width:16256;height:10001" coordsize="16256,10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line id="Gerader Verbinder 138" o:spid="_x0000_s1983" style="position:absolute;visibility:visible;mso-wrap-style:square" from="0,4381" to="4019,4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" strokecolor="black [3200]" strokeweight="1.5pt">
                    <v:stroke joinstyle="miter"/>
                  </v:line>
                  <v:line id="Gerader Verbinder 139" o:spid="_x0000_s1984" style="position:absolute;visibility:visible;mso-wrap-style:square" from="1143,5619" to="2813,5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" strokecolor="black [3200]" strokeweight="1.5pt">
                    <v:stroke joinstyle="miter"/>
                  </v:line>
                  <v:line id="Gerader Verbinder 140" o:spid="_x0000_s1985" style="position:absolute;flip:y;visibility:visible;mso-wrap-style:square" from="2000,0" to="2000,4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" strokecolor="black [3200]" strokeweight="1.5pt">
                    <v:stroke joinstyle="miter"/>
                  </v:line>
                  <v:line id="Gerader Verbinder 141" o:spid="_x0000_s1986" style="position:absolute;visibility:visible;mso-wrap-style:square" from="2000,0" to="156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" strokecolor="black [3200]" strokeweight="1.5pt">
                    <v:stroke joinstyle="miter"/>
                  </v:line>
                  <v:shape id="AutoShape 9" o:spid="_x0000_s1987" type="#_x0000_t123" style="position:absolute;left:14192;top:4381;width:2064;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" fillcolor="#ffc000"/>
                  <v:line id="Gerader Verbinder 143" o:spid="_x0000_s1988" style="position:absolute;visibility:visible;mso-wrap-style:square" from="1905,9906" to="15525,9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" strokecolor="black [3200]" strokeweight="1.5pt">
                    <v:stroke joinstyle="miter"/>
                  </v:line>
                  <v:line id="Gerader Verbinder 144" o:spid="_x0000_s1989" style="position:absolute;flip:y;visibility:visible;mso-wrap-style:square" from="15430,0" to="15430,4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" strokecolor="black [3200]" strokeweight="1.5pt">
                    <v:stroke joinstyle="miter"/>
                  </v:line>
                  <v:line id="Gerader Verbinder 145" o:spid="_x0000_s1990" style="position:absolute;flip:y;visibility:visible;mso-wrap-style:square" from="2000,5619" to="2000,10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" strokecolor="black [3200]" strokeweight="1.5pt">
                    <v:stroke joinstyle="miter"/>
                  </v:line>
                  <v:line id="Gerader Verbinder 146" o:spid="_x0000_s1991" style="position:absolute;flip:y;visibility:visible;mso-wrap-style:square" from="15335,6381" to="15335,10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" strokecolor="black [3200]" strokeweight="1.5pt">
                    <v:stroke joinstyle="miter"/>
                  </v:line>
                </v:group>
                <w10:wrap type="square"/>
              </v:group>
            </w:pict>
          </mc:Fallback>
        </mc:AlternateContent>
      </w:r>
    </w:p>
    <w:p w14:paraId="7A6CB678" w14:textId="77777777" w:rsidR="00CE5C6C" w:rsidRDefault="00CE5C6C" w:rsidP="00CE5C6C">
      <w:pPr>
        <w:pStyle w:val="KeinLeerraum"/>
      </w:pPr>
    </w:p>
    <w:p w14:paraId="37A11D65" w14:textId="77777777" w:rsidR="00CE5C6C" w:rsidRDefault="00CE5C6C" w:rsidP="00CE5C6C">
      <w:pPr>
        <w:pStyle w:val="KeinLeerraum"/>
      </w:pPr>
    </w:p>
    <w:p w14:paraId="3AF172A6" w14:textId="77777777" w:rsidR="00CE5C6C" w:rsidRDefault="00CE5C6C" w:rsidP="00CE5C6C">
      <w:pPr>
        <w:pStyle w:val="KeinLeerraum"/>
        <w:rPr>
          <w:b/>
          <w:i/>
        </w:rPr>
      </w:pPr>
    </w:p>
    <w:p w14:paraId="5BC824AB" w14:textId="77777777" w:rsidR="00CE5C6C" w:rsidRDefault="00CE5C6C" w:rsidP="00CE5C6C">
      <w:pPr>
        <w:pStyle w:val="KeinLeerraum"/>
        <w:rPr>
          <w:b/>
          <w:i/>
        </w:rPr>
      </w:pPr>
    </w:p>
    <w:p w14:paraId="28339036" w14:textId="77777777" w:rsidR="00CE5C6C" w:rsidRDefault="00CE5C6C" w:rsidP="00CE5C6C">
      <w:pPr>
        <w:pStyle w:val="KeinLeerraum"/>
        <w:rPr>
          <w:b/>
          <w:i/>
        </w:rPr>
      </w:pPr>
    </w:p>
    <w:p w14:paraId="5D302428" w14:textId="77777777" w:rsidR="00CE5C6C" w:rsidRDefault="00CE5C6C" w:rsidP="00CE5C6C">
      <w:pPr>
        <w:pStyle w:val="KeinLeerraum"/>
        <w:rPr>
          <w:b/>
          <w:i/>
        </w:rPr>
      </w:pPr>
    </w:p>
    <w:p w14:paraId="1AE809BF" w14:textId="77777777" w:rsidR="00CE5C6C" w:rsidRDefault="00CE5C6C" w:rsidP="00CE5C6C">
      <w:pPr>
        <w:pStyle w:val="KeinLeerraum"/>
        <w:rPr>
          <w:b/>
          <w:i/>
        </w:rPr>
      </w:pPr>
    </w:p>
    <w:p w14:paraId="52CA977D" w14:textId="77777777" w:rsidR="00CE5C6C" w:rsidRPr="00FC3B57" w:rsidRDefault="00CE5C6C" w:rsidP="00CE5C6C">
      <w:pPr>
        <w:pStyle w:val="KeinLeerraum"/>
        <w:jc w:val="center"/>
      </w:pPr>
    </w:p>
    <w:p w14:paraId="41226B9B" w14:textId="77777777" w:rsidR="00CE5C6C" w:rsidRDefault="00CE5C6C" w:rsidP="00CE5C6C">
      <w:pPr>
        <w:pStyle w:val="KeinLeerraum"/>
      </w:pPr>
      <w:r>
        <w:tab/>
      </w:r>
    </w:p>
    <w:p w14:paraId="10EC88C0" w14:textId="77777777" w:rsidR="00CE5C6C" w:rsidRPr="006A07D3" w:rsidRDefault="00CE5C6C" w:rsidP="00CE5C6C">
      <w:pPr>
        <w:pStyle w:val="KeinLeerraum"/>
        <w:rPr>
          <w:b/>
        </w:rPr>
      </w:pPr>
      <w:r w:rsidRPr="006A07D3">
        <w:rPr>
          <w:b/>
        </w:rPr>
        <w:t xml:space="preserve">Aufgabe </w:t>
      </w:r>
    </w:p>
    <w:p w14:paraId="5D46E545" w14:textId="77777777" w:rsidR="00CE5C6C" w:rsidRDefault="00CE5C6C" w:rsidP="00CE5C6C">
      <w:pPr>
        <w:pStyle w:val="KeinLeerraum"/>
      </w:pPr>
      <w:r>
        <w:t xml:space="preserve">Baue folgenden Stromkreis auf. Miss die Potenzial- </w:t>
      </w:r>
      <w:r w:rsidRPr="00F36D19">
        <w:rPr>
          <w:b/>
          <w:sz w:val="32"/>
          <w:szCs w:val="32"/>
        </w:rPr>
        <w:t>U</w:t>
      </w:r>
      <w:r>
        <w:t>nterschiede U zwischen den angegebenen Stellen! Fällt dir etwas auf?</w:t>
      </w:r>
    </w:p>
    <w:p w14:paraId="03D678C3" w14:textId="77777777" w:rsidR="00CE5C6C" w:rsidRDefault="00CE5C6C" w:rsidP="00CE5C6C">
      <w:pPr>
        <w:pStyle w:val="KeinLeerraum"/>
      </w:pPr>
    </w:p>
    <w:p w14:paraId="55E38B82" w14:textId="77777777" w:rsidR="00CE5C6C" w:rsidRPr="00863775" w:rsidRDefault="00CE5C6C" w:rsidP="00CE5C6C">
      <w:pPr>
        <w:pStyle w:val="KeinLeerraum"/>
      </w:pPr>
      <w:r>
        <w:rPr>
          <w:noProof/>
        </w:rPr>
        <mc:AlternateContent>
          <mc:Choice Requires="wpg">
            <w:drawing>
              <wp:anchor distT="0" distB="0" distL="114300" distR="114300" simplePos="0" relativeHeight="252218368" behindDoc="0" locked="0" layoutInCell="1" allowOverlap="1" wp14:anchorId="62CFDFAB" wp14:editId="43CA653D">
                <wp:simplePos x="0" y="0"/>
                <wp:positionH relativeFrom="column">
                  <wp:posOffset>343789</wp:posOffset>
                </wp:positionH>
                <wp:positionV relativeFrom="paragraph">
                  <wp:posOffset>187528</wp:posOffset>
                </wp:positionV>
                <wp:extent cx="2742565" cy="923925"/>
                <wp:effectExtent l="0" t="0" r="635" b="9525"/>
                <wp:wrapNone/>
                <wp:docPr id="147" name="Gruppieren 147"/>
                <wp:cNvGraphicFramePr/>
                <a:graphic xmlns:a="http://schemas.openxmlformats.org/drawingml/2006/main">
                  <a:graphicData uri="http://schemas.microsoft.com/office/word/2010/wordprocessingGroup">
                    <wpg:wgp>
                      <wpg:cNvGrpSpPr/>
                      <wpg:grpSpPr>
                        <a:xfrm>
                          <a:off x="0" y="0"/>
                          <a:ext cx="2742565" cy="923925"/>
                          <a:chOff x="0" y="134294"/>
                          <a:chExt cx="2742667" cy="924352"/>
                        </a:xfrm>
                      </wpg:grpSpPr>
                      <wps:wsp>
                        <wps:cNvPr id="148" name="Textfeld 148"/>
                        <wps:cNvSpPr txBox="1"/>
                        <wps:spPr>
                          <a:xfrm>
                            <a:off x="229132" y="755116"/>
                            <a:ext cx="306705" cy="2686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C7D51EA" w14:textId="77777777" w:rsidR="00AB26FB" w:rsidRDefault="00AB26FB" w:rsidP="00CE5C6C">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49" name="Gruppieren 149"/>
                        <wpg:cNvGrpSpPr/>
                        <wpg:grpSpPr>
                          <a:xfrm>
                            <a:off x="0" y="134294"/>
                            <a:ext cx="2742667" cy="924352"/>
                            <a:chOff x="0" y="134294"/>
                            <a:chExt cx="2742667" cy="924352"/>
                          </a:xfrm>
                        </wpg:grpSpPr>
                        <wps:wsp>
                          <wps:cNvPr id="150" name="Textfeld 150"/>
                          <wps:cNvSpPr txBox="1"/>
                          <wps:spPr>
                            <a:xfrm>
                              <a:off x="2435962" y="790041"/>
                              <a:ext cx="306705" cy="2686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F347B85" w14:textId="77777777" w:rsidR="00AB26FB" w:rsidRDefault="00AB26FB" w:rsidP="00CE5C6C">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1" name="Gruppieren 151"/>
                          <wpg:cNvGrpSpPr/>
                          <wpg:grpSpPr>
                            <a:xfrm>
                              <a:off x="0" y="134294"/>
                              <a:ext cx="2714039" cy="889427"/>
                              <a:chOff x="0" y="134294"/>
                              <a:chExt cx="2714039" cy="889427"/>
                            </a:xfrm>
                          </wpg:grpSpPr>
                          <wps:wsp>
                            <wps:cNvPr id="152" name="Textfeld 152"/>
                            <wps:cNvSpPr txBox="1"/>
                            <wps:spPr>
                              <a:xfrm>
                                <a:off x="2406791" y="134294"/>
                                <a:ext cx="307248" cy="26865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38D97B" w14:textId="77777777" w:rsidR="00AB26FB" w:rsidRDefault="00AB26FB" w:rsidP="00CE5C6C">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3" name="Gruppieren 153"/>
                            <wpg:cNvGrpSpPr/>
                            <wpg:grpSpPr>
                              <a:xfrm>
                                <a:off x="0" y="226771"/>
                                <a:ext cx="2588895" cy="796950"/>
                                <a:chOff x="0" y="0"/>
                                <a:chExt cx="2588895" cy="796950"/>
                              </a:xfrm>
                            </wpg:grpSpPr>
                            <wps:wsp>
                              <wps:cNvPr id="154" name="Textfeld 154"/>
                              <wps:cNvSpPr txBox="1"/>
                              <wps:spPr>
                                <a:xfrm>
                                  <a:off x="226771" y="0"/>
                                  <a:ext cx="307248" cy="26865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E54BB50" w14:textId="77777777" w:rsidR="00AB26FB" w:rsidRDefault="00AB26FB" w:rsidP="00CE5C6C">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5" name="Gruppieren 155"/>
                              <wpg:cNvGrpSpPr/>
                              <wpg:grpSpPr>
                                <a:xfrm>
                                  <a:off x="0" y="14630"/>
                                  <a:ext cx="2588895" cy="782320"/>
                                  <a:chOff x="0" y="14630"/>
                                  <a:chExt cx="2588895" cy="782320"/>
                                </a:xfrm>
                              </wpg:grpSpPr>
                              <wpg:grpSp>
                                <wpg:cNvPr id="156" name="Gruppieren 156"/>
                                <wpg:cNvGrpSpPr/>
                                <wpg:grpSpPr>
                                  <a:xfrm>
                                    <a:off x="0" y="14630"/>
                                    <a:ext cx="2588895" cy="782320"/>
                                    <a:chOff x="0" y="0"/>
                                    <a:chExt cx="2589022" cy="782726"/>
                                  </a:xfrm>
                                </wpg:grpSpPr>
                                <wps:wsp>
                                  <wps:cNvPr id="157" name="Gerade Verbindung 203"/>
                                  <wps:cNvCnPr/>
                                  <wps:spPr>
                                    <a:xfrm>
                                      <a:off x="277977" y="307238"/>
                                      <a:ext cx="475488" cy="0"/>
                                    </a:xfrm>
                                    <a:prstGeom prst="line">
                                      <a:avLst/>
                                    </a:prstGeom>
                                    <a:ln w="38100"/>
                                  </wps:spPr>
                                  <wps:style>
                                    <a:lnRef idx="1">
                                      <a:schemeClr val="dk1"/>
                                    </a:lnRef>
                                    <a:fillRef idx="0">
                                      <a:schemeClr val="dk1"/>
                                    </a:fillRef>
                                    <a:effectRef idx="0">
                                      <a:schemeClr val="dk1"/>
                                    </a:effectRef>
                                    <a:fontRef idx="minor">
                                      <a:schemeClr val="tx1"/>
                                    </a:fontRef>
                                  </wps:style>
                                  <wps:bodyPr/>
                                </wps:wsp>
                                <wps:wsp>
                                  <wps:cNvPr id="158" name="Gerade Verbindung 204"/>
                                  <wps:cNvCnPr/>
                                  <wps:spPr>
                                    <a:xfrm>
                                      <a:off x="438912" y="438912"/>
                                      <a:ext cx="153619"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9" name="Gerade Verbindung 205"/>
                                  <wps:cNvCnPr/>
                                  <wps:spPr>
                                    <a:xfrm flipV="1">
                                      <a:off x="504748" y="0"/>
                                      <a:ext cx="0" cy="306705"/>
                                    </a:xfrm>
                                    <a:prstGeom prst="line">
                                      <a:avLst/>
                                    </a:prstGeom>
                                    <a:noFill/>
                                    <a:ln w="9525">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wps:wsp>
                                <wps:wsp>
                                  <wps:cNvPr id="376" name="Flussdiagramm: Zusammenführung 376"/>
                                  <wps:cNvSpPr/>
                                  <wps:spPr>
                                    <a:xfrm>
                                      <a:off x="2267712" y="219456"/>
                                      <a:ext cx="321310" cy="328930"/>
                                    </a:xfrm>
                                    <a:prstGeom prst="flowChartSummingJunction">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7" name="Gerade Verbindung 209"/>
                                  <wps:cNvCnPr/>
                                  <wps:spPr>
                                    <a:xfrm flipH="1">
                                      <a:off x="2428646" y="548640"/>
                                      <a:ext cx="63" cy="234086"/>
                                    </a:xfrm>
                                    <a:prstGeom prst="line">
                                      <a:avLst/>
                                    </a:prstGeom>
                                    <a:noFill/>
                                    <a:ln w="9525">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wps:wsp>
                                <wps:wsp>
                                  <wps:cNvPr id="380" name="Gerade Verbindung 210"/>
                                  <wps:cNvCnPr/>
                                  <wps:spPr>
                                    <a:xfrm>
                                      <a:off x="504748" y="438912"/>
                                      <a:ext cx="0" cy="343535"/>
                                    </a:xfrm>
                                    <a:prstGeom prst="line">
                                      <a:avLst/>
                                    </a:prstGeom>
                                    <a:noFill/>
                                    <a:ln w="9525">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wps:wsp>
                                <wps:wsp>
                                  <wps:cNvPr id="381" name="Gerade Verbindung 211"/>
                                  <wps:cNvCnPr/>
                                  <wps:spPr>
                                    <a:xfrm>
                                      <a:off x="504748" y="782726"/>
                                      <a:ext cx="1923961" cy="0"/>
                                    </a:xfrm>
                                    <a:prstGeom prst="line">
                                      <a:avLst/>
                                    </a:prstGeom>
                                    <a:noFill/>
                                    <a:ln w="9525">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wps:wsp>
                                <wps:wsp>
                                  <wps:cNvPr id="382" name="Gerade Verbindung 220"/>
                                  <wps:cNvCnPr/>
                                  <wps:spPr>
                                    <a:xfrm>
                                      <a:off x="14630" y="460857"/>
                                      <a:ext cx="168249"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551" name="Gruppieren 551"/>
                                  <wpg:cNvGrpSpPr/>
                                  <wpg:grpSpPr>
                                    <a:xfrm>
                                      <a:off x="0" y="219456"/>
                                      <a:ext cx="168249" cy="167640"/>
                                      <a:chOff x="0" y="0"/>
                                      <a:chExt cx="168249" cy="167640"/>
                                    </a:xfrm>
                                  </wpg:grpSpPr>
                                  <wps:wsp>
                                    <wps:cNvPr id="552" name="Gerade Verbindung 217"/>
                                    <wps:cNvCnPr/>
                                    <wps:spPr>
                                      <a:xfrm>
                                        <a:off x="0" y="87782"/>
                                        <a:ext cx="168249"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04" name="Gerade Verbindung 221"/>
                                    <wps:cNvCnPr/>
                                    <wps:spPr>
                                      <a:xfrm flipV="1">
                                        <a:off x="95097" y="0"/>
                                        <a:ext cx="0" cy="16764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607" name="Gerade Verbindung 206"/>
                                  <wps:cNvCnPr/>
                                  <wps:spPr>
                                    <a:xfrm>
                                      <a:off x="504748" y="0"/>
                                      <a:ext cx="1917065" cy="0"/>
                                    </a:xfrm>
                                    <a:prstGeom prst="line">
                                      <a:avLst/>
                                    </a:prstGeom>
                                    <a:noFill/>
                                    <a:ln w="9525">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wps:wsp>
                              </wpg:grpSp>
                              <wps:wsp>
                                <wps:cNvPr id="620" name="Ellipse 620"/>
                                <wps:cNvSpPr/>
                                <wps:spPr>
                                  <a:xfrm>
                                    <a:off x="490118" y="124358"/>
                                    <a:ext cx="45719" cy="45719"/>
                                  </a:xfrm>
                                  <a:prstGeom prst="ellipse">
                                    <a:avLst/>
                                  </a:prstGeom>
                                  <a:ln>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1" name="Ellipse 621"/>
                                <wps:cNvSpPr/>
                                <wps:spPr>
                                  <a:xfrm>
                                    <a:off x="2421331" y="672998"/>
                                    <a:ext cx="45085" cy="4508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s:wsp>
                          <wps:cNvPr id="634" name="Gerade Verbindung 246"/>
                          <wps:cNvCnPr/>
                          <wps:spPr>
                            <a:xfrm flipH="1">
                              <a:off x="2421331" y="234086"/>
                              <a:ext cx="0" cy="233680"/>
                            </a:xfrm>
                            <a:prstGeom prst="line">
                              <a:avLst/>
                            </a:prstGeom>
                            <a:noFill/>
                            <a:ln w="9525">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14:sizeRelV relativeFrom="margin">
                  <wp14:pctHeight>0</wp14:pctHeight>
                </wp14:sizeRelV>
              </wp:anchor>
            </w:drawing>
          </mc:Choice>
          <mc:Fallback>
            <w:pict>
              <v:group w14:anchorId="62CFDFAB" id="Gruppieren 147" o:spid="_x0000_s1992" style="position:absolute;margin-left:27.05pt;margin-top:14.75pt;width:215.95pt;height:72.75pt;z-index:252218368;mso-height-relative:margin" coordorigin=",1342" coordsize="27426,92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">
                <v:shape id="Textfeld 148" o:spid="_x0000_s1993" type="#_x0000_t202" style="position:absolute;left:2291;top:7551;width:3067;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" fillcolor="white [3201]" stroked="f" strokeweight=".5pt">
                  <v:textbox>
                    <w:txbxContent>
                      <w:p w14:paraId="6C7D51EA" w14:textId="77777777" w:rsidR="00AB26FB" w:rsidRDefault="00AB26FB" w:rsidP="00CE5C6C">
                        <w:r>
                          <w:t>D</w:t>
                        </w:r>
                      </w:p>
                    </w:txbxContent>
                  </v:textbox>
                </v:shape>
                <v:group id="Gruppieren 149" o:spid="_x0000_s1994" style="position:absolute;top:1342;width:27426;height:9244" coordorigin=",1342" coordsize="27426,9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shape id="Textfeld 150" o:spid="_x0000_s1995" type="#_x0000_t202" style="position:absolute;left:24359;top:7900;width:3067;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" fillcolor="white [3201]" stroked="f" strokeweight=".5pt">
                    <v:textbox>
                      <w:txbxContent>
                        <w:p w14:paraId="3F347B85" w14:textId="77777777" w:rsidR="00AB26FB" w:rsidRDefault="00AB26FB" w:rsidP="00CE5C6C">
                          <w:r>
                            <w:t>C</w:t>
                          </w:r>
                        </w:p>
                      </w:txbxContent>
                    </v:textbox>
                  </v:shape>
                  <v:group id="Gruppieren 151" o:spid="_x0000_s1996" style="position:absolute;top:1342;width:27140;height:8895" coordorigin=",1342" coordsize="27140,8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Textfeld 152" o:spid="_x0000_s1997" type="#_x0000_t202" style="position:absolute;left:24067;top:1342;width:3073;height:2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" fillcolor="white [3201]" stroked="f" strokeweight=".5pt">
                      <v:textbox>
                        <w:txbxContent>
                          <w:p w14:paraId="7938D97B" w14:textId="77777777" w:rsidR="00AB26FB" w:rsidRDefault="00AB26FB" w:rsidP="00CE5C6C">
                            <w:r>
                              <w:t>B</w:t>
                            </w:r>
                          </w:p>
                        </w:txbxContent>
                      </v:textbox>
                    </v:shape>
                    <v:group id="Gruppieren 153" o:spid="_x0000_s1998" style="position:absolute;top:2267;width:25888;height:7970" coordsize="25888,7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shape id="Textfeld 154" o:spid="_x0000_s1999" type="#_x0000_t202" style="position:absolute;left:2267;width:3073;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" fillcolor="white [3201]" stroked="f" strokeweight=".5pt">
                        <v:textbox>
                          <w:txbxContent>
                            <w:p w14:paraId="2E54BB50" w14:textId="77777777" w:rsidR="00AB26FB" w:rsidRDefault="00AB26FB" w:rsidP="00CE5C6C">
                              <w:r>
                                <w:t>A</w:t>
                              </w:r>
                            </w:p>
                          </w:txbxContent>
                        </v:textbox>
                      </v:shape>
                      <v:group id="Gruppieren 155" o:spid="_x0000_s2000" style="position:absolute;top:146;width:25888;height:7823" coordorigin=",146" coordsize="25888,7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uppieren 156" o:spid="_x0000_s2001" style="position:absolute;top:146;width:25888;height:7823" coordsize="25890,7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line id="Gerade Verbindung 203" o:spid="_x0000_s2002" style="position:absolute;visibility:visible;mso-wrap-style:square" from="2779,3072" to="7534,3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" strokecolor="black [3200]" strokeweight="3pt">
                            <v:stroke joinstyle="miter"/>
                          </v:line>
                          <v:line id="Gerade Verbindung 204" o:spid="_x0000_s2003" style="position:absolute;visibility:visible;mso-wrap-style:square" from="4389,4389" to="5925,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" strokecolor="black [3213]" strokeweight="3pt">
                            <v:stroke joinstyle="miter"/>
                          </v:line>
                          <v:line id="Gerade Verbindung 205" o:spid="_x0000_s2004" style="position:absolute;flip:y;visibility:visible;mso-wrap-style:square" from="5047,0" to="5047,3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" strokecolor="black [3213]">
                            <v:stroke joinstyle="miter"/>
                          </v:line>
                          <v:shape id="Flussdiagramm: Zusammenführung 376" o:spid="_x0000_s2005" type="#_x0000_t123" style="position:absolute;left:22677;top:2194;width:3213;height:32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" fillcolor="white [3201]" strokecolor="black [3200]" strokeweight="1pt">
                            <v:stroke joinstyle="miter"/>
                          </v:shape>
                          <v:line id="Gerade Verbindung 209" o:spid="_x0000_s2006" style="position:absolute;flip:x;visibility:visible;mso-wrap-style:square" from="24286,5486" to="24287,7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" strokecolor="black [3213]">
                            <v:stroke joinstyle="miter"/>
                          </v:line>
                          <v:line id="Gerade Verbindung 210" o:spid="_x0000_s2007" style="position:absolute;visibility:visible;mso-wrap-style:square" from="5047,4389" to="5047,7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" strokecolor="black [3213]">
                            <v:stroke joinstyle="miter"/>
                          </v:line>
                          <v:line id="Gerade Verbindung 211" o:spid="_x0000_s2008" style="position:absolute;visibility:visible;mso-wrap-style:square" from="5047,7827" to="24287,7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" strokecolor="black [3213]">
                            <v:stroke joinstyle="miter"/>
                          </v:line>
                          <v:line id="Gerade Verbindung 220" o:spid="_x0000_s2009" style="position:absolute;visibility:visible;mso-wrap-style:square" from="146,4608" to="1828,4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" strokecolor="black [3213]" strokeweight="1pt">
                            <v:stroke joinstyle="miter"/>
                          </v:line>
                          <v:group id="Gruppieren 551" o:spid="_x0000_s2010" style="position:absolute;top:2194;width:1682;height:1676" coordsize="168249,167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line id="Gerade Verbindung 217" o:spid="_x0000_s2011" style="position:absolute;visibility:visible;mso-wrap-style:square" from="0,87782" to="168249,87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" strokecolor="black [3213]" strokeweight="1pt">
                              <v:stroke joinstyle="miter"/>
                            </v:line>
                            <v:line id="Gerade Verbindung 221" o:spid="_x0000_s2012" style="position:absolute;flip:y;visibility:visible;mso-wrap-style:square" from="95097,0" to="95097,16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" strokecolor="black [3213]" strokeweight="1pt">
                              <v:stroke joinstyle="miter"/>
                            </v:line>
                          </v:group>
                          <v:line id="Gerade Verbindung 206" o:spid="_x0000_s2013" style="position:absolute;visibility:visible;mso-wrap-style:square" from="5047,0" to="242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" strokecolor="black [3213]">
                            <v:stroke joinstyle="miter"/>
                          </v:line>
                        </v:group>
                        <v:oval id="Ellipse 620" o:spid="_x0000_s2014" style="position:absolute;left:4901;top:1243;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" fillcolor="#5b9bd5 [3204]" strokecolor="#1f4d78 [1604]" strokeweight="1pt">
                          <v:stroke joinstyle="miter"/>
                        </v:oval>
                        <v:oval id="Ellipse 621" o:spid="_x0000_s2015" style="position:absolute;left:24213;top:672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" fillcolor="#5b9bd5 [3204]" strokecolor="#1f4d78 [1604]" strokeweight="1pt">
                          <v:stroke joinstyle="miter"/>
                        </v:oval>
                      </v:group>
                    </v:group>
                  </v:group>
                  <v:line id="Gerade Verbindung 246" o:spid="_x0000_s2016" style="position:absolute;flip:x;visibility:visible;mso-wrap-style:square" from="24213,2340" to="24213,4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" strokecolor="black [3213]">
                    <v:stroke joinstyle="miter"/>
                  </v:line>
                </v:group>
              </v:group>
            </w:pict>
          </mc:Fallback>
        </mc:AlternateContent>
      </w:r>
      <w:r>
        <w:rPr>
          <w:noProof/>
        </w:rPr>
        <mc:AlternateContent>
          <mc:Choice Requires="wps">
            <w:drawing>
              <wp:anchor distT="0" distB="0" distL="114300" distR="114300" simplePos="0" relativeHeight="252221440" behindDoc="0" locked="0" layoutInCell="1" allowOverlap="1" wp14:anchorId="1C6DB5DE" wp14:editId="469AAC4D">
                <wp:simplePos x="0" y="0"/>
                <wp:positionH relativeFrom="column">
                  <wp:posOffset>833124</wp:posOffset>
                </wp:positionH>
                <wp:positionV relativeFrom="paragraph">
                  <wp:posOffset>844914</wp:posOffset>
                </wp:positionV>
                <wp:extent cx="45083" cy="45065"/>
                <wp:effectExtent l="0" t="0" r="12700" b="12700"/>
                <wp:wrapNone/>
                <wp:docPr id="635" name="Ellipse 635"/>
                <wp:cNvGraphicFramePr/>
                <a:graphic xmlns:a="http://schemas.openxmlformats.org/drawingml/2006/main">
                  <a:graphicData uri="http://schemas.microsoft.com/office/word/2010/wordprocessingShape">
                    <wps:wsp>
                      <wps:cNvSpPr/>
                      <wps:spPr>
                        <a:xfrm>
                          <a:off x="0" y="0"/>
                          <a:ext cx="45083" cy="4506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7B940F3" id="Ellipse 635" o:spid="_x0000_s1026" style="position:absolute;margin-left:65.6pt;margin-top:66.55pt;width:3.55pt;height:3.55pt;z-index:252221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" fillcolor="#5b9bd5 [3204]" strokecolor="#1f4d78 [1604]" strokeweight="1pt">
                <v:stroke joinstyle="miter"/>
              </v:oval>
            </w:pict>
          </mc:Fallback>
        </mc:AlternateContent>
      </w:r>
      <w:r>
        <w:rPr>
          <w:noProof/>
        </w:rPr>
        <mc:AlternateContent>
          <mc:Choice Requires="wps">
            <w:drawing>
              <wp:anchor distT="0" distB="0" distL="114300" distR="114300" simplePos="0" relativeHeight="252220416" behindDoc="0" locked="0" layoutInCell="1" allowOverlap="1" wp14:anchorId="2D526484" wp14:editId="36D0E954">
                <wp:simplePos x="0" y="0"/>
                <wp:positionH relativeFrom="column">
                  <wp:posOffset>2748280</wp:posOffset>
                </wp:positionH>
                <wp:positionV relativeFrom="paragraph">
                  <wp:posOffset>389890</wp:posOffset>
                </wp:positionV>
                <wp:extent cx="44450" cy="44450"/>
                <wp:effectExtent l="0" t="0" r="12700" b="12700"/>
                <wp:wrapNone/>
                <wp:docPr id="636" name="Ellipse 636"/>
                <wp:cNvGraphicFramePr/>
                <a:graphic xmlns:a="http://schemas.openxmlformats.org/drawingml/2006/main">
                  <a:graphicData uri="http://schemas.microsoft.com/office/word/2010/wordprocessingShape">
                    <wps:wsp>
                      <wps:cNvSpPr/>
                      <wps:spPr>
                        <a:xfrm>
                          <a:off x="0" y="0"/>
                          <a:ext cx="44450" cy="444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B1F4C72" id="Ellipse 636" o:spid="_x0000_s1026" style="position:absolute;margin-left:216.4pt;margin-top:30.7pt;width:3.5pt;height:3.5pt;z-index:252220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" fillcolor="#5b9bd5 [3204]" strokecolor="#1f4d78 [1604]" strokeweight="1pt">
                <v:stroke joinstyle="miter"/>
              </v:oval>
            </w:pict>
          </mc:Fallback>
        </mc:AlternateContent>
      </w:r>
      <w:r>
        <w:rPr>
          <w:noProof/>
        </w:rPr>
        <mc:AlternateContent>
          <mc:Choice Requires="wps">
            <w:drawing>
              <wp:anchor distT="0" distB="0" distL="114300" distR="114300" simplePos="0" relativeHeight="252219392" behindDoc="0" locked="0" layoutInCell="1" allowOverlap="1" wp14:anchorId="5336C101" wp14:editId="07940FD0">
                <wp:simplePos x="0" y="0"/>
                <wp:positionH relativeFrom="column">
                  <wp:posOffset>3803879</wp:posOffset>
                </wp:positionH>
                <wp:positionV relativeFrom="paragraph">
                  <wp:posOffset>282595</wp:posOffset>
                </wp:positionV>
                <wp:extent cx="1499616" cy="1250930"/>
                <wp:effectExtent l="0" t="0" r="5715" b="6985"/>
                <wp:wrapNone/>
                <wp:docPr id="637" name="Textfeld 637"/>
                <wp:cNvGraphicFramePr/>
                <a:graphic xmlns:a="http://schemas.openxmlformats.org/drawingml/2006/main">
                  <a:graphicData uri="http://schemas.microsoft.com/office/word/2010/wordprocessingShape">
                    <wps:wsp>
                      <wps:cNvSpPr txBox="1"/>
                      <wps:spPr>
                        <a:xfrm>
                          <a:off x="0" y="0"/>
                          <a:ext cx="1499616" cy="125093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3394701" w14:textId="77777777" w:rsidR="00AB26FB" w:rsidRDefault="00AB26FB" w:rsidP="00CE5C6C">
                            <w:pPr>
                              <w:pStyle w:val="KeinLeerraum"/>
                            </w:pPr>
                            <w:r>
                              <w:t>U</w:t>
                            </w:r>
                            <w:r w:rsidRPr="002047AF">
                              <w:rPr>
                                <w:vertAlign w:val="subscript"/>
                              </w:rPr>
                              <w:t>AB</w:t>
                            </w:r>
                            <w:r>
                              <w:t xml:space="preserve"> =</w:t>
                            </w:r>
                          </w:p>
                          <w:p w14:paraId="1765A0B9" w14:textId="77777777" w:rsidR="00AB26FB" w:rsidRPr="002047AF" w:rsidRDefault="00AB26FB" w:rsidP="00CE5C6C">
                            <w:pPr>
                              <w:pStyle w:val="KeinLeerraum"/>
                              <w:rPr>
                                <w:lang w:val="en-US"/>
                              </w:rPr>
                            </w:pPr>
                            <w:r w:rsidRPr="002047AF">
                              <w:rPr>
                                <w:lang w:val="en-US"/>
                              </w:rPr>
                              <w:t>U</w:t>
                            </w:r>
                            <w:r w:rsidRPr="002047AF">
                              <w:rPr>
                                <w:vertAlign w:val="subscript"/>
                                <w:lang w:val="en-US"/>
                              </w:rPr>
                              <w:t>AC</w:t>
                            </w:r>
                            <w:r w:rsidRPr="002047AF">
                              <w:rPr>
                                <w:lang w:val="en-US"/>
                              </w:rPr>
                              <w:t xml:space="preserve"> =</w:t>
                            </w:r>
                          </w:p>
                          <w:p w14:paraId="30D384E4" w14:textId="77777777" w:rsidR="00AB26FB" w:rsidRPr="002047AF" w:rsidRDefault="00AB26FB" w:rsidP="00CE5C6C">
                            <w:pPr>
                              <w:pStyle w:val="KeinLeerraum"/>
                              <w:rPr>
                                <w:lang w:val="en-US"/>
                              </w:rPr>
                            </w:pPr>
                            <w:r w:rsidRPr="002047AF">
                              <w:rPr>
                                <w:lang w:val="en-US"/>
                              </w:rPr>
                              <w:t>U</w:t>
                            </w:r>
                            <w:r w:rsidRPr="002047AF">
                              <w:rPr>
                                <w:vertAlign w:val="subscript"/>
                                <w:lang w:val="en-US"/>
                              </w:rPr>
                              <w:t>AD</w:t>
                            </w:r>
                            <w:r w:rsidRPr="002047AF">
                              <w:rPr>
                                <w:lang w:val="en-US"/>
                              </w:rPr>
                              <w:t xml:space="preserve"> =</w:t>
                            </w:r>
                          </w:p>
                          <w:p w14:paraId="3D9DF4B2" w14:textId="77777777" w:rsidR="00AB26FB" w:rsidRPr="002047AF" w:rsidRDefault="00AB26FB" w:rsidP="00CE5C6C">
                            <w:pPr>
                              <w:pStyle w:val="KeinLeerraum"/>
                              <w:rPr>
                                <w:lang w:val="en-US"/>
                              </w:rPr>
                            </w:pPr>
                            <w:r w:rsidRPr="002047AF">
                              <w:rPr>
                                <w:lang w:val="en-US"/>
                              </w:rPr>
                              <w:t>U</w:t>
                            </w:r>
                            <w:r w:rsidRPr="002047AF">
                              <w:rPr>
                                <w:vertAlign w:val="subscript"/>
                                <w:lang w:val="en-US"/>
                              </w:rPr>
                              <w:t>BC</w:t>
                            </w:r>
                            <w:r w:rsidRPr="002047AF">
                              <w:rPr>
                                <w:lang w:val="en-US"/>
                              </w:rPr>
                              <w:t xml:space="preserve"> =</w:t>
                            </w:r>
                          </w:p>
                          <w:p w14:paraId="6FC130A5" w14:textId="77777777" w:rsidR="00AB26FB" w:rsidRPr="002047AF" w:rsidRDefault="00AB26FB" w:rsidP="00CE5C6C">
                            <w:pPr>
                              <w:pStyle w:val="KeinLeerraum"/>
                              <w:rPr>
                                <w:lang w:val="en-US"/>
                              </w:rPr>
                            </w:pPr>
                            <w:r w:rsidRPr="002047AF">
                              <w:rPr>
                                <w:lang w:val="en-US"/>
                              </w:rPr>
                              <w:t>U</w:t>
                            </w:r>
                            <w:r w:rsidRPr="002047AF">
                              <w:rPr>
                                <w:vertAlign w:val="subscript"/>
                                <w:lang w:val="en-US"/>
                              </w:rPr>
                              <w:t>BD</w:t>
                            </w:r>
                            <w:r w:rsidRPr="002047AF">
                              <w:rPr>
                                <w:lang w:val="en-US"/>
                              </w:rPr>
                              <w:t xml:space="preserve"> =</w:t>
                            </w:r>
                          </w:p>
                          <w:p w14:paraId="61741DEE" w14:textId="77777777" w:rsidR="00AB26FB" w:rsidRPr="002047AF" w:rsidRDefault="00AB26FB" w:rsidP="00CE5C6C">
                            <w:pPr>
                              <w:pStyle w:val="KeinLeerraum"/>
                              <w:rPr>
                                <w:lang w:val="en-US"/>
                              </w:rPr>
                            </w:pPr>
                            <w:r w:rsidRPr="002047AF">
                              <w:rPr>
                                <w:lang w:val="en-US"/>
                              </w:rPr>
                              <w:t>U</w:t>
                            </w:r>
                            <w:r w:rsidRPr="002047AF">
                              <w:rPr>
                                <w:vertAlign w:val="subscript"/>
                                <w:lang w:val="en-US"/>
                              </w:rPr>
                              <w:t>CD</w:t>
                            </w:r>
                            <w:r w:rsidRPr="002047AF">
                              <w:rPr>
                                <w:lang w:val="en-U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336C101" id="Textfeld 637" o:spid="_x0000_s2017" type="#_x0000_t202" style="position:absolute;margin-left:299.5pt;margin-top:22.25pt;width:118.1pt;height:98.5pt;z-index:252219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" fillcolor="white [3201]" stroked="f" strokeweight=".5pt">
                <v:textbox>
                  <w:txbxContent>
                    <w:p w14:paraId="13394701" w14:textId="77777777" w:rsidR="00AB26FB" w:rsidRDefault="00AB26FB" w:rsidP="00CE5C6C">
                      <w:pPr>
                        <w:pStyle w:val="KeinLeerraum"/>
                      </w:pPr>
                      <w:r>
                        <w:t>U</w:t>
                      </w:r>
                      <w:r w:rsidRPr="002047AF">
                        <w:rPr>
                          <w:vertAlign w:val="subscript"/>
                        </w:rPr>
                        <w:t>AB</w:t>
                      </w:r>
                      <w:r>
                        <w:t xml:space="preserve"> =</w:t>
                      </w:r>
                    </w:p>
                    <w:p w14:paraId="1765A0B9" w14:textId="77777777" w:rsidR="00AB26FB" w:rsidRPr="002047AF" w:rsidRDefault="00AB26FB" w:rsidP="00CE5C6C">
                      <w:pPr>
                        <w:pStyle w:val="KeinLeerraum"/>
                        <w:rPr>
                          <w:lang w:val="en-US"/>
                        </w:rPr>
                      </w:pPr>
                      <w:r w:rsidRPr="002047AF">
                        <w:rPr>
                          <w:lang w:val="en-US"/>
                        </w:rPr>
                        <w:t>U</w:t>
                      </w:r>
                      <w:r w:rsidRPr="002047AF">
                        <w:rPr>
                          <w:vertAlign w:val="subscript"/>
                          <w:lang w:val="en-US"/>
                        </w:rPr>
                        <w:t>AC</w:t>
                      </w:r>
                      <w:r w:rsidRPr="002047AF">
                        <w:rPr>
                          <w:lang w:val="en-US"/>
                        </w:rPr>
                        <w:t xml:space="preserve"> =</w:t>
                      </w:r>
                    </w:p>
                    <w:p w14:paraId="30D384E4" w14:textId="77777777" w:rsidR="00AB26FB" w:rsidRPr="002047AF" w:rsidRDefault="00AB26FB" w:rsidP="00CE5C6C">
                      <w:pPr>
                        <w:pStyle w:val="KeinLeerraum"/>
                        <w:rPr>
                          <w:lang w:val="en-US"/>
                        </w:rPr>
                      </w:pPr>
                      <w:r w:rsidRPr="002047AF">
                        <w:rPr>
                          <w:lang w:val="en-US"/>
                        </w:rPr>
                        <w:t>U</w:t>
                      </w:r>
                      <w:r w:rsidRPr="002047AF">
                        <w:rPr>
                          <w:vertAlign w:val="subscript"/>
                          <w:lang w:val="en-US"/>
                        </w:rPr>
                        <w:t>AD</w:t>
                      </w:r>
                      <w:r w:rsidRPr="002047AF">
                        <w:rPr>
                          <w:lang w:val="en-US"/>
                        </w:rPr>
                        <w:t xml:space="preserve"> =</w:t>
                      </w:r>
                    </w:p>
                    <w:p w14:paraId="3D9DF4B2" w14:textId="77777777" w:rsidR="00AB26FB" w:rsidRPr="002047AF" w:rsidRDefault="00AB26FB" w:rsidP="00CE5C6C">
                      <w:pPr>
                        <w:pStyle w:val="KeinLeerraum"/>
                        <w:rPr>
                          <w:lang w:val="en-US"/>
                        </w:rPr>
                      </w:pPr>
                      <w:r w:rsidRPr="002047AF">
                        <w:rPr>
                          <w:lang w:val="en-US"/>
                        </w:rPr>
                        <w:t>U</w:t>
                      </w:r>
                      <w:r w:rsidRPr="002047AF">
                        <w:rPr>
                          <w:vertAlign w:val="subscript"/>
                          <w:lang w:val="en-US"/>
                        </w:rPr>
                        <w:t>BC</w:t>
                      </w:r>
                      <w:r w:rsidRPr="002047AF">
                        <w:rPr>
                          <w:lang w:val="en-US"/>
                        </w:rPr>
                        <w:t xml:space="preserve"> =</w:t>
                      </w:r>
                    </w:p>
                    <w:p w14:paraId="6FC130A5" w14:textId="77777777" w:rsidR="00AB26FB" w:rsidRPr="002047AF" w:rsidRDefault="00AB26FB" w:rsidP="00CE5C6C">
                      <w:pPr>
                        <w:pStyle w:val="KeinLeerraum"/>
                        <w:rPr>
                          <w:lang w:val="en-US"/>
                        </w:rPr>
                      </w:pPr>
                      <w:r w:rsidRPr="002047AF">
                        <w:rPr>
                          <w:lang w:val="en-US"/>
                        </w:rPr>
                        <w:t>U</w:t>
                      </w:r>
                      <w:r w:rsidRPr="002047AF">
                        <w:rPr>
                          <w:vertAlign w:val="subscript"/>
                          <w:lang w:val="en-US"/>
                        </w:rPr>
                        <w:t>BD</w:t>
                      </w:r>
                      <w:r w:rsidRPr="002047AF">
                        <w:rPr>
                          <w:lang w:val="en-US"/>
                        </w:rPr>
                        <w:t xml:space="preserve"> =</w:t>
                      </w:r>
                    </w:p>
                    <w:p w14:paraId="61741DEE" w14:textId="77777777" w:rsidR="00AB26FB" w:rsidRPr="002047AF" w:rsidRDefault="00AB26FB" w:rsidP="00CE5C6C">
                      <w:pPr>
                        <w:pStyle w:val="KeinLeerraum"/>
                        <w:rPr>
                          <w:lang w:val="en-US"/>
                        </w:rPr>
                      </w:pPr>
                      <w:r w:rsidRPr="002047AF">
                        <w:rPr>
                          <w:lang w:val="en-US"/>
                        </w:rPr>
                        <w:t>U</w:t>
                      </w:r>
                      <w:r w:rsidRPr="002047AF">
                        <w:rPr>
                          <w:vertAlign w:val="subscript"/>
                          <w:lang w:val="en-US"/>
                        </w:rPr>
                        <w:t>CD</w:t>
                      </w:r>
                      <w:r w:rsidRPr="002047AF">
                        <w:rPr>
                          <w:lang w:val="en-US"/>
                        </w:rPr>
                        <w:t xml:space="preserve"> =</w:t>
                      </w:r>
                    </w:p>
                  </w:txbxContent>
                </v:textbox>
              </v:shape>
            </w:pict>
          </mc:Fallback>
        </mc:AlternateContent>
      </w:r>
    </w:p>
    <w:p w14:paraId="156BDCAF" w14:textId="77777777" w:rsidR="00CE5C6C" w:rsidRDefault="00CE5C6C" w:rsidP="00CE5C6C">
      <w:pPr>
        <w:pStyle w:val="KeinLeerraum"/>
      </w:pPr>
    </w:p>
    <w:p w14:paraId="65FDF2F9" w14:textId="77777777" w:rsidR="00CE5C6C" w:rsidRDefault="00CE5C6C" w:rsidP="00CE5C6C">
      <w:pPr>
        <w:pStyle w:val="KeinLeerraum"/>
        <w:rPr>
          <w:b/>
          <w:sz w:val="28"/>
          <w:szCs w:val="28"/>
        </w:rPr>
      </w:pPr>
    </w:p>
    <w:p w14:paraId="5A5F2CA5" w14:textId="77777777" w:rsidR="00CE5C6C" w:rsidRDefault="00CE5C6C" w:rsidP="00CE5C6C">
      <w:pPr>
        <w:pStyle w:val="KeinLeerraum"/>
        <w:rPr>
          <w:b/>
          <w:sz w:val="28"/>
          <w:szCs w:val="28"/>
        </w:rPr>
      </w:pPr>
    </w:p>
    <w:p w14:paraId="58B57474" w14:textId="77777777" w:rsidR="00CE5C6C" w:rsidRPr="000767B3" w:rsidRDefault="00CE5C6C" w:rsidP="00CE5C6C">
      <w:pPr>
        <w:pStyle w:val="KeinLeerraum"/>
        <w:rPr>
          <w:b/>
        </w:rPr>
      </w:pPr>
      <w:r w:rsidRPr="000767B3">
        <w:rPr>
          <w:b/>
        </w:rPr>
        <w:lastRenderedPageBreak/>
        <w:t>MERKE</w:t>
      </w:r>
      <w:r w:rsidRPr="000767B3">
        <w:rPr>
          <w:b/>
        </w:rPr>
        <w:tab/>
      </w:r>
      <w:r>
        <w:rPr>
          <w:b/>
        </w:rPr>
        <w:tab/>
      </w:r>
      <w:r w:rsidRPr="000767B3">
        <w:rPr>
          <w:b/>
        </w:rPr>
        <w:t>Potenzialregeln</w:t>
      </w:r>
    </w:p>
    <w:p w14:paraId="44417A94" w14:textId="77777777" w:rsidR="00CE5C6C" w:rsidRDefault="00CE5C6C" w:rsidP="00F362AD">
      <w:pPr>
        <w:pStyle w:val="KeinLeerraum"/>
        <w:numPr>
          <w:ilvl w:val="0"/>
          <w:numId w:val="133"/>
        </w:numPr>
      </w:pPr>
      <w:r>
        <w:t>Alle Stellen, die mit einem Kabel verbunden sind, haben das gleiche Potenzial. Sie werden mit einer Farbe gekennzeichnet.</w:t>
      </w:r>
    </w:p>
    <w:p w14:paraId="1F0863F2" w14:textId="77777777" w:rsidR="00CE5C6C" w:rsidRDefault="00CE5C6C" w:rsidP="00F362AD">
      <w:pPr>
        <w:pStyle w:val="KeinLeerraum"/>
        <w:numPr>
          <w:ilvl w:val="0"/>
          <w:numId w:val="133"/>
        </w:numPr>
      </w:pPr>
      <w:r>
        <w:t xml:space="preserve">Die Stellen, die mit dem Minuspol verbunden sind, haben das Potenzial </w:t>
      </w:r>
      <w:r w:rsidRPr="00A128B7">
        <w:rPr>
          <w:rFonts w:ascii="Symbol" w:hAnsi="Symbol"/>
        </w:rPr>
        <w:t></w:t>
      </w:r>
      <w:r>
        <w:t xml:space="preserve"> = 0V.</w:t>
      </w:r>
    </w:p>
    <w:p w14:paraId="1FEF0F23" w14:textId="77777777" w:rsidR="00CE5C6C" w:rsidRDefault="00CE5C6C" w:rsidP="00F362AD">
      <w:pPr>
        <w:pStyle w:val="KeinLeerraum"/>
        <w:numPr>
          <w:ilvl w:val="0"/>
          <w:numId w:val="133"/>
        </w:numPr>
      </w:pPr>
      <w:r>
        <w:t xml:space="preserve">Die </w:t>
      </w:r>
      <w:r w:rsidRPr="00A128B7">
        <w:rPr>
          <w:b/>
        </w:rPr>
        <w:t>Quelle erhöht das Potenzial</w:t>
      </w:r>
      <w:r>
        <w:t xml:space="preserve"> vom Minus zum Pluspol. Sie </w:t>
      </w:r>
      <w:r w:rsidRPr="00A128B7">
        <w:rPr>
          <w:b/>
        </w:rPr>
        <w:t>führt Energie zu</w:t>
      </w:r>
      <w:r>
        <w:t>!</w:t>
      </w:r>
    </w:p>
    <w:p w14:paraId="31246B7C" w14:textId="77777777" w:rsidR="00CE5C6C" w:rsidRDefault="00CE5C6C" w:rsidP="00F362AD">
      <w:pPr>
        <w:pStyle w:val="KeinLeerraum"/>
        <w:numPr>
          <w:ilvl w:val="0"/>
          <w:numId w:val="133"/>
        </w:numPr>
      </w:pPr>
      <w:r>
        <w:t xml:space="preserve">Elektrische </w:t>
      </w:r>
      <w:r w:rsidRPr="00A128B7">
        <w:rPr>
          <w:b/>
        </w:rPr>
        <w:t>Geräte vermindern das Potenzial</w:t>
      </w:r>
      <w:r>
        <w:t xml:space="preserve">. Sie </w:t>
      </w:r>
      <w:r w:rsidRPr="00A128B7">
        <w:rPr>
          <w:b/>
        </w:rPr>
        <w:t>nutzen die Energie</w:t>
      </w:r>
      <w:r>
        <w:t>!</w:t>
      </w:r>
    </w:p>
    <w:p w14:paraId="5D3C4F9C" w14:textId="6F5B6445" w:rsidR="00CE5C6C" w:rsidRDefault="00F362AD" w:rsidP="00CE5C6C">
      <w:pPr>
        <w:pStyle w:val="KeinLeerraum"/>
      </w:pPr>
      <w:r>
        <w:rPr>
          <w:b/>
          <w:noProof/>
          <w:sz w:val="28"/>
          <w:szCs w:val="28"/>
        </w:rPr>
        <mc:AlternateContent>
          <mc:Choice Requires="wps">
            <w:drawing>
              <wp:anchor distT="0" distB="0" distL="114300" distR="114300" simplePos="0" relativeHeight="252236800" behindDoc="0" locked="0" layoutInCell="1" allowOverlap="1" wp14:anchorId="5193F6EF" wp14:editId="562F5F4D">
                <wp:simplePos x="0" y="0"/>
                <wp:positionH relativeFrom="column">
                  <wp:posOffset>1895475</wp:posOffset>
                </wp:positionH>
                <wp:positionV relativeFrom="paragraph">
                  <wp:posOffset>117853</wp:posOffset>
                </wp:positionV>
                <wp:extent cx="1447800" cy="333375"/>
                <wp:effectExtent l="0" t="0" r="0" b="0"/>
                <wp:wrapNone/>
                <wp:docPr id="1541" name="Textfeld 1541"/>
                <wp:cNvGraphicFramePr/>
                <a:graphic xmlns:a="http://schemas.openxmlformats.org/drawingml/2006/main">
                  <a:graphicData uri="http://schemas.microsoft.com/office/word/2010/wordprocessingShape">
                    <wps:wsp>
                      <wps:cNvSpPr txBox="1"/>
                      <wps:spPr>
                        <a:xfrm>
                          <a:off x="0" y="0"/>
                          <a:ext cx="1447800" cy="333375"/>
                        </a:xfrm>
                        <a:prstGeom prst="rect">
                          <a:avLst/>
                        </a:prstGeom>
                        <a:noFill/>
                        <a:ln w="6350">
                          <a:noFill/>
                        </a:ln>
                      </wps:spPr>
                      <wps:txbx>
                        <w:txbxContent>
                          <w:p w14:paraId="210A7E83" w14:textId="77777777" w:rsidR="00AB26FB" w:rsidRPr="00F362AD" w:rsidRDefault="00AB26FB" w:rsidP="00F362AD">
                            <w:pPr>
                              <w:rPr>
                                <w:b/>
                                <w:color w:val="C45911" w:themeColor="accent2" w:themeShade="BF"/>
                              </w:rPr>
                            </w:pPr>
                            <w:r w:rsidRPr="00F362AD">
                              <w:rPr>
                                <w:b/>
                                <w:color w:val="C45911" w:themeColor="accent2" w:themeShade="BF"/>
                              </w:rPr>
                              <w:t>hohes Potenzial</w:t>
                            </w:r>
                          </w:p>
                          <w:p w14:paraId="2AA43D02" w14:textId="77777777" w:rsidR="00AB26FB" w:rsidRPr="00F362AD" w:rsidRDefault="00AB26FB" w:rsidP="00F362AD">
                            <w:pPr>
                              <w:rPr>
                                <w:b/>
                                <w:color w:val="2E74B5" w:themeColor="accent1"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193F6EF" id="Textfeld 1541" o:spid="_x0000_s2018" type="#_x0000_t202" style="position:absolute;margin-left:149.25pt;margin-top:9.3pt;width:114pt;height:26.25pt;z-index:252236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" filled="f" stroked="f" strokeweight=".5pt">
                <v:textbox>
                  <w:txbxContent>
                    <w:p w14:paraId="210A7E83" w14:textId="77777777" w:rsidR="00AB26FB" w:rsidRPr="00F362AD" w:rsidRDefault="00AB26FB" w:rsidP="00F362AD">
                      <w:pPr>
                        <w:rPr>
                          <w:b/>
                          <w:color w:val="C45911" w:themeColor="accent2" w:themeShade="BF"/>
                        </w:rPr>
                      </w:pPr>
                      <w:r w:rsidRPr="00F362AD">
                        <w:rPr>
                          <w:b/>
                          <w:color w:val="C45911" w:themeColor="accent2" w:themeShade="BF"/>
                        </w:rPr>
                        <w:t>hohes Potenzial</w:t>
                      </w:r>
                    </w:p>
                    <w:p w14:paraId="2AA43D02" w14:textId="77777777" w:rsidR="00AB26FB" w:rsidRPr="00F362AD" w:rsidRDefault="00AB26FB" w:rsidP="00F362AD">
                      <w:pPr>
                        <w:rPr>
                          <w:b/>
                          <w:color w:val="2E74B5" w:themeColor="accent1" w:themeShade="BF"/>
                        </w:rPr>
                      </w:pPr>
                    </w:p>
                  </w:txbxContent>
                </v:textbox>
              </v:shape>
            </w:pict>
          </mc:Fallback>
        </mc:AlternateContent>
      </w:r>
    </w:p>
    <w:p w14:paraId="6DC6EC29" w14:textId="77777777" w:rsidR="00CE5C6C" w:rsidRDefault="00CE5C6C" w:rsidP="00CE5C6C">
      <w:pPr>
        <w:pStyle w:val="KeinLeerraum"/>
      </w:pPr>
      <w:r>
        <w:rPr>
          <w:noProof/>
        </w:rPr>
        <mc:AlternateContent>
          <mc:Choice Requires="wpg">
            <w:drawing>
              <wp:anchor distT="0" distB="0" distL="114300" distR="114300" simplePos="0" relativeHeight="252223488" behindDoc="0" locked="0" layoutInCell="1" allowOverlap="1" wp14:anchorId="26D42743" wp14:editId="7267E469">
                <wp:simplePos x="0" y="0"/>
                <wp:positionH relativeFrom="column">
                  <wp:posOffset>1094740</wp:posOffset>
                </wp:positionH>
                <wp:positionV relativeFrom="paragraph">
                  <wp:posOffset>172085</wp:posOffset>
                </wp:positionV>
                <wp:extent cx="2742565" cy="923925"/>
                <wp:effectExtent l="0" t="0" r="635" b="9525"/>
                <wp:wrapSquare wrapText="bothSides"/>
                <wp:docPr id="641" name="Gruppieren 641"/>
                <wp:cNvGraphicFramePr/>
                <a:graphic xmlns:a="http://schemas.openxmlformats.org/drawingml/2006/main">
                  <a:graphicData uri="http://schemas.microsoft.com/office/word/2010/wordprocessingGroup">
                    <wpg:wgp>
                      <wpg:cNvGrpSpPr/>
                      <wpg:grpSpPr>
                        <a:xfrm>
                          <a:off x="0" y="0"/>
                          <a:ext cx="2742565" cy="923925"/>
                          <a:chOff x="0" y="134294"/>
                          <a:chExt cx="2742667" cy="924352"/>
                        </a:xfrm>
                      </wpg:grpSpPr>
                      <wps:wsp>
                        <wps:cNvPr id="642" name="Textfeld 642"/>
                        <wps:cNvSpPr txBox="1"/>
                        <wps:spPr>
                          <a:xfrm>
                            <a:off x="229132" y="755116"/>
                            <a:ext cx="306705" cy="2686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94F45E6" w14:textId="77777777" w:rsidR="00AB26FB" w:rsidRDefault="00AB26FB" w:rsidP="00CE5C6C">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44" name="Gruppieren 644"/>
                        <wpg:cNvGrpSpPr/>
                        <wpg:grpSpPr>
                          <a:xfrm>
                            <a:off x="0" y="134294"/>
                            <a:ext cx="2742667" cy="924352"/>
                            <a:chOff x="0" y="134294"/>
                            <a:chExt cx="2742667" cy="924352"/>
                          </a:xfrm>
                        </wpg:grpSpPr>
                        <wps:wsp>
                          <wps:cNvPr id="645" name="Textfeld 645"/>
                          <wps:cNvSpPr txBox="1"/>
                          <wps:spPr>
                            <a:xfrm>
                              <a:off x="2435962" y="790041"/>
                              <a:ext cx="306705" cy="2686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02F91B" w14:textId="77777777" w:rsidR="00AB26FB" w:rsidRDefault="00AB26FB" w:rsidP="00CE5C6C">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29" name="Gruppieren 929"/>
                          <wpg:cNvGrpSpPr/>
                          <wpg:grpSpPr>
                            <a:xfrm>
                              <a:off x="0" y="134294"/>
                              <a:ext cx="2714039" cy="889427"/>
                              <a:chOff x="0" y="134294"/>
                              <a:chExt cx="2714039" cy="889427"/>
                            </a:xfrm>
                          </wpg:grpSpPr>
                          <wps:wsp>
                            <wps:cNvPr id="930" name="Textfeld 930"/>
                            <wps:cNvSpPr txBox="1"/>
                            <wps:spPr>
                              <a:xfrm>
                                <a:off x="2406791" y="134294"/>
                                <a:ext cx="307248" cy="26865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8DECA93" w14:textId="77777777" w:rsidR="00AB26FB" w:rsidRDefault="00AB26FB" w:rsidP="00CE5C6C">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229" name="Gruppieren 1229"/>
                            <wpg:cNvGrpSpPr/>
                            <wpg:grpSpPr>
                              <a:xfrm>
                                <a:off x="0" y="234086"/>
                                <a:ext cx="2588895" cy="789635"/>
                                <a:chOff x="0" y="7315"/>
                                <a:chExt cx="2588895" cy="789635"/>
                              </a:xfrm>
                            </wpg:grpSpPr>
                            <wps:wsp>
                              <wps:cNvPr id="1230" name="Textfeld 1230"/>
                              <wps:cNvSpPr txBox="1"/>
                              <wps:spPr>
                                <a:xfrm>
                                  <a:off x="197475" y="7315"/>
                                  <a:ext cx="307248" cy="26865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925B680" w14:textId="77777777" w:rsidR="00AB26FB" w:rsidRDefault="00AB26FB" w:rsidP="00CE5C6C">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231" name="Gruppieren 1231"/>
                              <wpg:cNvGrpSpPr/>
                              <wpg:grpSpPr>
                                <a:xfrm>
                                  <a:off x="0" y="14630"/>
                                  <a:ext cx="2588895" cy="782320"/>
                                  <a:chOff x="0" y="14630"/>
                                  <a:chExt cx="2588895" cy="782320"/>
                                </a:xfrm>
                              </wpg:grpSpPr>
                              <wpg:grpSp>
                                <wpg:cNvPr id="1232" name="Gruppieren 1232"/>
                                <wpg:cNvGrpSpPr/>
                                <wpg:grpSpPr>
                                  <a:xfrm>
                                    <a:off x="0" y="14630"/>
                                    <a:ext cx="2588895" cy="782320"/>
                                    <a:chOff x="0" y="0"/>
                                    <a:chExt cx="2589022" cy="782726"/>
                                  </a:xfrm>
                                </wpg:grpSpPr>
                                <wps:wsp>
                                  <wps:cNvPr id="1233" name="Gerade Verbindung 203"/>
                                  <wps:cNvCnPr/>
                                  <wps:spPr>
                                    <a:xfrm>
                                      <a:off x="277977" y="307238"/>
                                      <a:ext cx="475488" cy="0"/>
                                    </a:xfrm>
                                    <a:prstGeom prst="line">
                                      <a:avLst/>
                                    </a:prstGeom>
                                    <a:ln w="38100"/>
                                  </wps:spPr>
                                  <wps:style>
                                    <a:lnRef idx="1">
                                      <a:schemeClr val="dk1"/>
                                    </a:lnRef>
                                    <a:fillRef idx="0">
                                      <a:schemeClr val="dk1"/>
                                    </a:fillRef>
                                    <a:effectRef idx="0">
                                      <a:schemeClr val="dk1"/>
                                    </a:effectRef>
                                    <a:fontRef idx="minor">
                                      <a:schemeClr val="tx1"/>
                                    </a:fontRef>
                                  </wps:style>
                                  <wps:bodyPr/>
                                </wps:wsp>
                                <wps:wsp>
                                  <wps:cNvPr id="1234" name="Gerade Verbindung 204"/>
                                  <wps:cNvCnPr/>
                                  <wps:spPr>
                                    <a:xfrm>
                                      <a:off x="438912" y="438912"/>
                                      <a:ext cx="153619"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35" name="Gerade Verbindung 205"/>
                                  <wps:cNvCnPr/>
                                  <wps:spPr>
                                    <a:xfrm flipV="1">
                                      <a:off x="504748" y="0"/>
                                      <a:ext cx="0" cy="306705"/>
                                    </a:xfrm>
                                    <a:prstGeom prst="line">
                                      <a:avLst/>
                                    </a:prstGeom>
                                    <a:ln/>
                                  </wps:spPr>
                                  <wps:style>
                                    <a:lnRef idx="3">
                                      <a:schemeClr val="accent2"/>
                                    </a:lnRef>
                                    <a:fillRef idx="0">
                                      <a:schemeClr val="accent2"/>
                                    </a:fillRef>
                                    <a:effectRef idx="2">
                                      <a:schemeClr val="accent2"/>
                                    </a:effectRef>
                                    <a:fontRef idx="minor">
                                      <a:schemeClr val="tx1"/>
                                    </a:fontRef>
                                  </wps:style>
                                  <wps:bodyPr/>
                                </wps:wsp>
                                <wps:wsp>
                                  <wps:cNvPr id="1236" name="Flussdiagramm: Zusammenführung 1236"/>
                                  <wps:cNvSpPr/>
                                  <wps:spPr>
                                    <a:xfrm>
                                      <a:off x="2267712" y="219456"/>
                                      <a:ext cx="321310" cy="328930"/>
                                    </a:xfrm>
                                    <a:prstGeom prst="flowChartSummingJunction">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7" name="Gerade Verbindung 209"/>
                                  <wps:cNvCnPr/>
                                  <wps:spPr>
                                    <a:xfrm flipH="1">
                                      <a:off x="2428646" y="548640"/>
                                      <a:ext cx="63" cy="234086"/>
                                    </a:xfrm>
                                    <a:prstGeom prst="line">
                                      <a:avLst/>
                                    </a:prstGeom>
                                    <a:ln/>
                                  </wps:spPr>
                                  <wps:style>
                                    <a:lnRef idx="3">
                                      <a:schemeClr val="accent5"/>
                                    </a:lnRef>
                                    <a:fillRef idx="0">
                                      <a:schemeClr val="accent5"/>
                                    </a:fillRef>
                                    <a:effectRef idx="2">
                                      <a:schemeClr val="accent5"/>
                                    </a:effectRef>
                                    <a:fontRef idx="minor">
                                      <a:schemeClr val="tx1"/>
                                    </a:fontRef>
                                  </wps:style>
                                  <wps:bodyPr/>
                                </wps:wsp>
                                <wps:wsp>
                                  <wps:cNvPr id="1238" name="Gerade Verbindung 210"/>
                                  <wps:cNvCnPr/>
                                  <wps:spPr>
                                    <a:xfrm>
                                      <a:off x="504748" y="438912"/>
                                      <a:ext cx="0" cy="343535"/>
                                    </a:xfrm>
                                    <a:prstGeom prst="line">
                                      <a:avLst/>
                                    </a:prstGeom>
                                    <a:ln/>
                                  </wps:spPr>
                                  <wps:style>
                                    <a:lnRef idx="3">
                                      <a:schemeClr val="accent5"/>
                                    </a:lnRef>
                                    <a:fillRef idx="0">
                                      <a:schemeClr val="accent5"/>
                                    </a:fillRef>
                                    <a:effectRef idx="2">
                                      <a:schemeClr val="accent5"/>
                                    </a:effectRef>
                                    <a:fontRef idx="minor">
                                      <a:schemeClr val="tx1"/>
                                    </a:fontRef>
                                  </wps:style>
                                  <wps:bodyPr/>
                                </wps:wsp>
                                <wps:wsp>
                                  <wps:cNvPr id="1239" name="Gerade Verbindung 211"/>
                                  <wps:cNvCnPr/>
                                  <wps:spPr>
                                    <a:xfrm>
                                      <a:off x="504748" y="782726"/>
                                      <a:ext cx="1923961" cy="0"/>
                                    </a:xfrm>
                                    <a:prstGeom prst="line">
                                      <a:avLst/>
                                    </a:prstGeom>
                                    <a:ln/>
                                  </wps:spPr>
                                  <wps:style>
                                    <a:lnRef idx="3">
                                      <a:schemeClr val="accent5"/>
                                    </a:lnRef>
                                    <a:fillRef idx="0">
                                      <a:schemeClr val="accent5"/>
                                    </a:fillRef>
                                    <a:effectRef idx="2">
                                      <a:schemeClr val="accent5"/>
                                    </a:effectRef>
                                    <a:fontRef idx="minor">
                                      <a:schemeClr val="tx1"/>
                                    </a:fontRef>
                                  </wps:style>
                                  <wps:bodyPr/>
                                </wps:wsp>
                                <wps:wsp>
                                  <wps:cNvPr id="1240" name="Gerade Verbindung 220"/>
                                  <wps:cNvCnPr/>
                                  <wps:spPr>
                                    <a:xfrm>
                                      <a:off x="14630" y="460857"/>
                                      <a:ext cx="168249"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1241" name="Gruppieren 1241"/>
                                  <wpg:cNvGrpSpPr/>
                                  <wpg:grpSpPr>
                                    <a:xfrm>
                                      <a:off x="0" y="219456"/>
                                      <a:ext cx="168249" cy="167640"/>
                                      <a:chOff x="0" y="0"/>
                                      <a:chExt cx="168249" cy="167640"/>
                                    </a:xfrm>
                                  </wpg:grpSpPr>
                                  <wps:wsp>
                                    <wps:cNvPr id="1242" name="Gerade Verbindung 217"/>
                                    <wps:cNvCnPr/>
                                    <wps:spPr>
                                      <a:xfrm>
                                        <a:off x="0" y="87782"/>
                                        <a:ext cx="168249"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43" name="Gerade Verbindung 221"/>
                                    <wps:cNvCnPr/>
                                    <wps:spPr>
                                      <a:xfrm flipV="1">
                                        <a:off x="95097" y="0"/>
                                        <a:ext cx="0" cy="16764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244" name="Gerade Verbindung 206"/>
                                  <wps:cNvCnPr/>
                                  <wps:spPr>
                                    <a:xfrm>
                                      <a:off x="504748" y="0"/>
                                      <a:ext cx="1917065" cy="0"/>
                                    </a:xfrm>
                                    <a:prstGeom prst="line">
                                      <a:avLst/>
                                    </a:prstGeom>
                                    <a:ln/>
                                  </wps:spPr>
                                  <wps:style>
                                    <a:lnRef idx="3">
                                      <a:schemeClr val="accent2"/>
                                    </a:lnRef>
                                    <a:fillRef idx="0">
                                      <a:schemeClr val="accent2"/>
                                    </a:fillRef>
                                    <a:effectRef idx="2">
                                      <a:schemeClr val="accent2"/>
                                    </a:effectRef>
                                    <a:fontRef idx="minor">
                                      <a:schemeClr val="tx1"/>
                                    </a:fontRef>
                                  </wps:style>
                                  <wps:bodyPr/>
                                </wps:wsp>
                              </wpg:grpSp>
                              <wps:wsp>
                                <wps:cNvPr id="1245" name="Ellipse 1245"/>
                                <wps:cNvSpPr/>
                                <wps:spPr>
                                  <a:xfrm>
                                    <a:off x="490118" y="124358"/>
                                    <a:ext cx="45719" cy="45719"/>
                                  </a:xfrm>
                                  <a:prstGeom prst="ellipse">
                                    <a:avLst/>
                                  </a:prstGeom>
                                  <a:ln>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6" name="Ellipse 1246"/>
                                <wps:cNvSpPr/>
                                <wps:spPr>
                                  <a:xfrm>
                                    <a:off x="2421331" y="672998"/>
                                    <a:ext cx="45085" cy="4508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s:wsp>
                          <wps:cNvPr id="1247" name="Gerade Verbindung 246"/>
                          <wps:cNvCnPr/>
                          <wps:spPr>
                            <a:xfrm flipH="1">
                              <a:off x="2421331" y="234086"/>
                              <a:ext cx="0" cy="233680"/>
                            </a:xfrm>
                            <a:prstGeom prst="line">
                              <a:avLst/>
                            </a:prstGeom>
                            <a:ln/>
                          </wps:spPr>
                          <wps:style>
                            <a:lnRef idx="3">
                              <a:schemeClr val="accent2"/>
                            </a:lnRef>
                            <a:fillRef idx="0">
                              <a:schemeClr val="accent2"/>
                            </a:fillRef>
                            <a:effectRef idx="2">
                              <a:schemeClr val="accent2"/>
                            </a:effectRef>
                            <a:fontRef idx="minor">
                              <a:schemeClr val="tx1"/>
                            </a:fontRef>
                          </wps:style>
                          <wps:bodyPr/>
                        </wps:wsp>
                      </wpg:grpSp>
                    </wpg:wgp>
                  </a:graphicData>
                </a:graphic>
                <wp14:sizeRelV relativeFrom="margin">
                  <wp14:pctHeight>0</wp14:pctHeight>
                </wp14:sizeRelV>
              </wp:anchor>
            </w:drawing>
          </mc:Choice>
          <mc:Fallback>
            <w:pict>
              <v:group w14:anchorId="26D42743" id="Gruppieren 641" o:spid="_x0000_s2019" style="position:absolute;margin-left:86.2pt;margin-top:13.55pt;width:215.95pt;height:72.75pt;z-index:252223488;mso-height-relative:margin" coordorigin=",1342" coordsize="27426,92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">
                <v:shape id="Textfeld 642" o:spid="_x0000_s2020" type="#_x0000_t202" style="position:absolute;left:2291;top:7551;width:3067;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" fillcolor="white [3201]" stroked="f" strokeweight=".5pt">
                  <v:textbox>
                    <w:txbxContent>
                      <w:p w14:paraId="094F45E6" w14:textId="77777777" w:rsidR="00AB26FB" w:rsidRDefault="00AB26FB" w:rsidP="00CE5C6C">
                        <w:r>
                          <w:t>D</w:t>
                        </w:r>
                      </w:p>
                    </w:txbxContent>
                  </v:textbox>
                </v:shape>
                <v:group id="Gruppieren 644" o:spid="_x0000_s2021" style="position:absolute;top:1342;width:27426;height:9244" coordorigin=",1342" coordsize="27426,9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">
                  <v:shape id="Textfeld 645" o:spid="_x0000_s2022" type="#_x0000_t202" style="position:absolute;left:24359;top:7900;width:3067;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" fillcolor="white [3201]" stroked="f" strokeweight=".5pt">
                    <v:textbox>
                      <w:txbxContent>
                        <w:p w14:paraId="4C02F91B" w14:textId="77777777" w:rsidR="00AB26FB" w:rsidRDefault="00AB26FB" w:rsidP="00CE5C6C">
                          <w:r>
                            <w:t>C</w:t>
                          </w:r>
                        </w:p>
                      </w:txbxContent>
                    </v:textbox>
                  </v:shape>
                  <v:group id="Gruppieren 929" o:spid="_x0000_s2023" style="position:absolute;top:1342;width:27140;height:8895" coordorigin=",1342" coordsize="27140,8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Textfeld 930" o:spid="_x0000_s2024" type="#_x0000_t202" style="position:absolute;left:24067;top:1342;width:3073;height:2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" fillcolor="white [3201]" stroked="f" strokeweight=".5pt">
                      <v:textbox>
                        <w:txbxContent>
                          <w:p w14:paraId="18DECA93" w14:textId="77777777" w:rsidR="00AB26FB" w:rsidRDefault="00AB26FB" w:rsidP="00CE5C6C">
                            <w:r>
                              <w:t>B</w:t>
                            </w:r>
                          </w:p>
                        </w:txbxContent>
                      </v:textbox>
                    </v:shape>
                    <v:group id="Gruppieren 1229" o:spid="_x0000_s2025" style="position:absolute;top:2340;width:25888;height:7897" coordorigin=",73" coordsize="25888,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">
                      <v:shape id="Textfeld 1230" o:spid="_x0000_s2026" type="#_x0000_t202" style="position:absolute;left:1974;top:73;width:3073;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" fillcolor="white [3201]" stroked="f" strokeweight=".5pt">
                        <v:textbox>
                          <w:txbxContent>
                            <w:p w14:paraId="5925B680" w14:textId="77777777" w:rsidR="00AB26FB" w:rsidRDefault="00AB26FB" w:rsidP="00CE5C6C">
                              <w:r>
                                <w:t>A</w:t>
                              </w:r>
                            </w:p>
                          </w:txbxContent>
                        </v:textbox>
                      </v:shape>
                      <v:group id="Gruppieren 1231" o:spid="_x0000_s2027" style="position:absolute;top:146;width:25888;height:7823" coordorigin=",146" coordsize="25888,7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group id="Gruppieren 1232" o:spid="_x0000_s2028" style="position:absolute;top:146;width:25888;height:7823" coordsize="25890,7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">
                          <v:line id="Gerade Verbindung 203" o:spid="_x0000_s2029" style="position:absolute;visibility:visible;mso-wrap-style:square" from="2779,3072" to="7534,3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" strokecolor="black [3200]" strokeweight="3pt">
                            <v:stroke joinstyle="miter"/>
                          </v:line>
                          <v:line id="Gerade Verbindung 204" o:spid="_x0000_s2030" style="position:absolute;visibility:visible;mso-wrap-style:square" from="4389,4389" to="5925,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" strokecolor="black [3213]" strokeweight="3pt">
                            <v:stroke joinstyle="miter"/>
                          </v:line>
                          <v:line id="Gerade Verbindung 205" o:spid="_x0000_s2031" style="position:absolute;flip:y;visibility:visible;mso-wrap-style:square" from="5047,0" to="5047,3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" strokecolor="#ed7d31 [3205]" strokeweight="1.5pt">
                            <v:stroke joinstyle="miter"/>
                          </v:line>
                          <v:shape id="Flussdiagramm: Zusammenführung 1236" o:spid="_x0000_s2032" type="#_x0000_t123" style="position:absolute;left:22677;top:2194;width:3213;height:32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" fillcolor="white [3201]" strokecolor="black [3200]" strokeweight="1pt">
                            <v:stroke joinstyle="miter"/>
                          </v:shape>
                          <v:line id="Gerade Verbindung 209" o:spid="_x0000_s2033" style="position:absolute;flip:x;visibility:visible;mso-wrap-style:square" from="24286,5486" to="24287,7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" strokecolor="#4472c4 [3208]" strokeweight="1.5pt">
                            <v:stroke joinstyle="miter"/>
                          </v:line>
                          <v:line id="Gerade Verbindung 210" o:spid="_x0000_s2034" style="position:absolute;visibility:visible;mso-wrap-style:square" from="5047,4389" to="5047,7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" strokecolor="#4472c4 [3208]" strokeweight="1.5pt">
                            <v:stroke joinstyle="miter"/>
                          </v:line>
                          <v:line id="Gerade Verbindung 211" o:spid="_x0000_s2035" style="position:absolute;visibility:visible;mso-wrap-style:square" from="5047,7827" to="24287,7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" strokecolor="#4472c4 [3208]" strokeweight="1.5pt">
                            <v:stroke joinstyle="miter"/>
                          </v:line>
                          <v:line id="Gerade Verbindung 220" o:spid="_x0000_s2036" style="position:absolute;visibility:visible;mso-wrap-style:square" from="146,4608" to="1828,4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" strokecolor="black [3213]" strokeweight="1pt">
                            <v:stroke joinstyle="miter"/>
                          </v:line>
                          <v:group id="Gruppieren 1241" o:spid="_x0000_s2037" style="position:absolute;top:2194;width:1682;height:1676" coordsize="168249,167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">
                            <v:line id="Gerade Verbindung 217" o:spid="_x0000_s2038" style="position:absolute;visibility:visible;mso-wrap-style:square" from="0,87782" to="168249,87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" strokecolor="black [3213]" strokeweight="1pt">
                              <v:stroke joinstyle="miter"/>
                            </v:line>
                            <v:line id="Gerade Verbindung 221" o:spid="_x0000_s2039" style="position:absolute;flip:y;visibility:visible;mso-wrap-style:square" from="95097,0" to="95097,16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" strokecolor="black [3213]" strokeweight="1pt">
                              <v:stroke joinstyle="miter"/>
                            </v:line>
                          </v:group>
                          <v:line id="Gerade Verbindung 206" o:spid="_x0000_s2040" style="position:absolute;visibility:visible;mso-wrap-style:square" from="5047,0" to="242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" strokecolor="#ed7d31 [3205]" strokeweight="1.5pt">
                            <v:stroke joinstyle="miter"/>
                          </v:line>
                        </v:group>
                        <v:oval id="Ellipse 1245" o:spid="_x0000_s2041" style="position:absolute;left:4901;top:1243;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" fillcolor="#5b9bd5 [3204]" strokecolor="#1f4d78 [1604]" strokeweight="1pt">
                          <v:stroke joinstyle="miter"/>
                        </v:oval>
                        <v:oval id="Ellipse 1246" o:spid="_x0000_s2042" style="position:absolute;left:24213;top:672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" fillcolor="#5b9bd5 [3204]" strokecolor="#1f4d78 [1604]" strokeweight="1pt">
                          <v:stroke joinstyle="miter"/>
                        </v:oval>
                      </v:group>
                    </v:group>
                  </v:group>
                  <v:line id="Gerade Verbindung 246" o:spid="_x0000_s2043" style="position:absolute;flip:x;visibility:visible;mso-wrap-style:square" from="24213,2340" to="24213,4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" strokecolor="#ed7d31 [3205]" strokeweight="1.5pt">
                    <v:stroke joinstyle="miter"/>
                  </v:line>
                </v:group>
                <w10:wrap type="square"/>
              </v:group>
            </w:pict>
          </mc:Fallback>
        </mc:AlternateContent>
      </w:r>
    </w:p>
    <w:p w14:paraId="035ECE98" w14:textId="0E19FC03" w:rsidR="00CE5C6C" w:rsidRDefault="00CE5C6C" w:rsidP="00CE5C6C">
      <w:pPr>
        <w:pStyle w:val="KeinLeerraum"/>
        <w:rPr>
          <w:b/>
          <w:sz w:val="28"/>
          <w:szCs w:val="28"/>
        </w:rPr>
      </w:pPr>
    </w:p>
    <w:p w14:paraId="67284DB2" w14:textId="2EEAC7F8" w:rsidR="00CE5C6C" w:rsidRDefault="00CE5C6C" w:rsidP="00CE5C6C">
      <w:pPr>
        <w:pStyle w:val="KeinLeerraum"/>
        <w:jc w:val="center"/>
        <w:rPr>
          <w:b/>
          <w:sz w:val="28"/>
          <w:szCs w:val="28"/>
        </w:rPr>
      </w:pPr>
    </w:p>
    <w:p w14:paraId="10399383" w14:textId="77777777" w:rsidR="00CE5C6C" w:rsidRDefault="00CE5C6C" w:rsidP="00CE5C6C">
      <w:pPr>
        <w:pStyle w:val="KeinLeerraum"/>
        <w:jc w:val="center"/>
        <w:rPr>
          <w:b/>
          <w:sz w:val="28"/>
          <w:szCs w:val="28"/>
        </w:rPr>
      </w:pPr>
    </w:p>
    <w:p w14:paraId="0BDCC702" w14:textId="58A00EAE" w:rsidR="00CE5C6C" w:rsidRDefault="00CE5C6C" w:rsidP="00CE5C6C">
      <w:pPr>
        <w:pStyle w:val="KeinLeerraum"/>
        <w:jc w:val="center"/>
        <w:rPr>
          <w:b/>
          <w:sz w:val="28"/>
          <w:szCs w:val="28"/>
        </w:rPr>
      </w:pPr>
    </w:p>
    <w:p w14:paraId="2FCB56F8" w14:textId="09647EA6" w:rsidR="00CE5C6C" w:rsidRDefault="00F362AD" w:rsidP="00CE5C6C">
      <w:pPr>
        <w:spacing w:after="160" w:line="259" w:lineRule="auto"/>
        <w:rPr>
          <w:b/>
          <w:sz w:val="28"/>
          <w:szCs w:val="28"/>
        </w:rPr>
      </w:pPr>
      <w:r>
        <w:rPr>
          <w:b/>
          <w:noProof/>
          <w:sz w:val="28"/>
          <w:szCs w:val="28"/>
        </w:rPr>
        <mc:AlternateContent>
          <mc:Choice Requires="wps">
            <w:drawing>
              <wp:anchor distT="0" distB="0" distL="114300" distR="114300" simplePos="0" relativeHeight="252230656" behindDoc="0" locked="0" layoutInCell="1" allowOverlap="1" wp14:anchorId="589086E9" wp14:editId="16B28F60">
                <wp:simplePos x="0" y="0"/>
                <wp:positionH relativeFrom="column">
                  <wp:posOffset>1862455</wp:posOffset>
                </wp:positionH>
                <wp:positionV relativeFrom="paragraph">
                  <wp:posOffset>88265</wp:posOffset>
                </wp:positionV>
                <wp:extent cx="1447800" cy="333375"/>
                <wp:effectExtent l="0" t="0" r="0" b="0"/>
                <wp:wrapNone/>
                <wp:docPr id="1538" name="Textfeld 1538"/>
                <wp:cNvGraphicFramePr/>
                <a:graphic xmlns:a="http://schemas.openxmlformats.org/drawingml/2006/main">
                  <a:graphicData uri="http://schemas.microsoft.com/office/word/2010/wordprocessingShape">
                    <wps:wsp>
                      <wps:cNvSpPr txBox="1"/>
                      <wps:spPr>
                        <a:xfrm>
                          <a:off x="0" y="0"/>
                          <a:ext cx="1447800" cy="333375"/>
                        </a:xfrm>
                        <a:prstGeom prst="rect">
                          <a:avLst/>
                        </a:prstGeom>
                        <a:noFill/>
                        <a:ln w="6350">
                          <a:noFill/>
                        </a:ln>
                      </wps:spPr>
                      <wps:txbx>
                        <w:txbxContent>
                          <w:p w14:paraId="76ED5EF9" w14:textId="77777777" w:rsidR="00AB26FB" w:rsidRPr="00F362AD" w:rsidRDefault="00AB26FB" w:rsidP="00F362AD">
                            <w:pPr>
                              <w:rPr>
                                <w:b/>
                                <w:color w:val="2E74B5" w:themeColor="accent1" w:themeShade="BF"/>
                              </w:rPr>
                            </w:pPr>
                            <w:r w:rsidRPr="00F362AD">
                              <w:rPr>
                                <w:b/>
                                <w:color w:val="2E74B5" w:themeColor="accent1" w:themeShade="BF"/>
                              </w:rPr>
                              <w:t>tiefes Potenzial</w:t>
                            </w:r>
                          </w:p>
                          <w:p w14:paraId="375B9B9A" w14:textId="408CDC54" w:rsidR="00AB26FB" w:rsidRPr="00F362AD" w:rsidRDefault="00AB26FB">
                            <w:pPr>
                              <w:rPr>
                                <w:b/>
                                <w:color w:val="2E74B5" w:themeColor="accent1"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89086E9" id="Textfeld 1538" o:spid="_x0000_s2044" type="#_x0000_t202" style="position:absolute;margin-left:146.65pt;margin-top:6.95pt;width:114pt;height:26.25pt;z-index:252230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" filled="f" stroked="f" strokeweight=".5pt">
                <v:textbox>
                  <w:txbxContent>
                    <w:p w14:paraId="76ED5EF9" w14:textId="77777777" w:rsidR="00AB26FB" w:rsidRPr="00F362AD" w:rsidRDefault="00AB26FB" w:rsidP="00F362AD">
                      <w:pPr>
                        <w:rPr>
                          <w:b/>
                          <w:color w:val="2E74B5" w:themeColor="accent1" w:themeShade="BF"/>
                        </w:rPr>
                      </w:pPr>
                      <w:r w:rsidRPr="00F362AD">
                        <w:rPr>
                          <w:b/>
                          <w:color w:val="2E74B5" w:themeColor="accent1" w:themeShade="BF"/>
                        </w:rPr>
                        <w:t>tiefes Potenzial</w:t>
                      </w:r>
                    </w:p>
                    <w:p w14:paraId="375B9B9A" w14:textId="408CDC54" w:rsidR="00AB26FB" w:rsidRPr="00F362AD" w:rsidRDefault="00AB26FB">
                      <w:pPr>
                        <w:rPr>
                          <w:b/>
                          <w:color w:val="2E74B5" w:themeColor="accent1" w:themeShade="BF"/>
                        </w:rPr>
                      </w:pPr>
                    </w:p>
                  </w:txbxContent>
                </v:textbox>
              </v:shape>
            </w:pict>
          </mc:Fallback>
        </mc:AlternateContent>
      </w:r>
    </w:p>
    <w:p w14:paraId="1040AF41" w14:textId="707A2DD5" w:rsidR="00CE5C6C" w:rsidRDefault="00CE5C6C" w:rsidP="00CE5C6C">
      <w:pPr>
        <w:pStyle w:val="KeinLeerraum"/>
        <w:rPr>
          <w:b/>
          <w:sz w:val="28"/>
          <w:szCs w:val="28"/>
        </w:rPr>
      </w:pPr>
    </w:p>
    <w:p w14:paraId="61B2B515" w14:textId="713EB25D" w:rsidR="00CE5C6C" w:rsidRDefault="00CE5C6C" w:rsidP="00CE5C6C">
      <w:pPr>
        <w:pStyle w:val="KeinLeerraum"/>
        <w:rPr>
          <w:b/>
          <w:sz w:val="28"/>
          <w:szCs w:val="28"/>
        </w:rPr>
      </w:pPr>
    </w:p>
    <w:p w14:paraId="01857894" w14:textId="6ABB1957" w:rsidR="00CE5C6C" w:rsidRDefault="00CE5C6C" w:rsidP="00CE5C6C">
      <w:pPr>
        <w:pStyle w:val="KeinLeerraum"/>
        <w:rPr>
          <w:b/>
          <w:szCs w:val="22"/>
        </w:rPr>
      </w:pPr>
      <w:r w:rsidRPr="00CE5C6C">
        <w:rPr>
          <w:b/>
          <w:szCs w:val="22"/>
        </w:rPr>
        <w:t>Das Höhenmodell des elektrischen Stromkreises</w:t>
      </w:r>
    </w:p>
    <w:p w14:paraId="4B534620" w14:textId="19C7C3F6" w:rsidR="00F362AD" w:rsidRDefault="00F362AD" w:rsidP="00CE5C6C">
      <w:pPr>
        <w:pStyle w:val="KeinLeerraum"/>
        <w:rPr>
          <w:b/>
          <w:szCs w:val="22"/>
        </w:rPr>
      </w:pPr>
    </w:p>
    <w:p w14:paraId="67DC107D" w14:textId="26C80CC0" w:rsidR="00F362AD" w:rsidRDefault="00F362AD" w:rsidP="00CE5C6C">
      <w:pPr>
        <w:pStyle w:val="KeinLeerraum"/>
        <w:rPr>
          <w:b/>
          <w:szCs w:val="22"/>
        </w:rPr>
      </w:pPr>
      <w:r>
        <w:rPr>
          <w:b/>
          <w:noProof/>
          <w:sz w:val="28"/>
          <w:szCs w:val="28"/>
        </w:rPr>
        <mc:AlternateContent>
          <mc:Choice Requires="wps">
            <w:drawing>
              <wp:anchor distT="0" distB="0" distL="114300" distR="114300" simplePos="0" relativeHeight="252234752" behindDoc="0" locked="0" layoutInCell="1" allowOverlap="1" wp14:anchorId="1E35587D" wp14:editId="5B3319D5">
                <wp:simplePos x="0" y="0"/>
                <wp:positionH relativeFrom="column">
                  <wp:posOffset>2224405</wp:posOffset>
                </wp:positionH>
                <wp:positionV relativeFrom="paragraph">
                  <wp:posOffset>5715</wp:posOffset>
                </wp:positionV>
                <wp:extent cx="1447800" cy="333375"/>
                <wp:effectExtent l="0" t="0" r="0" b="0"/>
                <wp:wrapNone/>
                <wp:docPr id="1540" name="Textfeld 1540"/>
                <wp:cNvGraphicFramePr/>
                <a:graphic xmlns:a="http://schemas.openxmlformats.org/drawingml/2006/main">
                  <a:graphicData uri="http://schemas.microsoft.com/office/word/2010/wordprocessingShape">
                    <wps:wsp>
                      <wps:cNvSpPr txBox="1"/>
                      <wps:spPr>
                        <a:xfrm>
                          <a:off x="0" y="0"/>
                          <a:ext cx="1447800" cy="333375"/>
                        </a:xfrm>
                        <a:prstGeom prst="rect">
                          <a:avLst/>
                        </a:prstGeom>
                        <a:noFill/>
                        <a:ln w="6350">
                          <a:noFill/>
                        </a:ln>
                      </wps:spPr>
                      <wps:txbx>
                        <w:txbxContent>
                          <w:p w14:paraId="03AE62E9" w14:textId="77777777" w:rsidR="00AB26FB" w:rsidRPr="00F362AD" w:rsidRDefault="00AB26FB" w:rsidP="00F362AD">
                            <w:pPr>
                              <w:rPr>
                                <w:b/>
                                <w:color w:val="C45911" w:themeColor="accent2" w:themeShade="BF"/>
                              </w:rPr>
                            </w:pPr>
                            <w:r w:rsidRPr="00F362AD">
                              <w:rPr>
                                <w:b/>
                                <w:color w:val="C45911" w:themeColor="accent2" w:themeShade="BF"/>
                              </w:rPr>
                              <w:t>hohes Potenzial</w:t>
                            </w:r>
                          </w:p>
                          <w:p w14:paraId="4A1C2F8C" w14:textId="77777777" w:rsidR="00AB26FB" w:rsidRPr="00F362AD" w:rsidRDefault="00AB26FB" w:rsidP="00F362AD">
                            <w:pPr>
                              <w:rPr>
                                <w:b/>
                                <w:color w:val="2E74B5" w:themeColor="accent1"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E35587D" id="Textfeld 1540" o:spid="_x0000_s2045" type="#_x0000_t202" style="position:absolute;margin-left:175.15pt;margin-top:.45pt;width:114pt;height:26.25pt;z-index:252234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" filled="f" stroked="f" strokeweight=".5pt">
                <v:textbox>
                  <w:txbxContent>
                    <w:p w14:paraId="03AE62E9" w14:textId="77777777" w:rsidR="00AB26FB" w:rsidRPr="00F362AD" w:rsidRDefault="00AB26FB" w:rsidP="00F362AD">
                      <w:pPr>
                        <w:rPr>
                          <w:b/>
                          <w:color w:val="C45911" w:themeColor="accent2" w:themeShade="BF"/>
                        </w:rPr>
                      </w:pPr>
                      <w:r w:rsidRPr="00F362AD">
                        <w:rPr>
                          <w:b/>
                          <w:color w:val="C45911" w:themeColor="accent2" w:themeShade="BF"/>
                        </w:rPr>
                        <w:t>hohes Potenzial</w:t>
                      </w:r>
                    </w:p>
                    <w:p w14:paraId="4A1C2F8C" w14:textId="77777777" w:rsidR="00AB26FB" w:rsidRPr="00F362AD" w:rsidRDefault="00AB26FB" w:rsidP="00F362AD">
                      <w:pPr>
                        <w:rPr>
                          <w:b/>
                          <w:color w:val="2E74B5" w:themeColor="accent1" w:themeShade="BF"/>
                        </w:rPr>
                      </w:pPr>
                    </w:p>
                  </w:txbxContent>
                </v:textbox>
              </v:shape>
            </w:pict>
          </mc:Fallback>
        </mc:AlternateContent>
      </w:r>
    </w:p>
    <w:p w14:paraId="1A0F50DF" w14:textId="59B52083" w:rsidR="00F362AD" w:rsidRPr="00CE5C6C" w:rsidRDefault="00F362AD" w:rsidP="00CE5C6C">
      <w:pPr>
        <w:pStyle w:val="KeinLeerraum"/>
        <w:rPr>
          <w:b/>
          <w:szCs w:val="22"/>
        </w:rPr>
      </w:pPr>
    </w:p>
    <w:p w14:paraId="1C900704" w14:textId="480C1A65" w:rsidR="00CE5C6C" w:rsidRDefault="00F362AD" w:rsidP="00CE5C6C">
      <w:pPr>
        <w:pStyle w:val="KeinLeerraum"/>
        <w:rPr>
          <w:b/>
          <w:sz w:val="28"/>
          <w:szCs w:val="28"/>
        </w:rPr>
      </w:pPr>
      <w:r>
        <w:rPr>
          <w:noProof/>
        </w:rPr>
        <mc:AlternateContent>
          <mc:Choice Requires="wpg">
            <w:drawing>
              <wp:anchor distT="0" distB="0" distL="114300" distR="114300" simplePos="0" relativeHeight="252229632" behindDoc="1" locked="0" layoutInCell="1" allowOverlap="1" wp14:anchorId="7B8D0C9E" wp14:editId="61FF8535">
                <wp:simplePos x="0" y="0"/>
                <wp:positionH relativeFrom="column">
                  <wp:posOffset>717550</wp:posOffset>
                </wp:positionH>
                <wp:positionV relativeFrom="paragraph">
                  <wp:posOffset>6350</wp:posOffset>
                </wp:positionV>
                <wp:extent cx="3972560" cy="2159635"/>
                <wp:effectExtent l="0" t="0" r="27940" b="31115"/>
                <wp:wrapTight wrapText="bothSides">
                  <wp:wrapPolygon edited="0">
                    <wp:start x="6733" y="0"/>
                    <wp:lineTo x="6733" y="381"/>
                    <wp:lineTo x="7251" y="3049"/>
                    <wp:lineTo x="7354" y="12194"/>
                    <wp:lineTo x="2175" y="14671"/>
                    <wp:lineTo x="2072" y="15433"/>
                    <wp:lineTo x="0" y="21149"/>
                    <wp:lineTo x="0" y="21721"/>
                    <wp:lineTo x="207" y="21721"/>
                    <wp:lineTo x="19680" y="21721"/>
                    <wp:lineTo x="19577" y="21340"/>
                    <wp:lineTo x="20716" y="18291"/>
                    <wp:lineTo x="21648" y="14862"/>
                    <wp:lineTo x="21648" y="14480"/>
                    <wp:lineTo x="16469" y="12194"/>
                    <wp:lineTo x="16469" y="3049"/>
                    <wp:lineTo x="17091" y="381"/>
                    <wp:lineTo x="16469" y="191"/>
                    <wp:lineTo x="8390" y="0"/>
                    <wp:lineTo x="6733" y="0"/>
                  </wp:wrapPolygon>
                </wp:wrapTight>
                <wp:docPr id="1283" name="Gruppieren 1283"/>
                <wp:cNvGraphicFramePr/>
                <a:graphic xmlns:a="http://schemas.openxmlformats.org/drawingml/2006/main">
                  <a:graphicData uri="http://schemas.microsoft.com/office/word/2010/wordprocessingGroup">
                    <wpg:wgp>
                      <wpg:cNvGrpSpPr/>
                      <wpg:grpSpPr>
                        <a:xfrm>
                          <a:off x="0" y="0"/>
                          <a:ext cx="3972560" cy="2159635"/>
                          <a:chOff x="0" y="0"/>
                          <a:chExt cx="3972910" cy="2159876"/>
                        </a:xfrm>
                      </wpg:grpSpPr>
                      <wps:wsp>
                        <wps:cNvPr id="1284" name="Gerade Verbindung 186"/>
                        <wps:cNvCnPr>
                          <a:endCxn id="1294" idx="2"/>
                        </wps:cNvCnPr>
                        <wps:spPr>
                          <a:xfrm>
                            <a:off x="1481958" y="63062"/>
                            <a:ext cx="1390453" cy="15459"/>
                          </a:xfrm>
                          <a:prstGeom prst="line">
                            <a:avLst/>
                          </a:prstGeom>
                          <a:ln/>
                        </wps:spPr>
                        <wps:style>
                          <a:lnRef idx="3">
                            <a:schemeClr val="accent2"/>
                          </a:lnRef>
                          <a:fillRef idx="0">
                            <a:schemeClr val="accent2"/>
                          </a:fillRef>
                          <a:effectRef idx="2">
                            <a:schemeClr val="accent2"/>
                          </a:effectRef>
                          <a:fontRef idx="minor">
                            <a:schemeClr val="tx1"/>
                          </a:fontRef>
                        </wps:style>
                        <wps:bodyPr/>
                      </wps:wsp>
                      <wpg:grpSp>
                        <wpg:cNvPr id="1285" name="Gruppieren 1285"/>
                        <wpg:cNvGrpSpPr/>
                        <wpg:grpSpPr>
                          <a:xfrm>
                            <a:off x="756745" y="0"/>
                            <a:ext cx="885825" cy="1842135"/>
                            <a:chOff x="0" y="0"/>
                            <a:chExt cx="885825" cy="1842135"/>
                          </a:xfrm>
                        </wpg:grpSpPr>
                        <wps:wsp>
                          <wps:cNvPr id="1286" name="Würfel 158"/>
                          <wps:cNvSpPr/>
                          <wps:spPr>
                            <a:xfrm>
                              <a:off x="0" y="1419225"/>
                              <a:ext cx="885825" cy="422910"/>
                            </a:xfrm>
                            <a:prstGeom prst="cube">
                              <a:avLst>
                                <a:gd name="adj" fmla="val 38947"/>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txbx>
                            <w:txbxContent>
                              <w:p w14:paraId="10A32458" w14:textId="77777777" w:rsidR="00AB26FB" w:rsidRPr="008863D5" w:rsidRDefault="00AB26FB" w:rsidP="00F362AD">
                                <w:pPr>
                                  <w:jc w:val="center"/>
                                  <w:rPr>
                                    <w:sz w:val="18"/>
                                    <w:szCs w:val="18"/>
                                  </w:rPr>
                                </w:pPr>
                                <w:r w:rsidRPr="008863D5">
                                  <w:rPr>
                                    <w:sz w:val="18"/>
                                    <w:szCs w:val="18"/>
                                  </w:rPr>
                                  <w:t>Quelle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7" name="Flussdiagramm: Magnetplattenspeicher 1287"/>
                          <wps:cNvSpPr/>
                          <wps:spPr>
                            <a:xfrm>
                              <a:off x="123825" y="1419225"/>
                              <a:ext cx="217170" cy="93980"/>
                            </a:xfrm>
                            <a:prstGeom prst="flowChartMagneticDisk">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8" name="Gerade Verbindung 158"/>
                          <wps:cNvCnPr/>
                          <wps:spPr>
                            <a:xfrm flipV="1">
                              <a:off x="638175" y="28575"/>
                              <a:ext cx="0" cy="1483995"/>
                            </a:xfrm>
                            <a:prstGeom prst="line">
                              <a:avLst/>
                            </a:prstGeom>
                          </wps:spPr>
                          <wps:style>
                            <a:lnRef idx="2">
                              <a:schemeClr val="dk1"/>
                            </a:lnRef>
                            <a:fillRef idx="0">
                              <a:schemeClr val="dk1"/>
                            </a:fillRef>
                            <a:effectRef idx="1">
                              <a:schemeClr val="dk1"/>
                            </a:effectRef>
                            <a:fontRef idx="minor">
                              <a:schemeClr val="tx1"/>
                            </a:fontRef>
                          </wps:style>
                          <wps:bodyPr/>
                        </wps:wsp>
                        <wps:wsp>
                          <wps:cNvPr id="1289" name="Flussdiagramm: Magnetplattenspeicher 1289"/>
                          <wps:cNvSpPr/>
                          <wps:spPr>
                            <a:xfrm>
                              <a:off x="523875" y="0"/>
                              <a:ext cx="217170" cy="93980"/>
                            </a:xfrm>
                            <a:prstGeom prst="flowChartMagneticDisk">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290" name="Gruppieren 1290"/>
                        <wpg:cNvGrpSpPr/>
                        <wpg:grpSpPr>
                          <a:xfrm>
                            <a:off x="2790496" y="31531"/>
                            <a:ext cx="885825" cy="1813560"/>
                            <a:chOff x="0" y="28575"/>
                            <a:chExt cx="885825" cy="1813560"/>
                          </a:xfrm>
                        </wpg:grpSpPr>
                        <wps:wsp>
                          <wps:cNvPr id="1291" name="Würfel 168"/>
                          <wps:cNvSpPr/>
                          <wps:spPr>
                            <a:xfrm>
                              <a:off x="0" y="1419225"/>
                              <a:ext cx="885825" cy="422910"/>
                            </a:xfrm>
                            <a:prstGeom prst="cube">
                              <a:avLst>
                                <a:gd name="adj" fmla="val 38947"/>
                              </a:avLst>
                            </a:prstGeom>
                            <a:solidFill>
                              <a:schemeClr val="accent6">
                                <a:lumMod val="60000"/>
                                <a:lumOff val="40000"/>
                              </a:schemeClr>
                            </a:solidFill>
                          </wps:spPr>
                          <wps:style>
                            <a:lnRef idx="2">
                              <a:schemeClr val="dk1"/>
                            </a:lnRef>
                            <a:fillRef idx="1">
                              <a:schemeClr val="lt1"/>
                            </a:fillRef>
                            <a:effectRef idx="0">
                              <a:schemeClr val="dk1"/>
                            </a:effectRef>
                            <a:fontRef idx="minor">
                              <a:schemeClr val="dk1"/>
                            </a:fontRef>
                          </wps:style>
                          <wps:txbx>
                            <w:txbxContent>
                              <w:p w14:paraId="2A19141F" w14:textId="77777777" w:rsidR="00AB26FB" w:rsidRPr="008863D5" w:rsidRDefault="00AB26FB" w:rsidP="00F362AD">
                                <w:pPr>
                                  <w:jc w:val="center"/>
                                  <w:rPr>
                                    <w:sz w:val="18"/>
                                    <w:szCs w:val="18"/>
                                  </w:rPr>
                                </w:pPr>
                                <w:r>
                                  <w:rPr>
                                    <w:sz w:val="18"/>
                                    <w:szCs w:val="18"/>
                                  </w:rPr>
                                  <w:t>Lämpchen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2" name="Gerade Verbindung 172"/>
                          <wps:cNvCnPr/>
                          <wps:spPr>
                            <a:xfrm flipV="1">
                              <a:off x="200025" y="93980"/>
                              <a:ext cx="0" cy="1418592"/>
                            </a:xfrm>
                            <a:prstGeom prst="line">
                              <a:avLst/>
                            </a:prstGeom>
                          </wps:spPr>
                          <wps:style>
                            <a:lnRef idx="2">
                              <a:schemeClr val="dk1"/>
                            </a:lnRef>
                            <a:fillRef idx="0">
                              <a:schemeClr val="dk1"/>
                            </a:fillRef>
                            <a:effectRef idx="1">
                              <a:schemeClr val="dk1"/>
                            </a:effectRef>
                            <a:fontRef idx="minor">
                              <a:schemeClr val="tx1"/>
                            </a:fontRef>
                          </wps:style>
                          <wps:bodyPr/>
                        </wps:wsp>
                        <wps:wsp>
                          <wps:cNvPr id="1293" name="Flussdiagramm: Magnetplattenspeicher 1293"/>
                          <wps:cNvSpPr/>
                          <wps:spPr>
                            <a:xfrm>
                              <a:off x="523875" y="1419225"/>
                              <a:ext cx="217170" cy="93980"/>
                            </a:xfrm>
                            <a:prstGeom prst="flowChartMagneticDisk">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4" name="Flussdiagramm: Magnetplattenspeicher 1294"/>
                          <wps:cNvSpPr/>
                          <wps:spPr>
                            <a:xfrm>
                              <a:off x="81915" y="28575"/>
                              <a:ext cx="217170" cy="93980"/>
                            </a:xfrm>
                            <a:prstGeom prst="flowChartMagneticDisk">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295" name="Gruppieren 1295"/>
                        <wpg:cNvGrpSpPr/>
                        <wpg:grpSpPr>
                          <a:xfrm>
                            <a:off x="0" y="1466193"/>
                            <a:ext cx="3972910" cy="693683"/>
                            <a:chOff x="-275004" y="0"/>
                            <a:chExt cx="5330874" cy="693683"/>
                          </a:xfrm>
                        </wpg:grpSpPr>
                        <wps:wsp>
                          <wps:cNvPr id="1296" name="Gerade Verbindung 194"/>
                          <wps:cNvCnPr/>
                          <wps:spPr>
                            <a:xfrm>
                              <a:off x="390472" y="0"/>
                              <a:ext cx="624933" cy="9525"/>
                            </a:xfrm>
                            <a:prstGeom prst="line">
                              <a:avLst/>
                            </a:prstGeom>
                            <a:ln/>
                          </wps:spPr>
                          <wps:style>
                            <a:lnRef idx="3">
                              <a:schemeClr val="accent5"/>
                            </a:lnRef>
                            <a:fillRef idx="0">
                              <a:schemeClr val="accent5"/>
                            </a:fillRef>
                            <a:effectRef idx="2">
                              <a:schemeClr val="accent5"/>
                            </a:effectRef>
                            <a:fontRef idx="minor">
                              <a:schemeClr val="tx1"/>
                            </a:fontRef>
                          </wps:style>
                          <wps:bodyPr/>
                        </wps:wsp>
                        <wps:wsp>
                          <wps:cNvPr id="1297" name="Gerade Verbindung 195"/>
                          <wps:cNvCnPr/>
                          <wps:spPr>
                            <a:xfrm flipH="1">
                              <a:off x="-275004" y="0"/>
                              <a:ext cx="661034" cy="693683"/>
                            </a:xfrm>
                            <a:prstGeom prst="line">
                              <a:avLst/>
                            </a:prstGeom>
                            <a:ln/>
                          </wps:spPr>
                          <wps:style>
                            <a:lnRef idx="3">
                              <a:schemeClr val="accent5"/>
                            </a:lnRef>
                            <a:fillRef idx="0">
                              <a:schemeClr val="accent5"/>
                            </a:fillRef>
                            <a:effectRef idx="2">
                              <a:schemeClr val="accent5"/>
                            </a:effectRef>
                            <a:fontRef idx="minor">
                              <a:schemeClr val="tx1"/>
                            </a:fontRef>
                          </wps:style>
                          <wps:bodyPr/>
                        </wps:wsp>
                        <wps:wsp>
                          <wps:cNvPr id="1298" name="Gerade Verbindung 196"/>
                          <wps:cNvCnPr/>
                          <wps:spPr>
                            <a:xfrm>
                              <a:off x="4533900" y="0"/>
                              <a:ext cx="521970" cy="0"/>
                            </a:xfrm>
                            <a:prstGeom prst="line">
                              <a:avLst/>
                            </a:prstGeom>
                            <a:ln/>
                          </wps:spPr>
                          <wps:style>
                            <a:lnRef idx="3">
                              <a:schemeClr val="accent5"/>
                            </a:lnRef>
                            <a:fillRef idx="0">
                              <a:schemeClr val="accent5"/>
                            </a:fillRef>
                            <a:effectRef idx="2">
                              <a:schemeClr val="accent5"/>
                            </a:effectRef>
                            <a:fontRef idx="minor">
                              <a:schemeClr val="tx1"/>
                            </a:fontRef>
                          </wps:style>
                          <wps:bodyPr/>
                        </wps:wsp>
                        <wps:wsp>
                          <wps:cNvPr id="1536" name="Gerade Verbindung 197"/>
                          <wps:cNvCnPr/>
                          <wps:spPr>
                            <a:xfrm flipH="1">
                              <a:off x="4463638" y="9521"/>
                              <a:ext cx="591763" cy="683899"/>
                            </a:xfrm>
                            <a:prstGeom prst="line">
                              <a:avLst/>
                            </a:prstGeom>
                            <a:ln/>
                          </wps:spPr>
                          <wps:style>
                            <a:lnRef idx="3">
                              <a:schemeClr val="accent5"/>
                            </a:lnRef>
                            <a:fillRef idx="0">
                              <a:schemeClr val="accent5"/>
                            </a:fillRef>
                            <a:effectRef idx="2">
                              <a:schemeClr val="accent5"/>
                            </a:effectRef>
                            <a:fontRef idx="minor">
                              <a:schemeClr val="tx1"/>
                            </a:fontRef>
                          </wps:style>
                          <wps:bodyPr/>
                        </wps:wsp>
                        <wps:wsp>
                          <wps:cNvPr id="1537" name="Gerade Verbindung 198"/>
                          <wps:cNvCnPr/>
                          <wps:spPr>
                            <a:xfrm>
                              <a:off x="-251236" y="683635"/>
                              <a:ext cx="4714874" cy="0"/>
                            </a:xfrm>
                            <a:prstGeom prst="line">
                              <a:avLst/>
                            </a:prstGeom>
                            <a:ln/>
                          </wps:spPr>
                          <wps:style>
                            <a:lnRef idx="3">
                              <a:schemeClr val="accent5"/>
                            </a:lnRef>
                            <a:fillRef idx="0">
                              <a:schemeClr val="accent5"/>
                            </a:fillRef>
                            <a:effectRef idx="2">
                              <a:schemeClr val="accent5"/>
                            </a:effectRef>
                            <a:fontRef idx="minor">
                              <a:schemeClr val="tx1"/>
                            </a:fontRef>
                          </wps:style>
                          <wps:bodyPr/>
                        </wps:wsp>
                      </wpg:grpSp>
                    </wpg:wgp>
                  </a:graphicData>
                </a:graphic>
              </wp:anchor>
            </w:drawing>
          </mc:Choice>
          <mc:Fallback>
            <w:pict>
              <v:group w14:anchorId="7B8D0C9E" id="Gruppieren 1283" o:spid="_x0000_s2046" style="position:absolute;margin-left:56.5pt;margin-top:.5pt;width:312.8pt;height:170.05pt;z-index:-251086848" coordsize="39729,215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">
                <v:line id="Gerade Verbindung 186" o:spid="_x0000_s2047" style="position:absolute;visibility:visible;mso-wrap-style:square" from="14819,630" to="2872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" strokecolor="#ed7d31 [3205]" strokeweight="1.5pt">
                  <v:stroke joinstyle="miter"/>
                </v:line>
                <v:group id="Gruppieren 1285" o:spid="_x0000_s2048" style="position:absolute;left:7567;width:8858;height:18421" coordsize="8858,18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Würfel 158" o:spid="_x0000_s2049" type="#_x0000_t16" style="position:absolute;top:14192;width:8858;height:4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" adj="8413" fillcolor="#d8d8d8 [2732]" strokecolor="black [3200]" strokeweight="1pt">
                    <v:textbox>
                      <w:txbxContent>
                        <w:p w14:paraId="10A32458" w14:textId="77777777" w:rsidR="00AB26FB" w:rsidRPr="008863D5" w:rsidRDefault="00AB26FB" w:rsidP="00F362AD">
                          <w:pPr>
                            <w:jc w:val="center"/>
                            <w:rPr>
                              <w:sz w:val="18"/>
                              <w:szCs w:val="18"/>
                            </w:rPr>
                          </w:pPr>
                          <w:r w:rsidRPr="008863D5">
                            <w:rPr>
                              <w:sz w:val="18"/>
                              <w:szCs w:val="18"/>
                            </w:rPr>
                            <w:t>Quelle</w:t>
                          </w:r>
                        </w:p>
                      </w:txbxContent>
                    </v:textbox>
                  </v:shape>
                  <v:shape id="Flussdiagramm: Magnetplattenspeicher 1287" o:spid="_x0000_s2050" type="#_x0000_t132" style="position:absolute;left:1238;top:14192;width:2171;height: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" fillcolor="white [3201]" strokecolor="black [3200]" strokeweight="1pt">
                    <v:stroke joinstyle="miter"/>
                  </v:shape>
                  <v:line id="Gerade Verbindung 158" o:spid="_x0000_s2051" style="position:absolute;flip:y;visibility:visible;mso-wrap-style:square" from="6381,285" to="6381,15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" strokecolor="black [3200]" strokeweight="1pt">
                    <v:stroke joinstyle="miter"/>
                  </v:line>
                  <v:shape id="Flussdiagramm: Magnetplattenspeicher 1289" o:spid="_x0000_s2052" type="#_x0000_t132" style="position:absolute;left:5238;width:2172;height:9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" fillcolor="white [3201]" strokecolor="black [3200]" strokeweight="1pt">
                    <v:stroke joinstyle="miter"/>
                  </v:shape>
                </v:group>
                <v:group id="Gruppieren 1290" o:spid="_x0000_s2053" style="position:absolute;left:27904;top:315;width:8859;height:18135" coordorigin=",285" coordsize="8858,18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JIF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2Zvwyzcygl79AwAA//8DAFBLAQItABQABgAIAAAAIQDb4fbL7gAAAIUBAAATAAAAAAAA&#10;AAAAAAAAAAAAAABbQ29udGVudF9UeXBlc10ueG1sUEsBAi0AFAAGAAgAAAAhAFr0LFu/AAAAFQEA&#10;AAsAAAAAAAAAAAAAAAAAHwEAAF9yZWxzLy5yZWxzUEsBAi0AFAAGAAgAAAAhACpUkgXHAAAA3QAA&#10;AA8AAAAAAAAAAAAAAAAABwIAAGRycy9kb3ducmV2LnhtbFBLBQYAAAAAAwADALcAAAD7AgAAAAA=&#10;">
                  <v:shape id="Würfel 168" o:spid="_x0000_s2054" type="#_x0000_t16" style="position:absolute;top:14192;width:8858;height:4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" adj="8413" fillcolor="#a8d08d [1945]" strokecolor="black [3200]" strokeweight="1pt">
                    <v:textbox>
                      <w:txbxContent>
                        <w:p w14:paraId="2A19141F" w14:textId="77777777" w:rsidR="00AB26FB" w:rsidRPr="008863D5" w:rsidRDefault="00AB26FB" w:rsidP="00F362AD">
                          <w:pPr>
                            <w:jc w:val="center"/>
                            <w:rPr>
                              <w:sz w:val="18"/>
                              <w:szCs w:val="18"/>
                            </w:rPr>
                          </w:pPr>
                          <w:r>
                            <w:rPr>
                              <w:sz w:val="18"/>
                              <w:szCs w:val="18"/>
                            </w:rPr>
                            <w:t>Lämpchen</w:t>
                          </w:r>
                        </w:p>
                      </w:txbxContent>
                    </v:textbox>
                  </v:shape>
                  <v:line id="Gerade Verbindung 172" o:spid="_x0000_s2055" style="position:absolute;flip:y;visibility:visible;mso-wrap-style:square" from="2000,939" to="2000,15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" strokecolor="black [3200]" strokeweight="1pt">
                    <v:stroke joinstyle="miter"/>
                  </v:line>
                  <v:shape id="Flussdiagramm: Magnetplattenspeicher 1293" o:spid="_x0000_s2056" type="#_x0000_t132" style="position:absolute;left:5238;top:14192;width:2172;height: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" fillcolor="white [3201]" strokecolor="black [3200]" strokeweight="1pt">
                    <v:stroke joinstyle="miter"/>
                  </v:shape>
                  <v:shape id="Flussdiagramm: Magnetplattenspeicher 1294" o:spid="_x0000_s2057" type="#_x0000_t132" style="position:absolute;left:819;top:285;width:2171;height: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" fillcolor="white [3201]" strokecolor="black [3200]" strokeweight="1pt">
                    <v:stroke joinstyle="miter"/>
                  </v:shape>
                </v:group>
                <v:group id="Gruppieren 1295" o:spid="_x0000_s2058" style="position:absolute;top:14661;width:39729;height:6937" coordorigin="-2750" coordsize="53308,6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">
                  <v:line id="Gerade Verbindung 194" o:spid="_x0000_s2059" style="position:absolute;visibility:visible;mso-wrap-style:square" from="3904,0" to="1015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" strokecolor="#4472c4 [3208]" strokeweight="1.5pt">
                    <v:stroke joinstyle="miter"/>
                  </v:line>
                  <v:line id="Gerade Verbindung 195" o:spid="_x0000_s2060" style="position:absolute;flip:x;visibility:visible;mso-wrap-style:square" from="-2750,0" to="3860,6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" strokecolor="#4472c4 [3208]" strokeweight="1.5pt">
                    <v:stroke joinstyle="miter"/>
                  </v:line>
                  <v:line id="Gerade Verbindung 196" o:spid="_x0000_s2061" style="position:absolute;visibility:visible;mso-wrap-style:square" from="45339,0" to="505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" strokecolor="#4472c4 [3208]" strokeweight="1.5pt">
                    <v:stroke joinstyle="miter"/>
                  </v:line>
                  <v:line id="Gerade Verbindung 197" o:spid="_x0000_s2062" style="position:absolute;flip:x;visibility:visible;mso-wrap-style:square" from="44636,95" to="50554,6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" strokecolor="#4472c4 [3208]" strokeweight="1.5pt">
                    <v:stroke joinstyle="miter"/>
                  </v:line>
                  <v:line id="Gerade Verbindung 198" o:spid="_x0000_s2063" style="position:absolute;visibility:visible;mso-wrap-style:square" from="-2512,6836" to="44636,6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" strokecolor="#4472c4 [3208]" strokeweight="1.5pt">
                    <v:stroke joinstyle="miter"/>
                  </v:line>
                </v:group>
                <w10:wrap type="tight"/>
              </v:group>
            </w:pict>
          </mc:Fallback>
        </mc:AlternateContent>
      </w:r>
    </w:p>
    <w:p w14:paraId="20EFABB5" w14:textId="45DE2B46" w:rsidR="00CE5C6C" w:rsidRDefault="00F362AD" w:rsidP="00CE5C6C">
      <w:pPr>
        <w:pStyle w:val="KeinLeerraum"/>
        <w:rPr>
          <w:b/>
          <w:sz w:val="28"/>
          <w:szCs w:val="28"/>
        </w:rPr>
      </w:pPr>
      <w:r>
        <w:rPr>
          <w:b/>
          <w:noProof/>
          <w:sz w:val="28"/>
          <w:szCs w:val="28"/>
        </w:rPr>
        <mc:AlternateContent>
          <mc:Choice Requires="wps">
            <w:drawing>
              <wp:anchor distT="0" distB="0" distL="114300" distR="114300" simplePos="0" relativeHeight="252227584" behindDoc="0" locked="0" layoutInCell="1" allowOverlap="1" wp14:anchorId="70E7B8CD" wp14:editId="1F77567C">
                <wp:simplePos x="0" y="0"/>
                <wp:positionH relativeFrom="column">
                  <wp:posOffset>4223385</wp:posOffset>
                </wp:positionH>
                <wp:positionV relativeFrom="paragraph">
                  <wp:posOffset>159385</wp:posOffset>
                </wp:positionV>
                <wp:extent cx="1809750" cy="838200"/>
                <wp:effectExtent l="0" t="0" r="38100" b="19050"/>
                <wp:wrapNone/>
                <wp:docPr id="1282" name="Richtungspfeil 1282"/>
                <wp:cNvGraphicFramePr/>
                <a:graphic xmlns:a="http://schemas.openxmlformats.org/drawingml/2006/main">
                  <a:graphicData uri="http://schemas.microsoft.com/office/word/2010/wordprocessingShape">
                    <wps:wsp>
                      <wps:cNvSpPr/>
                      <wps:spPr>
                        <a:xfrm>
                          <a:off x="0" y="0"/>
                          <a:ext cx="1809750" cy="838200"/>
                        </a:xfrm>
                        <a:prstGeom prst="homePlate">
                          <a:avLst/>
                        </a:prstGeom>
                      </wps:spPr>
                      <wps:style>
                        <a:lnRef idx="2">
                          <a:schemeClr val="dk1"/>
                        </a:lnRef>
                        <a:fillRef idx="1">
                          <a:schemeClr val="lt1"/>
                        </a:fillRef>
                        <a:effectRef idx="0">
                          <a:schemeClr val="dk1"/>
                        </a:effectRef>
                        <a:fontRef idx="minor">
                          <a:schemeClr val="dk1"/>
                        </a:fontRef>
                      </wps:style>
                      <wps:txbx>
                        <w:txbxContent>
                          <w:p w14:paraId="39E87D69" w14:textId="03165DC2" w:rsidR="00AB26FB" w:rsidRDefault="00AB26FB" w:rsidP="00F362AD">
                            <w:pPr>
                              <w:jc w:val="center"/>
                            </w:pPr>
                            <w:r>
                              <w:t>Potenzial-Verminderung</w:t>
                            </w:r>
                          </w:p>
                          <w:p w14:paraId="271FEAC1" w14:textId="77777777" w:rsidR="00AB26FB" w:rsidRPr="00CE5C6C" w:rsidRDefault="00AB26FB" w:rsidP="00F362AD">
                            <w:pPr>
                              <w:jc w:val="center"/>
                            </w:pPr>
                            <m:oMathPara>
                              <m:oMath>
                                <m:box>
                                  <m:boxPr>
                                    <m:opEmu m:val="1"/>
                                    <m:ctrlPr>
                                      <w:rPr>
                                        <w:rFonts w:ascii="Cambria Math" w:hAnsi="Cambria Math"/>
                                        <w:i/>
                                      </w:rPr>
                                    </m:ctrlPr>
                                  </m:boxPr>
                                  <m:e>
                                    <m:groupChr>
                                      <m:groupChrPr>
                                        <m:chr m:val="⇒"/>
                                        <m:pos m:val="top"/>
                                        <m:ctrlPr>
                                          <w:rPr>
                                            <w:rFonts w:ascii="Cambria Math" w:hAnsi="Cambria Math"/>
                                            <w:i/>
                                          </w:rPr>
                                        </m:ctrlPr>
                                      </m:groupChrPr>
                                      <m:e>
                                        <m:r>
                                          <w:rPr>
                                            <w:rFonts w:ascii="Cambria Math" w:hAnsi="Cambria Math"/>
                                          </w:rPr>
                                          <m:t xml:space="preserve"> </m:t>
                                        </m:r>
                                      </m:e>
                                    </m:groupChr>
                                  </m:e>
                                </m:box>
                              </m:oMath>
                            </m:oMathPara>
                          </w:p>
                          <w:p w14:paraId="0E7DBE24" w14:textId="0351D63C" w:rsidR="00AB26FB" w:rsidRDefault="00AB26FB" w:rsidP="00F362AD">
                            <w:pPr>
                              <w:jc w:val="center"/>
                            </w:pPr>
                            <w:r>
                              <w:t>Energie-Abgabe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70E7B8CD"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Richtungspfeil 1282" o:spid="_x0000_s2064" type="#_x0000_t15" style="position:absolute;margin-left:332.55pt;margin-top:12.55pt;width:142.5pt;height:66pt;z-index:252227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" adj="16598" fillcolor="white [3201]" strokecolor="black [3200]" strokeweight="1pt">
                <v:textbox>
                  <w:txbxContent>
                    <w:p w14:paraId="39E87D69" w14:textId="03165DC2" w:rsidR="00AB26FB" w:rsidRDefault="00AB26FB" w:rsidP="00F362AD">
                      <w:pPr>
                        <w:jc w:val="center"/>
                      </w:pPr>
                      <w:r>
                        <w:t>Potenzial-Verminderung</w:t>
                      </w:r>
                    </w:p>
                    <w:p w14:paraId="271FEAC1" w14:textId="77777777" w:rsidR="00AB26FB" w:rsidRPr="00CE5C6C" w:rsidRDefault="00AB26FB" w:rsidP="00F362AD">
                      <w:pPr>
                        <w:jc w:val="center"/>
                      </w:pPr>
                      <m:oMathPara>
                        <m:oMath>
                          <m:box>
                            <m:boxPr>
                              <m:opEmu m:val="1"/>
                              <m:ctrlPr>
                                <w:rPr>
                                  <w:rFonts w:ascii="Cambria Math" w:hAnsi="Cambria Math"/>
                                  <w:i/>
                                </w:rPr>
                              </m:ctrlPr>
                            </m:boxPr>
                            <m:e>
                              <m:groupChr>
                                <m:groupChrPr>
                                  <m:chr m:val="⇒"/>
                                  <m:pos m:val="top"/>
                                  <m:ctrlPr>
                                    <w:rPr>
                                      <w:rFonts w:ascii="Cambria Math" w:hAnsi="Cambria Math"/>
                                      <w:i/>
                                    </w:rPr>
                                  </m:ctrlPr>
                                </m:groupChrPr>
                                <m:e>
                                  <m:r>
                                    <w:rPr>
                                      <w:rFonts w:ascii="Cambria Math" w:hAnsi="Cambria Math"/>
                                    </w:rPr>
                                    <m:t xml:space="preserve"> </m:t>
                                  </m:r>
                                </m:e>
                              </m:groupChr>
                            </m:e>
                          </m:box>
                        </m:oMath>
                      </m:oMathPara>
                    </w:p>
                    <w:p w14:paraId="0E7DBE24" w14:textId="0351D63C" w:rsidR="00AB26FB" w:rsidRDefault="00AB26FB" w:rsidP="00F362AD">
                      <w:pPr>
                        <w:jc w:val="center"/>
                      </w:pPr>
                      <w:r>
                        <w:t>Energie-Abgabe</w:t>
                      </w:r>
                    </w:p>
                  </w:txbxContent>
                </v:textbox>
              </v:shape>
            </w:pict>
          </mc:Fallback>
        </mc:AlternateContent>
      </w:r>
      <w:r w:rsidR="00CE5C6C">
        <w:rPr>
          <w:b/>
          <w:noProof/>
          <w:sz w:val="28"/>
          <w:szCs w:val="28"/>
        </w:rPr>
        <mc:AlternateContent>
          <mc:Choice Requires="wps">
            <w:drawing>
              <wp:anchor distT="0" distB="0" distL="114300" distR="114300" simplePos="0" relativeHeight="252225536" behindDoc="0" locked="0" layoutInCell="1" allowOverlap="1" wp14:anchorId="2A7958C2" wp14:editId="403DA6F8">
                <wp:simplePos x="0" y="0"/>
                <wp:positionH relativeFrom="column">
                  <wp:posOffset>109855</wp:posOffset>
                </wp:positionH>
                <wp:positionV relativeFrom="paragraph">
                  <wp:posOffset>159385</wp:posOffset>
                </wp:positionV>
                <wp:extent cx="1809750" cy="838200"/>
                <wp:effectExtent l="0" t="0" r="38100" b="19050"/>
                <wp:wrapNone/>
                <wp:docPr id="1281" name="Richtungspfeil 1281"/>
                <wp:cNvGraphicFramePr/>
                <a:graphic xmlns:a="http://schemas.openxmlformats.org/drawingml/2006/main">
                  <a:graphicData uri="http://schemas.microsoft.com/office/word/2010/wordprocessingShape">
                    <wps:wsp>
                      <wps:cNvSpPr/>
                      <wps:spPr>
                        <a:xfrm>
                          <a:off x="0" y="0"/>
                          <a:ext cx="1809750" cy="838200"/>
                        </a:xfrm>
                        <a:prstGeom prst="homePlate">
                          <a:avLst/>
                        </a:prstGeom>
                      </wps:spPr>
                      <wps:style>
                        <a:lnRef idx="2">
                          <a:schemeClr val="dk1"/>
                        </a:lnRef>
                        <a:fillRef idx="1">
                          <a:schemeClr val="lt1"/>
                        </a:fillRef>
                        <a:effectRef idx="0">
                          <a:schemeClr val="dk1"/>
                        </a:effectRef>
                        <a:fontRef idx="minor">
                          <a:schemeClr val="dk1"/>
                        </a:fontRef>
                      </wps:style>
                      <wps:txbx>
                        <w:txbxContent>
                          <w:p w14:paraId="0FB462B7" w14:textId="7E562F35" w:rsidR="00AB26FB" w:rsidRDefault="00AB26FB" w:rsidP="00CE5C6C">
                            <w:pPr>
                              <w:jc w:val="center"/>
                            </w:pPr>
                            <w:r>
                              <w:t>Potenzial-Erhöhung</w:t>
                            </w:r>
                          </w:p>
                          <w:p w14:paraId="4B5DF313" w14:textId="68C2ADF8" w:rsidR="00AB26FB" w:rsidRPr="00CE5C6C" w:rsidRDefault="00AB26FB" w:rsidP="00CE5C6C">
                            <w:pPr>
                              <w:jc w:val="center"/>
                            </w:pPr>
                            <m:oMathPara>
                              <m:oMath>
                                <m:box>
                                  <m:boxPr>
                                    <m:opEmu m:val="1"/>
                                    <m:ctrlPr>
                                      <w:rPr>
                                        <w:rFonts w:ascii="Cambria Math" w:hAnsi="Cambria Math"/>
                                        <w:i/>
                                      </w:rPr>
                                    </m:ctrlPr>
                                  </m:boxPr>
                                  <m:e>
                                    <m:groupChr>
                                      <m:groupChrPr>
                                        <m:chr m:val="⇒"/>
                                        <m:pos m:val="top"/>
                                        <m:ctrlPr>
                                          <w:rPr>
                                            <w:rFonts w:ascii="Cambria Math" w:hAnsi="Cambria Math"/>
                                            <w:i/>
                                          </w:rPr>
                                        </m:ctrlPr>
                                      </m:groupChrPr>
                                      <m:e>
                                        <m:r>
                                          <w:rPr>
                                            <w:rFonts w:ascii="Cambria Math" w:hAnsi="Cambria Math"/>
                                          </w:rPr>
                                          <m:t xml:space="preserve"> </m:t>
                                        </m:r>
                                      </m:e>
                                    </m:groupChr>
                                  </m:e>
                                </m:box>
                              </m:oMath>
                            </m:oMathPara>
                          </w:p>
                          <w:p w14:paraId="0F98EB2C" w14:textId="3A0CAD4E" w:rsidR="00AB26FB" w:rsidRDefault="00AB26FB" w:rsidP="00CE5C6C">
                            <w:pPr>
                              <w:jc w:val="center"/>
                            </w:pPr>
                            <w:r>
                              <w:t>Energie-Zufuhr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A7958C2" id="Richtungspfeil 1281" o:spid="_x0000_s2065" type="#_x0000_t15" style="position:absolute;margin-left:8.65pt;margin-top:12.55pt;width:142.5pt;height:66pt;z-index:252225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" adj="16598" fillcolor="white [3201]" strokecolor="black [3200]" strokeweight="1pt">
                <v:textbox>
                  <w:txbxContent>
                    <w:p w14:paraId="0FB462B7" w14:textId="7E562F35" w:rsidR="00AB26FB" w:rsidRDefault="00AB26FB" w:rsidP="00CE5C6C">
                      <w:pPr>
                        <w:jc w:val="center"/>
                      </w:pPr>
                      <w:r>
                        <w:t>Potenzial-Erhöhung</w:t>
                      </w:r>
                    </w:p>
                    <w:p w14:paraId="4B5DF313" w14:textId="68C2ADF8" w:rsidR="00AB26FB" w:rsidRPr="00CE5C6C" w:rsidRDefault="00AB26FB" w:rsidP="00CE5C6C">
                      <w:pPr>
                        <w:jc w:val="center"/>
                      </w:pPr>
                      <m:oMathPara>
                        <m:oMath>
                          <m:box>
                            <m:boxPr>
                              <m:opEmu m:val="1"/>
                              <m:ctrlPr>
                                <w:rPr>
                                  <w:rFonts w:ascii="Cambria Math" w:hAnsi="Cambria Math"/>
                                  <w:i/>
                                </w:rPr>
                              </m:ctrlPr>
                            </m:boxPr>
                            <m:e>
                              <m:groupChr>
                                <m:groupChrPr>
                                  <m:chr m:val="⇒"/>
                                  <m:pos m:val="top"/>
                                  <m:ctrlPr>
                                    <w:rPr>
                                      <w:rFonts w:ascii="Cambria Math" w:hAnsi="Cambria Math"/>
                                      <w:i/>
                                    </w:rPr>
                                  </m:ctrlPr>
                                </m:groupChrPr>
                                <m:e>
                                  <m:r>
                                    <w:rPr>
                                      <w:rFonts w:ascii="Cambria Math" w:hAnsi="Cambria Math"/>
                                    </w:rPr>
                                    <m:t xml:space="preserve"> </m:t>
                                  </m:r>
                                </m:e>
                              </m:groupChr>
                            </m:e>
                          </m:box>
                        </m:oMath>
                      </m:oMathPara>
                    </w:p>
                    <w:p w14:paraId="0F98EB2C" w14:textId="3A0CAD4E" w:rsidR="00AB26FB" w:rsidRDefault="00AB26FB" w:rsidP="00CE5C6C">
                      <w:pPr>
                        <w:jc w:val="center"/>
                      </w:pPr>
                      <w:r>
                        <w:t>Energie-Zufuhr</w:t>
                      </w:r>
                    </w:p>
                  </w:txbxContent>
                </v:textbox>
              </v:shape>
            </w:pict>
          </mc:Fallback>
        </mc:AlternateContent>
      </w:r>
    </w:p>
    <w:p w14:paraId="5C69D2FB" w14:textId="3AD2F82A" w:rsidR="00CE5C6C" w:rsidRDefault="00CE5C6C" w:rsidP="00CE5C6C">
      <w:pPr>
        <w:pStyle w:val="KeinLeerraum"/>
        <w:rPr>
          <w:b/>
          <w:sz w:val="28"/>
          <w:szCs w:val="28"/>
        </w:rPr>
      </w:pPr>
    </w:p>
    <w:p w14:paraId="6086E0F0" w14:textId="70238D81" w:rsidR="00CE5C6C" w:rsidRDefault="00CE5C6C" w:rsidP="00CE5C6C">
      <w:pPr>
        <w:pStyle w:val="KeinLeerraum"/>
      </w:pPr>
    </w:p>
    <w:p w14:paraId="21468E84" w14:textId="77777777" w:rsidR="00D7450D" w:rsidRDefault="00D7450D" w:rsidP="00CE5C6C"/>
    <w:p w14:paraId="7685E9E2" w14:textId="77777777" w:rsidR="00D7450D" w:rsidRDefault="00D7450D" w:rsidP="00CE5C6C"/>
    <w:p w14:paraId="09F9BE47" w14:textId="77777777" w:rsidR="00D7450D" w:rsidRDefault="00D7450D" w:rsidP="00CE5C6C"/>
    <w:p w14:paraId="3B466008" w14:textId="77777777" w:rsidR="00D7450D" w:rsidRDefault="00D7450D" w:rsidP="00CE5C6C"/>
    <w:p w14:paraId="2E35CE72" w14:textId="77777777" w:rsidR="00D7450D" w:rsidRDefault="00D7450D" w:rsidP="00CE5C6C"/>
    <w:p w14:paraId="486C5895" w14:textId="77777777" w:rsidR="00D7450D" w:rsidRDefault="00D7450D" w:rsidP="00CE5C6C"/>
    <w:p w14:paraId="32DB5F51" w14:textId="77777777" w:rsidR="00D7450D" w:rsidRDefault="00D7450D" w:rsidP="00CE5C6C"/>
    <w:p w14:paraId="6C110E45" w14:textId="77777777" w:rsidR="00D7450D" w:rsidRDefault="00D7450D" w:rsidP="00CE5C6C"/>
    <w:p w14:paraId="4B780A59" w14:textId="0549BEDB" w:rsidR="00D7450D" w:rsidRDefault="00D7450D" w:rsidP="00CE5C6C">
      <w:r>
        <w:rPr>
          <w:b/>
          <w:noProof/>
          <w:sz w:val="28"/>
          <w:szCs w:val="28"/>
        </w:rPr>
        <mc:AlternateContent>
          <mc:Choice Requires="wps">
            <w:drawing>
              <wp:anchor distT="0" distB="0" distL="114300" distR="114300" simplePos="0" relativeHeight="252232704" behindDoc="0" locked="0" layoutInCell="1" allowOverlap="1" wp14:anchorId="440AEF0F" wp14:editId="29FE0003">
                <wp:simplePos x="0" y="0"/>
                <wp:positionH relativeFrom="column">
                  <wp:posOffset>2083310</wp:posOffset>
                </wp:positionH>
                <wp:positionV relativeFrom="paragraph">
                  <wp:posOffset>147874</wp:posOffset>
                </wp:positionV>
                <wp:extent cx="1447800" cy="333375"/>
                <wp:effectExtent l="0" t="0" r="0" b="0"/>
                <wp:wrapNone/>
                <wp:docPr id="1539" name="Textfeld 1539"/>
                <wp:cNvGraphicFramePr/>
                <a:graphic xmlns:a="http://schemas.openxmlformats.org/drawingml/2006/main">
                  <a:graphicData uri="http://schemas.microsoft.com/office/word/2010/wordprocessingShape">
                    <wps:wsp>
                      <wps:cNvSpPr txBox="1"/>
                      <wps:spPr>
                        <a:xfrm>
                          <a:off x="0" y="0"/>
                          <a:ext cx="1447800" cy="333375"/>
                        </a:xfrm>
                        <a:prstGeom prst="rect">
                          <a:avLst/>
                        </a:prstGeom>
                        <a:noFill/>
                        <a:ln w="6350">
                          <a:noFill/>
                        </a:ln>
                      </wps:spPr>
                      <wps:txbx>
                        <w:txbxContent>
                          <w:p w14:paraId="75A0ED42" w14:textId="77777777" w:rsidR="00AB26FB" w:rsidRPr="00F362AD" w:rsidRDefault="00AB26FB" w:rsidP="00F362AD">
                            <w:pPr>
                              <w:rPr>
                                <w:b/>
                                <w:color w:val="2E74B5" w:themeColor="accent1" w:themeShade="BF"/>
                              </w:rPr>
                            </w:pPr>
                            <w:r w:rsidRPr="00F362AD">
                              <w:rPr>
                                <w:b/>
                                <w:color w:val="2E74B5" w:themeColor="accent1" w:themeShade="BF"/>
                              </w:rPr>
                              <w:t>tiefes Potenzial</w:t>
                            </w:r>
                          </w:p>
                          <w:p w14:paraId="39BAF430" w14:textId="77777777" w:rsidR="00AB26FB" w:rsidRPr="00F362AD" w:rsidRDefault="00AB26FB" w:rsidP="00F362AD">
                            <w:pPr>
                              <w:rPr>
                                <w:b/>
                                <w:color w:val="2E74B5" w:themeColor="accent1"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40AEF0F" id="Textfeld 1539" o:spid="_x0000_s2066" type="#_x0000_t202" style="position:absolute;margin-left:164.05pt;margin-top:11.65pt;width:114pt;height:26.25pt;z-index:252232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" filled="f" stroked="f" strokeweight=".5pt">
                <v:textbox>
                  <w:txbxContent>
                    <w:p w14:paraId="75A0ED42" w14:textId="77777777" w:rsidR="00AB26FB" w:rsidRPr="00F362AD" w:rsidRDefault="00AB26FB" w:rsidP="00F362AD">
                      <w:pPr>
                        <w:rPr>
                          <w:b/>
                          <w:color w:val="2E74B5" w:themeColor="accent1" w:themeShade="BF"/>
                        </w:rPr>
                      </w:pPr>
                      <w:r w:rsidRPr="00F362AD">
                        <w:rPr>
                          <w:b/>
                          <w:color w:val="2E74B5" w:themeColor="accent1" w:themeShade="BF"/>
                        </w:rPr>
                        <w:t>tiefes Potenzial</w:t>
                      </w:r>
                    </w:p>
                    <w:p w14:paraId="39BAF430" w14:textId="77777777" w:rsidR="00AB26FB" w:rsidRPr="00F362AD" w:rsidRDefault="00AB26FB" w:rsidP="00F362AD">
                      <w:pPr>
                        <w:rPr>
                          <w:b/>
                          <w:color w:val="2E74B5" w:themeColor="accent1" w:themeShade="BF"/>
                        </w:rPr>
                      </w:pPr>
                    </w:p>
                  </w:txbxContent>
                </v:textbox>
              </v:shape>
            </w:pict>
          </mc:Fallback>
        </mc:AlternateContent>
      </w:r>
    </w:p>
    <w:p w14:paraId="2ED70275" w14:textId="04133BD2" w:rsidR="00D7450D" w:rsidRDefault="00D7450D" w:rsidP="00CE5C6C"/>
    <w:p w14:paraId="7742616D" w14:textId="00514401" w:rsidR="00D7450D" w:rsidRDefault="00D7450D" w:rsidP="00CE5C6C"/>
    <w:p w14:paraId="092D6600" w14:textId="1BF3E5E9" w:rsidR="00CE5C6C" w:rsidRPr="00CE5C6C" w:rsidRDefault="00D7450D" w:rsidP="00CE5C6C">
      <w:r>
        <w:t xml:space="preserve">Die </w:t>
      </w:r>
      <w:r w:rsidRPr="00D7450D">
        <w:rPr>
          <w:b/>
        </w:rPr>
        <w:t>Höhe der Stäbe</w:t>
      </w:r>
      <w:r>
        <w:t xml:space="preserve"> ist ein </w:t>
      </w:r>
      <w:r w:rsidRPr="00D7450D">
        <w:rPr>
          <w:b/>
        </w:rPr>
        <w:t>Maß für das Potenzial</w:t>
      </w:r>
      <w:r>
        <w:t xml:space="preserve">. Ein </w:t>
      </w:r>
      <w:r w:rsidRPr="00D7450D">
        <w:rPr>
          <w:b/>
        </w:rPr>
        <w:t>doppelt so hoher Stab</w:t>
      </w:r>
      <w:r>
        <w:t xml:space="preserve"> entspricht einem </w:t>
      </w:r>
      <w:r w:rsidRPr="00D7450D">
        <w:rPr>
          <w:b/>
        </w:rPr>
        <w:t>doppelt so hohen Potenzial</w:t>
      </w:r>
      <w:r>
        <w:t>.</w:t>
      </w:r>
    </w:p>
    <w:sectPr w:rsidR="00CE5C6C" w:rsidRPr="00CE5C6C" w:rsidSect="008E4FDC">
      <w:pgSz w:w="11900" w:h="16840"/>
      <w:pgMar w:top="1134"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EB1FDC" w14:textId="77777777" w:rsidR="00AB26FB" w:rsidRDefault="00AB26FB" w:rsidP="001E5DB1">
      <w:r>
        <w:separator/>
      </w:r>
    </w:p>
  </w:endnote>
  <w:endnote w:type="continuationSeparator" w:id="0">
    <w:p w14:paraId="7C84AED7" w14:textId="77777777" w:rsidR="00AB26FB" w:rsidRDefault="00AB26FB" w:rsidP="001E5D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40000013"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E6160A" w14:textId="77777777" w:rsidR="00AB26FB" w:rsidRDefault="00AB26FB" w:rsidP="001E5DB1">
      <w:r>
        <w:separator/>
      </w:r>
    </w:p>
  </w:footnote>
  <w:footnote w:type="continuationSeparator" w:id="0">
    <w:p w14:paraId="39D24A3C" w14:textId="77777777" w:rsidR="00AB26FB" w:rsidRDefault="00AB26FB" w:rsidP="001E5DB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97703"/>
    <w:multiLevelType w:val="hybridMultilevel"/>
    <w:tmpl w:val="FC08735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24704B0"/>
    <w:multiLevelType w:val="hybridMultilevel"/>
    <w:tmpl w:val="855A509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6632A75"/>
    <w:multiLevelType w:val="singleLevel"/>
    <w:tmpl w:val="04070017"/>
    <w:lvl w:ilvl="0">
      <w:start w:val="1"/>
      <w:numFmt w:val="lowerLetter"/>
      <w:lvlText w:val="%1)"/>
      <w:lvlJc w:val="left"/>
      <w:pPr>
        <w:ind w:left="720" w:hanging="360"/>
      </w:pPr>
      <w:rPr>
        <w:rFonts w:hint="default"/>
      </w:rPr>
    </w:lvl>
  </w:abstractNum>
  <w:abstractNum w:abstractNumId="3" w15:restartNumberingAfterBreak="0">
    <w:nsid w:val="070D3718"/>
    <w:multiLevelType w:val="hybridMultilevel"/>
    <w:tmpl w:val="0216685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72F4E1A"/>
    <w:multiLevelType w:val="hybridMultilevel"/>
    <w:tmpl w:val="11F08CD2"/>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7CB3263"/>
    <w:multiLevelType w:val="hybridMultilevel"/>
    <w:tmpl w:val="8FC63E0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86B2F0E"/>
    <w:multiLevelType w:val="hybridMultilevel"/>
    <w:tmpl w:val="47F03EB6"/>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087178D7"/>
    <w:multiLevelType w:val="hybridMultilevel"/>
    <w:tmpl w:val="855A6990"/>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8903292"/>
    <w:multiLevelType w:val="hybridMultilevel"/>
    <w:tmpl w:val="43B2636A"/>
    <w:lvl w:ilvl="0" w:tplc="0407000F">
      <w:start w:val="1"/>
      <w:numFmt w:val="decimal"/>
      <w:lvlText w:val="%1."/>
      <w:lvlJc w:val="left"/>
      <w:pPr>
        <w:ind w:left="360" w:hanging="360"/>
      </w:pPr>
      <w:rPr>
        <w:rFont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093B4577"/>
    <w:multiLevelType w:val="hybridMultilevel"/>
    <w:tmpl w:val="472A7AF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0A23159E"/>
    <w:multiLevelType w:val="hybridMultilevel"/>
    <w:tmpl w:val="FE0A6F36"/>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BF4055"/>
    <w:multiLevelType w:val="hybridMultilevel"/>
    <w:tmpl w:val="B19AE69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BF563F1"/>
    <w:multiLevelType w:val="hybridMultilevel"/>
    <w:tmpl w:val="B5D0640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C066225"/>
    <w:multiLevelType w:val="hybridMultilevel"/>
    <w:tmpl w:val="E1EE076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CC3594E"/>
    <w:multiLevelType w:val="hybridMultilevel"/>
    <w:tmpl w:val="775A4E4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0E0878DD"/>
    <w:multiLevelType w:val="hybridMultilevel"/>
    <w:tmpl w:val="238AC65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0E84402"/>
    <w:multiLevelType w:val="hybridMultilevel"/>
    <w:tmpl w:val="45DA0D90"/>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11AD4E67"/>
    <w:multiLevelType w:val="hybridMultilevel"/>
    <w:tmpl w:val="B5F4FB3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2236C89"/>
    <w:multiLevelType w:val="hybridMultilevel"/>
    <w:tmpl w:val="B46C1650"/>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133039A0"/>
    <w:multiLevelType w:val="hybridMultilevel"/>
    <w:tmpl w:val="D1DC9CB4"/>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4A64686"/>
    <w:multiLevelType w:val="hybridMultilevel"/>
    <w:tmpl w:val="0216685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153A0241"/>
    <w:multiLevelType w:val="hybridMultilevel"/>
    <w:tmpl w:val="B13CE4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19AA45D2"/>
    <w:multiLevelType w:val="hybridMultilevel"/>
    <w:tmpl w:val="A26C943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9C26187"/>
    <w:multiLevelType w:val="hybridMultilevel"/>
    <w:tmpl w:val="A498FC5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19C43865"/>
    <w:multiLevelType w:val="hybridMultilevel"/>
    <w:tmpl w:val="51F46AAE"/>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15:restartNumberingAfterBreak="0">
    <w:nsid w:val="1A2C452C"/>
    <w:multiLevelType w:val="hybridMultilevel"/>
    <w:tmpl w:val="E1D07B2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1A43250F"/>
    <w:multiLevelType w:val="hybridMultilevel"/>
    <w:tmpl w:val="D3D4F76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1A52035D"/>
    <w:multiLevelType w:val="hybridMultilevel"/>
    <w:tmpl w:val="4CB4F638"/>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1BDB4808"/>
    <w:multiLevelType w:val="hybridMultilevel"/>
    <w:tmpl w:val="7700D77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21031D4A"/>
    <w:multiLevelType w:val="singleLevel"/>
    <w:tmpl w:val="04070017"/>
    <w:lvl w:ilvl="0">
      <w:start w:val="1"/>
      <w:numFmt w:val="lowerLetter"/>
      <w:lvlText w:val="%1)"/>
      <w:lvlJc w:val="left"/>
      <w:pPr>
        <w:ind w:left="720" w:hanging="360"/>
      </w:pPr>
      <w:rPr>
        <w:rFonts w:hint="default"/>
      </w:rPr>
    </w:lvl>
  </w:abstractNum>
  <w:abstractNum w:abstractNumId="30" w15:restartNumberingAfterBreak="0">
    <w:nsid w:val="21CF3B01"/>
    <w:multiLevelType w:val="hybridMultilevel"/>
    <w:tmpl w:val="A0BA970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22BA015E"/>
    <w:multiLevelType w:val="hybridMultilevel"/>
    <w:tmpl w:val="8DF2F668"/>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F1588F"/>
    <w:multiLevelType w:val="singleLevel"/>
    <w:tmpl w:val="04070015"/>
    <w:lvl w:ilvl="0">
      <w:start w:val="1"/>
      <w:numFmt w:val="decimal"/>
      <w:lvlText w:val="(%1)"/>
      <w:lvlJc w:val="left"/>
      <w:pPr>
        <w:ind w:left="720" w:hanging="360"/>
      </w:pPr>
      <w:rPr>
        <w:rFonts w:hint="default"/>
      </w:rPr>
    </w:lvl>
  </w:abstractNum>
  <w:abstractNum w:abstractNumId="33" w15:restartNumberingAfterBreak="0">
    <w:nsid w:val="25AE354B"/>
    <w:multiLevelType w:val="hybridMultilevel"/>
    <w:tmpl w:val="86F2876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27505D83"/>
    <w:multiLevelType w:val="hybridMultilevel"/>
    <w:tmpl w:val="70CA85D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27B90FE1"/>
    <w:multiLevelType w:val="hybridMultilevel"/>
    <w:tmpl w:val="AC56000A"/>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7FD4B9A"/>
    <w:multiLevelType w:val="hybridMultilevel"/>
    <w:tmpl w:val="14B6F39E"/>
    <w:lvl w:ilvl="0" w:tplc="04070005">
      <w:start w:val="1"/>
      <w:numFmt w:val="bullet"/>
      <w:lvlText w:val=""/>
      <w:lvlJc w:val="left"/>
      <w:pPr>
        <w:ind w:left="720" w:hanging="360"/>
      </w:pPr>
      <w:rPr>
        <w:rFonts w:ascii="Wingdings" w:hAnsi="Wingdings"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37" w15:restartNumberingAfterBreak="0">
    <w:nsid w:val="28877399"/>
    <w:multiLevelType w:val="hybridMultilevel"/>
    <w:tmpl w:val="B13CE4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28BB475E"/>
    <w:multiLevelType w:val="hybridMultilevel"/>
    <w:tmpl w:val="4C46840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2902684A"/>
    <w:multiLevelType w:val="hybridMultilevel"/>
    <w:tmpl w:val="3FDE888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15:restartNumberingAfterBreak="0">
    <w:nsid w:val="2B9122C7"/>
    <w:multiLevelType w:val="hybridMultilevel"/>
    <w:tmpl w:val="8EB2BD8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2CDC1E10"/>
    <w:multiLevelType w:val="hybridMultilevel"/>
    <w:tmpl w:val="E5BCF15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2D832A25"/>
    <w:multiLevelType w:val="hybridMultilevel"/>
    <w:tmpl w:val="FF38C95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2E5075F8"/>
    <w:multiLevelType w:val="hybridMultilevel"/>
    <w:tmpl w:val="979808B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2EA77879"/>
    <w:multiLevelType w:val="hybridMultilevel"/>
    <w:tmpl w:val="FC08735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 w15:restartNumberingAfterBreak="0">
    <w:nsid w:val="2FE47EFE"/>
    <w:multiLevelType w:val="hybridMultilevel"/>
    <w:tmpl w:val="5AEC923C"/>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6" w15:restartNumberingAfterBreak="0">
    <w:nsid w:val="30712429"/>
    <w:multiLevelType w:val="hybridMultilevel"/>
    <w:tmpl w:val="96BAC4AE"/>
    <w:lvl w:ilvl="0" w:tplc="04070015">
      <w:start w:val="1"/>
      <w:numFmt w:val="decimal"/>
      <w:lvlText w:val="(%1)"/>
      <w:lvlJc w:val="left"/>
      <w:pPr>
        <w:ind w:left="1800" w:hanging="360"/>
      </w:pPr>
    </w:lvl>
    <w:lvl w:ilvl="1" w:tplc="04070019" w:tentative="1">
      <w:start w:val="1"/>
      <w:numFmt w:val="lowerLetter"/>
      <w:lvlText w:val="%2."/>
      <w:lvlJc w:val="left"/>
      <w:pPr>
        <w:ind w:left="2520" w:hanging="360"/>
      </w:pPr>
    </w:lvl>
    <w:lvl w:ilvl="2" w:tplc="0407001B" w:tentative="1">
      <w:start w:val="1"/>
      <w:numFmt w:val="lowerRoman"/>
      <w:lvlText w:val="%3."/>
      <w:lvlJc w:val="right"/>
      <w:pPr>
        <w:ind w:left="3240" w:hanging="180"/>
      </w:pPr>
    </w:lvl>
    <w:lvl w:ilvl="3" w:tplc="0407000F" w:tentative="1">
      <w:start w:val="1"/>
      <w:numFmt w:val="decimal"/>
      <w:lvlText w:val="%4."/>
      <w:lvlJc w:val="left"/>
      <w:pPr>
        <w:ind w:left="3960" w:hanging="360"/>
      </w:pPr>
    </w:lvl>
    <w:lvl w:ilvl="4" w:tplc="04070019" w:tentative="1">
      <w:start w:val="1"/>
      <w:numFmt w:val="lowerLetter"/>
      <w:lvlText w:val="%5."/>
      <w:lvlJc w:val="left"/>
      <w:pPr>
        <w:ind w:left="4680" w:hanging="360"/>
      </w:pPr>
    </w:lvl>
    <w:lvl w:ilvl="5" w:tplc="0407001B" w:tentative="1">
      <w:start w:val="1"/>
      <w:numFmt w:val="lowerRoman"/>
      <w:lvlText w:val="%6."/>
      <w:lvlJc w:val="right"/>
      <w:pPr>
        <w:ind w:left="5400" w:hanging="180"/>
      </w:pPr>
    </w:lvl>
    <w:lvl w:ilvl="6" w:tplc="0407000F" w:tentative="1">
      <w:start w:val="1"/>
      <w:numFmt w:val="decimal"/>
      <w:lvlText w:val="%7."/>
      <w:lvlJc w:val="left"/>
      <w:pPr>
        <w:ind w:left="6120" w:hanging="360"/>
      </w:pPr>
    </w:lvl>
    <w:lvl w:ilvl="7" w:tplc="04070019" w:tentative="1">
      <w:start w:val="1"/>
      <w:numFmt w:val="lowerLetter"/>
      <w:lvlText w:val="%8."/>
      <w:lvlJc w:val="left"/>
      <w:pPr>
        <w:ind w:left="6840" w:hanging="360"/>
      </w:pPr>
    </w:lvl>
    <w:lvl w:ilvl="8" w:tplc="0407001B" w:tentative="1">
      <w:start w:val="1"/>
      <w:numFmt w:val="lowerRoman"/>
      <w:lvlText w:val="%9."/>
      <w:lvlJc w:val="right"/>
      <w:pPr>
        <w:ind w:left="7560" w:hanging="180"/>
      </w:pPr>
    </w:lvl>
  </w:abstractNum>
  <w:abstractNum w:abstractNumId="47" w15:restartNumberingAfterBreak="0">
    <w:nsid w:val="307657E3"/>
    <w:multiLevelType w:val="hybridMultilevel"/>
    <w:tmpl w:val="D85264B0"/>
    <w:lvl w:ilvl="0" w:tplc="0FB4B054">
      <w:start w:val="1"/>
      <w:numFmt w:val="bullet"/>
      <w:lvlText w:val=""/>
      <w:lvlJc w:val="left"/>
      <w:pPr>
        <w:tabs>
          <w:tab w:val="num" w:pos="720"/>
        </w:tabs>
        <w:ind w:left="720" w:hanging="360"/>
      </w:pPr>
      <w:rPr>
        <w:rFonts w:ascii="Wingdings" w:hAnsi="Wingdings" w:hint="default"/>
      </w:rPr>
    </w:lvl>
    <w:lvl w:ilvl="1" w:tplc="F84E7D94" w:tentative="1">
      <w:start w:val="1"/>
      <w:numFmt w:val="bullet"/>
      <w:lvlText w:val=""/>
      <w:lvlJc w:val="left"/>
      <w:pPr>
        <w:tabs>
          <w:tab w:val="num" w:pos="1440"/>
        </w:tabs>
        <w:ind w:left="1440" w:hanging="360"/>
      </w:pPr>
      <w:rPr>
        <w:rFonts w:ascii="Wingdings" w:hAnsi="Wingdings" w:hint="default"/>
      </w:rPr>
    </w:lvl>
    <w:lvl w:ilvl="2" w:tplc="38289E02" w:tentative="1">
      <w:start w:val="1"/>
      <w:numFmt w:val="bullet"/>
      <w:lvlText w:val=""/>
      <w:lvlJc w:val="left"/>
      <w:pPr>
        <w:tabs>
          <w:tab w:val="num" w:pos="2160"/>
        </w:tabs>
        <w:ind w:left="2160" w:hanging="360"/>
      </w:pPr>
      <w:rPr>
        <w:rFonts w:ascii="Wingdings" w:hAnsi="Wingdings" w:hint="default"/>
      </w:rPr>
    </w:lvl>
    <w:lvl w:ilvl="3" w:tplc="3F62FCA4" w:tentative="1">
      <w:start w:val="1"/>
      <w:numFmt w:val="bullet"/>
      <w:lvlText w:val=""/>
      <w:lvlJc w:val="left"/>
      <w:pPr>
        <w:tabs>
          <w:tab w:val="num" w:pos="2880"/>
        </w:tabs>
        <w:ind w:left="2880" w:hanging="360"/>
      </w:pPr>
      <w:rPr>
        <w:rFonts w:ascii="Wingdings" w:hAnsi="Wingdings" w:hint="default"/>
      </w:rPr>
    </w:lvl>
    <w:lvl w:ilvl="4" w:tplc="E6D886B6" w:tentative="1">
      <w:start w:val="1"/>
      <w:numFmt w:val="bullet"/>
      <w:lvlText w:val=""/>
      <w:lvlJc w:val="left"/>
      <w:pPr>
        <w:tabs>
          <w:tab w:val="num" w:pos="3600"/>
        </w:tabs>
        <w:ind w:left="3600" w:hanging="360"/>
      </w:pPr>
      <w:rPr>
        <w:rFonts w:ascii="Wingdings" w:hAnsi="Wingdings" w:hint="default"/>
      </w:rPr>
    </w:lvl>
    <w:lvl w:ilvl="5" w:tplc="81C84BD8" w:tentative="1">
      <w:start w:val="1"/>
      <w:numFmt w:val="bullet"/>
      <w:lvlText w:val=""/>
      <w:lvlJc w:val="left"/>
      <w:pPr>
        <w:tabs>
          <w:tab w:val="num" w:pos="4320"/>
        </w:tabs>
        <w:ind w:left="4320" w:hanging="360"/>
      </w:pPr>
      <w:rPr>
        <w:rFonts w:ascii="Wingdings" w:hAnsi="Wingdings" w:hint="default"/>
      </w:rPr>
    </w:lvl>
    <w:lvl w:ilvl="6" w:tplc="0A7A2CF0" w:tentative="1">
      <w:start w:val="1"/>
      <w:numFmt w:val="bullet"/>
      <w:lvlText w:val=""/>
      <w:lvlJc w:val="left"/>
      <w:pPr>
        <w:tabs>
          <w:tab w:val="num" w:pos="5040"/>
        </w:tabs>
        <w:ind w:left="5040" w:hanging="360"/>
      </w:pPr>
      <w:rPr>
        <w:rFonts w:ascii="Wingdings" w:hAnsi="Wingdings" w:hint="default"/>
      </w:rPr>
    </w:lvl>
    <w:lvl w:ilvl="7" w:tplc="3F3EAC76" w:tentative="1">
      <w:start w:val="1"/>
      <w:numFmt w:val="bullet"/>
      <w:lvlText w:val=""/>
      <w:lvlJc w:val="left"/>
      <w:pPr>
        <w:tabs>
          <w:tab w:val="num" w:pos="5760"/>
        </w:tabs>
        <w:ind w:left="5760" w:hanging="360"/>
      </w:pPr>
      <w:rPr>
        <w:rFonts w:ascii="Wingdings" w:hAnsi="Wingdings" w:hint="default"/>
      </w:rPr>
    </w:lvl>
    <w:lvl w:ilvl="8" w:tplc="A81E17C0"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336F6848"/>
    <w:multiLevelType w:val="singleLevel"/>
    <w:tmpl w:val="04070015"/>
    <w:lvl w:ilvl="0">
      <w:start w:val="1"/>
      <w:numFmt w:val="decimal"/>
      <w:lvlText w:val="(%1)"/>
      <w:lvlJc w:val="left"/>
      <w:pPr>
        <w:ind w:left="1352" w:hanging="360"/>
      </w:pPr>
      <w:rPr>
        <w:rFonts w:hint="default"/>
      </w:rPr>
    </w:lvl>
  </w:abstractNum>
  <w:abstractNum w:abstractNumId="49" w15:restartNumberingAfterBreak="0">
    <w:nsid w:val="33D47850"/>
    <w:multiLevelType w:val="hybridMultilevel"/>
    <w:tmpl w:val="8C2858E2"/>
    <w:lvl w:ilvl="0" w:tplc="04070005">
      <w:start w:val="1"/>
      <w:numFmt w:val="bullet"/>
      <w:lvlText w:val=""/>
      <w:lvlJc w:val="left"/>
      <w:pPr>
        <w:ind w:left="720" w:hanging="360"/>
      </w:pPr>
      <w:rPr>
        <w:rFonts w:ascii="Wingdings" w:hAnsi="Wingding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0" w15:restartNumberingAfterBreak="0">
    <w:nsid w:val="36813495"/>
    <w:multiLevelType w:val="hybridMultilevel"/>
    <w:tmpl w:val="D04C79A0"/>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74218AB"/>
    <w:multiLevelType w:val="hybridMultilevel"/>
    <w:tmpl w:val="373C4F66"/>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38560A83"/>
    <w:multiLevelType w:val="singleLevel"/>
    <w:tmpl w:val="04070017"/>
    <w:lvl w:ilvl="0">
      <w:start w:val="1"/>
      <w:numFmt w:val="lowerLetter"/>
      <w:lvlText w:val="%1)"/>
      <w:lvlJc w:val="left"/>
      <w:pPr>
        <w:ind w:left="720" w:hanging="360"/>
      </w:pPr>
      <w:rPr>
        <w:rFonts w:hint="default"/>
      </w:rPr>
    </w:lvl>
  </w:abstractNum>
  <w:abstractNum w:abstractNumId="53" w15:restartNumberingAfterBreak="0">
    <w:nsid w:val="399D6C53"/>
    <w:multiLevelType w:val="hybridMultilevel"/>
    <w:tmpl w:val="09A67B5C"/>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A2277AB"/>
    <w:multiLevelType w:val="hybridMultilevel"/>
    <w:tmpl w:val="5D56230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3A3F42E1"/>
    <w:multiLevelType w:val="hybridMultilevel"/>
    <w:tmpl w:val="02CA5C7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6" w15:restartNumberingAfterBreak="0">
    <w:nsid w:val="3AD84314"/>
    <w:multiLevelType w:val="hybridMultilevel"/>
    <w:tmpl w:val="1E34259E"/>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B5D0F81"/>
    <w:multiLevelType w:val="hybridMultilevel"/>
    <w:tmpl w:val="42A06472"/>
    <w:lvl w:ilvl="0" w:tplc="04070005">
      <w:start w:val="1"/>
      <w:numFmt w:val="bullet"/>
      <w:lvlText w:val=""/>
      <w:lvlJc w:val="left"/>
      <w:pPr>
        <w:ind w:left="720" w:hanging="360"/>
      </w:pPr>
      <w:rPr>
        <w:rFonts w:ascii="Wingdings" w:hAnsi="Wingding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8" w15:restartNumberingAfterBreak="0">
    <w:nsid w:val="3CE55B7B"/>
    <w:multiLevelType w:val="hybridMultilevel"/>
    <w:tmpl w:val="17207C7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3D1B7581"/>
    <w:multiLevelType w:val="hybridMultilevel"/>
    <w:tmpl w:val="DC321A0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3E8F2C71"/>
    <w:multiLevelType w:val="singleLevel"/>
    <w:tmpl w:val="04070017"/>
    <w:lvl w:ilvl="0">
      <w:start w:val="1"/>
      <w:numFmt w:val="lowerLetter"/>
      <w:lvlText w:val="%1)"/>
      <w:lvlJc w:val="left"/>
      <w:pPr>
        <w:ind w:left="720" w:hanging="360"/>
      </w:pPr>
      <w:rPr>
        <w:rFonts w:hint="default"/>
      </w:rPr>
    </w:lvl>
  </w:abstractNum>
  <w:abstractNum w:abstractNumId="61" w15:restartNumberingAfterBreak="0">
    <w:nsid w:val="3EB13EC2"/>
    <w:multiLevelType w:val="hybridMultilevel"/>
    <w:tmpl w:val="9B904E2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3EE75803"/>
    <w:multiLevelType w:val="hybridMultilevel"/>
    <w:tmpl w:val="F9700A6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40AF3097"/>
    <w:multiLevelType w:val="hybridMultilevel"/>
    <w:tmpl w:val="24EA773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15:restartNumberingAfterBreak="0">
    <w:nsid w:val="42C0011D"/>
    <w:multiLevelType w:val="singleLevel"/>
    <w:tmpl w:val="04070005"/>
    <w:lvl w:ilvl="0">
      <w:start w:val="1"/>
      <w:numFmt w:val="bullet"/>
      <w:lvlText w:val=""/>
      <w:lvlJc w:val="left"/>
      <w:pPr>
        <w:ind w:left="720" w:hanging="360"/>
      </w:pPr>
      <w:rPr>
        <w:rFonts w:ascii="Wingdings" w:hAnsi="Wingdings" w:hint="default"/>
      </w:rPr>
    </w:lvl>
  </w:abstractNum>
  <w:abstractNum w:abstractNumId="65" w15:restartNumberingAfterBreak="0">
    <w:nsid w:val="432526C5"/>
    <w:multiLevelType w:val="hybridMultilevel"/>
    <w:tmpl w:val="FECA48EC"/>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7927EFC"/>
    <w:multiLevelType w:val="hybridMultilevel"/>
    <w:tmpl w:val="218EA876"/>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7" w15:restartNumberingAfterBreak="0">
    <w:nsid w:val="47BD634A"/>
    <w:multiLevelType w:val="hybridMultilevel"/>
    <w:tmpl w:val="28A80D1E"/>
    <w:lvl w:ilvl="0" w:tplc="04070015">
      <w:start w:val="1"/>
      <w:numFmt w:val="decimal"/>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8DC59F0"/>
    <w:multiLevelType w:val="hybridMultilevel"/>
    <w:tmpl w:val="6CEAE7D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4922516B"/>
    <w:multiLevelType w:val="hybridMultilevel"/>
    <w:tmpl w:val="3F226CC2"/>
    <w:lvl w:ilvl="0" w:tplc="04070005">
      <w:start w:val="1"/>
      <w:numFmt w:val="bullet"/>
      <w:lvlText w:val=""/>
      <w:lvlJc w:val="left"/>
      <w:pPr>
        <w:ind w:left="720" w:hanging="360"/>
      </w:pPr>
      <w:rPr>
        <w:rFonts w:ascii="Wingdings" w:hAnsi="Wingding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0" w15:restartNumberingAfterBreak="0">
    <w:nsid w:val="49992B24"/>
    <w:multiLevelType w:val="singleLevel"/>
    <w:tmpl w:val="04070015"/>
    <w:lvl w:ilvl="0">
      <w:start w:val="1"/>
      <w:numFmt w:val="decimal"/>
      <w:lvlText w:val="(%1)"/>
      <w:lvlJc w:val="left"/>
      <w:pPr>
        <w:ind w:left="720" w:hanging="360"/>
      </w:pPr>
      <w:rPr>
        <w:rFonts w:hint="default"/>
      </w:rPr>
    </w:lvl>
  </w:abstractNum>
  <w:abstractNum w:abstractNumId="71" w15:restartNumberingAfterBreak="0">
    <w:nsid w:val="499C22D0"/>
    <w:multiLevelType w:val="hybridMultilevel"/>
    <w:tmpl w:val="4A4EE04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49B03406"/>
    <w:multiLevelType w:val="hybridMultilevel"/>
    <w:tmpl w:val="F45E60EE"/>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A4E52BF"/>
    <w:multiLevelType w:val="hybridMultilevel"/>
    <w:tmpl w:val="2CBA3826"/>
    <w:lvl w:ilvl="0" w:tplc="04070017">
      <w:start w:val="1"/>
      <w:numFmt w:val="lowerLetter"/>
      <w:lvlText w:val="%1)"/>
      <w:lvlJc w:val="left"/>
      <w:pPr>
        <w:ind w:left="720" w:hanging="360"/>
      </w:pPr>
      <w:rPr>
        <w:rFonts w:hint="default"/>
      </w:rPr>
    </w:lvl>
    <w:lvl w:ilvl="1" w:tplc="04070015">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A75357D"/>
    <w:multiLevelType w:val="hybridMultilevel"/>
    <w:tmpl w:val="662876EE"/>
    <w:lvl w:ilvl="0" w:tplc="0407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AA01598"/>
    <w:multiLevelType w:val="hybridMultilevel"/>
    <w:tmpl w:val="60FAF15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4D5D2D40"/>
    <w:multiLevelType w:val="hybridMultilevel"/>
    <w:tmpl w:val="56D6E8D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4DED3A1B"/>
    <w:multiLevelType w:val="hybridMultilevel"/>
    <w:tmpl w:val="AAC0F79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4EBB1924"/>
    <w:multiLevelType w:val="hybridMultilevel"/>
    <w:tmpl w:val="4900F9D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9" w15:restartNumberingAfterBreak="0">
    <w:nsid w:val="50771921"/>
    <w:multiLevelType w:val="hybridMultilevel"/>
    <w:tmpl w:val="64F20CB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51480776"/>
    <w:multiLevelType w:val="hybridMultilevel"/>
    <w:tmpl w:val="E6980C1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549E712D"/>
    <w:multiLevelType w:val="hybridMultilevel"/>
    <w:tmpl w:val="57DAC81E"/>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7506B97"/>
    <w:multiLevelType w:val="hybridMultilevel"/>
    <w:tmpl w:val="9F2E43B2"/>
    <w:lvl w:ilvl="0" w:tplc="04070005">
      <w:start w:val="1"/>
      <w:numFmt w:val="bullet"/>
      <w:lvlText w:val=""/>
      <w:lvlJc w:val="left"/>
      <w:pPr>
        <w:ind w:left="720" w:hanging="360"/>
      </w:pPr>
      <w:rPr>
        <w:rFonts w:ascii="Wingdings" w:hAnsi="Wingdings" w:hint="default"/>
      </w:rPr>
    </w:lvl>
    <w:lvl w:ilvl="1" w:tplc="04070015">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3" w15:restartNumberingAfterBreak="0">
    <w:nsid w:val="5761740C"/>
    <w:multiLevelType w:val="hybridMultilevel"/>
    <w:tmpl w:val="B4CA482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58C70E33"/>
    <w:multiLevelType w:val="hybridMultilevel"/>
    <w:tmpl w:val="02CA5C7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5" w15:restartNumberingAfterBreak="0">
    <w:nsid w:val="59C654AB"/>
    <w:multiLevelType w:val="hybridMultilevel"/>
    <w:tmpl w:val="47F03EB6"/>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6" w15:restartNumberingAfterBreak="0">
    <w:nsid w:val="5A912E90"/>
    <w:multiLevelType w:val="hybridMultilevel"/>
    <w:tmpl w:val="855A6990"/>
    <w:lvl w:ilvl="0" w:tplc="04070015">
      <w:start w:val="1"/>
      <w:numFmt w:val="decimal"/>
      <w:lvlText w:val="(%1)"/>
      <w:lvlJc w:val="left"/>
      <w:pPr>
        <w:ind w:left="1068" w:hanging="360"/>
      </w:p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87" w15:restartNumberingAfterBreak="0">
    <w:nsid w:val="5C5C0CA8"/>
    <w:multiLevelType w:val="hybridMultilevel"/>
    <w:tmpl w:val="855A6990"/>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8" w15:restartNumberingAfterBreak="0">
    <w:nsid w:val="5C904F9B"/>
    <w:multiLevelType w:val="hybridMultilevel"/>
    <w:tmpl w:val="6AB064F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5ED84B7F"/>
    <w:multiLevelType w:val="hybridMultilevel"/>
    <w:tmpl w:val="47F03EB6"/>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0" w15:restartNumberingAfterBreak="0">
    <w:nsid w:val="5F5D4508"/>
    <w:multiLevelType w:val="hybridMultilevel"/>
    <w:tmpl w:val="064E47E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5F977CA9"/>
    <w:multiLevelType w:val="hybridMultilevel"/>
    <w:tmpl w:val="6F6E2938"/>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2" w15:restartNumberingAfterBreak="0">
    <w:nsid w:val="5FED5CD1"/>
    <w:multiLevelType w:val="hybridMultilevel"/>
    <w:tmpl w:val="F7F07D1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5FF50F36"/>
    <w:multiLevelType w:val="hybridMultilevel"/>
    <w:tmpl w:val="6172AEA8"/>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0155096"/>
    <w:multiLevelType w:val="hybridMultilevel"/>
    <w:tmpl w:val="A34AD264"/>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14E4A63"/>
    <w:multiLevelType w:val="hybridMultilevel"/>
    <w:tmpl w:val="DBFE20B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62C86824"/>
    <w:multiLevelType w:val="hybridMultilevel"/>
    <w:tmpl w:val="01A44ED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7" w15:restartNumberingAfterBreak="0">
    <w:nsid w:val="63B15A79"/>
    <w:multiLevelType w:val="hybridMultilevel"/>
    <w:tmpl w:val="3500A5C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63DD5972"/>
    <w:multiLevelType w:val="hybridMultilevel"/>
    <w:tmpl w:val="5CDCDEAE"/>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9" w15:restartNumberingAfterBreak="0">
    <w:nsid w:val="64AE2C25"/>
    <w:multiLevelType w:val="hybridMultilevel"/>
    <w:tmpl w:val="B13CE4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0" w15:restartNumberingAfterBreak="0">
    <w:nsid w:val="6556728F"/>
    <w:multiLevelType w:val="hybridMultilevel"/>
    <w:tmpl w:val="47D0538E"/>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5C466EF"/>
    <w:multiLevelType w:val="hybridMultilevel"/>
    <w:tmpl w:val="3B0A381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66773B3C"/>
    <w:multiLevelType w:val="hybridMultilevel"/>
    <w:tmpl w:val="B3A2EFA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3" w15:restartNumberingAfterBreak="0">
    <w:nsid w:val="67531A95"/>
    <w:multiLevelType w:val="hybridMultilevel"/>
    <w:tmpl w:val="9850D622"/>
    <w:lvl w:ilvl="0" w:tplc="0407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679D3C69"/>
    <w:multiLevelType w:val="hybridMultilevel"/>
    <w:tmpl w:val="D39C88CA"/>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9CE4E20"/>
    <w:multiLevelType w:val="hybridMultilevel"/>
    <w:tmpl w:val="77440AF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6" w15:restartNumberingAfterBreak="0">
    <w:nsid w:val="6A6F6629"/>
    <w:multiLevelType w:val="hybridMultilevel"/>
    <w:tmpl w:val="E8BE852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7" w15:restartNumberingAfterBreak="0">
    <w:nsid w:val="6CD32DF6"/>
    <w:multiLevelType w:val="singleLevel"/>
    <w:tmpl w:val="04070015"/>
    <w:lvl w:ilvl="0">
      <w:start w:val="1"/>
      <w:numFmt w:val="decimal"/>
      <w:lvlText w:val="(%1)"/>
      <w:lvlJc w:val="left"/>
      <w:pPr>
        <w:ind w:left="1352" w:hanging="360"/>
      </w:pPr>
      <w:rPr>
        <w:rFonts w:hint="default"/>
      </w:rPr>
    </w:lvl>
  </w:abstractNum>
  <w:abstractNum w:abstractNumId="108" w15:restartNumberingAfterBreak="0">
    <w:nsid w:val="6DF0713F"/>
    <w:multiLevelType w:val="hybridMultilevel"/>
    <w:tmpl w:val="430EEEC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9" w15:restartNumberingAfterBreak="0">
    <w:nsid w:val="6E96488B"/>
    <w:multiLevelType w:val="hybridMultilevel"/>
    <w:tmpl w:val="6482238E"/>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0676CD1"/>
    <w:multiLevelType w:val="hybridMultilevel"/>
    <w:tmpl w:val="CDE0C48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70FA7E4F"/>
    <w:multiLevelType w:val="hybridMultilevel"/>
    <w:tmpl w:val="6EAEA25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2" w15:restartNumberingAfterBreak="0">
    <w:nsid w:val="710644B5"/>
    <w:multiLevelType w:val="hybridMultilevel"/>
    <w:tmpl w:val="BBEE271C"/>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3" w15:restartNumberingAfterBreak="0">
    <w:nsid w:val="71AB6F98"/>
    <w:multiLevelType w:val="hybridMultilevel"/>
    <w:tmpl w:val="DFBAA72A"/>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1B92353"/>
    <w:multiLevelType w:val="hybridMultilevel"/>
    <w:tmpl w:val="8E5AA4C0"/>
    <w:lvl w:ilvl="0" w:tplc="1D64E03A">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5" w15:restartNumberingAfterBreak="0">
    <w:nsid w:val="72E163A1"/>
    <w:multiLevelType w:val="hybridMultilevel"/>
    <w:tmpl w:val="4126DA6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6" w15:restartNumberingAfterBreak="0">
    <w:nsid w:val="736250B2"/>
    <w:multiLevelType w:val="hybridMultilevel"/>
    <w:tmpl w:val="13D2D9B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7" w15:restartNumberingAfterBreak="0">
    <w:nsid w:val="73C82228"/>
    <w:multiLevelType w:val="hybridMultilevel"/>
    <w:tmpl w:val="C92E643E"/>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8" w15:restartNumberingAfterBreak="0">
    <w:nsid w:val="74C02BD7"/>
    <w:multiLevelType w:val="hybridMultilevel"/>
    <w:tmpl w:val="B58C447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9" w15:restartNumberingAfterBreak="0">
    <w:nsid w:val="75673A2E"/>
    <w:multiLevelType w:val="hybridMultilevel"/>
    <w:tmpl w:val="88B8A4C8"/>
    <w:lvl w:ilvl="0" w:tplc="04070005">
      <w:start w:val="1"/>
      <w:numFmt w:val="bullet"/>
      <w:lvlText w:val=""/>
      <w:lvlJc w:val="left"/>
      <w:pPr>
        <w:ind w:left="766" w:hanging="360"/>
      </w:pPr>
      <w:rPr>
        <w:rFonts w:ascii="Wingdings" w:hAnsi="Wingdings" w:hint="default"/>
      </w:rPr>
    </w:lvl>
    <w:lvl w:ilvl="1" w:tplc="04070003" w:tentative="1">
      <w:start w:val="1"/>
      <w:numFmt w:val="bullet"/>
      <w:lvlText w:val="o"/>
      <w:lvlJc w:val="left"/>
      <w:pPr>
        <w:ind w:left="1486" w:hanging="360"/>
      </w:pPr>
      <w:rPr>
        <w:rFonts w:ascii="Courier New" w:hAnsi="Courier New" w:cs="Courier New" w:hint="default"/>
      </w:rPr>
    </w:lvl>
    <w:lvl w:ilvl="2" w:tplc="04070005" w:tentative="1">
      <w:start w:val="1"/>
      <w:numFmt w:val="bullet"/>
      <w:lvlText w:val=""/>
      <w:lvlJc w:val="left"/>
      <w:pPr>
        <w:ind w:left="2206" w:hanging="360"/>
      </w:pPr>
      <w:rPr>
        <w:rFonts w:ascii="Wingdings" w:hAnsi="Wingdings" w:hint="default"/>
      </w:rPr>
    </w:lvl>
    <w:lvl w:ilvl="3" w:tplc="04070001" w:tentative="1">
      <w:start w:val="1"/>
      <w:numFmt w:val="bullet"/>
      <w:lvlText w:val=""/>
      <w:lvlJc w:val="left"/>
      <w:pPr>
        <w:ind w:left="2926" w:hanging="360"/>
      </w:pPr>
      <w:rPr>
        <w:rFonts w:ascii="Symbol" w:hAnsi="Symbol" w:hint="default"/>
      </w:rPr>
    </w:lvl>
    <w:lvl w:ilvl="4" w:tplc="04070003" w:tentative="1">
      <w:start w:val="1"/>
      <w:numFmt w:val="bullet"/>
      <w:lvlText w:val="o"/>
      <w:lvlJc w:val="left"/>
      <w:pPr>
        <w:ind w:left="3646" w:hanging="360"/>
      </w:pPr>
      <w:rPr>
        <w:rFonts w:ascii="Courier New" w:hAnsi="Courier New" w:cs="Courier New" w:hint="default"/>
      </w:rPr>
    </w:lvl>
    <w:lvl w:ilvl="5" w:tplc="04070005" w:tentative="1">
      <w:start w:val="1"/>
      <w:numFmt w:val="bullet"/>
      <w:lvlText w:val=""/>
      <w:lvlJc w:val="left"/>
      <w:pPr>
        <w:ind w:left="4366" w:hanging="360"/>
      </w:pPr>
      <w:rPr>
        <w:rFonts w:ascii="Wingdings" w:hAnsi="Wingdings" w:hint="default"/>
      </w:rPr>
    </w:lvl>
    <w:lvl w:ilvl="6" w:tplc="04070001" w:tentative="1">
      <w:start w:val="1"/>
      <w:numFmt w:val="bullet"/>
      <w:lvlText w:val=""/>
      <w:lvlJc w:val="left"/>
      <w:pPr>
        <w:ind w:left="5086" w:hanging="360"/>
      </w:pPr>
      <w:rPr>
        <w:rFonts w:ascii="Symbol" w:hAnsi="Symbol" w:hint="default"/>
      </w:rPr>
    </w:lvl>
    <w:lvl w:ilvl="7" w:tplc="04070003" w:tentative="1">
      <w:start w:val="1"/>
      <w:numFmt w:val="bullet"/>
      <w:lvlText w:val="o"/>
      <w:lvlJc w:val="left"/>
      <w:pPr>
        <w:ind w:left="5806" w:hanging="360"/>
      </w:pPr>
      <w:rPr>
        <w:rFonts w:ascii="Courier New" w:hAnsi="Courier New" w:cs="Courier New" w:hint="default"/>
      </w:rPr>
    </w:lvl>
    <w:lvl w:ilvl="8" w:tplc="04070005" w:tentative="1">
      <w:start w:val="1"/>
      <w:numFmt w:val="bullet"/>
      <w:lvlText w:val=""/>
      <w:lvlJc w:val="left"/>
      <w:pPr>
        <w:ind w:left="6526" w:hanging="360"/>
      </w:pPr>
      <w:rPr>
        <w:rFonts w:ascii="Wingdings" w:hAnsi="Wingdings" w:hint="default"/>
      </w:rPr>
    </w:lvl>
  </w:abstractNum>
  <w:abstractNum w:abstractNumId="120" w15:restartNumberingAfterBreak="0">
    <w:nsid w:val="75836150"/>
    <w:multiLevelType w:val="hybridMultilevel"/>
    <w:tmpl w:val="260E378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1" w15:restartNumberingAfterBreak="0">
    <w:nsid w:val="76003AE8"/>
    <w:multiLevelType w:val="hybridMultilevel"/>
    <w:tmpl w:val="86F2876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2" w15:restartNumberingAfterBreak="0">
    <w:nsid w:val="76364CE9"/>
    <w:multiLevelType w:val="singleLevel"/>
    <w:tmpl w:val="04070015"/>
    <w:lvl w:ilvl="0">
      <w:start w:val="1"/>
      <w:numFmt w:val="decimal"/>
      <w:lvlText w:val="(%1)"/>
      <w:lvlJc w:val="left"/>
      <w:pPr>
        <w:ind w:left="1352" w:hanging="360"/>
      </w:pPr>
      <w:rPr>
        <w:rFonts w:hint="default"/>
      </w:rPr>
    </w:lvl>
  </w:abstractNum>
  <w:abstractNum w:abstractNumId="123" w15:restartNumberingAfterBreak="0">
    <w:nsid w:val="76E910D8"/>
    <w:multiLevelType w:val="hybridMultilevel"/>
    <w:tmpl w:val="BD32A8F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4" w15:restartNumberingAfterBreak="0">
    <w:nsid w:val="79296C82"/>
    <w:multiLevelType w:val="hybridMultilevel"/>
    <w:tmpl w:val="BBEAB516"/>
    <w:lvl w:ilvl="0" w:tplc="04070005">
      <w:start w:val="1"/>
      <w:numFmt w:val="bullet"/>
      <w:lvlText w:val=""/>
      <w:lvlJc w:val="left"/>
      <w:pPr>
        <w:ind w:left="360" w:hanging="360"/>
      </w:pPr>
      <w:rPr>
        <w:rFonts w:ascii="Wingdings" w:hAnsi="Wingdings" w:hint="default"/>
      </w:rPr>
    </w:lvl>
    <w:lvl w:ilvl="1" w:tplc="0407000B">
      <w:start w:val="1"/>
      <w:numFmt w:val="bullet"/>
      <w:lvlText w:val=""/>
      <w:lvlJc w:val="left"/>
      <w:pPr>
        <w:ind w:left="1080" w:hanging="360"/>
      </w:pPr>
      <w:rPr>
        <w:rFonts w:ascii="Wingdings" w:hAnsi="Wingdings"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5" w15:restartNumberingAfterBreak="0">
    <w:nsid w:val="79A617D6"/>
    <w:multiLevelType w:val="singleLevel"/>
    <w:tmpl w:val="04070015"/>
    <w:lvl w:ilvl="0">
      <w:start w:val="1"/>
      <w:numFmt w:val="decimal"/>
      <w:lvlText w:val="(%1)"/>
      <w:lvlJc w:val="left"/>
      <w:pPr>
        <w:ind w:left="1352" w:hanging="360"/>
      </w:pPr>
      <w:rPr>
        <w:rFonts w:hint="default"/>
      </w:rPr>
    </w:lvl>
  </w:abstractNum>
  <w:abstractNum w:abstractNumId="126" w15:restartNumberingAfterBreak="0">
    <w:nsid w:val="79AC013C"/>
    <w:multiLevelType w:val="hybridMultilevel"/>
    <w:tmpl w:val="0DDADCA0"/>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7" w15:restartNumberingAfterBreak="0">
    <w:nsid w:val="7B275BC3"/>
    <w:multiLevelType w:val="hybridMultilevel"/>
    <w:tmpl w:val="9A3A2BB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7BA24A95"/>
    <w:multiLevelType w:val="hybridMultilevel"/>
    <w:tmpl w:val="E51261C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9" w15:restartNumberingAfterBreak="0">
    <w:nsid w:val="7BAA00F5"/>
    <w:multiLevelType w:val="hybridMultilevel"/>
    <w:tmpl w:val="E0584E6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0" w15:restartNumberingAfterBreak="0">
    <w:nsid w:val="7BDF002B"/>
    <w:multiLevelType w:val="hybridMultilevel"/>
    <w:tmpl w:val="4126DA6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1" w15:restartNumberingAfterBreak="0">
    <w:nsid w:val="7C715C50"/>
    <w:multiLevelType w:val="hybridMultilevel"/>
    <w:tmpl w:val="F9C6E6F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2" w15:restartNumberingAfterBreak="0">
    <w:nsid w:val="7D352A98"/>
    <w:multiLevelType w:val="hybridMultilevel"/>
    <w:tmpl w:val="B3B2449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7DB716D9"/>
    <w:multiLevelType w:val="hybridMultilevel"/>
    <w:tmpl w:val="852A3606"/>
    <w:lvl w:ilvl="0" w:tplc="04070005">
      <w:start w:val="1"/>
      <w:numFmt w:val="bullet"/>
      <w:lvlText w:val=""/>
      <w:lvlJc w:val="left"/>
      <w:pPr>
        <w:ind w:left="766" w:hanging="360"/>
      </w:pPr>
      <w:rPr>
        <w:rFonts w:ascii="Wingdings" w:hAnsi="Wingdings" w:hint="default"/>
      </w:rPr>
    </w:lvl>
    <w:lvl w:ilvl="1" w:tplc="04070003" w:tentative="1">
      <w:start w:val="1"/>
      <w:numFmt w:val="bullet"/>
      <w:lvlText w:val="o"/>
      <w:lvlJc w:val="left"/>
      <w:pPr>
        <w:ind w:left="1486" w:hanging="360"/>
      </w:pPr>
      <w:rPr>
        <w:rFonts w:ascii="Courier New" w:hAnsi="Courier New" w:cs="Courier New" w:hint="default"/>
      </w:rPr>
    </w:lvl>
    <w:lvl w:ilvl="2" w:tplc="04070005" w:tentative="1">
      <w:start w:val="1"/>
      <w:numFmt w:val="bullet"/>
      <w:lvlText w:val=""/>
      <w:lvlJc w:val="left"/>
      <w:pPr>
        <w:ind w:left="2206" w:hanging="360"/>
      </w:pPr>
      <w:rPr>
        <w:rFonts w:ascii="Wingdings" w:hAnsi="Wingdings" w:hint="default"/>
      </w:rPr>
    </w:lvl>
    <w:lvl w:ilvl="3" w:tplc="04070001" w:tentative="1">
      <w:start w:val="1"/>
      <w:numFmt w:val="bullet"/>
      <w:lvlText w:val=""/>
      <w:lvlJc w:val="left"/>
      <w:pPr>
        <w:ind w:left="2926" w:hanging="360"/>
      </w:pPr>
      <w:rPr>
        <w:rFonts w:ascii="Symbol" w:hAnsi="Symbol" w:hint="default"/>
      </w:rPr>
    </w:lvl>
    <w:lvl w:ilvl="4" w:tplc="04070003" w:tentative="1">
      <w:start w:val="1"/>
      <w:numFmt w:val="bullet"/>
      <w:lvlText w:val="o"/>
      <w:lvlJc w:val="left"/>
      <w:pPr>
        <w:ind w:left="3646" w:hanging="360"/>
      </w:pPr>
      <w:rPr>
        <w:rFonts w:ascii="Courier New" w:hAnsi="Courier New" w:cs="Courier New" w:hint="default"/>
      </w:rPr>
    </w:lvl>
    <w:lvl w:ilvl="5" w:tplc="04070005" w:tentative="1">
      <w:start w:val="1"/>
      <w:numFmt w:val="bullet"/>
      <w:lvlText w:val=""/>
      <w:lvlJc w:val="left"/>
      <w:pPr>
        <w:ind w:left="4366" w:hanging="360"/>
      </w:pPr>
      <w:rPr>
        <w:rFonts w:ascii="Wingdings" w:hAnsi="Wingdings" w:hint="default"/>
      </w:rPr>
    </w:lvl>
    <w:lvl w:ilvl="6" w:tplc="04070001" w:tentative="1">
      <w:start w:val="1"/>
      <w:numFmt w:val="bullet"/>
      <w:lvlText w:val=""/>
      <w:lvlJc w:val="left"/>
      <w:pPr>
        <w:ind w:left="5086" w:hanging="360"/>
      </w:pPr>
      <w:rPr>
        <w:rFonts w:ascii="Symbol" w:hAnsi="Symbol" w:hint="default"/>
      </w:rPr>
    </w:lvl>
    <w:lvl w:ilvl="7" w:tplc="04070003" w:tentative="1">
      <w:start w:val="1"/>
      <w:numFmt w:val="bullet"/>
      <w:lvlText w:val="o"/>
      <w:lvlJc w:val="left"/>
      <w:pPr>
        <w:ind w:left="5806" w:hanging="360"/>
      </w:pPr>
      <w:rPr>
        <w:rFonts w:ascii="Courier New" w:hAnsi="Courier New" w:cs="Courier New" w:hint="default"/>
      </w:rPr>
    </w:lvl>
    <w:lvl w:ilvl="8" w:tplc="04070005" w:tentative="1">
      <w:start w:val="1"/>
      <w:numFmt w:val="bullet"/>
      <w:lvlText w:val=""/>
      <w:lvlJc w:val="left"/>
      <w:pPr>
        <w:ind w:left="6526" w:hanging="360"/>
      </w:pPr>
      <w:rPr>
        <w:rFonts w:ascii="Wingdings" w:hAnsi="Wingdings" w:hint="default"/>
      </w:rPr>
    </w:lvl>
  </w:abstractNum>
  <w:abstractNum w:abstractNumId="134" w15:restartNumberingAfterBreak="0">
    <w:nsid w:val="7E9D1CEF"/>
    <w:multiLevelType w:val="hybridMultilevel"/>
    <w:tmpl w:val="855A6990"/>
    <w:lvl w:ilvl="0" w:tplc="04070015">
      <w:start w:val="1"/>
      <w:numFmt w:val="decimal"/>
      <w:lvlText w:val="(%1)"/>
      <w:lvlJc w:val="left"/>
      <w:pPr>
        <w:ind w:left="1068" w:hanging="360"/>
      </w:p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num w:numId="1">
    <w:abstractNumId w:val="95"/>
  </w:num>
  <w:num w:numId="2">
    <w:abstractNumId w:val="80"/>
  </w:num>
  <w:num w:numId="3">
    <w:abstractNumId w:val="126"/>
  </w:num>
  <w:num w:numId="4">
    <w:abstractNumId w:val="75"/>
  </w:num>
  <w:num w:numId="5">
    <w:abstractNumId w:val="102"/>
  </w:num>
  <w:num w:numId="6">
    <w:abstractNumId w:val="34"/>
  </w:num>
  <w:num w:numId="7">
    <w:abstractNumId w:val="18"/>
  </w:num>
  <w:num w:numId="8">
    <w:abstractNumId w:val="36"/>
  </w:num>
  <w:num w:numId="9">
    <w:abstractNumId w:val="77"/>
  </w:num>
  <w:num w:numId="10">
    <w:abstractNumId w:val="36"/>
  </w:num>
  <w:num w:numId="11">
    <w:abstractNumId w:val="123"/>
  </w:num>
  <w:num w:numId="12">
    <w:abstractNumId w:val="14"/>
  </w:num>
  <w:num w:numId="13">
    <w:abstractNumId w:val="114"/>
  </w:num>
  <w:num w:numId="14">
    <w:abstractNumId w:val="63"/>
  </w:num>
  <w:num w:numId="15">
    <w:abstractNumId w:val="46"/>
  </w:num>
  <w:num w:numId="16">
    <w:abstractNumId w:val="82"/>
  </w:num>
  <w:num w:numId="17">
    <w:abstractNumId w:val="79"/>
  </w:num>
  <w:num w:numId="18">
    <w:abstractNumId w:val="59"/>
  </w:num>
  <w:num w:numId="19">
    <w:abstractNumId w:val="8"/>
  </w:num>
  <w:num w:numId="20">
    <w:abstractNumId w:val="66"/>
  </w:num>
  <w:num w:numId="21">
    <w:abstractNumId w:val="22"/>
  </w:num>
  <w:num w:numId="22">
    <w:abstractNumId w:val="124"/>
  </w:num>
  <w:num w:numId="23">
    <w:abstractNumId w:val="24"/>
  </w:num>
  <w:num w:numId="24">
    <w:abstractNumId w:val="78"/>
  </w:num>
  <w:num w:numId="25">
    <w:abstractNumId w:val="41"/>
  </w:num>
  <w:num w:numId="26">
    <w:abstractNumId w:val="27"/>
  </w:num>
  <w:num w:numId="27">
    <w:abstractNumId w:val="106"/>
  </w:num>
  <w:num w:numId="28">
    <w:abstractNumId w:val="23"/>
  </w:num>
  <w:num w:numId="29">
    <w:abstractNumId w:val="28"/>
  </w:num>
  <w:num w:numId="30">
    <w:abstractNumId w:val="89"/>
  </w:num>
  <w:num w:numId="31">
    <w:abstractNumId w:val="6"/>
  </w:num>
  <w:num w:numId="32">
    <w:abstractNumId w:val="92"/>
  </w:num>
  <w:num w:numId="33">
    <w:abstractNumId w:val="90"/>
  </w:num>
  <w:num w:numId="34">
    <w:abstractNumId w:val="85"/>
  </w:num>
  <w:num w:numId="35">
    <w:abstractNumId w:val="33"/>
  </w:num>
  <w:num w:numId="36">
    <w:abstractNumId w:val="39"/>
  </w:num>
  <w:num w:numId="37">
    <w:abstractNumId w:val="83"/>
  </w:num>
  <w:num w:numId="38">
    <w:abstractNumId w:val="110"/>
  </w:num>
  <w:num w:numId="39">
    <w:abstractNumId w:val="15"/>
  </w:num>
  <w:num w:numId="40">
    <w:abstractNumId w:val="96"/>
  </w:num>
  <w:num w:numId="41">
    <w:abstractNumId w:val="5"/>
  </w:num>
  <w:num w:numId="42">
    <w:abstractNumId w:val="55"/>
  </w:num>
  <w:num w:numId="43">
    <w:abstractNumId w:val="51"/>
  </w:num>
  <w:num w:numId="44">
    <w:abstractNumId w:val="115"/>
  </w:num>
  <w:num w:numId="45">
    <w:abstractNumId w:val="29"/>
  </w:num>
  <w:num w:numId="46">
    <w:abstractNumId w:val="2"/>
  </w:num>
  <w:num w:numId="47">
    <w:abstractNumId w:val="48"/>
  </w:num>
  <w:num w:numId="48">
    <w:abstractNumId w:val="70"/>
  </w:num>
  <w:num w:numId="49">
    <w:abstractNumId w:val="49"/>
  </w:num>
  <w:num w:numId="50">
    <w:abstractNumId w:val="64"/>
  </w:num>
  <w:num w:numId="51">
    <w:abstractNumId w:val="60"/>
  </w:num>
  <w:num w:numId="52">
    <w:abstractNumId w:val="125"/>
  </w:num>
  <w:num w:numId="53">
    <w:abstractNumId w:val="91"/>
  </w:num>
  <w:num w:numId="54">
    <w:abstractNumId w:val="9"/>
  </w:num>
  <w:num w:numId="55">
    <w:abstractNumId w:val="130"/>
  </w:num>
  <w:num w:numId="56">
    <w:abstractNumId w:val="52"/>
  </w:num>
  <w:num w:numId="57">
    <w:abstractNumId w:val="107"/>
  </w:num>
  <w:num w:numId="58">
    <w:abstractNumId w:val="12"/>
  </w:num>
  <w:num w:numId="59">
    <w:abstractNumId w:val="32"/>
  </w:num>
  <w:num w:numId="60">
    <w:abstractNumId w:val="57"/>
  </w:num>
  <w:num w:numId="61">
    <w:abstractNumId w:val="97"/>
  </w:num>
  <w:num w:numId="62">
    <w:abstractNumId w:val="122"/>
  </w:num>
  <w:num w:numId="63">
    <w:abstractNumId w:val="98"/>
  </w:num>
  <w:num w:numId="64">
    <w:abstractNumId w:val="87"/>
  </w:num>
  <w:num w:numId="65">
    <w:abstractNumId w:val="7"/>
  </w:num>
  <w:num w:numId="66">
    <w:abstractNumId w:val="16"/>
  </w:num>
  <w:num w:numId="67">
    <w:abstractNumId w:val="69"/>
  </w:num>
  <w:num w:numId="68">
    <w:abstractNumId w:val="25"/>
  </w:num>
  <w:num w:numId="69">
    <w:abstractNumId w:val="58"/>
  </w:num>
  <w:num w:numId="70">
    <w:abstractNumId w:val="134"/>
  </w:num>
  <w:num w:numId="71">
    <w:abstractNumId w:val="42"/>
  </w:num>
  <w:num w:numId="72">
    <w:abstractNumId w:val="86"/>
  </w:num>
  <w:num w:numId="73">
    <w:abstractNumId w:val="54"/>
  </w:num>
  <w:num w:numId="74">
    <w:abstractNumId w:val="3"/>
  </w:num>
  <w:num w:numId="75">
    <w:abstractNumId w:val="116"/>
  </w:num>
  <w:num w:numId="76">
    <w:abstractNumId w:val="17"/>
  </w:num>
  <w:num w:numId="77">
    <w:abstractNumId w:val="21"/>
  </w:num>
  <w:num w:numId="78">
    <w:abstractNumId w:val="118"/>
  </w:num>
  <w:num w:numId="79">
    <w:abstractNumId w:val="99"/>
  </w:num>
  <w:num w:numId="80">
    <w:abstractNumId w:val="62"/>
  </w:num>
  <w:num w:numId="81">
    <w:abstractNumId w:val="68"/>
  </w:num>
  <w:num w:numId="82">
    <w:abstractNumId w:val="43"/>
  </w:num>
  <w:num w:numId="83">
    <w:abstractNumId w:val="37"/>
  </w:num>
  <w:num w:numId="84">
    <w:abstractNumId w:val="117"/>
  </w:num>
  <w:num w:numId="85">
    <w:abstractNumId w:val="71"/>
  </w:num>
  <w:num w:numId="86">
    <w:abstractNumId w:val="0"/>
  </w:num>
  <w:num w:numId="87">
    <w:abstractNumId w:val="44"/>
  </w:num>
  <w:num w:numId="88">
    <w:abstractNumId w:val="76"/>
  </w:num>
  <w:num w:numId="89">
    <w:abstractNumId w:val="61"/>
  </w:num>
  <w:num w:numId="90">
    <w:abstractNumId w:val="127"/>
  </w:num>
  <w:num w:numId="91">
    <w:abstractNumId w:val="112"/>
  </w:num>
  <w:num w:numId="92">
    <w:abstractNumId w:val="26"/>
  </w:num>
  <w:num w:numId="93">
    <w:abstractNumId w:val="36"/>
  </w:num>
  <w:num w:numId="94">
    <w:abstractNumId w:val="1"/>
  </w:num>
  <w:num w:numId="95">
    <w:abstractNumId w:val="105"/>
  </w:num>
  <w:num w:numId="96">
    <w:abstractNumId w:val="133"/>
  </w:num>
  <w:num w:numId="97">
    <w:abstractNumId w:val="38"/>
  </w:num>
  <w:num w:numId="98">
    <w:abstractNumId w:val="108"/>
  </w:num>
  <w:num w:numId="99">
    <w:abstractNumId w:val="30"/>
  </w:num>
  <w:num w:numId="100">
    <w:abstractNumId w:val="119"/>
  </w:num>
  <w:num w:numId="101">
    <w:abstractNumId w:val="128"/>
  </w:num>
  <w:num w:numId="102">
    <w:abstractNumId w:val="121"/>
  </w:num>
  <w:num w:numId="103">
    <w:abstractNumId w:val="132"/>
  </w:num>
  <w:num w:numId="104">
    <w:abstractNumId w:val="13"/>
  </w:num>
  <w:num w:numId="105">
    <w:abstractNumId w:val="40"/>
  </w:num>
  <w:num w:numId="106">
    <w:abstractNumId w:val="120"/>
  </w:num>
  <w:num w:numId="107">
    <w:abstractNumId w:val="129"/>
  </w:num>
  <w:num w:numId="108">
    <w:abstractNumId w:val="53"/>
  </w:num>
  <w:num w:numId="109">
    <w:abstractNumId w:val="65"/>
  </w:num>
  <w:num w:numId="110">
    <w:abstractNumId w:val="93"/>
  </w:num>
  <w:num w:numId="111">
    <w:abstractNumId w:val="84"/>
  </w:num>
  <w:num w:numId="112">
    <w:abstractNumId w:val="31"/>
  </w:num>
  <w:num w:numId="113">
    <w:abstractNumId w:val="19"/>
  </w:num>
  <w:num w:numId="114">
    <w:abstractNumId w:val="50"/>
  </w:num>
  <w:num w:numId="115">
    <w:abstractNumId w:val="113"/>
  </w:num>
  <w:num w:numId="116">
    <w:abstractNumId w:val="10"/>
  </w:num>
  <w:num w:numId="117">
    <w:abstractNumId w:val="104"/>
  </w:num>
  <w:num w:numId="118">
    <w:abstractNumId w:val="11"/>
  </w:num>
  <w:num w:numId="119">
    <w:abstractNumId w:val="88"/>
  </w:num>
  <w:num w:numId="120">
    <w:abstractNumId w:val="103"/>
  </w:num>
  <w:num w:numId="121">
    <w:abstractNumId w:val="100"/>
  </w:num>
  <w:num w:numId="122">
    <w:abstractNumId w:val="56"/>
  </w:num>
  <w:num w:numId="123">
    <w:abstractNumId w:val="72"/>
  </w:num>
  <w:num w:numId="124">
    <w:abstractNumId w:val="101"/>
  </w:num>
  <w:num w:numId="125">
    <w:abstractNumId w:val="20"/>
  </w:num>
  <w:num w:numId="126">
    <w:abstractNumId w:val="45"/>
  </w:num>
  <w:num w:numId="127">
    <w:abstractNumId w:val="81"/>
  </w:num>
  <w:num w:numId="128">
    <w:abstractNumId w:val="109"/>
  </w:num>
  <w:num w:numId="129">
    <w:abstractNumId w:val="94"/>
  </w:num>
  <w:num w:numId="130">
    <w:abstractNumId w:val="35"/>
  </w:num>
  <w:num w:numId="131">
    <w:abstractNumId w:val="4"/>
  </w:num>
  <w:num w:numId="132">
    <w:abstractNumId w:val="111"/>
  </w:num>
  <w:num w:numId="133">
    <w:abstractNumId w:val="131"/>
  </w:num>
  <w:num w:numId="134">
    <w:abstractNumId w:val="73"/>
  </w:num>
  <w:num w:numId="135">
    <w:abstractNumId w:val="74"/>
  </w:num>
  <w:num w:numId="136">
    <w:abstractNumId w:val="67"/>
  </w:num>
  <w:num w:numId="137">
    <w:abstractNumId w:val="47"/>
  </w:num>
  <w:numIdMacAtCleanup w:val="1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08"/>
  <w:hyphenationZone w:val="425"/>
  <w:drawingGridHorizontalSpacing w:val="284"/>
  <w:drawingGridVerticalSpacing w:val="284"/>
  <w:characterSpacingControl w:val="doNotCompress"/>
  <w:hdrShapeDefaults>
    <o:shapedefaults v:ext="edit" spidmax="4505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5DB1"/>
    <w:rsid w:val="00002CFF"/>
    <w:rsid w:val="00004465"/>
    <w:rsid w:val="00004AEA"/>
    <w:rsid w:val="00011579"/>
    <w:rsid w:val="00014D6F"/>
    <w:rsid w:val="000161D1"/>
    <w:rsid w:val="00022091"/>
    <w:rsid w:val="0003154D"/>
    <w:rsid w:val="000411EE"/>
    <w:rsid w:val="00044BC2"/>
    <w:rsid w:val="000723CB"/>
    <w:rsid w:val="00072F6F"/>
    <w:rsid w:val="000759DD"/>
    <w:rsid w:val="000A1B45"/>
    <w:rsid w:val="000A73A1"/>
    <w:rsid w:val="000D131C"/>
    <w:rsid w:val="000E025D"/>
    <w:rsid w:val="000E5185"/>
    <w:rsid w:val="000F527A"/>
    <w:rsid w:val="000F7388"/>
    <w:rsid w:val="001035C8"/>
    <w:rsid w:val="00104054"/>
    <w:rsid w:val="00114943"/>
    <w:rsid w:val="00114BD2"/>
    <w:rsid w:val="00132CEF"/>
    <w:rsid w:val="00133337"/>
    <w:rsid w:val="00134B9F"/>
    <w:rsid w:val="00154950"/>
    <w:rsid w:val="0015585F"/>
    <w:rsid w:val="00157EDD"/>
    <w:rsid w:val="001709C7"/>
    <w:rsid w:val="001710FF"/>
    <w:rsid w:val="001764CE"/>
    <w:rsid w:val="00177A0C"/>
    <w:rsid w:val="00181CF0"/>
    <w:rsid w:val="00182BFF"/>
    <w:rsid w:val="001A66A7"/>
    <w:rsid w:val="001B0A28"/>
    <w:rsid w:val="001C6DEB"/>
    <w:rsid w:val="001D609C"/>
    <w:rsid w:val="001E5DB1"/>
    <w:rsid w:val="001F2427"/>
    <w:rsid w:val="0020389F"/>
    <w:rsid w:val="0020582B"/>
    <w:rsid w:val="002058DB"/>
    <w:rsid w:val="0021061D"/>
    <w:rsid w:val="00217450"/>
    <w:rsid w:val="00230CFD"/>
    <w:rsid w:val="002377E9"/>
    <w:rsid w:val="0026119B"/>
    <w:rsid w:val="00296FF9"/>
    <w:rsid w:val="002A4A9A"/>
    <w:rsid w:val="002C6B7A"/>
    <w:rsid w:val="002E29FD"/>
    <w:rsid w:val="002E600E"/>
    <w:rsid w:val="003040A7"/>
    <w:rsid w:val="00311671"/>
    <w:rsid w:val="00330D2B"/>
    <w:rsid w:val="00371167"/>
    <w:rsid w:val="003720F4"/>
    <w:rsid w:val="003773C2"/>
    <w:rsid w:val="003824DC"/>
    <w:rsid w:val="00385621"/>
    <w:rsid w:val="003A3A06"/>
    <w:rsid w:val="003A6E2F"/>
    <w:rsid w:val="003B5EC7"/>
    <w:rsid w:val="003C16AA"/>
    <w:rsid w:val="003E14F3"/>
    <w:rsid w:val="003E1BF9"/>
    <w:rsid w:val="003F4C64"/>
    <w:rsid w:val="004508B9"/>
    <w:rsid w:val="0045311A"/>
    <w:rsid w:val="004622B3"/>
    <w:rsid w:val="00464B1D"/>
    <w:rsid w:val="00477E1C"/>
    <w:rsid w:val="00491069"/>
    <w:rsid w:val="004941A0"/>
    <w:rsid w:val="004B49EF"/>
    <w:rsid w:val="004D3AB1"/>
    <w:rsid w:val="004D44B8"/>
    <w:rsid w:val="004D5C77"/>
    <w:rsid w:val="004E59DA"/>
    <w:rsid w:val="005438E4"/>
    <w:rsid w:val="005442C7"/>
    <w:rsid w:val="00570B8E"/>
    <w:rsid w:val="00573E76"/>
    <w:rsid w:val="005860C8"/>
    <w:rsid w:val="005A14DF"/>
    <w:rsid w:val="005A2AE9"/>
    <w:rsid w:val="005A6515"/>
    <w:rsid w:val="005B02B5"/>
    <w:rsid w:val="005B1519"/>
    <w:rsid w:val="005B35E8"/>
    <w:rsid w:val="005C22C6"/>
    <w:rsid w:val="005C5EBB"/>
    <w:rsid w:val="005E5213"/>
    <w:rsid w:val="005E7436"/>
    <w:rsid w:val="006149D4"/>
    <w:rsid w:val="00640C54"/>
    <w:rsid w:val="00665C3A"/>
    <w:rsid w:val="006846E5"/>
    <w:rsid w:val="0069063F"/>
    <w:rsid w:val="006B0C8B"/>
    <w:rsid w:val="006C7C22"/>
    <w:rsid w:val="006E552A"/>
    <w:rsid w:val="006F043E"/>
    <w:rsid w:val="006F36D7"/>
    <w:rsid w:val="00705C30"/>
    <w:rsid w:val="007133D9"/>
    <w:rsid w:val="00716760"/>
    <w:rsid w:val="0071732E"/>
    <w:rsid w:val="0072327A"/>
    <w:rsid w:val="0074152E"/>
    <w:rsid w:val="00742D3B"/>
    <w:rsid w:val="007433E9"/>
    <w:rsid w:val="00745505"/>
    <w:rsid w:val="0075368C"/>
    <w:rsid w:val="00791468"/>
    <w:rsid w:val="00794026"/>
    <w:rsid w:val="007A35AE"/>
    <w:rsid w:val="007A61E6"/>
    <w:rsid w:val="007B4E24"/>
    <w:rsid w:val="007B6A3B"/>
    <w:rsid w:val="007E7C46"/>
    <w:rsid w:val="007F541E"/>
    <w:rsid w:val="007F55E1"/>
    <w:rsid w:val="00801680"/>
    <w:rsid w:val="00816336"/>
    <w:rsid w:val="00823854"/>
    <w:rsid w:val="00887FB1"/>
    <w:rsid w:val="008933A1"/>
    <w:rsid w:val="00895173"/>
    <w:rsid w:val="008A43F6"/>
    <w:rsid w:val="008A7515"/>
    <w:rsid w:val="008D769F"/>
    <w:rsid w:val="008E4FDC"/>
    <w:rsid w:val="00902FF3"/>
    <w:rsid w:val="00905B79"/>
    <w:rsid w:val="00911F23"/>
    <w:rsid w:val="009129B6"/>
    <w:rsid w:val="00933B38"/>
    <w:rsid w:val="00934B38"/>
    <w:rsid w:val="00937E95"/>
    <w:rsid w:val="009408E4"/>
    <w:rsid w:val="00941BE6"/>
    <w:rsid w:val="009437F3"/>
    <w:rsid w:val="009474D3"/>
    <w:rsid w:val="00951BE1"/>
    <w:rsid w:val="009534BF"/>
    <w:rsid w:val="00996C43"/>
    <w:rsid w:val="009A4B43"/>
    <w:rsid w:val="009A577C"/>
    <w:rsid w:val="009B738E"/>
    <w:rsid w:val="009C2E9F"/>
    <w:rsid w:val="009D0F7A"/>
    <w:rsid w:val="009D3A9D"/>
    <w:rsid w:val="00A14D24"/>
    <w:rsid w:val="00A1792B"/>
    <w:rsid w:val="00A20F8A"/>
    <w:rsid w:val="00A3079B"/>
    <w:rsid w:val="00A3211A"/>
    <w:rsid w:val="00A6307E"/>
    <w:rsid w:val="00A71BEB"/>
    <w:rsid w:val="00A74E78"/>
    <w:rsid w:val="00A76D85"/>
    <w:rsid w:val="00A77D4C"/>
    <w:rsid w:val="00A820C4"/>
    <w:rsid w:val="00AB26FB"/>
    <w:rsid w:val="00AB37DC"/>
    <w:rsid w:val="00AB4A2A"/>
    <w:rsid w:val="00AB76B6"/>
    <w:rsid w:val="00AC4781"/>
    <w:rsid w:val="00AC63E5"/>
    <w:rsid w:val="00AC74A5"/>
    <w:rsid w:val="00AD4B13"/>
    <w:rsid w:val="00AE45FC"/>
    <w:rsid w:val="00AE5228"/>
    <w:rsid w:val="00AE6B80"/>
    <w:rsid w:val="00B01702"/>
    <w:rsid w:val="00B0385E"/>
    <w:rsid w:val="00B27F95"/>
    <w:rsid w:val="00B27FB1"/>
    <w:rsid w:val="00B341B7"/>
    <w:rsid w:val="00B353B9"/>
    <w:rsid w:val="00B36A42"/>
    <w:rsid w:val="00B37C43"/>
    <w:rsid w:val="00B6068B"/>
    <w:rsid w:val="00B626D2"/>
    <w:rsid w:val="00BB19BC"/>
    <w:rsid w:val="00BC1E4F"/>
    <w:rsid w:val="00BC6EFB"/>
    <w:rsid w:val="00BE0A0D"/>
    <w:rsid w:val="00BE38A0"/>
    <w:rsid w:val="00BF5298"/>
    <w:rsid w:val="00BF55BB"/>
    <w:rsid w:val="00BF5621"/>
    <w:rsid w:val="00C035EF"/>
    <w:rsid w:val="00C03E7F"/>
    <w:rsid w:val="00C322F1"/>
    <w:rsid w:val="00C847BA"/>
    <w:rsid w:val="00C85C54"/>
    <w:rsid w:val="00C94BB9"/>
    <w:rsid w:val="00CA5FBF"/>
    <w:rsid w:val="00CC077D"/>
    <w:rsid w:val="00CD210B"/>
    <w:rsid w:val="00CD341C"/>
    <w:rsid w:val="00CD55A2"/>
    <w:rsid w:val="00CD7B3F"/>
    <w:rsid w:val="00CE1292"/>
    <w:rsid w:val="00CE5C6C"/>
    <w:rsid w:val="00CF767E"/>
    <w:rsid w:val="00D13255"/>
    <w:rsid w:val="00D33A18"/>
    <w:rsid w:val="00D41010"/>
    <w:rsid w:val="00D744B3"/>
    <w:rsid w:val="00D7450D"/>
    <w:rsid w:val="00D9176E"/>
    <w:rsid w:val="00DA0213"/>
    <w:rsid w:val="00DA474E"/>
    <w:rsid w:val="00DB2BBD"/>
    <w:rsid w:val="00DB4EA3"/>
    <w:rsid w:val="00DB595E"/>
    <w:rsid w:val="00DC7735"/>
    <w:rsid w:val="00DE0E42"/>
    <w:rsid w:val="00DE1403"/>
    <w:rsid w:val="00DF5179"/>
    <w:rsid w:val="00E15DDB"/>
    <w:rsid w:val="00E272D3"/>
    <w:rsid w:val="00E300C8"/>
    <w:rsid w:val="00E3039A"/>
    <w:rsid w:val="00E747D9"/>
    <w:rsid w:val="00E90CE0"/>
    <w:rsid w:val="00EB3F55"/>
    <w:rsid w:val="00EB6465"/>
    <w:rsid w:val="00EC53AE"/>
    <w:rsid w:val="00ED05CB"/>
    <w:rsid w:val="00ED0A46"/>
    <w:rsid w:val="00ED590E"/>
    <w:rsid w:val="00EE6A93"/>
    <w:rsid w:val="00F00CC4"/>
    <w:rsid w:val="00F02529"/>
    <w:rsid w:val="00F10759"/>
    <w:rsid w:val="00F14197"/>
    <w:rsid w:val="00F20858"/>
    <w:rsid w:val="00F20F74"/>
    <w:rsid w:val="00F250EF"/>
    <w:rsid w:val="00F362AD"/>
    <w:rsid w:val="00F44B5F"/>
    <w:rsid w:val="00F511D3"/>
    <w:rsid w:val="00F57187"/>
    <w:rsid w:val="00F61695"/>
    <w:rsid w:val="00F71B7D"/>
    <w:rsid w:val="00F729C7"/>
    <w:rsid w:val="00F7335A"/>
    <w:rsid w:val="00F812CE"/>
    <w:rsid w:val="00F837BE"/>
    <w:rsid w:val="00F862A1"/>
    <w:rsid w:val="00F92FCD"/>
    <w:rsid w:val="00FC1268"/>
    <w:rsid w:val="00FC58DB"/>
    <w:rsid w:val="00FC71E2"/>
    <w:rsid w:val="00FD4EAC"/>
    <w:rsid w:val="00FE7245"/>
    <w:rsid w:val="00FF0C83"/>
    <w:rsid w:val="00FF7DFE"/>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5057"/>
    <o:shapelayout v:ext="edit">
      <o:idmap v:ext="edit" data="1"/>
    </o:shapelayout>
  </w:shapeDefaults>
  <w:decimalSymbol w:val=","/>
  <w:listSeparator w:val=";"/>
  <w14:docId w14:val="089DE0E5"/>
  <w14:defaultImageDpi w14:val="330"/>
  <w15:docId w15:val="{958D8065-DC8E-47CE-BA30-5E1508046D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705C30"/>
    <w:rPr>
      <w:sz w:val="22"/>
    </w:rPr>
  </w:style>
  <w:style w:type="paragraph" w:styleId="berschrift1">
    <w:name w:val="heading 1"/>
    <w:basedOn w:val="Standard"/>
    <w:next w:val="Standard"/>
    <w:link w:val="berschrift1Zchn"/>
    <w:uiPriority w:val="9"/>
    <w:qFormat/>
    <w:rsid w:val="00705C30"/>
    <w:pPr>
      <w:keepNext/>
      <w:keepLines/>
      <w:spacing w:before="240"/>
      <w:outlineLvl w:val="0"/>
    </w:pPr>
    <w:rPr>
      <w:rFonts w:asciiTheme="majorHAnsi" w:eastAsiaTheme="majorEastAsia" w:hAnsiTheme="majorHAnsi" w:cstheme="majorBidi"/>
      <w:color w:val="000000" w:themeColor="text1"/>
      <w:sz w:val="28"/>
      <w:szCs w:val="32"/>
    </w:rPr>
  </w:style>
  <w:style w:type="paragraph" w:styleId="berschrift2">
    <w:name w:val="heading 2"/>
    <w:basedOn w:val="Standard"/>
    <w:next w:val="Standard"/>
    <w:link w:val="berschrift2Zchn"/>
    <w:uiPriority w:val="9"/>
    <w:unhideWhenUsed/>
    <w:qFormat/>
    <w:rsid w:val="00705C30"/>
    <w:pPr>
      <w:keepNext/>
      <w:keepLines/>
      <w:spacing w:before="40"/>
      <w:outlineLvl w:val="1"/>
    </w:pPr>
    <w:rPr>
      <w:rFonts w:asciiTheme="majorHAnsi" w:eastAsiaTheme="majorEastAsia" w:hAnsiTheme="majorHAnsi" w:cstheme="majorBidi"/>
      <w:color w:val="000000" w:themeColor="text1"/>
      <w:sz w:val="26"/>
      <w:szCs w:val="26"/>
    </w:rPr>
  </w:style>
  <w:style w:type="paragraph" w:styleId="berschrift3">
    <w:name w:val="heading 3"/>
    <w:basedOn w:val="Standard"/>
    <w:next w:val="Standard"/>
    <w:link w:val="berschrift3Zchn"/>
    <w:uiPriority w:val="9"/>
    <w:unhideWhenUsed/>
    <w:qFormat/>
    <w:rsid w:val="00114BD2"/>
    <w:pPr>
      <w:keepNext/>
      <w:keepLines/>
      <w:spacing w:before="200"/>
      <w:outlineLvl w:val="2"/>
    </w:pPr>
    <w:rPr>
      <w:rFonts w:asciiTheme="majorHAnsi" w:eastAsiaTheme="majorEastAsia" w:hAnsiTheme="majorHAnsi" w:cstheme="majorBidi"/>
      <w:b/>
      <w:bCs/>
      <w:color w:val="5B9BD5" w:themeColor="accent1"/>
    </w:rPr>
  </w:style>
  <w:style w:type="paragraph" w:styleId="berschrift4">
    <w:name w:val="heading 4"/>
    <w:basedOn w:val="Standard"/>
    <w:next w:val="Standard"/>
    <w:link w:val="berschrift4Zchn"/>
    <w:uiPriority w:val="9"/>
    <w:semiHidden/>
    <w:unhideWhenUsed/>
    <w:qFormat/>
    <w:rsid w:val="00114BD2"/>
    <w:pPr>
      <w:keepNext/>
      <w:keepLines/>
      <w:spacing w:before="200"/>
      <w:outlineLvl w:val="3"/>
    </w:pPr>
    <w:rPr>
      <w:rFonts w:asciiTheme="majorHAnsi" w:eastAsiaTheme="majorEastAsia" w:hAnsiTheme="majorHAnsi" w:cstheme="majorBidi"/>
      <w:b/>
      <w:bCs/>
      <w:i/>
      <w:iCs/>
      <w:color w:val="5B9BD5" w:themeColor="accent1"/>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05C30"/>
    <w:rPr>
      <w:rFonts w:asciiTheme="majorHAnsi" w:eastAsiaTheme="majorEastAsia" w:hAnsiTheme="majorHAnsi" w:cstheme="majorBidi"/>
      <w:color w:val="000000" w:themeColor="text1"/>
      <w:sz w:val="28"/>
      <w:szCs w:val="32"/>
    </w:rPr>
  </w:style>
  <w:style w:type="character" w:customStyle="1" w:styleId="berschrift2Zchn">
    <w:name w:val="Überschrift 2 Zchn"/>
    <w:basedOn w:val="Absatz-Standardschriftart"/>
    <w:link w:val="berschrift2"/>
    <w:uiPriority w:val="9"/>
    <w:rsid w:val="00705C30"/>
    <w:rPr>
      <w:rFonts w:asciiTheme="majorHAnsi" w:eastAsiaTheme="majorEastAsia" w:hAnsiTheme="majorHAnsi" w:cstheme="majorBidi"/>
      <w:color w:val="000000" w:themeColor="text1"/>
      <w:sz w:val="26"/>
      <w:szCs w:val="26"/>
    </w:rPr>
  </w:style>
  <w:style w:type="paragraph" w:styleId="Titel">
    <w:name w:val="Title"/>
    <w:basedOn w:val="Standard"/>
    <w:next w:val="Standard"/>
    <w:link w:val="TitelZchn"/>
    <w:uiPriority w:val="10"/>
    <w:qFormat/>
    <w:rsid w:val="00705C30"/>
    <w:pPr>
      <w:contextualSpacing/>
    </w:pPr>
    <w:rPr>
      <w:rFonts w:asciiTheme="majorHAnsi" w:eastAsiaTheme="majorEastAsia" w:hAnsiTheme="majorHAnsi" w:cstheme="majorBidi"/>
      <w:spacing w:val="-10"/>
      <w:kern w:val="28"/>
      <w:sz w:val="44"/>
      <w:szCs w:val="56"/>
    </w:rPr>
  </w:style>
  <w:style w:type="character" w:customStyle="1" w:styleId="TitelZchn">
    <w:name w:val="Titel Zchn"/>
    <w:basedOn w:val="Absatz-Standardschriftart"/>
    <w:link w:val="Titel"/>
    <w:uiPriority w:val="10"/>
    <w:rsid w:val="00705C30"/>
    <w:rPr>
      <w:rFonts w:asciiTheme="majorHAnsi" w:eastAsiaTheme="majorEastAsia" w:hAnsiTheme="majorHAnsi" w:cstheme="majorBidi"/>
      <w:spacing w:val="-10"/>
      <w:kern w:val="28"/>
      <w:sz w:val="44"/>
      <w:szCs w:val="56"/>
    </w:rPr>
  </w:style>
  <w:style w:type="paragraph" w:styleId="KeinLeerraum">
    <w:name w:val="No Spacing"/>
    <w:link w:val="KeinLeerraumZchn"/>
    <w:uiPriority w:val="1"/>
    <w:qFormat/>
    <w:rsid w:val="00705C30"/>
    <w:rPr>
      <w:sz w:val="22"/>
    </w:rPr>
  </w:style>
  <w:style w:type="paragraph" w:styleId="Kopfzeile">
    <w:name w:val="header"/>
    <w:basedOn w:val="Standard"/>
    <w:link w:val="KopfzeileZchn"/>
    <w:unhideWhenUsed/>
    <w:rsid w:val="001E5DB1"/>
    <w:pPr>
      <w:tabs>
        <w:tab w:val="center" w:pos="4536"/>
        <w:tab w:val="right" w:pos="9072"/>
      </w:tabs>
    </w:pPr>
  </w:style>
  <w:style w:type="character" w:customStyle="1" w:styleId="KopfzeileZchn">
    <w:name w:val="Kopfzeile Zchn"/>
    <w:basedOn w:val="Absatz-Standardschriftart"/>
    <w:link w:val="Kopfzeile"/>
    <w:rsid w:val="001E5DB1"/>
    <w:rPr>
      <w:sz w:val="22"/>
    </w:rPr>
  </w:style>
  <w:style w:type="paragraph" w:styleId="Fuzeile">
    <w:name w:val="footer"/>
    <w:basedOn w:val="Standard"/>
    <w:link w:val="FuzeileZchn"/>
    <w:uiPriority w:val="99"/>
    <w:unhideWhenUsed/>
    <w:rsid w:val="001E5DB1"/>
    <w:pPr>
      <w:tabs>
        <w:tab w:val="center" w:pos="4536"/>
        <w:tab w:val="right" w:pos="9072"/>
      </w:tabs>
    </w:pPr>
  </w:style>
  <w:style w:type="character" w:customStyle="1" w:styleId="FuzeileZchn">
    <w:name w:val="Fußzeile Zchn"/>
    <w:basedOn w:val="Absatz-Standardschriftart"/>
    <w:link w:val="Fuzeile"/>
    <w:uiPriority w:val="99"/>
    <w:rsid w:val="001E5DB1"/>
    <w:rPr>
      <w:sz w:val="22"/>
    </w:rPr>
  </w:style>
  <w:style w:type="character" w:styleId="Seitenzahl">
    <w:name w:val="page number"/>
    <w:basedOn w:val="Absatz-Standardschriftart"/>
    <w:uiPriority w:val="99"/>
    <w:semiHidden/>
    <w:unhideWhenUsed/>
    <w:rsid w:val="001E5DB1"/>
  </w:style>
  <w:style w:type="paragraph" w:customStyle="1" w:styleId="Hinweise1">
    <w:name w:val="Hinweise 1"/>
    <w:basedOn w:val="Standard"/>
    <w:link w:val="Hinweise1Zchn"/>
    <w:qFormat/>
    <w:rsid w:val="00464B1D"/>
    <w:pPr>
      <w:pBdr>
        <w:top w:val="single" w:sz="4" w:space="1" w:color="auto"/>
        <w:left w:val="single" w:sz="4" w:space="4" w:color="auto"/>
        <w:bottom w:val="single" w:sz="4" w:space="1" w:color="auto"/>
        <w:right w:val="single" w:sz="4" w:space="4" w:color="auto"/>
      </w:pBdr>
      <w:shd w:val="clear" w:color="auto" w:fill="BDD6EE" w:themeFill="accent1" w:themeFillTint="66"/>
    </w:pPr>
  </w:style>
  <w:style w:type="paragraph" w:styleId="Listenabsatz">
    <w:name w:val="List Paragraph"/>
    <w:basedOn w:val="Standard"/>
    <w:uiPriority w:val="34"/>
    <w:qFormat/>
    <w:rsid w:val="00464B1D"/>
    <w:pPr>
      <w:ind w:left="720"/>
      <w:contextualSpacing/>
    </w:pPr>
  </w:style>
  <w:style w:type="character" w:customStyle="1" w:styleId="Hinweise1Zchn">
    <w:name w:val="Hinweise 1 Zchn"/>
    <w:basedOn w:val="Absatz-Standardschriftart"/>
    <w:link w:val="Hinweise1"/>
    <w:rsid w:val="00464B1D"/>
    <w:rPr>
      <w:sz w:val="22"/>
      <w:shd w:val="clear" w:color="auto" w:fill="BDD6EE" w:themeFill="accent1" w:themeFillTint="66"/>
    </w:rPr>
  </w:style>
  <w:style w:type="paragraph" w:customStyle="1" w:styleId="Hinweise2">
    <w:name w:val="Hinweise 2"/>
    <w:basedOn w:val="Standard"/>
    <w:link w:val="Hinweise2Zchn"/>
    <w:qFormat/>
    <w:rsid w:val="00464B1D"/>
    <w:pPr>
      <w:pBdr>
        <w:top w:val="single" w:sz="4" w:space="1" w:color="auto"/>
        <w:left w:val="single" w:sz="4" w:space="4" w:color="auto"/>
        <w:bottom w:val="single" w:sz="4" w:space="1" w:color="auto"/>
        <w:right w:val="single" w:sz="4" w:space="4" w:color="auto"/>
      </w:pBdr>
    </w:pPr>
  </w:style>
  <w:style w:type="table" w:styleId="Tabellenraster">
    <w:name w:val="Table Grid"/>
    <w:basedOn w:val="NormaleTabelle"/>
    <w:uiPriority w:val="59"/>
    <w:rsid w:val="00BF5621"/>
    <w:rPr>
      <w:rFonts w:ascii="Trebuchet MS" w:eastAsiaTheme="minorHAnsi" w:hAnsi="Trebuchet MS"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nweise2Zchn">
    <w:name w:val="Hinweise 2 Zchn"/>
    <w:basedOn w:val="Absatz-Standardschriftart"/>
    <w:link w:val="Hinweise2"/>
    <w:rsid w:val="00464B1D"/>
    <w:rPr>
      <w:sz w:val="22"/>
    </w:rPr>
  </w:style>
  <w:style w:type="paragraph" w:customStyle="1" w:styleId="BC31TabelleTitel">
    <w:name w:val="BC_31_Tabelle_Titel"/>
    <w:basedOn w:val="Standard"/>
    <w:qFormat/>
    <w:locked/>
    <w:rsid w:val="00BF5621"/>
    <w:pPr>
      <w:spacing w:before="120" w:after="120" w:line="276" w:lineRule="auto"/>
      <w:jc w:val="center"/>
    </w:pPr>
    <w:rPr>
      <w:rFonts w:ascii="Trebuchet MS" w:eastAsiaTheme="minorHAnsi" w:hAnsi="Trebuchet MS" w:cs="Arial"/>
      <w:b/>
      <w:sz w:val="32"/>
      <w:szCs w:val="22"/>
      <w:lang w:eastAsia="en-US"/>
    </w:rPr>
  </w:style>
  <w:style w:type="paragraph" w:customStyle="1" w:styleId="BC32TabelleVorwort">
    <w:name w:val="BC_32_Tabelle_Vorwort"/>
    <w:basedOn w:val="Standard"/>
    <w:qFormat/>
    <w:locked/>
    <w:rsid w:val="00BF5621"/>
    <w:pPr>
      <w:spacing w:line="276" w:lineRule="auto"/>
    </w:pPr>
    <w:rPr>
      <w:rFonts w:ascii="Trebuchet MS" w:eastAsiaTheme="minorHAnsi" w:hAnsi="Trebuchet MS" w:cs="Arial"/>
      <w:i/>
      <w:szCs w:val="22"/>
      <w:lang w:eastAsia="en-US"/>
    </w:rPr>
  </w:style>
  <w:style w:type="paragraph" w:customStyle="1" w:styleId="BC33TabelleHeader">
    <w:name w:val="BC_33_Tabelle_Header"/>
    <w:basedOn w:val="Standard"/>
    <w:qFormat/>
    <w:locked/>
    <w:rsid w:val="00BF5621"/>
    <w:pPr>
      <w:spacing w:line="276" w:lineRule="auto"/>
      <w:jc w:val="center"/>
    </w:pPr>
    <w:rPr>
      <w:rFonts w:ascii="Trebuchet MS" w:eastAsiaTheme="minorHAnsi" w:hAnsi="Trebuchet MS" w:cs="Arial"/>
      <w:b/>
      <w:szCs w:val="22"/>
      <w:lang w:eastAsia="en-US"/>
    </w:rPr>
  </w:style>
  <w:style w:type="paragraph" w:customStyle="1" w:styleId="BPPKTeilkompetenzListe">
    <w:name w:val="BP_PK_Teilkompetenz_Liste"/>
    <w:basedOn w:val="Standard"/>
    <w:uiPriority w:val="1"/>
    <w:rsid w:val="00BF5621"/>
    <w:pPr>
      <w:spacing w:before="60" w:after="60" w:line="360" w:lineRule="auto"/>
    </w:pPr>
    <w:rPr>
      <w:rFonts w:ascii="Arial" w:eastAsia="Calibri" w:hAnsi="Arial" w:cs="Arial"/>
      <w:sz w:val="20"/>
    </w:rPr>
  </w:style>
  <w:style w:type="paragraph" w:styleId="StandardWeb">
    <w:name w:val="Normal (Web)"/>
    <w:basedOn w:val="Standard"/>
    <w:uiPriority w:val="99"/>
    <w:semiHidden/>
    <w:unhideWhenUsed/>
    <w:rsid w:val="00716760"/>
    <w:pPr>
      <w:spacing w:before="100" w:beforeAutospacing="1" w:after="100" w:afterAutospacing="1"/>
    </w:pPr>
    <w:rPr>
      <w:rFonts w:ascii="Times New Roman" w:hAnsi="Times New Roman" w:cs="Times New Roman"/>
      <w:sz w:val="24"/>
    </w:rPr>
  </w:style>
  <w:style w:type="paragraph" w:styleId="IntensivesZitat">
    <w:name w:val="Intense Quote"/>
    <w:aliases w:val="kleine Überschrift"/>
    <w:basedOn w:val="Standard"/>
    <w:next w:val="Standard"/>
    <w:link w:val="IntensivesZitatZchn"/>
    <w:uiPriority w:val="30"/>
    <w:qFormat/>
    <w:rsid w:val="00EC53AE"/>
    <w:pPr>
      <w:pBdr>
        <w:bottom w:val="single" w:sz="4" w:space="4" w:color="auto"/>
      </w:pBdr>
      <w:spacing w:before="200" w:after="280"/>
      <w:ind w:right="936"/>
    </w:pPr>
    <w:rPr>
      <w:b/>
      <w:bCs/>
      <w:i/>
      <w:iCs/>
    </w:rPr>
  </w:style>
  <w:style w:type="character" w:customStyle="1" w:styleId="IntensivesZitatZchn">
    <w:name w:val="Intensives Zitat Zchn"/>
    <w:aliases w:val="kleine Überschrift Zchn"/>
    <w:basedOn w:val="Absatz-Standardschriftart"/>
    <w:link w:val="IntensivesZitat"/>
    <w:uiPriority w:val="30"/>
    <w:rsid w:val="00EC53AE"/>
    <w:rPr>
      <w:b/>
      <w:bCs/>
      <w:i/>
      <w:iCs/>
      <w:sz w:val="22"/>
    </w:rPr>
  </w:style>
  <w:style w:type="paragraph" w:customStyle="1" w:styleId="berschriftKapitel">
    <w:name w:val="Überschrift Kapitel"/>
    <w:basedOn w:val="Standard"/>
    <w:link w:val="berschriftKapitelZchn"/>
    <w:qFormat/>
    <w:rsid w:val="00EC53AE"/>
    <w:pPr>
      <w:spacing w:after="160" w:line="259" w:lineRule="auto"/>
    </w:pPr>
    <w:rPr>
      <w:rFonts w:eastAsiaTheme="minorHAnsi"/>
      <w:b/>
      <w:szCs w:val="22"/>
      <w:lang w:eastAsia="en-US"/>
    </w:rPr>
  </w:style>
  <w:style w:type="character" w:customStyle="1" w:styleId="berschriftKapitelZchn">
    <w:name w:val="Überschrift Kapitel Zchn"/>
    <w:basedOn w:val="Absatz-Standardschriftart"/>
    <w:link w:val="berschriftKapitel"/>
    <w:rsid w:val="00EC53AE"/>
    <w:rPr>
      <w:rFonts w:eastAsiaTheme="minorHAnsi"/>
      <w:b/>
      <w:sz w:val="22"/>
      <w:szCs w:val="22"/>
      <w:lang w:eastAsia="en-US"/>
    </w:rPr>
  </w:style>
  <w:style w:type="paragraph" w:styleId="Sprechblasentext">
    <w:name w:val="Balloon Text"/>
    <w:basedOn w:val="Standard"/>
    <w:link w:val="SprechblasentextZchn"/>
    <w:uiPriority w:val="99"/>
    <w:semiHidden/>
    <w:unhideWhenUsed/>
    <w:rsid w:val="00EC53AE"/>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EC53AE"/>
    <w:rPr>
      <w:rFonts w:ascii="Tahoma" w:hAnsi="Tahoma" w:cs="Tahoma"/>
      <w:sz w:val="16"/>
      <w:szCs w:val="16"/>
    </w:rPr>
  </w:style>
  <w:style w:type="paragraph" w:styleId="Beschriftung">
    <w:name w:val="caption"/>
    <w:basedOn w:val="Standard"/>
    <w:next w:val="Standard"/>
    <w:uiPriority w:val="35"/>
    <w:unhideWhenUsed/>
    <w:qFormat/>
    <w:rsid w:val="00DB2BBD"/>
    <w:pPr>
      <w:spacing w:after="200"/>
    </w:pPr>
    <w:rPr>
      <w:rFonts w:eastAsiaTheme="minorHAnsi"/>
      <w:i/>
      <w:iCs/>
      <w:color w:val="44546A" w:themeColor="text2"/>
      <w:sz w:val="18"/>
      <w:szCs w:val="18"/>
      <w:lang w:eastAsia="en-US"/>
    </w:rPr>
  </w:style>
  <w:style w:type="character" w:customStyle="1" w:styleId="BPIKTeilkompetenzkursiv">
    <w:name w:val="BP_IK_Teilkompetenz_kursiv"/>
    <w:uiPriority w:val="1"/>
    <w:rsid w:val="005B35E8"/>
    <w:rPr>
      <w:rFonts w:ascii="Arial" w:hAnsi="Arial" w:cs="Arial" w:hint="default"/>
      <w:i/>
      <w:iCs w:val="0"/>
      <w:sz w:val="20"/>
    </w:rPr>
  </w:style>
  <w:style w:type="paragraph" w:styleId="Inhaltsverzeichnisberschrift">
    <w:name w:val="TOC Heading"/>
    <w:basedOn w:val="berschrift1"/>
    <w:next w:val="Standard"/>
    <w:uiPriority w:val="39"/>
    <w:semiHidden/>
    <w:unhideWhenUsed/>
    <w:qFormat/>
    <w:rsid w:val="005438E4"/>
    <w:pPr>
      <w:spacing w:before="480" w:line="276" w:lineRule="auto"/>
      <w:outlineLvl w:val="9"/>
    </w:pPr>
    <w:rPr>
      <w:b/>
      <w:bCs/>
      <w:color w:val="2E74B5" w:themeColor="accent1" w:themeShade="BF"/>
      <w:szCs w:val="28"/>
    </w:rPr>
  </w:style>
  <w:style w:type="paragraph" w:styleId="Verzeichnis1">
    <w:name w:val="toc 1"/>
    <w:basedOn w:val="Standard"/>
    <w:next w:val="Standard"/>
    <w:autoRedefine/>
    <w:uiPriority w:val="39"/>
    <w:unhideWhenUsed/>
    <w:rsid w:val="005438E4"/>
    <w:pPr>
      <w:spacing w:after="100"/>
    </w:pPr>
  </w:style>
  <w:style w:type="paragraph" w:styleId="Verzeichnis2">
    <w:name w:val="toc 2"/>
    <w:basedOn w:val="Standard"/>
    <w:next w:val="Standard"/>
    <w:autoRedefine/>
    <w:uiPriority w:val="39"/>
    <w:unhideWhenUsed/>
    <w:rsid w:val="005438E4"/>
    <w:pPr>
      <w:spacing w:after="100"/>
      <w:ind w:left="220"/>
    </w:pPr>
  </w:style>
  <w:style w:type="character" w:styleId="Hyperlink">
    <w:name w:val="Hyperlink"/>
    <w:basedOn w:val="Absatz-Standardschriftart"/>
    <w:uiPriority w:val="99"/>
    <w:unhideWhenUsed/>
    <w:rsid w:val="005438E4"/>
    <w:rPr>
      <w:color w:val="0563C1" w:themeColor="hyperlink"/>
      <w:u w:val="single"/>
    </w:rPr>
  </w:style>
  <w:style w:type="paragraph" w:customStyle="1" w:styleId="BPPKZwischenberschrift">
    <w:name w:val="BP_PK_Zwischenüberschrift"/>
    <w:basedOn w:val="Standard"/>
    <w:rsid w:val="00895173"/>
    <w:pPr>
      <w:spacing w:before="120" w:after="120" w:line="360" w:lineRule="auto"/>
    </w:pPr>
    <w:rPr>
      <w:rFonts w:ascii="Arial" w:eastAsia="Calibri" w:hAnsi="Arial" w:cs="Arial"/>
      <w:b/>
      <w:sz w:val="20"/>
    </w:rPr>
  </w:style>
  <w:style w:type="paragraph" w:customStyle="1" w:styleId="Unterricht">
    <w:name w:val="Unterricht"/>
    <w:basedOn w:val="Standard"/>
    <w:qFormat/>
    <w:rsid w:val="00DC7735"/>
    <w:rPr>
      <w:rFonts w:eastAsiaTheme="minorHAnsi"/>
      <w:b/>
      <w:sz w:val="24"/>
      <w:lang w:eastAsia="en-US"/>
    </w:rPr>
  </w:style>
  <w:style w:type="character" w:customStyle="1" w:styleId="berschrift3Zchn">
    <w:name w:val="Überschrift 3 Zchn"/>
    <w:basedOn w:val="Absatz-Standardschriftart"/>
    <w:link w:val="berschrift3"/>
    <w:uiPriority w:val="9"/>
    <w:rsid w:val="00114BD2"/>
    <w:rPr>
      <w:rFonts w:asciiTheme="majorHAnsi" w:eastAsiaTheme="majorEastAsia" w:hAnsiTheme="majorHAnsi" w:cstheme="majorBidi"/>
      <w:b/>
      <w:bCs/>
      <w:color w:val="5B9BD5" w:themeColor="accent1"/>
      <w:sz w:val="22"/>
    </w:rPr>
  </w:style>
  <w:style w:type="character" w:customStyle="1" w:styleId="berschrift4Zchn">
    <w:name w:val="Überschrift 4 Zchn"/>
    <w:basedOn w:val="Absatz-Standardschriftart"/>
    <w:link w:val="berschrift4"/>
    <w:uiPriority w:val="9"/>
    <w:semiHidden/>
    <w:rsid w:val="00114BD2"/>
    <w:rPr>
      <w:rFonts w:asciiTheme="majorHAnsi" w:eastAsiaTheme="majorEastAsia" w:hAnsiTheme="majorHAnsi" w:cstheme="majorBidi"/>
      <w:b/>
      <w:bCs/>
      <w:i/>
      <w:iCs/>
      <w:color w:val="5B9BD5" w:themeColor="accent1"/>
      <w:sz w:val="22"/>
    </w:rPr>
  </w:style>
  <w:style w:type="character" w:customStyle="1" w:styleId="KeinLeerraumZchn">
    <w:name w:val="Kein Leerraum Zchn"/>
    <w:basedOn w:val="Absatz-Standardschriftart"/>
    <w:link w:val="KeinLeerraum"/>
    <w:uiPriority w:val="1"/>
    <w:locked/>
    <w:rsid w:val="00114BD2"/>
    <w:rPr>
      <w:sz w:val="22"/>
    </w:rPr>
  </w:style>
  <w:style w:type="paragraph" w:styleId="Verzeichnis3">
    <w:name w:val="toc 3"/>
    <w:basedOn w:val="Standard"/>
    <w:next w:val="Standard"/>
    <w:autoRedefine/>
    <w:uiPriority w:val="39"/>
    <w:unhideWhenUsed/>
    <w:rsid w:val="00AE6B80"/>
    <w:pPr>
      <w:spacing w:after="100"/>
      <w:ind w:left="440"/>
    </w:pPr>
  </w:style>
  <w:style w:type="table" w:customStyle="1" w:styleId="Tabellenraster1">
    <w:name w:val="Tabellenraster1"/>
    <w:basedOn w:val="NormaleTabelle"/>
    <w:next w:val="Tabellenraster"/>
    <w:uiPriority w:val="59"/>
    <w:rsid w:val="00F44B5F"/>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59"/>
    <w:rsid w:val="00F44B5F"/>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59"/>
    <w:rsid w:val="00A6307E"/>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59"/>
    <w:rsid w:val="00A6307E"/>
    <w:rPr>
      <w:rFonts w:ascii="Trebuchet MS" w:eastAsia="Calibri" w:hAnsi="Trebuchet MS"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59"/>
    <w:rsid w:val="000A1B45"/>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NormaleTabelle"/>
    <w:next w:val="Tabellenraster"/>
    <w:uiPriority w:val="59"/>
    <w:rsid w:val="00B37C43"/>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NormaleTabelle"/>
    <w:next w:val="Tabellenraster"/>
    <w:uiPriority w:val="59"/>
    <w:rsid w:val="00B37C43"/>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8">
    <w:name w:val="Tabellenraster8"/>
    <w:basedOn w:val="NormaleTabelle"/>
    <w:next w:val="Tabellenraster"/>
    <w:uiPriority w:val="59"/>
    <w:rsid w:val="00B37C43"/>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NormaleTabelle"/>
    <w:next w:val="Tabellenraster"/>
    <w:uiPriority w:val="59"/>
    <w:rsid w:val="00B37C43"/>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0">
    <w:name w:val="Tabellenraster10"/>
    <w:basedOn w:val="NormaleTabelle"/>
    <w:next w:val="Tabellenraster"/>
    <w:uiPriority w:val="59"/>
    <w:rsid w:val="00B37C43"/>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934B38"/>
    <w:rPr>
      <w:sz w:val="16"/>
      <w:szCs w:val="16"/>
    </w:rPr>
  </w:style>
  <w:style w:type="paragraph" w:styleId="Kommentartext">
    <w:name w:val="annotation text"/>
    <w:basedOn w:val="Standard"/>
    <w:link w:val="KommentartextZchn"/>
    <w:uiPriority w:val="99"/>
    <w:semiHidden/>
    <w:unhideWhenUsed/>
    <w:rsid w:val="00934B38"/>
    <w:rPr>
      <w:sz w:val="20"/>
      <w:szCs w:val="20"/>
    </w:rPr>
  </w:style>
  <w:style w:type="character" w:customStyle="1" w:styleId="KommentartextZchn">
    <w:name w:val="Kommentartext Zchn"/>
    <w:basedOn w:val="Absatz-Standardschriftart"/>
    <w:link w:val="Kommentartext"/>
    <w:uiPriority w:val="99"/>
    <w:semiHidden/>
    <w:rsid w:val="00934B38"/>
    <w:rPr>
      <w:sz w:val="20"/>
      <w:szCs w:val="20"/>
    </w:rPr>
  </w:style>
  <w:style w:type="paragraph" w:styleId="Kommentarthema">
    <w:name w:val="annotation subject"/>
    <w:basedOn w:val="Kommentartext"/>
    <w:next w:val="Kommentartext"/>
    <w:link w:val="KommentarthemaZchn"/>
    <w:uiPriority w:val="99"/>
    <w:semiHidden/>
    <w:unhideWhenUsed/>
    <w:rsid w:val="00934B38"/>
    <w:rPr>
      <w:b/>
      <w:bCs/>
    </w:rPr>
  </w:style>
  <w:style w:type="character" w:customStyle="1" w:styleId="KommentarthemaZchn">
    <w:name w:val="Kommentarthema Zchn"/>
    <w:basedOn w:val="KommentartextZchn"/>
    <w:link w:val="Kommentarthema"/>
    <w:uiPriority w:val="99"/>
    <w:semiHidden/>
    <w:rsid w:val="00934B38"/>
    <w:rPr>
      <w:b/>
      <w:bCs/>
      <w:sz w:val="20"/>
      <w:szCs w:val="20"/>
    </w:rPr>
  </w:style>
  <w:style w:type="paragraph" w:customStyle="1" w:styleId="Formatvorlage1">
    <w:name w:val="Formatvorlage1"/>
    <w:basedOn w:val="berschrift1"/>
    <w:link w:val="Formatvorlage1Zchn"/>
    <w:autoRedefine/>
    <w:qFormat/>
    <w:rsid w:val="00745505"/>
    <w:rPr>
      <w:b/>
    </w:rPr>
  </w:style>
  <w:style w:type="paragraph" w:customStyle="1" w:styleId="Formatvorlage2">
    <w:name w:val="Formatvorlage2"/>
    <w:basedOn w:val="berschrift1"/>
    <w:link w:val="Formatvorlage2Zchn"/>
    <w:qFormat/>
    <w:rsid w:val="00745505"/>
    <w:rPr>
      <w:b/>
    </w:rPr>
  </w:style>
  <w:style w:type="character" w:customStyle="1" w:styleId="Formatvorlage1Zchn">
    <w:name w:val="Formatvorlage1 Zchn"/>
    <w:basedOn w:val="berschrift1Zchn"/>
    <w:link w:val="Formatvorlage1"/>
    <w:rsid w:val="00745505"/>
    <w:rPr>
      <w:rFonts w:asciiTheme="majorHAnsi" w:eastAsiaTheme="majorEastAsia" w:hAnsiTheme="majorHAnsi" w:cstheme="majorBidi"/>
      <w:b/>
      <w:color w:val="000000" w:themeColor="text1"/>
      <w:sz w:val="28"/>
      <w:szCs w:val="32"/>
    </w:rPr>
  </w:style>
  <w:style w:type="character" w:customStyle="1" w:styleId="Formatvorlage2Zchn">
    <w:name w:val="Formatvorlage2 Zchn"/>
    <w:basedOn w:val="berschrift1Zchn"/>
    <w:link w:val="Formatvorlage2"/>
    <w:rsid w:val="00745505"/>
    <w:rPr>
      <w:rFonts w:asciiTheme="majorHAnsi" w:eastAsiaTheme="majorEastAsia" w:hAnsiTheme="majorHAnsi" w:cstheme="majorBidi"/>
      <w:b/>
      <w:color w:val="000000" w:themeColor="text1"/>
      <w:sz w:val="28"/>
      <w:szCs w:val="32"/>
    </w:rPr>
  </w:style>
  <w:style w:type="character" w:styleId="Platzhaltertext">
    <w:name w:val="Placeholder Text"/>
    <w:basedOn w:val="Absatz-Standardschriftart"/>
    <w:uiPriority w:val="99"/>
    <w:semiHidden/>
    <w:rsid w:val="00CE5C6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470344">
      <w:bodyDiv w:val="1"/>
      <w:marLeft w:val="0"/>
      <w:marRight w:val="0"/>
      <w:marTop w:val="0"/>
      <w:marBottom w:val="0"/>
      <w:divBdr>
        <w:top w:val="none" w:sz="0" w:space="0" w:color="auto"/>
        <w:left w:val="none" w:sz="0" w:space="0" w:color="auto"/>
        <w:bottom w:val="none" w:sz="0" w:space="0" w:color="auto"/>
        <w:right w:val="none" w:sz="0" w:space="0" w:color="auto"/>
      </w:divBdr>
    </w:div>
    <w:div w:id="659231057">
      <w:bodyDiv w:val="1"/>
      <w:marLeft w:val="0"/>
      <w:marRight w:val="0"/>
      <w:marTop w:val="0"/>
      <w:marBottom w:val="0"/>
      <w:divBdr>
        <w:top w:val="none" w:sz="0" w:space="0" w:color="auto"/>
        <w:left w:val="none" w:sz="0" w:space="0" w:color="auto"/>
        <w:bottom w:val="none" w:sz="0" w:space="0" w:color="auto"/>
        <w:right w:val="none" w:sz="0" w:space="0" w:color="auto"/>
      </w:divBdr>
    </w:div>
    <w:div w:id="1286350145">
      <w:bodyDiv w:val="1"/>
      <w:marLeft w:val="0"/>
      <w:marRight w:val="0"/>
      <w:marTop w:val="0"/>
      <w:marBottom w:val="0"/>
      <w:divBdr>
        <w:top w:val="none" w:sz="0" w:space="0" w:color="auto"/>
        <w:left w:val="none" w:sz="0" w:space="0" w:color="auto"/>
        <w:bottom w:val="none" w:sz="0" w:space="0" w:color="auto"/>
        <w:right w:val="none" w:sz="0" w:space="0" w:color="auto"/>
      </w:divBdr>
    </w:div>
    <w:div w:id="1347635749">
      <w:bodyDiv w:val="1"/>
      <w:marLeft w:val="0"/>
      <w:marRight w:val="0"/>
      <w:marTop w:val="0"/>
      <w:marBottom w:val="0"/>
      <w:divBdr>
        <w:top w:val="none" w:sz="0" w:space="0" w:color="auto"/>
        <w:left w:val="none" w:sz="0" w:space="0" w:color="auto"/>
        <w:bottom w:val="none" w:sz="0" w:space="0" w:color="auto"/>
        <w:right w:val="none" w:sz="0" w:space="0" w:color="auto"/>
      </w:divBdr>
    </w:div>
    <w:div w:id="1394892017">
      <w:bodyDiv w:val="1"/>
      <w:marLeft w:val="0"/>
      <w:marRight w:val="0"/>
      <w:marTop w:val="0"/>
      <w:marBottom w:val="0"/>
      <w:divBdr>
        <w:top w:val="none" w:sz="0" w:space="0" w:color="auto"/>
        <w:left w:val="none" w:sz="0" w:space="0" w:color="auto"/>
        <w:bottom w:val="none" w:sz="0" w:space="0" w:color="auto"/>
        <w:right w:val="none" w:sz="0" w:space="0" w:color="auto"/>
      </w:divBdr>
    </w:div>
    <w:div w:id="1587693602">
      <w:bodyDiv w:val="1"/>
      <w:marLeft w:val="0"/>
      <w:marRight w:val="0"/>
      <w:marTop w:val="0"/>
      <w:marBottom w:val="0"/>
      <w:divBdr>
        <w:top w:val="none" w:sz="0" w:space="0" w:color="auto"/>
        <w:left w:val="none" w:sz="0" w:space="0" w:color="auto"/>
        <w:bottom w:val="none" w:sz="0" w:space="0" w:color="auto"/>
        <w:right w:val="none" w:sz="0" w:space="0" w:color="auto"/>
      </w:divBdr>
    </w:div>
    <w:div w:id="1950233391">
      <w:bodyDiv w:val="1"/>
      <w:marLeft w:val="0"/>
      <w:marRight w:val="0"/>
      <w:marTop w:val="0"/>
      <w:marBottom w:val="0"/>
      <w:divBdr>
        <w:top w:val="none" w:sz="0" w:space="0" w:color="auto"/>
        <w:left w:val="none" w:sz="0" w:space="0" w:color="auto"/>
        <w:bottom w:val="none" w:sz="0" w:space="0" w:color="auto"/>
        <w:right w:val="none" w:sz="0" w:space="0" w:color="auto"/>
      </w:divBdr>
      <w:divsChild>
        <w:div w:id="421728445">
          <w:marLeft w:val="547"/>
          <w:marRight w:val="0"/>
          <w:marTop w:val="0"/>
          <w:marBottom w:val="0"/>
          <w:divBdr>
            <w:top w:val="none" w:sz="0" w:space="0" w:color="auto"/>
            <w:left w:val="none" w:sz="0" w:space="0" w:color="auto"/>
            <w:bottom w:val="none" w:sz="0" w:space="0" w:color="auto"/>
            <w:right w:val="none" w:sz="0" w:space="0" w:color="auto"/>
          </w:divBdr>
        </w:div>
        <w:div w:id="2147042446">
          <w:marLeft w:val="547"/>
          <w:marRight w:val="0"/>
          <w:marTop w:val="0"/>
          <w:marBottom w:val="0"/>
          <w:divBdr>
            <w:top w:val="none" w:sz="0" w:space="0" w:color="auto"/>
            <w:left w:val="none" w:sz="0" w:space="0" w:color="auto"/>
            <w:bottom w:val="none" w:sz="0" w:space="0" w:color="auto"/>
            <w:right w:val="none" w:sz="0" w:space="0" w:color="auto"/>
          </w:divBdr>
        </w:div>
        <w:div w:id="757334928">
          <w:marLeft w:val="547"/>
          <w:marRight w:val="0"/>
          <w:marTop w:val="0"/>
          <w:marBottom w:val="0"/>
          <w:divBdr>
            <w:top w:val="none" w:sz="0" w:space="0" w:color="auto"/>
            <w:left w:val="none" w:sz="0" w:space="0" w:color="auto"/>
            <w:bottom w:val="none" w:sz="0" w:space="0" w:color="auto"/>
            <w:right w:val="none" w:sz="0" w:space="0" w:color="auto"/>
          </w:divBdr>
        </w:div>
        <w:div w:id="1469668301">
          <w:marLeft w:val="547"/>
          <w:marRight w:val="0"/>
          <w:marTop w:val="0"/>
          <w:marBottom w:val="0"/>
          <w:divBdr>
            <w:top w:val="none" w:sz="0" w:space="0" w:color="auto"/>
            <w:left w:val="none" w:sz="0" w:space="0" w:color="auto"/>
            <w:bottom w:val="none" w:sz="0" w:space="0" w:color="auto"/>
            <w:right w:val="none" w:sz="0" w:space="0" w:color="auto"/>
          </w:divBdr>
        </w:div>
      </w:divsChild>
    </w:div>
    <w:div w:id="1956907076">
      <w:bodyDiv w:val="1"/>
      <w:marLeft w:val="0"/>
      <w:marRight w:val="0"/>
      <w:marTop w:val="0"/>
      <w:marBottom w:val="0"/>
      <w:divBdr>
        <w:top w:val="none" w:sz="0" w:space="0" w:color="auto"/>
        <w:left w:val="none" w:sz="0" w:space="0" w:color="auto"/>
        <w:bottom w:val="none" w:sz="0" w:space="0" w:color="auto"/>
        <w:right w:val="none" w:sz="0" w:space="0" w:color="auto"/>
      </w:divBdr>
      <w:divsChild>
        <w:div w:id="1474058624">
          <w:marLeft w:val="446"/>
          <w:marRight w:val="0"/>
          <w:marTop w:val="0"/>
          <w:marBottom w:val="0"/>
          <w:divBdr>
            <w:top w:val="none" w:sz="0" w:space="0" w:color="auto"/>
            <w:left w:val="none" w:sz="0" w:space="0" w:color="auto"/>
            <w:bottom w:val="none" w:sz="0" w:space="0" w:color="auto"/>
            <w:right w:val="none" w:sz="0" w:space="0" w:color="auto"/>
          </w:divBdr>
        </w:div>
        <w:div w:id="419838541">
          <w:marLeft w:val="446"/>
          <w:marRight w:val="0"/>
          <w:marTop w:val="0"/>
          <w:marBottom w:val="0"/>
          <w:divBdr>
            <w:top w:val="none" w:sz="0" w:space="0" w:color="auto"/>
            <w:left w:val="none" w:sz="0" w:space="0" w:color="auto"/>
            <w:bottom w:val="none" w:sz="0" w:space="0" w:color="auto"/>
            <w:right w:val="none" w:sz="0" w:space="0" w:color="auto"/>
          </w:divBdr>
        </w:div>
        <w:div w:id="1005397736">
          <w:marLeft w:val="446"/>
          <w:marRight w:val="0"/>
          <w:marTop w:val="0"/>
          <w:marBottom w:val="0"/>
          <w:divBdr>
            <w:top w:val="none" w:sz="0" w:space="0" w:color="auto"/>
            <w:left w:val="none" w:sz="0" w:space="0" w:color="auto"/>
            <w:bottom w:val="none" w:sz="0" w:space="0" w:color="auto"/>
            <w:right w:val="none" w:sz="0" w:space="0" w:color="auto"/>
          </w:divBdr>
        </w:div>
        <w:div w:id="2049257521">
          <w:marLeft w:val="446"/>
          <w:marRight w:val="0"/>
          <w:marTop w:val="0"/>
          <w:marBottom w:val="0"/>
          <w:divBdr>
            <w:top w:val="none" w:sz="0" w:space="0" w:color="auto"/>
            <w:left w:val="none" w:sz="0" w:space="0" w:color="auto"/>
            <w:bottom w:val="none" w:sz="0" w:space="0" w:color="auto"/>
            <w:right w:val="none" w:sz="0" w:space="0" w:color="auto"/>
          </w:divBdr>
        </w:div>
        <w:div w:id="940068031">
          <w:marLeft w:val="446"/>
          <w:marRight w:val="0"/>
          <w:marTop w:val="0"/>
          <w:marBottom w:val="0"/>
          <w:divBdr>
            <w:top w:val="none" w:sz="0" w:space="0" w:color="auto"/>
            <w:left w:val="none" w:sz="0" w:space="0" w:color="auto"/>
            <w:bottom w:val="none" w:sz="0" w:space="0" w:color="auto"/>
            <w:right w:val="none" w:sz="0" w:space="0" w:color="auto"/>
          </w:divBdr>
        </w:div>
      </w:divsChild>
    </w:div>
    <w:div w:id="2022386673">
      <w:bodyDiv w:val="1"/>
      <w:marLeft w:val="0"/>
      <w:marRight w:val="0"/>
      <w:marTop w:val="0"/>
      <w:marBottom w:val="0"/>
      <w:divBdr>
        <w:top w:val="none" w:sz="0" w:space="0" w:color="auto"/>
        <w:left w:val="none" w:sz="0" w:space="0" w:color="auto"/>
        <w:bottom w:val="none" w:sz="0" w:space="0" w:color="auto"/>
        <w:right w:val="none" w:sz="0" w:space="0" w:color="auto"/>
      </w:divBdr>
    </w:div>
    <w:div w:id="2042125858">
      <w:bodyDiv w:val="1"/>
      <w:marLeft w:val="0"/>
      <w:marRight w:val="0"/>
      <w:marTop w:val="0"/>
      <w:marBottom w:val="0"/>
      <w:divBdr>
        <w:top w:val="none" w:sz="0" w:space="0" w:color="auto"/>
        <w:left w:val="none" w:sz="0" w:space="0" w:color="auto"/>
        <w:bottom w:val="none" w:sz="0" w:space="0" w:color="auto"/>
        <w:right w:val="none" w:sz="0" w:space="0" w:color="auto"/>
      </w:divBdr>
    </w:div>
    <w:div w:id="20935030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xml"/><Relationship Id="rId32" Type="http://schemas.openxmlformats.org/officeDocument/2006/relationships/image" Target="media/image23.png"/><Relationship Id="rId37" Type="http://schemas.openxmlformats.org/officeDocument/2006/relationships/hyperlink" Target="http://www.didaktik.physik.uni-muenchen.de/archiv/inhalt_materialien/einf_elektrizitaet/index.html"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microsoft.com/office/2007/relationships/hdphoto" Target="media/hdphoto1.wdp"/><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charts/_rels/chart1.xml.rels><?xml version="1.0" encoding="UTF-8" standalone="yes"?>
<Relationships xmlns="http://schemas.openxmlformats.org/package/2006/relationships"><Relationship Id="rId2" Type="http://schemas.openxmlformats.org/officeDocument/2006/relationships/oleObject" Target="Mappe1"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7252405949256345E-2"/>
          <c:y val="5.1400554097404488E-2"/>
          <c:w val="0.87644203849518809"/>
          <c:h val="0.8326195683872849"/>
        </c:manualLayout>
      </c:layout>
      <c:scatterChart>
        <c:scatterStyle val="smoothMarker"/>
        <c:varyColors val="0"/>
        <c:ser>
          <c:idx val="0"/>
          <c:order val="0"/>
          <c:spPr>
            <a:ln>
              <a:solidFill>
                <a:schemeClr val="tx1"/>
              </a:solidFill>
            </a:ln>
          </c:spPr>
          <c:xVal>
            <c:numRef>
              <c:f>Tabelle1!$A$3:$A$8</c:f>
              <c:numCache>
                <c:formatCode>General</c:formatCode>
                <c:ptCount val="6"/>
                <c:pt idx="0">
                  <c:v>0</c:v>
                </c:pt>
                <c:pt idx="1">
                  <c:v>3.3</c:v>
                </c:pt>
                <c:pt idx="2">
                  <c:v>6.3</c:v>
                </c:pt>
                <c:pt idx="3">
                  <c:v>9.8000000000000007</c:v>
                </c:pt>
                <c:pt idx="4">
                  <c:v>13.8</c:v>
                </c:pt>
                <c:pt idx="5">
                  <c:v>17.5</c:v>
                </c:pt>
              </c:numCache>
            </c:numRef>
          </c:xVal>
          <c:yVal>
            <c:numRef>
              <c:f>Tabelle1!$C$3:$C$8</c:f>
              <c:numCache>
                <c:formatCode>General</c:formatCode>
                <c:ptCount val="6"/>
                <c:pt idx="0">
                  <c:v>0</c:v>
                </c:pt>
                <c:pt idx="1">
                  <c:v>0.2</c:v>
                </c:pt>
                <c:pt idx="2">
                  <c:v>0.4</c:v>
                </c:pt>
                <c:pt idx="3">
                  <c:v>0.6</c:v>
                </c:pt>
                <c:pt idx="4">
                  <c:v>0.8</c:v>
                </c:pt>
                <c:pt idx="5">
                  <c:v>1</c:v>
                </c:pt>
              </c:numCache>
            </c:numRef>
          </c:yVal>
          <c:smooth val="1"/>
          <c:extLst>
            <c:ext xmlns:c16="http://schemas.microsoft.com/office/drawing/2014/chart" uri="{C3380CC4-5D6E-409C-BE32-E72D297353CC}">
              <c16:uniqueId val="{00000000-B177-4DFF-83A3-7EFDFD7A2E5C}"/>
            </c:ext>
          </c:extLst>
        </c:ser>
        <c:ser>
          <c:idx val="1"/>
          <c:order val="1"/>
          <c:spPr>
            <a:ln>
              <a:solidFill>
                <a:schemeClr val="tx1"/>
              </a:solidFill>
              <a:prstDash val="dash"/>
            </a:ln>
          </c:spPr>
          <c:xVal>
            <c:numRef>
              <c:f>Tabelle1!$B$3:$B$8</c:f>
              <c:numCache>
                <c:formatCode>General</c:formatCode>
                <c:ptCount val="6"/>
                <c:pt idx="0">
                  <c:v>0</c:v>
                </c:pt>
                <c:pt idx="1">
                  <c:v>1</c:v>
                </c:pt>
                <c:pt idx="2">
                  <c:v>2.2000000000000002</c:v>
                </c:pt>
                <c:pt idx="3">
                  <c:v>5.0999999999999996</c:v>
                </c:pt>
                <c:pt idx="4">
                  <c:v>8.5</c:v>
                </c:pt>
                <c:pt idx="5">
                  <c:v>12.1</c:v>
                </c:pt>
              </c:numCache>
            </c:numRef>
          </c:xVal>
          <c:yVal>
            <c:numRef>
              <c:f>Tabelle1!$C$3:$C$8</c:f>
              <c:numCache>
                <c:formatCode>General</c:formatCode>
                <c:ptCount val="6"/>
                <c:pt idx="0">
                  <c:v>0</c:v>
                </c:pt>
                <c:pt idx="1">
                  <c:v>0.2</c:v>
                </c:pt>
                <c:pt idx="2">
                  <c:v>0.4</c:v>
                </c:pt>
                <c:pt idx="3">
                  <c:v>0.6</c:v>
                </c:pt>
                <c:pt idx="4">
                  <c:v>0.8</c:v>
                </c:pt>
                <c:pt idx="5">
                  <c:v>1</c:v>
                </c:pt>
              </c:numCache>
            </c:numRef>
          </c:yVal>
          <c:smooth val="1"/>
          <c:extLst>
            <c:ext xmlns:c16="http://schemas.microsoft.com/office/drawing/2014/chart" uri="{C3380CC4-5D6E-409C-BE32-E72D297353CC}">
              <c16:uniqueId val="{00000001-B177-4DFF-83A3-7EFDFD7A2E5C}"/>
            </c:ext>
          </c:extLst>
        </c:ser>
        <c:dLbls>
          <c:showLegendKey val="0"/>
          <c:showVal val="0"/>
          <c:showCatName val="0"/>
          <c:showSerName val="0"/>
          <c:showPercent val="0"/>
          <c:showBubbleSize val="0"/>
        </c:dLbls>
        <c:axId val="252975744"/>
        <c:axId val="252985728"/>
      </c:scatterChart>
      <c:valAx>
        <c:axId val="252975744"/>
        <c:scaling>
          <c:orientation val="minMax"/>
        </c:scaling>
        <c:delete val="0"/>
        <c:axPos val="b"/>
        <c:numFmt formatCode="General" sourceLinked="1"/>
        <c:majorTickMark val="out"/>
        <c:minorTickMark val="none"/>
        <c:tickLblPos val="nextTo"/>
        <c:crossAx val="252985728"/>
        <c:crosses val="autoZero"/>
        <c:crossBetween val="midCat"/>
      </c:valAx>
      <c:valAx>
        <c:axId val="252985728"/>
        <c:scaling>
          <c:orientation val="minMax"/>
        </c:scaling>
        <c:delete val="0"/>
        <c:axPos val="l"/>
        <c:majorGridlines/>
        <c:numFmt formatCode="General" sourceLinked="1"/>
        <c:majorTickMark val="out"/>
        <c:minorTickMark val="none"/>
        <c:tickLblPos val="nextTo"/>
        <c:crossAx val="252975744"/>
        <c:crosses val="autoZero"/>
        <c:crossBetween val="midCat"/>
      </c:valAx>
      <c:spPr>
        <a:noFill/>
      </c:spPr>
    </c:plotArea>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4279C5-0B83-40A2-B55F-672C760119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88</Pages>
  <Words>12218</Words>
  <Characters>76975</Characters>
  <Application>Microsoft Office Word</Application>
  <DocSecurity>0</DocSecurity>
  <Lines>641</Lines>
  <Paragraphs>178</Paragraphs>
  <ScaleCrop>false</ScaleCrop>
  <HeadingPairs>
    <vt:vector size="2" baseType="variant">
      <vt:variant>
        <vt:lpstr>Titel</vt:lpstr>
      </vt:variant>
      <vt:variant>
        <vt:i4>1</vt:i4>
      </vt:variant>
    </vt:vector>
  </HeadingPairs>
  <TitlesOfParts>
    <vt:vector size="1" baseType="lpstr">
      <vt:lpstr/>
    </vt:vector>
  </TitlesOfParts>
  <Company>Kepler-Gymnasium Tübingen</Company>
  <LinksUpToDate>false</LinksUpToDate>
  <CharactersWithSpaces>89015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Stephan Juchem</dc:creator>
  <cp:lastModifiedBy>Thomas Mühl</cp:lastModifiedBy>
  <cp:revision>4</cp:revision>
  <cp:lastPrinted>2015-11-25T07:59:00Z</cp:lastPrinted>
  <dcterms:created xsi:type="dcterms:W3CDTF">2015-12-14T12:06:00Z</dcterms:created>
  <dcterms:modified xsi:type="dcterms:W3CDTF">2015-12-14T12:24:00Z</dcterms:modified>
</cp:coreProperties>
</file>