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728" w:rsidRDefault="00167728" w:rsidP="00EF4E17">
      <w:pPr>
        <w:autoSpaceDE w:val="0"/>
        <w:autoSpaceDN w:val="0"/>
        <w:adjustRightInd w:val="0"/>
        <w:spacing w:after="0" w:line="240" w:lineRule="auto"/>
        <w:rPr>
          <w:rFonts w:ascii="Arial" w:hAnsi="Arial" w:cs="Arial"/>
          <w:sz w:val="28"/>
          <w:szCs w:val="40"/>
        </w:rPr>
      </w:pPr>
      <w:r>
        <w:rPr>
          <w:rFonts w:ascii="Arial" w:hAnsi="Arial" w:cs="Arial"/>
          <w:sz w:val="28"/>
          <w:szCs w:val="40"/>
        </w:rPr>
        <w:t>BP 2016 Physik</w:t>
      </w:r>
    </w:p>
    <w:p w:rsidR="00167728" w:rsidRDefault="00167728" w:rsidP="00EF4E17">
      <w:pPr>
        <w:autoSpaceDE w:val="0"/>
        <w:autoSpaceDN w:val="0"/>
        <w:adjustRightInd w:val="0"/>
        <w:spacing w:after="0" w:line="240" w:lineRule="auto"/>
        <w:rPr>
          <w:rFonts w:ascii="Arial" w:hAnsi="Arial" w:cs="Arial"/>
          <w:sz w:val="28"/>
          <w:szCs w:val="40"/>
        </w:rPr>
      </w:pPr>
    </w:p>
    <w:p w:rsidR="007E3693" w:rsidRPr="007E3693" w:rsidRDefault="007E3693" w:rsidP="00EF4E17">
      <w:pPr>
        <w:autoSpaceDE w:val="0"/>
        <w:autoSpaceDN w:val="0"/>
        <w:adjustRightInd w:val="0"/>
        <w:spacing w:after="0" w:line="240" w:lineRule="auto"/>
        <w:rPr>
          <w:rFonts w:ascii="Arial" w:hAnsi="Arial" w:cs="Arial"/>
          <w:sz w:val="28"/>
          <w:szCs w:val="40"/>
        </w:rPr>
      </w:pPr>
      <w:r w:rsidRPr="007E3693">
        <w:rPr>
          <w:rFonts w:ascii="Arial" w:hAnsi="Arial" w:cs="Arial"/>
          <w:sz w:val="28"/>
          <w:szCs w:val="40"/>
        </w:rPr>
        <w:t>1.3 Didaktische Hinweise</w:t>
      </w:r>
    </w:p>
    <w:p w:rsidR="007E3693" w:rsidRDefault="007E3693" w:rsidP="00EF4E17">
      <w:pPr>
        <w:autoSpaceDE w:val="0"/>
        <w:autoSpaceDN w:val="0"/>
        <w:adjustRightInd w:val="0"/>
        <w:spacing w:after="0" w:line="240" w:lineRule="auto"/>
        <w:rPr>
          <w:rFonts w:ascii="UniversLTStd" w:hAnsi="UniversLTStd" w:cs="UniversLTStd"/>
          <w:sz w:val="20"/>
          <w:szCs w:val="20"/>
        </w:rPr>
      </w:pPr>
    </w:p>
    <w:p w:rsidR="00EF4E17" w:rsidRPr="007E3693" w:rsidRDefault="00EF4E17" w:rsidP="007E3693">
      <w:pPr>
        <w:autoSpaceDE w:val="0"/>
        <w:autoSpaceDN w:val="0"/>
        <w:adjustRightInd w:val="0"/>
        <w:spacing w:after="0"/>
        <w:rPr>
          <w:rFonts w:ascii="Arial" w:hAnsi="Arial" w:cs="Arial"/>
          <w:szCs w:val="20"/>
        </w:rPr>
      </w:pPr>
      <w:r w:rsidRPr="007E3693">
        <w:rPr>
          <w:rFonts w:ascii="Arial" w:hAnsi="Arial" w:cs="Arial"/>
          <w:szCs w:val="20"/>
        </w:rPr>
        <w:t xml:space="preserve">Am Anfang eines Physikverständnisses stehen das Staunen über Naturphänomene und die </w:t>
      </w:r>
      <w:r w:rsidRPr="00BB2004">
        <w:rPr>
          <w:rFonts w:ascii="Arial" w:hAnsi="Arial" w:cs="Arial"/>
          <w:color w:val="FF0000"/>
          <w:szCs w:val="20"/>
        </w:rPr>
        <w:t>Faszination, die von technischen Geräten ausgeht</w:t>
      </w:r>
      <w:r w:rsidRPr="007E3693">
        <w:rPr>
          <w:rFonts w:ascii="Arial" w:hAnsi="Arial" w:cs="Arial"/>
          <w:szCs w:val="20"/>
        </w:rPr>
        <w:t>. Die Betrachtung dieser Phänomene und Geräte gibt im Unterricht Anstöße zu ersten physikalischen Fragestellungen.</w:t>
      </w:r>
    </w:p>
    <w:p w:rsidR="00EF4E17" w:rsidRPr="007E3693" w:rsidRDefault="00EF4E17" w:rsidP="007E3693">
      <w:pPr>
        <w:autoSpaceDE w:val="0"/>
        <w:autoSpaceDN w:val="0"/>
        <w:adjustRightInd w:val="0"/>
        <w:spacing w:after="0"/>
        <w:rPr>
          <w:rFonts w:ascii="Arial" w:hAnsi="Arial" w:cs="Arial"/>
          <w:szCs w:val="20"/>
        </w:rPr>
      </w:pPr>
    </w:p>
    <w:p w:rsidR="00EF4E17" w:rsidRDefault="00EF4E17" w:rsidP="007E3693">
      <w:pPr>
        <w:autoSpaceDE w:val="0"/>
        <w:autoSpaceDN w:val="0"/>
        <w:adjustRightInd w:val="0"/>
        <w:spacing w:after="0"/>
        <w:rPr>
          <w:rFonts w:ascii="Arial" w:hAnsi="Arial" w:cs="Arial"/>
          <w:szCs w:val="20"/>
        </w:rPr>
      </w:pPr>
      <w:r w:rsidRPr="007E3693">
        <w:rPr>
          <w:rFonts w:ascii="Arial" w:hAnsi="Arial" w:cs="Arial"/>
          <w:szCs w:val="20"/>
        </w:rPr>
        <w:t xml:space="preserve">Prozessbezogene Kompetenzen können nur durch das eigene Tun erworben werden. Die Schülerinnen und Schüler sollen hierbei auch einen angemessenen Grad an </w:t>
      </w:r>
      <w:r w:rsidR="007E3693" w:rsidRPr="007E3693">
        <w:rPr>
          <w:rFonts w:ascii="Arial" w:hAnsi="Arial" w:cs="Arial"/>
          <w:szCs w:val="20"/>
        </w:rPr>
        <w:t>Selbstständigkeit erreichen. [...] Dabei sollen insbesondere auch individuell unterschiedliche Lernwege berücksichtigt und gefördert werden.</w:t>
      </w:r>
    </w:p>
    <w:p w:rsidR="00EF4E17" w:rsidRDefault="00EF4E17" w:rsidP="00EF4E17">
      <w:pPr>
        <w:autoSpaceDE w:val="0"/>
        <w:autoSpaceDN w:val="0"/>
        <w:adjustRightInd w:val="0"/>
        <w:spacing w:after="0"/>
        <w:rPr>
          <w:rFonts w:ascii="Arial" w:hAnsi="Arial" w:cs="Arial"/>
          <w:szCs w:val="20"/>
        </w:rPr>
      </w:pPr>
    </w:p>
    <w:p w:rsidR="00D23F7A" w:rsidRDefault="00EF4E17" w:rsidP="00EF4E17">
      <w:pPr>
        <w:autoSpaceDE w:val="0"/>
        <w:autoSpaceDN w:val="0"/>
        <w:adjustRightInd w:val="0"/>
        <w:spacing w:after="0"/>
        <w:rPr>
          <w:rFonts w:ascii="Arial" w:hAnsi="Arial" w:cs="Arial"/>
          <w:szCs w:val="20"/>
        </w:rPr>
      </w:pPr>
      <w:r w:rsidRPr="00EF4E17">
        <w:rPr>
          <w:rFonts w:ascii="Arial" w:hAnsi="Arial" w:cs="Arial"/>
          <w:szCs w:val="20"/>
        </w:rPr>
        <w:t xml:space="preserve">Physik darf nicht nur im Physiksaal relevant sein: </w:t>
      </w:r>
      <w:r w:rsidRPr="00BB2004">
        <w:rPr>
          <w:rFonts w:ascii="Arial" w:hAnsi="Arial" w:cs="Arial"/>
          <w:color w:val="FF0000"/>
          <w:szCs w:val="20"/>
        </w:rPr>
        <w:t xml:space="preserve">Die Lebenswelt und der Alltag der Schülerinnen und Schüler sollen ebenso in den Unterricht mit einbezogen werden wie </w:t>
      </w:r>
      <w:r w:rsidRPr="00EF4E17">
        <w:rPr>
          <w:rFonts w:ascii="Arial" w:hAnsi="Arial" w:cs="Arial"/>
          <w:szCs w:val="20"/>
        </w:rPr>
        <w:t xml:space="preserve">technische Anwendungen, </w:t>
      </w:r>
      <w:r w:rsidRPr="00BB2004">
        <w:rPr>
          <w:rFonts w:ascii="Arial" w:hAnsi="Arial" w:cs="Arial"/>
          <w:color w:val="FF0000"/>
          <w:szCs w:val="20"/>
        </w:rPr>
        <w:t xml:space="preserve">biophysikalische Aspekte </w:t>
      </w:r>
      <w:r w:rsidRPr="00EF4E17">
        <w:rPr>
          <w:rFonts w:ascii="Arial" w:hAnsi="Arial" w:cs="Arial"/>
          <w:szCs w:val="20"/>
        </w:rPr>
        <w:t>sowie populärwissenschaftliche Darstellungen in Texten, Bildern und Filmen.</w:t>
      </w:r>
    </w:p>
    <w:p w:rsidR="00EF4E17" w:rsidRDefault="00EF4E17" w:rsidP="00EF4E17">
      <w:pPr>
        <w:autoSpaceDE w:val="0"/>
        <w:autoSpaceDN w:val="0"/>
        <w:adjustRightInd w:val="0"/>
        <w:spacing w:after="0"/>
        <w:rPr>
          <w:rFonts w:ascii="Arial" w:hAnsi="Arial" w:cs="Arial"/>
          <w:szCs w:val="20"/>
        </w:rPr>
      </w:pPr>
    </w:p>
    <w:p w:rsidR="00EF4E17" w:rsidRDefault="00EF4E17" w:rsidP="00EF4E17">
      <w:pPr>
        <w:autoSpaceDE w:val="0"/>
        <w:autoSpaceDN w:val="0"/>
        <w:adjustRightInd w:val="0"/>
        <w:spacing w:after="0"/>
        <w:rPr>
          <w:rFonts w:ascii="Arial" w:hAnsi="Arial" w:cs="Arial"/>
          <w:szCs w:val="20"/>
        </w:rPr>
      </w:pPr>
      <w:r w:rsidRPr="00EF4E17">
        <w:rPr>
          <w:rFonts w:ascii="Arial" w:hAnsi="Arial" w:cs="Arial"/>
          <w:szCs w:val="20"/>
        </w:rPr>
        <w:t>Die Schülerinnen und Schüler lernen dabei, Fragen an ihre Umwelt zu stellen, diese physikalisch zu untersuchen und physikalische Erkenntnisse auf ihren Alltag zu übertragen. Hierbei sind Verknüpfungen zu anderen Fächern ebenso hilfreich wie der Besuch von außerschulischen Lernorten wie zum Beispiel Museen, Schülerlabore, Forschungszentren und Industriebetriebe.</w:t>
      </w:r>
    </w:p>
    <w:p w:rsidR="00EF4E17" w:rsidRDefault="00EF4E17" w:rsidP="00EF4E17">
      <w:pPr>
        <w:autoSpaceDE w:val="0"/>
        <w:autoSpaceDN w:val="0"/>
        <w:adjustRightInd w:val="0"/>
        <w:spacing w:after="0"/>
        <w:rPr>
          <w:rFonts w:ascii="Arial" w:hAnsi="Arial" w:cs="Arial"/>
          <w:szCs w:val="20"/>
        </w:rPr>
      </w:pPr>
    </w:p>
    <w:p w:rsidR="00EF4E17" w:rsidRDefault="00EF4E17" w:rsidP="00EF4E17">
      <w:pPr>
        <w:autoSpaceDE w:val="0"/>
        <w:autoSpaceDN w:val="0"/>
        <w:adjustRightInd w:val="0"/>
        <w:spacing w:after="0"/>
        <w:rPr>
          <w:rFonts w:ascii="Arial" w:hAnsi="Arial" w:cs="Arial"/>
          <w:szCs w:val="20"/>
        </w:rPr>
      </w:pPr>
      <w:r w:rsidRPr="00EF4E17">
        <w:rPr>
          <w:rFonts w:ascii="Arial" w:hAnsi="Arial" w:cs="Arial"/>
          <w:szCs w:val="20"/>
        </w:rPr>
        <w:t>Ein motivierender Physikunterricht berücksichtigt dabei die Interessen von Jungen und Mädchen in</w:t>
      </w:r>
      <w:r>
        <w:rPr>
          <w:rFonts w:ascii="Arial" w:hAnsi="Arial" w:cs="Arial"/>
          <w:szCs w:val="20"/>
        </w:rPr>
        <w:t xml:space="preserve"> </w:t>
      </w:r>
      <w:r w:rsidRPr="00EF4E17">
        <w:rPr>
          <w:rFonts w:ascii="Arial" w:hAnsi="Arial" w:cs="Arial"/>
          <w:szCs w:val="20"/>
        </w:rPr>
        <w:t xml:space="preserve">gleicher Weise. So sind beispielsweise </w:t>
      </w:r>
      <w:r w:rsidRPr="00BB2004">
        <w:rPr>
          <w:rFonts w:ascii="Arial" w:hAnsi="Arial" w:cs="Arial"/>
          <w:color w:val="FF0000"/>
          <w:szCs w:val="20"/>
        </w:rPr>
        <w:t xml:space="preserve">Fragestellungen, die an Gesundheit, [...] anknüpfen, </w:t>
      </w:r>
      <w:r w:rsidRPr="00EF4E17">
        <w:rPr>
          <w:rFonts w:ascii="Arial" w:hAnsi="Arial" w:cs="Arial"/>
          <w:szCs w:val="20"/>
        </w:rPr>
        <w:t>sowohl für Mädchen als auch Jungen interessant.</w:t>
      </w:r>
    </w:p>
    <w:p w:rsidR="00EF4E17" w:rsidRDefault="00EF4E17" w:rsidP="00EF4E17">
      <w:pPr>
        <w:autoSpaceDE w:val="0"/>
        <w:autoSpaceDN w:val="0"/>
        <w:adjustRightInd w:val="0"/>
        <w:spacing w:after="0"/>
        <w:rPr>
          <w:rFonts w:ascii="Arial" w:hAnsi="Arial" w:cs="Arial"/>
          <w:szCs w:val="20"/>
        </w:rPr>
      </w:pPr>
    </w:p>
    <w:p w:rsidR="00EF4E17" w:rsidRDefault="00EF4E17" w:rsidP="00EF4E17">
      <w:pPr>
        <w:autoSpaceDE w:val="0"/>
        <w:autoSpaceDN w:val="0"/>
        <w:adjustRightInd w:val="0"/>
        <w:spacing w:after="0"/>
        <w:rPr>
          <w:rFonts w:ascii="Arial" w:hAnsi="Arial" w:cs="Arial"/>
          <w:szCs w:val="20"/>
        </w:rPr>
      </w:pPr>
      <w:r w:rsidRPr="00BB2004">
        <w:rPr>
          <w:rFonts w:ascii="Arial" w:hAnsi="Arial" w:cs="Arial"/>
          <w:color w:val="FF0000"/>
          <w:szCs w:val="20"/>
        </w:rPr>
        <w:t xml:space="preserve">Der Einsatz von Computern, Smartphones oder vergleichbaren Geräten sowie dem Internet ist im Physikunterricht eine Selbstverständlichkeit </w:t>
      </w:r>
      <w:r w:rsidRPr="00EF4E17">
        <w:rPr>
          <w:rFonts w:ascii="Arial" w:hAnsi="Arial" w:cs="Arial"/>
          <w:szCs w:val="20"/>
        </w:rPr>
        <w:t xml:space="preserve">– </w:t>
      </w:r>
      <w:r w:rsidRPr="00BB2004">
        <w:rPr>
          <w:rFonts w:ascii="Arial" w:hAnsi="Arial" w:cs="Arial"/>
          <w:color w:val="FF0000"/>
          <w:szCs w:val="20"/>
        </w:rPr>
        <w:t>beim Wissenserwerb</w:t>
      </w:r>
      <w:r w:rsidRPr="00EF4E17">
        <w:rPr>
          <w:rFonts w:ascii="Arial" w:hAnsi="Arial" w:cs="Arial"/>
          <w:szCs w:val="20"/>
        </w:rPr>
        <w:t xml:space="preserve">, beim Erfassen und Auswerten von Messdaten, beim Dokumentieren und Präsentieren sowie </w:t>
      </w:r>
      <w:r w:rsidRPr="00BB2004">
        <w:rPr>
          <w:rFonts w:ascii="Arial" w:hAnsi="Arial" w:cs="Arial"/>
          <w:color w:val="FF0000"/>
          <w:szCs w:val="20"/>
        </w:rPr>
        <w:t>beim Einsatz von Simulationssoftware</w:t>
      </w:r>
      <w:r w:rsidRPr="00EF4E17">
        <w:rPr>
          <w:rFonts w:ascii="Arial" w:hAnsi="Arial" w:cs="Arial"/>
          <w:szCs w:val="20"/>
        </w:rPr>
        <w:t xml:space="preserve"> als Ergänzung zu Realexperimenten.</w:t>
      </w:r>
    </w:p>
    <w:p w:rsidR="00460819" w:rsidRDefault="00460819" w:rsidP="00EF4E17">
      <w:pPr>
        <w:autoSpaceDE w:val="0"/>
        <w:autoSpaceDN w:val="0"/>
        <w:adjustRightInd w:val="0"/>
        <w:spacing w:after="0"/>
        <w:rPr>
          <w:rFonts w:ascii="Arial" w:hAnsi="Arial" w:cs="Arial"/>
          <w:szCs w:val="20"/>
        </w:rPr>
      </w:pPr>
    </w:p>
    <w:p w:rsidR="00460819" w:rsidRDefault="00460819" w:rsidP="00EF4E17">
      <w:pPr>
        <w:autoSpaceDE w:val="0"/>
        <w:autoSpaceDN w:val="0"/>
        <w:adjustRightInd w:val="0"/>
        <w:spacing w:after="0"/>
        <w:rPr>
          <w:rFonts w:ascii="Arial" w:hAnsi="Arial" w:cs="Arial"/>
          <w:szCs w:val="20"/>
        </w:rPr>
      </w:pPr>
    </w:p>
    <w:p w:rsidR="00BB2004" w:rsidRDefault="00BB2004" w:rsidP="00EF4E17">
      <w:pPr>
        <w:autoSpaceDE w:val="0"/>
        <w:autoSpaceDN w:val="0"/>
        <w:adjustRightInd w:val="0"/>
        <w:spacing w:after="0"/>
        <w:rPr>
          <w:rFonts w:ascii="Arial" w:hAnsi="Arial" w:cs="Arial"/>
          <w:b/>
          <w:szCs w:val="20"/>
        </w:rPr>
      </w:pPr>
    </w:p>
    <w:p w:rsidR="00BB2004" w:rsidRDefault="00BB2004" w:rsidP="00EF4E17">
      <w:pPr>
        <w:autoSpaceDE w:val="0"/>
        <w:autoSpaceDN w:val="0"/>
        <w:adjustRightInd w:val="0"/>
        <w:spacing w:after="0"/>
        <w:rPr>
          <w:rFonts w:ascii="Arial" w:hAnsi="Arial" w:cs="Arial"/>
          <w:b/>
          <w:szCs w:val="20"/>
        </w:rPr>
      </w:pPr>
    </w:p>
    <w:p w:rsidR="00BB2004" w:rsidRDefault="00BB2004" w:rsidP="00EF4E17">
      <w:pPr>
        <w:autoSpaceDE w:val="0"/>
        <w:autoSpaceDN w:val="0"/>
        <w:adjustRightInd w:val="0"/>
        <w:spacing w:after="0"/>
        <w:rPr>
          <w:rFonts w:ascii="Arial" w:hAnsi="Arial" w:cs="Arial"/>
          <w:b/>
          <w:szCs w:val="20"/>
        </w:rPr>
      </w:pPr>
    </w:p>
    <w:p w:rsidR="00BB2004" w:rsidRDefault="00BB2004" w:rsidP="00EF4E17">
      <w:pPr>
        <w:autoSpaceDE w:val="0"/>
        <w:autoSpaceDN w:val="0"/>
        <w:adjustRightInd w:val="0"/>
        <w:spacing w:after="0"/>
        <w:rPr>
          <w:rFonts w:ascii="Arial" w:hAnsi="Arial" w:cs="Arial"/>
          <w:b/>
          <w:szCs w:val="20"/>
        </w:rPr>
      </w:pPr>
    </w:p>
    <w:p w:rsidR="00BB2004" w:rsidRDefault="00BB2004" w:rsidP="00EF4E17">
      <w:pPr>
        <w:autoSpaceDE w:val="0"/>
        <w:autoSpaceDN w:val="0"/>
        <w:adjustRightInd w:val="0"/>
        <w:spacing w:after="0"/>
        <w:rPr>
          <w:rFonts w:ascii="Arial" w:hAnsi="Arial" w:cs="Arial"/>
          <w:b/>
          <w:szCs w:val="20"/>
        </w:rPr>
      </w:pPr>
    </w:p>
    <w:p w:rsidR="00BB2004" w:rsidRDefault="00BB2004" w:rsidP="00EF4E17">
      <w:pPr>
        <w:autoSpaceDE w:val="0"/>
        <w:autoSpaceDN w:val="0"/>
        <w:adjustRightInd w:val="0"/>
        <w:spacing w:after="0"/>
        <w:rPr>
          <w:rFonts w:ascii="Arial" w:hAnsi="Arial" w:cs="Arial"/>
          <w:b/>
          <w:szCs w:val="20"/>
        </w:rPr>
      </w:pPr>
    </w:p>
    <w:p w:rsidR="00BB2004" w:rsidRDefault="00BB2004" w:rsidP="00EF4E17">
      <w:pPr>
        <w:autoSpaceDE w:val="0"/>
        <w:autoSpaceDN w:val="0"/>
        <w:adjustRightInd w:val="0"/>
        <w:spacing w:after="0"/>
        <w:rPr>
          <w:rFonts w:ascii="Arial" w:hAnsi="Arial" w:cs="Arial"/>
          <w:b/>
          <w:szCs w:val="20"/>
        </w:rPr>
      </w:pPr>
    </w:p>
    <w:p w:rsidR="00BB2004" w:rsidRDefault="00BB2004" w:rsidP="00EF4E17">
      <w:pPr>
        <w:autoSpaceDE w:val="0"/>
        <w:autoSpaceDN w:val="0"/>
        <w:adjustRightInd w:val="0"/>
        <w:spacing w:after="0"/>
        <w:rPr>
          <w:rFonts w:ascii="Arial" w:hAnsi="Arial" w:cs="Arial"/>
          <w:b/>
          <w:szCs w:val="20"/>
        </w:rPr>
      </w:pPr>
    </w:p>
    <w:p w:rsidR="00BB2004" w:rsidRDefault="00BB2004" w:rsidP="00EF4E17">
      <w:pPr>
        <w:autoSpaceDE w:val="0"/>
        <w:autoSpaceDN w:val="0"/>
        <w:adjustRightInd w:val="0"/>
        <w:spacing w:after="0"/>
        <w:rPr>
          <w:rFonts w:ascii="Arial" w:hAnsi="Arial" w:cs="Arial"/>
          <w:b/>
          <w:szCs w:val="20"/>
        </w:rPr>
      </w:pPr>
    </w:p>
    <w:p w:rsidR="00BB2004" w:rsidRDefault="00BB2004" w:rsidP="00EF4E17">
      <w:pPr>
        <w:autoSpaceDE w:val="0"/>
        <w:autoSpaceDN w:val="0"/>
        <w:adjustRightInd w:val="0"/>
        <w:spacing w:after="0"/>
        <w:rPr>
          <w:rFonts w:ascii="Arial" w:hAnsi="Arial" w:cs="Arial"/>
          <w:b/>
          <w:szCs w:val="20"/>
        </w:rPr>
      </w:pPr>
    </w:p>
    <w:p w:rsidR="00BB2004" w:rsidRDefault="00BB2004" w:rsidP="00EF4E17">
      <w:pPr>
        <w:autoSpaceDE w:val="0"/>
        <w:autoSpaceDN w:val="0"/>
        <w:adjustRightInd w:val="0"/>
        <w:spacing w:after="0"/>
        <w:rPr>
          <w:rFonts w:ascii="Arial" w:hAnsi="Arial" w:cs="Arial"/>
          <w:b/>
          <w:szCs w:val="20"/>
        </w:rPr>
      </w:pPr>
    </w:p>
    <w:p w:rsidR="00BB2004" w:rsidRDefault="00BB2004" w:rsidP="00EF4E17">
      <w:pPr>
        <w:autoSpaceDE w:val="0"/>
        <w:autoSpaceDN w:val="0"/>
        <w:adjustRightInd w:val="0"/>
        <w:spacing w:after="0"/>
        <w:rPr>
          <w:rFonts w:ascii="Arial" w:hAnsi="Arial" w:cs="Arial"/>
          <w:b/>
          <w:szCs w:val="20"/>
        </w:rPr>
      </w:pPr>
    </w:p>
    <w:p w:rsidR="00BB2004" w:rsidRDefault="00BB2004" w:rsidP="00EF4E17">
      <w:pPr>
        <w:autoSpaceDE w:val="0"/>
        <w:autoSpaceDN w:val="0"/>
        <w:adjustRightInd w:val="0"/>
        <w:spacing w:after="0"/>
        <w:rPr>
          <w:rFonts w:ascii="Arial" w:hAnsi="Arial" w:cs="Arial"/>
          <w:b/>
          <w:szCs w:val="20"/>
        </w:rPr>
      </w:pPr>
    </w:p>
    <w:p w:rsidR="00BB2004" w:rsidRDefault="00BB2004" w:rsidP="00EF4E17">
      <w:pPr>
        <w:autoSpaceDE w:val="0"/>
        <w:autoSpaceDN w:val="0"/>
        <w:adjustRightInd w:val="0"/>
        <w:spacing w:after="0"/>
        <w:rPr>
          <w:rFonts w:ascii="Arial" w:hAnsi="Arial" w:cs="Arial"/>
          <w:b/>
          <w:szCs w:val="20"/>
        </w:rPr>
      </w:pPr>
    </w:p>
    <w:p w:rsidR="00BB2004" w:rsidRDefault="00BB2004" w:rsidP="00EF4E17">
      <w:pPr>
        <w:autoSpaceDE w:val="0"/>
        <w:autoSpaceDN w:val="0"/>
        <w:adjustRightInd w:val="0"/>
        <w:spacing w:after="0"/>
        <w:rPr>
          <w:rFonts w:ascii="Arial" w:hAnsi="Arial" w:cs="Arial"/>
          <w:b/>
          <w:szCs w:val="20"/>
        </w:rPr>
      </w:pPr>
    </w:p>
    <w:p w:rsidR="00460819" w:rsidRPr="00BB2004" w:rsidRDefault="00460819" w:rsidP="00EF4E17">
      <w:pPr>
        <w:autoSpaceDE w:val="0"/>
        <w:autoSpaceDN w:val="0"/>
        <w:adjustRightInd w:val="0"/>
        <w:spacing w:after="0"/>
        <w:rPr>
          <w:rFonts w:ascii="Arial" w:hAnsi="Arial" w:cs="Arial"/>
          <w:b/>
          <w:szCs w:val="20"/>
        </w:rPr>
      </w:pPr>
      <w:r w:rsidRPr="00BB2004">
        <w:rPr>
          <w:rFonts w:ascii="Arial" w:hAnsi="Arial" w:cs="Arial"/>
          <w:b/>
          <w:szCs w:val="20"/>
        </w:rPr>
        <w:t>2. Prozessbezogene Kompetenzen</w:t>
      </w:r>
    </w:p>
    <w:p w:rsidR="00460819" w:rsidRDefault="00460819" w:rsidP="00460819">
      <w:pPr>
        <w:autoSpaceDE w:val="0"/>
        <w:autoSpaceDN w:val="0"/>
        <w:adjustRightInd w:val="0"/>
        <w:spacing w:before="120" w:after="0"/>
        <w:rPr>
          <w:rFonts w:ascii="Arial" w:hAnsi="Arial" w:cs="Arial"/>
          <w:szCs w:val="20"/>
        </w:rPr>
      </w:pPr>
      <w:r>
        <w:rPr>
          <w:rFonts w:ascii="Arial" w:hAnsi="Arial" w:cs="Arial"/>
          <w:szCs w:val="20"/>
        </w:rPr>
        <w:t xml:space="preserve">2.1 </w:t>
      </w:r>
      <w:r>
        <w:rPr>
          <w:rFonts w:ascii="Arial" w:hAnsi="Arial" w:cs="Arial"/>
          <w:szCs w:val="20"/>
        </w:rPr>
        <w:tab/>
        <w:t>Erkenntnisgewinnung</w:t>
      </w:r>
    </w:p>
    <w:p w:rsidR="00460819" w:rsidRDefault="00460819" w:rsidP="00460819">
      <w:pPr>
        <w:autoSpaceDE w:val="0"/>
        <w:autoSpaceDN w:val="0"/>
        <w:adjustRightInd w:val="0"/>
        <w:spacing w:after="0"/>
        <w:ind w:firstLine="284"/>
        <w:rPr>
          <w:rFonts w:ascii="Arial" w:hAnsi="Arial" w:cs="Arial"/>
          <w:szCs w:val="20"/>
        </w:rPr>
      </w:pPr>
      <w:r>
        <w:rPr>
          <w:rFonts w:ascii="Arial" w:hAnsi="Arial" w:cs="Arial"/>
          <w:szCs w:val="20"/>
        </w:rPr>
        <w:t>2.1.6</w:t>
      </w:r>
      <w:r>
        <w:rPr>
          <w:rFonts w:ascii="Arial" w:hAnsi="Arial" w:cs="Arial"/>
          <w:szCs w:val="20"/>
        </w:rPr>
        <w:tab/>
        <w:t>mathematische Zusammenhänge herstellen</w:t>
      </w:r>
    </w:p>
    <w:p w:rsidR="00460819" w:rsidRDefault="00460819" w:rsidP="00460819">
      <w:pPr>
        <w:autoSpaceDE w:val="0"/>
        <w:autoSpaceDN w:val="0"/>
        <w:adjustRightInd w:val="0"/>
        <w:spacing w:after="0"/>
        <w:ind w:firstLine="284"/>
        <w:rPr>
          <w:rFonts w:ascii="Arial" w:hAnsi="Arial" w:cs="Arial"/>
          <w:szCs w:val="20"/>
        </w:rPr>
      </w:pPr>
      <w:r>
        <w:rPr>
          <w:rFonts w:ascii="Arial" w:hAnsi="Arial" w:cs="Arial"/>
          <w:szCs w:val="20"/>
        </w:rPr>
        <w:t xml:space="preserve">2.1.7 </w:t>
      </w:r>
      <w:r>
        <w:rPr>
          <w:rFonts w:ascii="Arial" w:hAnsi="Arial" w:cs="Arial"/>
          <w:szCs w:val="20"/>
        </w:rPr>
        <w:tab/>
        <w:t>aus proportionalen Zusammenhängen Gleichungen entwickeln</w:t>
      </w:r>
    </w:p>
    <w:p w:rsidR="00460819" w:rsidRDefault="00460819" w:rsidP="00460819">
      <w:pPr>
        <w:autoSpaceDE w:val="0"/>
        <w:autoSpaceDN w:val="0"/>
        <w:adjustRightInd w:val="0"/>
        <w:spacing w:after="0"/>
        <w:ind w:firstLine="284"/>
        <w:rPr>
          <w:rFonts w:ascii="Arial" w:hAnsi="Arial" w:cs="Arial"/>
          <w:szCs w:val="20"/>
        </w:rPr>
      </w:pPr>
      <w:r>
        <w:rPr>
          <w:rFonts w:ascii="Arial" w:hAnsi="Arial" w:cs="Arial"/>
          <w:szCs w:val="20"/>
        </w:rPr>
        <w:t xml:space="preserve">2.1.8 </w:t>
      </w:r>
      <w:r>
        <w:rPr>
          <w:rFonts w:ascii="Arial" w:hAnsi="Arial" w:cs="Arial"/>
          <w:szCs w:val="20"/>
        </w:rPr>
        <w:tab/>
        <w:t>mathematische Umformungen durchführen</w:t>
      </w:r>
    </w:p>
    <w:p w:rsidR="00460819" w:rsidRDefault="00460819" w:rsidP="00460819">
      <w:pPr>
        <w:autoSpaceDE w:val="0"/>
        <w:autoSpaceDN w:val="0"/>
        <w:adjustRightInd w:val="0"/>
        <w:spacing w:after="0"/>
        <w:ind w:firstLine="284"/>
        <w:rPr>
          <w:rFonts w:ascii="Arial" w:hAnsi="Arial" w:cs="Arial"/>
          <w:szCs w:val="20"/>
        </w:rPr>
      </w:pPr>
      <w:r>
        <w:rPr>
          <w:rFonts w:ascii="Arial" w:hAnsi="Arial" w:cs="Arial"/>
          <w:szCs w:val="20"/>
        </w:rPr>
        <w:t>2.1.10</w:t>
      </w:r>
      <w:r>
        <w:rPr>
          <w:rFonts w:ascii="Arial" w:hAnsi="Arial" w:cs="Arial"/>
          <w:szCs w:val="20"/>
        </w:rPr>
        <w:tab/>
        <w:t>Analogien beschreiben</w:t>
      </w:r>
    </w:p>
    <w:p w:rsidR="00460819" w:rsidRDefault="00460819" w:rsidP="00460819">
      <w:pPr>
        <w:autoSpaceDE w:val="0"/>
        <w:autoSpaceDN w:val="0"/>
        <w:adjustRightInd w:val="0"/>
        <w:spacing w:after="0"/>
        <w:ind w:firstLine="284"/>
        <w:rPr>
          <w:rFonts w:ascii="Arial" w:hAnsi="Arial" w:cs="Arial"/>
          <w:szCs w:val="20"/>
        </w:rPr>
      </w:pPr>
      <w:r>
        <w:rPr>
          <w:rFonts w:ascii="Arial" w:hAnsi="Arial" w:cs="Arial"/>
          <w:szCs w:val="20"/>
        </w:rPr>
        <w:t>2.1.12</w:t>
      </w:r>
      <w:r>
        <w:rPr>
          <w:rFonts w:ascii="Arial" w:hAnsi="Arial" w:cs="Arial"/>
          <w:szCs w:val="20"/>
        </w:rPr>
        <w:tab/>
        <w:t>Sachtexte mit physikalische</w:t>
      </w:r>
      <w:r w:rsidR="00167728">
        <w:rPr>
          <w:rFonts w:ascii="Arial" w:hAnsi="Arial" w:cs="Arial"/>
          <w:szCs w:val="20"/>
        </w:rPr>
        <w:t>m</w:t>
      </w:r>
      <w:r>
        <w:rPr>
          <w:rFonts w:ascii="Arial" w:hAnsi="Arial" w:cs="Arial"/>
          <w:szCs w:val="20"/>
        </w:rPr>
        <w:t xml:space="preserve"> Bezug sinnentnehmend lesen</w:t>
      </w:r>
    </w:p>
    <w:p w:rsidR="00460819" w:rsidRDefault="00460819" w:rsidP="00460819">
      <w:pPr>
        <w:autoSpaceDE w:val="0"/>
        <w:autoSpaceDN w:val="0"/>
        <w:adjustRightInd w:val="0"/>
        <w:spacing w:after="0"/>
        <w:ind w:firstLine="284"/>
        <w:rPr>
          <w:rFonts w:ascii="Arial" w:hAnsi="Arial" w:cs="Arial"/>
          <w:szCs w:val="20"/>
        </w:rPr>
      </w:pPr>
      <w:r>
        <w:rPr>
          <w:rFonts w:ascii="Arial" w:hAnsi="Arial" w:cs="Arial"/>
          <w:szCs w:val="20"/>
        </w:rPr>
        <w:t>2.1.13</w:t>
      </w:r>
      <w:r>
        <w:rPr>
          <w:rFonts w:ascii="Arial" w:hAnsi="Arial" w:cs="Arial"/>
          <w:szCs w:val="20"/>
        </w:rPr>
        <w:tab/>
        <w:t>ihr physikalische</w:t>
      </w:r>
      <w:r w:rsidR="00167728">
        <w:rPr>
          <w:rFonts w:ascii="Arial" w:hAnsi="Arial" w:cs="Arial"/>
          <w:szCs w:val="20"/>
        </w:rPr>
        <w:t xml:space="preserve">s </w:t>
      </w:r>
      <w:r>
        <w:rPr>
          <w:rFonts w:ascii="Arial" w:hAnsi="Arial" w:cs="Arial"/>
          <w:szCs w:val="20"/>
        </w:rPr>
        <w:t>Wissen anwenden, um Aufgabenstellungen zu lösen</w:t>
      </w:r>
    </w:p>
    <w:p w:rsidR="00460819" w:rsidRDefault="00460819" w:rsidP="00460819">
      <w:pPr>
        <w:autoSpaceDE w:val="0"/>
        <w:autoSpaceDN w:val="0"/>
        <w:adjustRightInd w:val="0"/>
        <w:spacing w:after="0"/>
        <w:ind w:firstLine="284"/>
        <w:rPr>
          <w:rFonts w:ascii="Arial" w:hAnsi="Arial" w:cs="Arial"/>
          <w:szCs w:val="20"/>
        </w:rPr>
      </w:pPr>
    </w:p>
    <w:p w:rsidR="00460819" w:rsidRDefault="00460819" w:rsidP="00EF4E17">
      <w:pPr>
        <w:autoSpaceDE w:val="0"/>
        <w:autoSpaceDN w:val="0"/>
        <w:adjustRightInd w:val="0"/>
        <w:spacing w:after="0"/>
        <w:rPr>
          <w:rFonts w:ascii="Arial" w:hAnsi="Arial" w:cs="Arial"/>
          <w:szCs w:val="20"/>
        </w:rPr>
      </w:pPr>
      <w:r>
        <w:rPr>
          <w:rFonts w:ascii="Arial" w:hAnsi="Arial" w:cs="Arial"/>
          <w:szCs w:val="20"/>
        </w:rPr>
        <w:t>2.2.</w:t>
      </w:r>
      <w:r>
        <w:rPr>
          <w:rFonts w:ascii="Arial" w:hAnsi="Arial" w:cs="Arial"/>
          <w:szCs w:val="20"/>
        </w:rPr>
        <w:tab/>
        <w:t>Kommunikation</w:t>
      </w:r>
    </w:p>
    <w:p w:rsidR="00460819" w:rsidRDefault="00460819" w:rsidP="00D72CC7">
      <w:pPr>
        <w:autoSpaceDE w:val="0"/>
        <w:autoSpaceDN w:val="0"/>
        <w:adjustRightInd w:val="0"/>
        <w:spacing w:after="0"/>
        <w:ind w:left="1418" w:hanging="1134"/>
        <w:rPr>
          <w:rFonts w:ascii="Arial" w:hAnsi="Arial" w:cs="Arial"/>
          <w:szCs w:val="20"/>
        </w:rPr>
      </w:pPr>
      <w:r>
        <w:rPr>
          <w:rFonts w:ascii="Arial" w:hAnsi="Arial" w:cs="Arial"/>
          <w:szCs w:val="20"/>
        </w:rPr>
        <w:t>2.2.2</w:t>
      </w:r>
      <w:r>
        <w:rPr>
          <w:rFonts w:ascii="Arial" w:hAnsi="Arial" w:cs="Arial"/>
          <w:szCs w:val="20"/>
        </w:rPr>
        <w:tab/>
        <w:t>funktionale Zusammenhänge [...] verbal beschreiben und physikalische Formeln erläutern</w:t>
      </w:r>
    </w:p>
    <w:p w:rsidR="00460819" w:rsidRDefault="00460819" w:rsidP="00D72CC7">
      <w:pPr>
        <w:autoSpaceDE w:val="0"/>
        <w:autoSpaceDN w:val="0"/>
        <w:adjustRightInd w:val="0"/>
        <w:spacing w:after="0"/>
        <w:ind w:left="1418" w:hanging="1134"/>
        <w:rPr>
          <w:rFonts w:ascii="Arial" w:hAnsi="Arial" w:cs="Arial"/>
          <w:szCs w:val="20"/>
        </w:rPr>
      </w:pPr>
      <w:r>
        <w:rPr>
          <w:rFonts w:ascii="Arial" w:hAnsi="Arial" w:cs="Arial"/>
          <w:szCs w:val="20"/>
        </w:rPr>
        <w:t>2.2.4</w:t>
      </w:r>
      <w:r>
        <w:rPr>
          <w:rFonts w:ascii="Arial" w:hAnsi="Arial" w:cs="Arial"/>
          <w:szCs w:val="20"/>
        </w:rPr>
        <w:tab/>
        <w:t>physikalische Vorgänge und technische Geräte besch</w:t>
      </w:r>
      <w:r w:rsidR="00167728">
        <w:rPr>
          <w:rFonts w:ascii="Arial" w:hAnsi="Arial" w:cs="Arial"/>
          <w:szCs w:val="20"/>
        </w:rPr>
        <w:t>r</w:t>
      </w:r>
      <w:r>
        <w:rPr>
          <w:rFonts w:ascii="Arial" w:hAnsi="Arial" w:cs="Arial"/>
          <w:szCs w:val="20"/>
        </w:rPr>
        <w:t>eiben</w:t>
      </w:r>
    </w:p>
    <w:p w:rsidR="00460819" w:rsidRDefault="00460819" w:rsidP="00D72CC7">
      <w:pPr>
        <w:autoSpaceDE w:val="0"/>
        <w:autoSpaceDN w:val="0"/>
        <w:adjustRightInd w:val="0"/>
        <w:spacing w:after="0"/>
        <w:ind w:left="1418" w:hanging="1134"/>
        <w:rPr>
          <w:rFonts w:ascii="Arial" w:hAnsi="Arial" w:cs="Arial"/>
          <w:szCs w:val="20"/>
        </w:rPr>
      </w:pPr>
      <w:r>
        <w:rPr>
          <w:rFonts w:ascii="Arial" w:hAnsi="Arial" w:cs="Arial"/>
          <w:szCs w:val="20"/>
        </w:rPr>
        <w:t xml:space="preserve">2.2.5 </w:t>
      </w:r>
      <w:r>
        <w:rPr>
          <w:rFonts w:ascii="Arial" w:hAnsi="Arial" w:cs="Arial"/>
          <w:szCs w:val="20"/>
        </w:rPr>
        <w:tab/>
        <w:t xml:space="preserve">physikalische </w:t>
      </w:r>
      <w:r w:rsidR="00D72CC7">
        <w:rPr>
          <w:rFonts w:ascii="Arial" w:hAnsi="Arial" w:cs="Arial"/>
          <w:szCs w:val="20"/>
        </w:rPr>
        <w:t>Experimente [...] dokumentieren</w:t>
      </w:r>
    </w:p>
    <w:p w:rsidR="00FE2162" w:rsidRDefault="00D72CC7" w:rsidP="00D72CC7">
      <w:pPr>
        <w:autoSpaceDE w:val="0"/>
        <w:autoSpaceDN w:val="0"/>
        <w:adjustRightInd w:val="0"/>
        <w:spacing w:after="0"/>
        <w:ind w:left="1418" w:hanging="1134"/>
        <w:rPr>
          <w:rFonts w:ascii="Arial" w:hAnsi="Arial" w:cs="Arial"/>
          <w:szCs w:val="20"/>
        </w:rPr>
      </w:pPr>
      <w:r>
        <w:rPr>
          <w:rFonts w:ascii="Arial" w:hAnsi="Arial" w:cs="Arial"/>
          <w:szCs w:val="20"/>
        </w:rPr>
        <w:t>2.2.6</w:t>
      </w:r>
      <w:r>
        <w:rPr>
          <w:rFonts w:ascii="Arial" w:hAnsi="Arial" w:cs="Arial"/>
          <w:szCs w:val="20"/>
        </w:rPr>
        <w:tab/>
        <w:t>Sachinformationen und Messdaten aus einer Darstellungsform entnehmen und in andere Darstellungsformen überführen (z.B. Tabelle, Diagramm, ...)</w:t>
      </w:r>
    </w:p>
    <w:p w:rsidR="00167728" w:rsidRDefault="00167728" w:rsidP="00D72CC7">
      <w:pPr>
        <w:autoSpaceDE w:val="0"/>
        <w:autoSpaceDN w:val="0"/>
        <w:adjustRightInd w:val="0"/>
        <w:spacing w:after="0"/>
        <w:ind w:left="1418" w:hanging="1134"/>
        <w:rPr>
          <w:rFonts w:ascii="Arial" w:hAnsi="Arial" w:cs="Arial"/>
          <w:szCs w:val="20"/>
        </w:rPr>
      </w:pPr>
    </w:p>
    <w:p w:rsidR="00D72CC7" w:rsidRDefault="00FE2162" w:rsidP="00FE2162">
      <w:pPr>
        <w:tabs>
          <w:tab w:val="left" w:pos="709"/>
        </w:tabs>
        <w:autoSpaceDE w:val="0"/>
        <w:autoSpaceDN w:val="0"/>
        <w:adjustRightInd w:val="0"/>
        <w:spacing w:after="0"/>
        <w:ind w:left="1418" w:hanging="1418"/>
        <w:rPr>
          <w:rFonts w:ascii="Arial" w:hAnsi="Arial" w:cs="Arial"/>
          <w:szCs w:val="20"/>
        </w:rPr>
      </w:pPr>
      <w:r>
        <w:rPr>
          <w:rFonts w:ascii="Arial" w:hAnsi="Arial" w:cs="Arial"/>
          <w:szCs w:val="20"/>
        </w:rPr>
        <w:t xml:space="preserve">2.3 </w:t>
      </w:r>
      <w:r>
        <w:rPr>
          <w:rFonts w:ascii="Arial" w:hAnsi="Arial" w:cs="Arial"/>
          <w:szCs w:val="20"/>
        </w:rPr>
        <w:tab/>
      </w:r>
      <w:r w:rsidR="00D72CC7">
        <w:rPr>
          <w:rFonts w:ascii="Arial" w:hAnsi="Arial" w:cs="Arial"/>
          <w:szCs w:val="20"/>
        </w:rPr>
        <w:t>Bewertung</w:t>
      </w:r>
    </w:p>
    <w:p w:rsidR="00D72CC7" w:rsidRDefault="00D72CC7" w:rsidP="00D72CC7">
      <w:pPr>
        <w:autoSpaceDE w:val="0"/>
        <w:autoSpaceDN w:val="0"/>
        <w:adjustRightInd w:val="0"/>
        <w:spacing w:after="0"/>
        <w:ind w:left="1418" w:hanging="1134"/>
        <w:rPr>
          <w:rFonts w:ascii="Arial" w:hAnsi="Arial" w:cs="Arial"/>
          <w:szCs w:val="20"/>
        </w:rPr>
      </w:pPr>
      <w:r>
        <w:rPr>
          <w:rFonts w:ascii="Arial" w:hAnsi="Arial" w:cs="Arial"/>
          <w:szCs w:val="20"/>
        </w:rPr>
        <w:t>2.3.1</w:t>
      </w:r>
      <w:r>
        <w:rPr>
          <w:rFonts w:ascii="Arial" w:hAnsi="Arial" w:cs="Arial"/>
          <w:szCs w:val="20"/>
        </w:rPr>
        <w:tab/>
        <w:t>bei Experimenten relevante und nicht relevante Einflussgrößer unterscheiden.</w:t>
      </w:r>
    </w:p>
    <w:p w:rsidR="00D72CC7" w:rsidRDefault="00D72CC7" w:rsidP="00D72CC7">
      <w:pPr>
        <w:autoSpaceDE w:val="0"/>
        <w:autoSpaceDN w:val="0"/>
        <w:adjustRightInd w:val="0"/>
        <w:spacing w:after="0"/>
        <w:ind w:left="1418" w:hanging="1134"/>
        <w:rPr>
          <w:rFonts w:ascii="Arial" w:hAnsi="Arial" w:cs="Arial"/>
          <w:szCs w:val="20"/>
        </w:rPr>
      </w:pPr>
      <w:r>
        <w:rPr>
          <w:rFonts w:ascii="Arial" w:hAnsi="Arial" w:cs="Arial"/>
          <w:szCs w:val="20"/>
        </w:rPr>
        <w:t>2.3.3</w:t>
      </w:r>
      <w:r>
        <w:rPr>
          <w:rFonts w:ascii="Arial" w:hAnsi="Arial" w:cs="Arial"/>
          <w:szCs w:val="20"/>
        </w:rPr>
        <w:tab/>
        <w:t xml:space="preserve">Hypothesen anhand der Ergebnisse von Experimenten </w:t>
      </w:r>
      <w:r w:rsidR="00FE2162">
        <w:rPr>
          <w:rFonts w:ascii="Arial" w:hAnsi="Arial" w:cs="Arial"/>
          <w:szCs w:val="20"/>
        </w:rPr>
        <w:t>beurteilen</w:t>
      </w:r>
    </w:p>
    <w:p w:rsidR="00FE2162" w:rsidRDefault="00FE2162" w:rsidP="00D72CC7">
      <w:pPr>
        <w:autoSpaceDE w:val="0"/>
        <w:autoSpaceDN w:val="0"/>
        <w:adjustRightInd w:val="0"/>
        <w:spacing w:after="0"/>
        <w:ind w:left="1418" w:hanging="1134"/>
        <w:rPr>
          <w:rFonts w:ascii="Arial" w:hAnsi="Arial" w:cs="Arial"/>
          <w:szCs w:val="20"/>
        </w:rPr>
      </w:pPr>
    </w:p>
    <w:p w:rsidR="00FE2162" w:rsidRDefault="00FE2162" w:rsidP="00D72CC7">
      <w:pPr>
        <w:autoSpaceDE w:val="0"/>
        <w:autoSpaceDN w:val="0"/>
        <w:adjustRightInd w:val="0"/>
        <w:spacing w:after="0"/>
        <w:ind w:left="1418" w:hanging="1134"/>
        <w:rPr>
          <w:rFonts w:ascii="Arial" w:hAnsi="Arial" w:cs="Arial"/>
          <w:szCs w:val="20"/>
        </w:rPr>
      </w:pPr>
    </w:p>
    <w:p w:rsidR="00BB2004" w:rsidRDefault="00BB2004" w:rsidP="00D72CC7">
      <w:pPr>
        <w:autoSpaceDE w:val="0"/>
        <w:autoSpaceDN w:val="0"/>
        <w:adjustRightInd w:val="0"/>
        <w:spacing w:after="0"/>
        <w:ind w:left="1418" w:hanging="1134"/>
        <w:rPr>
          <w:rFonts w:ascii="Arial" w:hAnsi="Arial" w:cs="Arial"/>
          <w:szCs w:val="20"/>
        </w:rPr>
      </w:pPr>
    </w:p>
    <w:p w:rsidR="00BB2004" w:rsidRDefault="00BB2004" w:rsidP="00FE2162">
      <w:pPr>
        <w:autoSpaceDE w:val="0"/>
        <w:autoSpaceDN w:val="0"/>
        <w:adjustRightInd w:val="0"/>
        <w:spacing w:after="0"/>
        <w:ind w:left="1418" w:hanging="1418"/>
        <w:rPr>
          <w:rFonts w:ascii="Arial" w:hAnsi="Arial" w:cs="Arial"/>
          <w:b/>
          <w:szCs w:val="20"/>
        </w:rPr>
      </w:pPr>
    </w:p>
    <w:p w:rsidR="00BB2004" w:rsidRDefault="00BB2004" w:rsidP="00FE2162">
      <w:pPr>
        <w:autoSpaceDE w:val="0"/>
        <w:autoSpaceDN w:val="0"/>
        <w:adjustRightInd w:val="0"/>
        <w:spacing w:after="0"/>
        <w:ind w:left="1418" w:hanging="1418"/>
        <w:rPr>
          <w:rFonts w:ascii="Arial" w:hAnsi="Arial" w:cs="Arial"/>
          <w:b/>
          <w:szCs w:val="20"/>
        </w:rPr>
      </w:pPr>
    </w:p>
    <w:p w:rsidR="00BB2004" w:rsidRDefault="00BB2004" w:rsidP="00FE2162">
      <w:pPr>
        <w:autoSpaceDE w:val="0"/>
        <w:autoSpaceDN w:val="0"/>
        <w:adjustRightInd w:val="0"/>
        <w:spacing w:after="0"/>
        <w:ind w:left="1418" w:hanging="1418"/>
        <w:rPr>
          <w:rFonts w:ascii="Arial" w:hAnsi="Arial" w:cs="Arial"/>
          <w:b/>
          <w:szCs w:val="20"/>
        </w:rPr>
      </w:pPr>
    </w:p>
    <w:p w:rsidR="00BB2004" w:rsidRDefault="00BB2004" w:rsidP="00FE2162">
      <w:pPr>
        <w:autoSpaceDE w:val="0"/>
        <w:autoSpaceDN w:val="0"/>
        <w:adjustRightInd w:val="0"/>
        <w:spacing w:after="0"/>
        <w:ind w:left="1418" w:hanging="1418"/>
        <w:rPr>
          <w:rFonts w:ascii="Arial" w:hAnsi="Arial" w:cs="Arial"/>
          <w:b/>
          <w:szCs w:val="20"/>
        </w:rPr>
      </w:pPr>
    </w:p>
    <w:p w:rsidR="00BB2004" w:rsidRDefault="00BB2004" w:rsidP="00FE2162">
      <w:pPr>
        <w:autoSpaceDE w:val="0"/>
        <w:autoSpaceDN w:val="0"/>
        <w:adjustRightInd w:val="0"/>
        <w:spacing w:after="0"/>
        <w:ind w:left="1418" w:hanging="1418"/>
        <w:rPr>
          <w:rFonts w:ascii="Arial" w:hAnsi="Arial" w:cs="Arial"/>
          <w:b/>
          <w:szCs w:val="20"/>
        </w:rPr>
      </w:pPr>
    </w:p>
    <w:p w:rsidR="00BB2004" w:rsidRDefault="00BB2004" w:rsidP="00FE2162">
      <w:pPr>
        <w:autoSpaceDE w:val="0"/>
        <w:autoSpaceDN w:val="0"/>
        <w:adjustRightInd w:val="0"/>
        <w:spacing w:after="0"/>
        <w:ind w:left="1418" w:hanging="1418"/>
        <w:rPr>
          <w:rFonts w:ascii="Arial" w:hAnsi="Arial" w:cs="Arial"/>
          <w:b/>
          <w:szCs w:val="20"/>
        </w:rPr>
      </w:pPr>
    </w:p>
    <w:p w:rsidR="00BB2004" w:rsidRDefault="00BB2004" w:rsidP="00FE2162">
      <w:pPr>
        <w:autoSpaceDE w:val="0"/>
        <w:autoSpaceDN w:val="0"/>
        <w:adjustRightInd w:val="0"/>
        <w:spacing w:after="0"/>
        <w:ind w:left="1418" w:hanging="1418"/>
        <w:rPr>
          <w:rFonts w:ascii="Arial" w:hAnsi="Arial" w:cs="Arial"/>
          <w:b/>
          <w:szCs w:val="20"/>
        </w:rPr>
      </w:pPr>
    </w:p>
    <w:p w:rsidR="00BB2004" w:rsidRDefault="00BB2004" w:rsidP="00FE2162">
      <w:pPr>
        <w:autoSpaceDE w:val="0"/>
        <w:autoSpaceDN w:val="0"/>
        <w:adjustRightInd w:val="0"/>
        <w:spacing w:after="0"/>
        <w:ind w:left="1418" w:hanging="1418"/>
        <w:rPr>
          <w:rFonts w:ascii="Arial" w:hAnsi="Arial" w:cs="Arial"/>
          <w:b/>
          <w:szCs w:val="20"/>
        </w:rPr>
      </w:pPr>
    </w:p>
    <w:p w:rsidR="00BB2004" w:rsidRDefault="00BB2004" w:rsidP="00FE2162">
      <w:pPr>
        <w:autoSpaceDE w:val="0"/>
        <w:autoSpaceDN w:val="0"/>
        <w:adjustRightInd w:val="0"/>
        <w:spacing w:after="0"/>
        <w:ind w:left="1418" w:hanging="1418"/>
        <w:rPr>
          <w:rFonts w:ascii="Arial" w:hAnsi="Arial" w:cs="Arial"/>
          <w:b/>
          <w:szCs w:val="20"/>
        </w:rPr>
      </w:pPr>
    </w:p>
    <w:p w:rsidR="00BB2004" w:rsidRDefault="00BB2004" w:rsidP="00FE2162">
      <w:pPr>
        <w:autoSpaceDE w:val="0"/>
        <w:autoSpaceDN w:val="0"/>
        <w:adjustRightInd w:val="0"/>
        <w:spacing w:after="0"/>
        <w:ind w:left="1418" w:hanging="1418"/>
        <w:rPr>
          <w:rFonts w:ascii="Arial" w:hAnsi="Arial" w:cs="Arial"/>
          <w:b/>
          <w:szCs w:val="20"/>
        </w:rPr>
      </w:pPr>
    </w:p>
    <w:p w:rsidR="00BB2004" w:rsidRDefault="00BB2004" w:rsidP="00FE2162">
      <w:pPr>
        <w:autoSpaceDE w:val="0"/>
        <w:autoSpaceDN w:val="0"/>
        <w:adjustRightInd w:val="0"/>
        <w:spacing w:after="0"/>
        <w:ind w:left="1418" w:hanging="1418"/>
        <w:rPr>
          <w:rFonts w:ascii="Arial" w:hAnsi="Arial" w:cs="Arial"/>
          <w:b/>
          <w:szCs w:val="20"/>
        </w:rPr>
      </w:pPr>
    </w:p>
    <w:p w:rsidR="00BB2004" w:rsidRDefault="00BB2004" w:rsidP="00FE2162">
      <w:pPr>
        <w:autoSpaceDE w:val="0"/>
        <w:autoSpaceDN w:val="0"/>
        <w:adjustRightInd w:val="0"/>
        <w:spacing w:after="0"/>
        <w:ind w:left="1418" w:hanging="1418"/>
        <w:rPr>
          <w:rFonts w:ascii="Arial" w:hAnsi="Arial" w:cs="Arial"/>
          <w:b/>
          <w:szCs w:val="20"/>
        </w:rPr>
      </w:pPr>
    </w:p>
    <w:p w:rsidR="00BB2004" w:rsidRDefault="00BB2004" w:rsidP="00FE2162">
      <w:pPr>
        <w:autoSpaceDE w:val="0"/>
        <w:autoSpaceDN w:val="0"/>
        <w:adjustRightInd w:val="0"/>
        <w:spacing w:after="0"/>
        <w:ind w:left="1418" w:hanging="1418"/>
        <w:rPr>
          <w:rFonts w:ascii="Arial" w:hAnsi="Arial" w:cs="Arial"/>
          <w:b/>
          <w:szCs w:val="20"/>
        </w:rPr>
      </w:pPr>
    </w:p>
    <w:p w:rsidR="00BB2004" w:rsidRDefault="00BB2004" w:rsidP="00FE2162">
      <w:pPr>
        <w:autoSpaceDE w:val="0"/>
        <w:autoSpaceDN w:val="0"/>
        <w:adjustRightInd w:val="0"/>
        <w:spacing w:after="0"/>
        <w:ind w:left="1418" w:hanging="1418"/>
        <w:rPr>
          <w:rFonts w:ascii="Arial" w:hAnsi="Arial" w:cs="Arial"/>
          <w:b/>
          <w:szCs w:val="20"/>
        </w:rPr>
      </w:pPr>
    </w:p>
    <w:p w:rsidR="00BB2004" w:rsidRDefault="00BB2004" w:rsidP="00FE2162">
      <w:pPr>
        <w:autoSpaceDE w:val="0"/>
        <w:autoSpaceDN w:val="0"/>
        <w:adjustRightInd w:val="0"/>
        <w:spacing w:after="0"/>
        <w:ind w:left="1418" w:hanging="1418"/>
        <w:rPr>
          <w:rFonts w:ascii="Arial" w:hAnsi="Arial" w:cs="Arial"/>
          <w:b/>
          <w:szCs w:val="20"/>
        </w:rPr>
      </w:pPr>
    </w:p>
    <w:p w:rsidR="00BB2004" w:rsidRDefault="00BB2004" w:rsidP="00FE2162">
      <w:pPr>
        <w:autoSpaceDE w:val="0"/>
        <w:autoSpaceDN w:val="0"/>
        <w:adjustRightInd w:val="0"/>
        <w:spacing w:after="0"/>
        <w:ind w:left="1418" w:hanging="1418"/>
        <w:rPr>
          <w:rFonts w:ascii="Arial" w:hAnsi="Arial" w:cs="Arial"/>
          <w:b/>
          <w:szCs w:val="20"/>
        </w:rPr>
      </w:pPr>
    </w:p>
    <w:p w:rsidR="00BB2004" w:rsidRDefault="00BB2004" w:rsidP="00FE2162">
      <w:pPr>
        <w:autoSpaceDE w:val="0"/>
        <w:autoSpaceDN w:val="0"/>
        <w:adjustRightInd w:val="0"/>
        <w:spacing w:after="0"/>
        <w:ind w:left="1418" w:hanging="1418"/>
        <w:rPr>
          <w:rFonts w:ascii="Arial" w:hAnsi="Arial" w:cs="Arial"/>
          <w:b/>
          <w:szCs w:val="20"/>
        </w:rPr>
      </w:pPr>
    </w:p>
    <w:p w:rsidR="00BB2004" w:rsidRDefault="00BB2004" w:rsidP="00FE2162">
      <w:pPr>
        <w:autoSpaceDE w:val="0"/>
        <w:autoSpaceDN w:val="0"/>
        <w:adjustRightInd w:val="0"/>
        <w:spacing w:after="0"/>
        <w:ind w:left="1418" w:hanging="1418"/>
        <w:rPr>
          <w:rFonts w:ascii="Arial" w:hAnsi="Arial" w:cs="Arial"/>
          <w:b/>
          <w:szCs w:val="20"/>
        </w:rPr>
      </w:pPr>
    </w:p>
    <w:p w:rsidR="00BB2004" w:rsidRDefault="00BB2004" w:rsidP="00FE2162">
      <w:pPr>
        <w:autoSpaceDE w:val="0"/>
        <w:autoSpaceDN w:val="0"/>
        <w:adjustRightInd w:val="0"/>
        <w:spacing w:after="0"/>
        <w:ind w:left="1418" w:hanging="1418"/>
        <w:rPr>
          <w:rFonts w:ascii="Arial" w:hAnsi="Arial" w:cs="Arial"/>
          <w:b/>
          <w:szCs w:val="20"/>
        </w:rPr>
      </w:pPr>
    </w:p>
    <w:p w:rsidR="00BB2004" w:rsidRDefault="00BB2004" w:rsidP="00FE2162">
      <w:pPr>
        <w:autoSpaceDE w:val="0"/>
        <w:autoSpaceDN w:val="0"/>
        <w:adjustRightInd w:val="0"/>
        <w:spacing w:after="0"/>
        <w:ind w:left="1418" w:hanging="1418"/>
        <w:rPr>
          <w:rFonts w:ascii="Arial" w:hAnsi="Arial" w:cs="Arial"/>
          <w:b/>
          <w:szCs w:val="20"/>
        </w:rPr>
      </w:pPr>
    </w:p>
    <w:p w:rsidR="00BB2004" w:rsidRDefault="00BB2004" w:rsidP="00FE2162">
      <w:pPr>
        <w:autoSpaceDE w:val="0"/>
        <w:autoSpaceDN w:val="0"/>
        <w:adjustRightInd w:val="0"/>
        <w:spacing w:after="0"/>
        <w:ind w:left="1418" w:hanging="1418"/>
        <w:rPr>
          <w:rFonts w:ascii="Arial" w:hAnsi="Arial" w:cs="Arial"/>
          <w:b/>
          <w:szCs w:val="20"/>
        </w:rPr>
      </w:pPr>
    </w:p>
    <w:p w:rsidR="00BB2004" w:rsidRDefault="00BB2004" w:rsidP="00FE2162">
      <w:pPr>
        <w:autoSpaceDE w:val="0"/>
        <w:autoSpaceDN w:val="0"/>
        <w:adjustRightInd w:val="0"/>
        <w:spacing w:after="0"/>
        <w:ind w:left="1418" w:hanging="1418"/>
        <w:rPr>
          <w:rFonts w:ascii="Arial" w:hAnsi="Arial" w:cs="Arial"/>
          <w:b/>
          <w:szCs w:val="20"/>
        </w:rPr>
      </w:pPr>
    </w:p>
    <w:p w:rsidR="00BB2004" w:rsidRDefault="00BB2004" w:rsidP="00FE2162">
      <w:pPr>
        <w:autoSpaceDE w:val="0"/>
        <w:autoSpaceDN w:val="0"/>
        <w:adjustRightInd w:val="0"/>
        <w:spacing w:after="0"/>
        <w:ind w:left="1418" w:hanging="1418"/>
        <w:rPr>
          <w:rFonts w:ascii="Arial" w:hAnsi="Arial" w:cs="Arial"/>
          <w:b/>
          <w:szCs w:val="20"/>
        </w:rPr>
      </w:pPr>
    </w:p>
    <w:p w:rsidR="00BB2004" w:rsidRDefault="00BB2004" w:rsidP="00FE2162">
      <w:pPr>
        <w:autoSpaceDE w:val="0"/>
        <w:autoSpaceDN w:val="0"/>
        <w:adjustRightInd w:val="0"/>
        <w:spacing w:after="0"/>
        <w:ind w:left="1418" w:hanging="1418"/>
        <w:rPr>
          <w:rFonts w:ascii="Arial" w:hAnsi="Arial" w:cs="Arial"/>
          <w:b/>
          <w:szCs w:val="20"/>
        </w:rPr>
      </w:pPr>
    </w:p>
    <w:p w:rsidR="00BB2004" w:rsidRDefault="00BB2004" w:rsidP="00FE2162">
      <w:pPr>
        <w:autoSpaceDE w:val="0"/>
        <w:autoSpaceDN w:val="0"/>
        <w:adjustRightInd w:val="0"/>
        <w:spacing w:after="0"/>
        <w:ind w:left="1418" w:hanging="1418"/>
        <w:rPr>
          <w:rFonts w:ascii="Arial" w:hAnsi="Arial" w:cs="Arial"/>
          <w:b/>
          <w:szCs w:val="20"/>
        </w:rPr>
      </w:pPr>
    </w:p>
    <w:p w:rsidR="00FE2162" w:rsidRDefault="00FE2162" w:rsidP="00FE2162">
      <w:pPr>
        <w:autoSpaceDE w:val="0"/>
        <w:autoSpaceDN w:val="0"/>
        <w:adjustRightInd w:val="0"/>
        <w:spacing w:after="0"/>
        <w:ind w:left="1418" w:hanging="1418"/>
        <w:rPr>
          <w:rFonts w:ascii="Arial" w:hAnsi="Arial" w:cs="Arial"/>
          <w:b/>
          <w:szCs w:val="20"/>
        </w:rPr>
      </w:pPr>
      <w:r w:rsidRPr="001A50B5">
        <w:rPr>
          <w:rFonts w:ascii="Arial" w:hAnsi="Arial" w:cs="Arial"/>
          <w:b/>
          <w:szCs w:val="20"/>
        </w:rPr>
        <w:t>3. Inhaltsbezogene Kompetenzen</w:t>
      </w:r>
    </w:p>
    <w:p w:rsidR="00BB2004" w:rsidRPr="001A50B5" w:rsidRDefault="00BB2004" w:rsidP="00FE2162">
      <w:pPr>
        <w:autoSpaceDE w:val="0"/>
        <w:autoSpaceDN w:val="0"/>
        <w:adjustRightInd w:val="0"/>
        <w:spacing w:after="0"/>
        <w:ind w:left="1418" w:hanging="1418"/>
        <w:rPr>
          <w:rFonts w:ascii="Arial" w:hAnsi="Arial" w:cs="Arial"/>
          <w:b/>
          <w:szCs w:val="20"/>
        </w:rPr>
      </w:pPr>
    </w:p>
    <w:p w:rsidR="00FE2162" w:rsidRPr="001A50B5" w:rsidRDefault="00FE2162" w:rsidP="00FE2162">
      <w:pPr>
        <w:autoSpaceDE w:val="0"/>
        <w:autoSpaceDN w:val="0"/>
        <w:adjustRightInd w:val="0"/>
        <w:spacing w:after="0"/>
        <w:ind w:left="1418" w:hanging="1418"/>
        <w:rPr>
          <w:rFonts w:ascii="Arial" w:hAnsi="Arial" w:cs="Arial"/>
          <w:b/>
          <w:szCs w:val="20"/>
        </w:rPr>
      </w:pPr>
      <w:r w:rsidRPr="001A50B5">
        <w:rPr>
          <w:rFonts w:ascii="Arial" w:hAnsi="Arial" w:cs="Arial"/>
          <w:b/>
          <w:szCs w:val="20"/>
        </w:rPr>
        <w:t xml:space="preserve">3.3.5 </w:t>
      </w:r>
      <w:r w:rsidR="00BB2004">
        <w:rPr>
          <w:rFonts w:ascii="Arial" w:hAnsi="Arial" w:cs="Arial"/>
          <w:b/>
          <w:szCs w:val="20"/>
        </w:rPr>
        <w:tab/>
      </w:r>
      <w:r w:rsidRPr="001A50B5">
        <w:rPr>
          <w:rFonts w:ascii="Arial" w:hAnsi="Arial" w:cs="Arial"/>
          <w:b/>
          <w:szCs w:val="20"/>
        </w:rPr>
        <w:t>Mechanik</w:t>
      </w:r>
      <w:r w:rsidR="001A50B5">
        <w:rPr>
          <w:rFonts w:ascii="Arial" w:hAnsi="Arial" w:cs="Arial"/>
          <w:b/>
          <w:szCs w:val="20"/>
        </w:rPr>
        <w:t xml:space="preserve"> Klasse 10</w:t>
      </w:r>
    </w:p>
    <w:p w:rsidR="00201BF1" w:rsidRDefault="00201BF1" w:rsidP="00FE2162">
      <w:pPr>
        <w:autoSpaceDE w:val="0"/>
        <w:autoSpaceDN w:val="0"/>
        <w:adjustRightInd w:val="0"/>
        <w:spacing w:after="0"/>
        <w:ind w:left="1418" w:hanging="1418"/>
        <w:rPr>
          <w:rFonts w:ascii="Arial" w:hAnsi="Arial" w:cs="Arial"/>
          <w:szCs w:val="20"/>
        </w:rPr>
      </w:pPr>
      <w:r>
        <w:rPr>
          <w:rFonts w:ascii="Arial" w:hAnsi="Arial" w:cs="Arial"/>
          <w:szCs w:val="20"/>
        </w:rPr>
        <w:t>3.3.5.1</w:t>
      </w:r>
      <w:r>
        <w:rPr>
          <w:rFonts w:ascii="Arial" w:hAnsi="Arial" w:cs="Arial"/>
          <w:szCs w:val="20"/>
        </w:rPr>
        <w:tab/>
        <w:t>Kinematik</w:t>
      </w:r>
    </w:p>
    <w:p w:rsidR="00FE2162" w:rsidRDefault="00FE2162" w:rsidP="001A50B5">
      <w:pPr>
        <w:autoSpaceDE w:val="0"/>
        <w:autoSpaceDN w:val="0"/>
        <w:adjustRightInd w:val="0"/>
        <w:spacing w:after="0"/>
        <w:ind w:left="1418" w:hanging="1134"/>
        <w:rPr>
          <w:rFonts w:ascii="Arial" w:hAnsi="Arial" w:cs="Arial"/>
          <w:szCs w:val="20"/>
        </w:rPr>
      </w:pPr>
      <w:r>
        <w:rPr>
          <w:rFonts w:ascii="Arial" w:hAnsi="Arial" w:cs="Arial"/>
          <w:szCs w:val="20"/>
        </w:rPr>
        <w:t>3.3.5.1 (1)</w:t>
      </w:r>
      <w:r>
        <w:rPr>
          <w:rFonts w:ascii="Arial" w:hAnsi="Arial" w:cs="Arial"/>
          <w:szCs w:val="20"/>
        </w:rPr>
        <w:tab/>
        <w:t>Geschwindigkeit und Beschleunigung</w:t>
      </w:r>
    </w:p>
    <w:p w:rsidR="00FE2162" w:rsidRDefault="00FE2162" w:rsidP="001A50B5">
      <w:pPr>
        <w:autoSpaceDE w:val="0"/>
        <w:autoSpaceDN w:val="0"/>
        <w:adjustRightInd w:val="0"/>
        <w:spacing w:after="0"/>
        <w:ind w:left="1418" w:hanging="1134"/>
        <w:rPr>
          <w:rFonts w:ascii="Arial" w:hAnsi="Arial" w:cs="Arial"/>
          <w:szCs w:val="20"/>
        </w:rPr>
      </w:pPr>
      <w:r>
        <w:rPr>
          <w:rFonts w:ascii="Arial" w:hAnsi="Arial" w:cs="Arial"/>
          <w:szCs w:val="20"/>
        </w:rPr>
        <w:t>2.3.5.1 (2)</w:t>
      </w:r>
      <w:r>
        <w:rPr>
          <w:rFonts w:ascii="Arial" w:hAnsi="Arial" w:cs="Arial"/>
          <w:szCs w:val="20"/>
        </w:rPr>
        <w:tab/>
        <w:t>Bewegungen verbal und rechnerisch beschreiben</w:t>
      </w:r>
    </w:p>
    <w:p w:rsidR="00FE2162" w:rsidRDefault="00FE2162" w:rsidP="001A50B5">
      <w:pPr>
        <w:autoSpaceDE w:val="0"/>
        <w:autoSpaceDN w:val="0"/>
        <w:adjustRightInd w:val="0"/>
        <w:spacing w:after="0"/>
        <w:ind w:left="1418" w:hanging="1134"/>
        <w:rPr>
          <w:rFonts w:ascii="Arial" w:hAnsi="Arial" w:cs="Arial"/>
          <w:szCs w:val="20"/>
        </w:rPr>
      </w:pPr>
      <w:r>
        <w:rPr>
          <w:rFonts w:ascii="Arial" w:hAnsi="Arial" w:cs="Arial"/>
          <w:szCs w:val="20"/>
        </w:rPr>
        <w:t>2.3.5.1 (5)</w:t>
      </w:r>
      <w:r>
        <w:rPr>
          <w:rFonts w:ascii="Arial" w:hAnsi="Arial" w:cs="Arial"/>
          <w:szCs w:val="20"/>
        </w:rPr>
        <w:tab/>
        <w:t>zusammengesetzte Bewegungen beschreiben [...] und den vektoriellen Charakter der Geschwindigkeit erläutern.</w:t>
      </w:r>
    </w:p>
    <w:p w:rsidR="00FE2162" w:rsidRDefault="00FE2162" w:rsidP="001A50B5">
      <w:pPr>
        <w:autoSpaceDE w:val="0"/>
        <w:autoSpaceDN w:val="0"/>
        <w:adjustRightInd w:val="0"/>
        <w:spacing w:after="0"/>
        <w:ind w:left="1418" w:hanging="1134"/>
        <w:rPr>
          <w:rFonts w:ascii="Arial" w:hAnsi="Arial" w:cs="Arial"/>
          <w:szCs w:val="20"/>
        </w:rPr>
      </w:pPr>
      <w:r>
        <w:rPr>
          <w:rFonts w:ascii="Arial" w:hAnsi="Arial" w:cs="Arial"/>
          <w:szCs w:val="20"/>
        </w:rPr>
        <w:t>2.3.5.</w:t>
      </w:r>
      <w:r w:rsidR="00201BF1">
        <w:rPr>
          <w:rFonts w:ascii="Arial" w:hAnsi="Arial" w:cs="Arial"/>
          <w:szCs w:val="20"/>
        </w:rPr>
        <w:t>1 (6)</w:t>
      </w:r>
      <w:r w:rsidR="00201BF1">
        <w:rPr>
          <w:rFonts w:ascii="Arial" w:hAnsi="Arial" w:cs="Arial"/>
          <w:szCs w:val="20"/>
        </w:rPr>
        <w:tab/>
        <w:t>gleichförmige Kreisbewegungen untersuchen und beschreiben</w:t>
      </w:r>
    </w:p>
    <w:p w:rsidR="00201BF1" w:rsidRDefault="00201BF1" w:rsidP="00FE2162">
      <w:pPr>
        <w:autoSpaceDE w:val="0"/>
        <w:autoSpaceDN w:val="0"/>
        <w:adjustRightInd w:val="0"/>
        <w:spacing w:after="0"/>
        <w:ind w:left="1418" w:hanging="1418"/>
        <w:rPr>
          <w:rFonts w:ascii="Arial" w:hAnsi="Arial" w:cs="Arial"/>
          <w:szCs w:val="20"/>
        </w:rPr>
      </w:pPr>
    </w:p>
    <w:p w:rsidR="00D72CC7" w:rsidRDefault="00201BF1" w:rsidP="00201BF1">
      <w:pPr>
        <w:autoSpaceDE w:val="0"/>
        <w:autoSpaceDN w:val="0"/>
        <w:adjustRightInd w:val="0"/>
        <w:spacing w:after="0"/>
        <w:ind w:left="1418" w:hanging="1418"/>
        <w:rPr>
          <w:rFonts w:ascii="Arial" w:hAnsi="Arial" w:cs="Arial"/>
          <w:szCs w:val="20"/>
        </w:rPr>
      </w:pPr>
      <w:r>
        <w:rPr>
          <w:rFonts w:ascii="Arial" w:hAnsi="Arial" w:cs="Arial"/>
          <w:szCs w:val="20"/>
        </w:rPr>
        <w:t>3.3.5.2</w:t>
      </w:r>
      <w:r>
        <w:rPr>
          <w:rFonts w:ascii="Arial" w:hAnsi="Arial" w:cs="Arial"/>
          <w:szCs w:val="20"/>
        </w:rPr>
        <w:tab/>
        <w:t>Dynamik</w:t>
      </w:r>
    </w:p>
    <w:p w:rsidR="00201BF1" w:rsidRDefault="00201BF1" w:rsidP="001A50B5">
      <w:pPr>
        <w:autoSpaceDE w:val="0"/>
        <w:autoSpaceDN w:val="0"/>
        <w:adjustRightInd w:val="0"/>
        <w:spacing w:after="0"/>
        <w:ind w:left="1418" w:hanging="1134"/>
        <w:rPr>
          <w:rFonts w:ascii="Arial" w:hAnsi="Arial" w:cs="Arial"/>
          <w:szCs w:val="20"/>
        </w:rPr>
      </w:pPr>
      <w:r>
        <w:rPr>
          <w:rFonts w:ascii="Arial" w:hAnsi="Arial" w:cs="Arial"/>
          <w:szCs w:val="20"/>
        </w:rPr>
        <w:t>3.3.5.2 (1)</w:t>
      </w:r>
      <w:r>
        <w:rPr>
          <w:rFonts w:ascii="Arial" w:hAnsi="Arial" w:cs="Arial"/>
          <w:szCs w:val="20"/>
        </w:rPr>
        <w:tab/>
        <w:t>Kräftegleichgewicht und resultierende Kraft erkennen</w:t>
      </w:r>
    </w:p>
    <w:p w:rsidR="00201BF1" w:rsidRDefault="00201BF1" w:rsidP="001A50B5">
      <w:pPr>
        <w:autoSpaceDE w:val="0"/>
        <w:autoSpaceDN w:val="0"/>
        <w:adjustRightInd w:val="0"/>
        <w:spacing w:after="0"/>
        <w:ind w:left="1418" w:hanging="1134"/>
        <w:rPr>
          <w:rFonts w:ascii="Arial" w:hAnsi="Arial" w:cs="Arial"/>
          <w:szCs w:val="20"/>
        </w:rPr>
      </w:pPr>
      <w:r>
        <w:rPr>
          <w:rFonts w:ascii="Arial" w:hAnsi="Arial" w:cs="Arial"/>
          <w:szCs w:val="20"/>
        </w:rPr>
        <w:t>3.3.5.2 (2)</w:t>
      </w:r>
      <w:r>
        <w:rPr>
          <w:rFonts w:ascii="Arial" w:hAnsi="Arial" w:cs="Arial"/>
          <w:szCs w:val="20"/>
        </w:rPr>
        <w:tab/>
        <w:t xml:space="preserve">Bewegungsabläufe beschreiben und erklären. </w:t>
      </w:r>
    </w:p>
    <w:p w:rsidR="00201BF1" w:rsidRDefault="00201BF1" w:rsidP="001A50B5">
      <w:pPr>
        <w:autoSpaceDE w:val="0"/>
        <w:autoSpaceDN w:val="0"/>
        <w:adjustRightInd w:val="0"/>
        <w:spacing w:after="0"/>
        <w:ind w:left="1418" w:hanging="1134"/>
        <w:rPr>
          <w:rFonts w:ascii="Arial" w:hAnsi="Arial" w:cs="Arial"/>
          <w:szCs w:val="20"/>
        </w:rPr>
      </w:pPr>
      <w:r>
        <w:rPr>
          <w:rFonts w:ascii="Arial" w:hAnsi="Arial" w:cs="Arial"/>
          <w:szCs w:val="20"/>
        </w:rPr>
        <w:t>3.3.5.2 (5)</w:t>
      </w:r>
      <w:r>
        <w:rPr>
          <w:rFonts w:ascii="Arial" w:hAnsi="Arial" w:cs="Arial"/>
          <w:szCs w:val="20"/>
        </w:rPr>
        <w:tab/>
        <w:t>Die gleichförmige Kreisbewegung [...] mithilfe der Zentripetalkraft erklären</w:t>
      </w:r>
    </w:p>
    <w:p w:rsidR="00201BF1" w:rsidRDefault="00201BF1" w:rsidP="00201BF1">
      <w:pPr>
        <w:autoSpaceDE w:val="0"/>
        <w:autoSpaceDN w:val="0"/>
        <w:adjustRightInd w:val="0"/>
        <w:spacing w:after="0"/>
        <w:ind w:left="1418" w:hanging="1418"/>
        <w:rPr>
          <w:rFonts w:ascii="Arial" w:hAnsi="Arial" w:cs="Arial"/>
          <w:szCs w:val="20"/>
        </w:rPr>
      </w:pPr>
      <w:r>
        <w:rPr>
          <w:rFonts w:ascii="Arial" w:hAnsi="Arial" w:cs="Arial"/>
          <w:szCs w:val="20"/>
        </w:rPr>
        <w:t xml:space="preserve"> </w:t>
      </w:r>
    </w:p>
    <w:p w:rsidR="00201BF1" w:rsidRDefault="00201BF1" w:rsidP="00201BF1">
      <w:pPr>
        <w:autoSpaceDE w:val="0"/>
        <w:autoSpaceDN w:val="0"/>
        <w:adjustRightInd w:val="0"/>
        <w:spacing w:after="0"/>
        <w:ind w:left="1418" w:hanging="1418"/>
        <w:rPr>
          <w:rFonts w:ascii="Arial" w:hAnsi="Arial" w:cs="Arial"/>
          <w:szCs w:val="20"/>
        </w:rPr>
      </w:pPr>
      <w:r>
        <w:rPr>
          <w:rFonts w:ascii="Arial" w:hAnsi="Arial" w:cs="Arial"/>
          <w:szCs w:val="20"/>
        </w:rPr>
        <w:t>3.3.5.3</w:t>
      </w:r>
      <w:r>
        <w:rPr>
          <w:rFonts w:ascii="Arial" w:hAnsi="Arial" w:cs="Arial"/>
          <w:szCs w:val="20"/>
        </w:rPr>
        <w:tab/>
        <w:t>Erhaltungssätze</w:t>
      </w:r>
    </w:p>
    <w:p w:rsidR="00201BF1" w:rsidRDefault="001A50B5" w:rsidP="001A50B5">
      <w:pPr>
        <w:autoSpaceDE w:val="0"/>
        <w:autoSpaceDN w:val="0"/>
        <w:adjustRightInd w:val="0"/>
        <w:spacing w:after="0"/>
        <w:ind w:left="284" w:hanging="284"/>
        <w:rPr>
          <w:rFonts w:ascii="Arial" w:hAnsi="Arial" w:cs="Arial"/>
          <w:szCs w:val="20"/>
        </w:rPr>
      </w:pPr>
      <w:r>
        <w:rPr>
          <w:rFonts w:ascii="Arial" w:hAnsi="Arial" w:cs="Arial"/>
          <w:szCs w:val="20"/>
        </w:rPr>
        <w:tab/>
      </w:r>
      <w:r w:rsidR="00201BF1">
        <w:rPr>
          <w:rFonts w:ascii="Arial" w:hAnsi="Arial" w:cs="Arial"/>
          <w:szCs w:val="20"/>
        </w:rPr>
        <w:t xml:space="preserve">3.3.5.3 (3) </w:t>
      </w:r>
      <w:r w:rsidR="00201BF1">
        <w:rPr>
          <w:rFonts w:ascii="Arial" w:hAnsi="Arial" w:cs="Arial"/>
          <w:szCs w:val="20"/>
        </w:rPr>
        <w:tab/>
        <w:t>Energieformen quantitativ beschreiben</w:t>
      </w:r>
    </w:p>
    <w:p w:rsidR="00201BF1" w:rsidRDefault="00201BF1" w:rsidP="00201BF1">
      <w:pPr>
        <w:autoSpaceDE w:val="0"/>
        <w:autoSpaceDN w:val="0"/>
        <w:adjustRightInd w:val="0"/>
        <w:spacing w:after="0"/>
        <w:ind w:left="1418" w:hanging="1418"/>
        <w:rPr>
          <w:rFonts w:ascii="Arial" w:hAnsi="Arial" w:cs="Arial"/>
          <w:szCs w:val="20"/>
        </w:rPr>
      </w:pPr>
    </w:p>
    <w:p w:rsidR="00BB2004" w:rsidRDefault="00BB2004" w:rsidP="00201BF1">
      <w:pPr>
        <w:autoSpaceDE w:val="0"/>
        <w:autoSpaceDN w:val="0"/>
        <w:adjustRightInd w:val="0"/>
        <w:spacing w:after="0"/>
        <w:ind w:left="1418" w:hanging="1418"/>
        <w:rPr>
          <w:rFonts w:ascii="Arial" w:hAnsi="Arial" w:cs="Arial"/>
          <w:b/>
          <w:szCs w:val="20"/>
        </w:rPr>
      </w:pPr>
    </w:p>
    <w:p w:rsidR="00201BF1" w:rsidRPr="001A50B5" w:rsidRDefault="00E10242" w:rsidP="00201BF1">
      <w:pPr>
        <w:autoSpaceDE w:val="0"/>
        <w:autoSpaceDN w:val="0"/>
        <w:adjustRightInd w:val="0"/>
        <w:spacing w:after="0"/>
        <w:ind w:left="1418" w:hanging="1418"/>
        <w:rPr>
          <w:rFonts w:ascii="Arial" w:hAnsi="Arial" w:cs="Arial"/>
          <w:b/>
          <w:szCs w:val="20"/>
        </w:rPr>
      </w:pPr>
      <w:r w:rsidRPr="001A50B5">
        <w:rPr>
          <w:rFonts w:ascii="Arial" w:hAnsi="Arial" w:cs="Arial"/>
          <w:b/>
          <w:szCs w:val="20"/>
        </w:rPr>
        <w:t xml:space="preserve">3.4 </w:t>
      </w:r>
      <w:r w:rsidR="00BB2004">
        <w:rPr>
          <w:rFonts w:ascii="Arial" w:hAnsi="Arial" w:cs="Arial"/>
          <w:b/>
          <w:szCs w:val="20"/>
        </w:rPr>
        <w:tab/>
      </w:r>
      <w:r w:rsidRPr="001A50B5">
        <w:rPr>
          <w:rFonts w:ascii="Arial" w:hAnsi="Arial" w:cs="Arial"/>
          <w:b/>
          <w:szCs w:val="20"/>
        </w:rPr>
        <w:t>Klassen 11/12 (2stündig)</w:t>
      </w:r>
    </w:p>
    <w:p w:rsidR="00201BF1" w:rsidRDefault="00E77357" w:rsidP="00201BF1">
      <w:pPr>
        <w:autoSpaceDE w:val="0"/>
        <w:autoSpaceDN w:val="0"/>
        <w:adjustRightInd w:val="0"/>
        <w:spacing w:after="0"/>
        <w:ind w:left="1418" w:hanging="1418"/>
        <w:rPr>
          <w:rFonts w:ascii="Arial" w:hAnsi="Arial" w:cs="Arial"/>
          <w:szCs w:val="20"/>
        </w:rPr>
      </w:pPr>
      <w:r>
        <w:rPr>
          <w:rFonts w:ascii="Arial" w:hAnsi="Arial" w:cs="Arial"/>
          <w:szCs w:val="20"/>
        </w:rPr>
        <w:t>3.4.2</w:t>
      </w:r>
      <w:r>
        <w:rPr>
          <w:rFonts w:ascii="Arial" w:hAnsi="Arial" w:cs="Arial"/>
          <w:szCs w:val="20"/>
        </w:rPr>
        <w:tab/>
        <w:t>Elektromagnetische Felder</w:t>
      </w:r>
    </w:p>
    <w:p w:rsidR="00E77357" w:rsidRDefault="00E77357" w:rsidP="00201BF1">
      <w:pPr>
        <w:autoSpaceDE w:val="0"/>
        <w:autoSpaceDN w:val="0"/>
        <w:adjustRightInd w:val="0"/>
        <w:spacing w:after="0"/>
        <w:ind w:left="1418" w:hanging="1418"/>
        <w:rPr>
          <w:rFonts w:ascii="Arial" w:hAnsi="Arial" w:cs="Arial"/>
          <w:szCs w:val="20"/>
        </w:rPr>
      </w:pPr>
      <w:r>
        <w:rPr>
          <w:rFonts w:ascii="Arial" w:hAnsi="Arial" w:cs="Arial"/>
          <w:szCs w:val="20"/>
        </w:rPr>
        <w:t xml:space="preserve">3.4.2.1 </w:t>
      </w:r>
      <w:r>
        <w:rPr>
          <w:rFonts w:ascii="Arial" w:hAnsi="Arial" w:cs="Arial"/>
          <w:szCs w:val="20"/>
        </w:rPr>
        <w:tab/>
        <w:t>Elektrische Felder</w:t>
      </w:r>
    </w:p>
    <w:p w:rsidR="00E77357" w:rsidRDefault="00E77357" w:rsidP="001A50B5">
      <w:pPr>
        <w:autoSpaceDE w:val="0"/>
        <w:autoSpaceDN w:val="0"/>
        <w:adjustRightInd w:val="0"/>
        <w:spacing w:after="0"/>
        <w:ind w:left="1418" w:hanging="1134"/>
        <w:rPr>
          <w:rFonts w:ascii="Arial" w:hAnsi="Arial" w:cs="Arial"/>
          <w:szCs w:val="20"/>
        </w:rPr>
      </w:pPr>
      <w:r>
        <w:rPr>
          <w:rFonts w:ascii="Arial" w:hAnsi="Arial" w:cs="Arial"/>
          <w:szCs w:val="20"/>
        </w:rPr>
        <w:t>3.4.2.1</w:t>
      </w:r>
      <w:r w:rsidR="005F2911">
        <w:rPr>
          <w:rFonts w:ascii="Arial" w:hAnsi="Arial" w:cs="Arial"/>
          <w:szCs w:val="20"/>
        </w:rPr>
        <w:t xml:space="preserve"> (2)</w:t>
      </w:r>
      <w:r w:rsidR="005F2911">
        <w:rPr>
          <w:rFonts w:ascii="Arial" w:hAnsi="Arial" w:cs="Arial"/>
          <w:szCs w:val="20"/>
        </w:rPr>
        <w:tab/>
        <w:t xml:space="preserve">Zusammenhang zwischen F, q </w:t>
      </w:r>
      <w:r>
        <w:rPr>
          <w:rFonts w:ascii="Arial" w:hAnsi="Arial" w:cs="Arial"/>
          <w:szCs w:val="20"/>
        </w:rPr>
        <w:t>und E</w:t>
      </w:r>
      <w:r w:rsidR="005F2911">
        <w:rPr>
          <w:rFonts w:ascii="Arial" w:hAnsi="Arial" w:cs="Arial"/>
          <w:szCs w:val="20"/>
        </w:rPr>
        <w:t xml:space="preserve"> herstellen</w:t>
      </w:r>
    </w:p>
    <w:p w:rsidR="005F2911" w:rsidRPr="005F2911" w:rsidRDefault="005F2911" w:rsidP="001A50B5">
      <w:pPr>
        <w:autoSpaceDE w:val="0"/>
        <w:autoSpaceDN w:val="0"/>
        <w:adjustRightInd w:val="0"/>
        <w:spacing w:after="0"/>
        <w:ind w:left="1418" w:hanging="1134"/>
        <w:rPr>
          <w:rFonts w:ascii="Arial" w:hAnsi="Arial" w:cs="Arial"/>
          <w:szCs w:val="20"/>
        </w:rPr>
      </w:pPr>
      <w:r w:rsidRPr="005F2911">
        <w:rPr>
          <w:rFonts w:ascii="Arial" w:hAnsi="Arial" w:cs="Arial"/>
          <w:szCs w:val="20"/>
        </w:rPr>
        <w:t xml:space="preserve">3.4.2.1 (3) </w:t>
      </w:r>
      <w:r>
        <w:rPr>
          <w:rFonts w:ascii="Arial" w:hAnsi="Arial" w:cs="Arial"/>
          <w:szCs w:val="20"/>
        </w:rPr>
        <w:tab/>
      </w:r>
      <w:r w:rsidRPr="005F2911">
        <w:rPr>
          <w:rFonts w:ascii="Arial" w:hAnsi="Arial" w:cs="Arial"/>
          <w:szCs w:val="20"/>
        </w:rPr>
        <w:t>den Zusammenhang zwischen der Kraftwirkung auf einen stromdurchflossenen Leiter und</w:t>
      </w:r>
      <w:r>
        <w:rPr>
          <w:rFonts w:ascii="Arial" w:hAnsi="Arial" w:cs="Arial"/>
          <w:szCs w:val="20"/>
        </w:rPr>
        <w:t xml:space="preserve"> </w:t>
      </w:r>
      <w:r w:rsidRPr="005F2911">
        <w:rPr>
          <w:rFonts w:ascii="Arial" w:hAnsi="Arial" w:cs="Arial"/>
          <w:szCs w:val="20"/>
        </w:rPr>
        <w:t>der magnetischen Flussdichte beschreiben</w:t>
      </w:r>
    </w:p>
    <w:p w:rsidR="00E77357" w:rsidRDefault="00E10242" w:rsidP="001A50B5">
      <w:pPr>
        <w:autoSpaceDE w:val="0"/>
        <w:autoSpaceDN w:val="0"/>
        <w:adjustRightInd w:val="0"/>
        <w:spacing w:after="0"/>
        <w:ind w:left="1418" w:hanging="1134"/>
        <w:rPr>
          <w:rFonts w:ascii="Arial" w:hAnsi="Arial" w:cs="Arial"/>
          <w:szCs w:val="20"/>
        </w:rPr>
      </w:pPr>
      <w:r w:rsidRPr="005F2911">
        <w:rPr>
          <w:rFonts w:ascii="Arial" w:hAnsi="Arial" w:cs="Arial"/>
          <w:szCs w:val="20"/>
        </w:rPr>
        <w:t xml:space="preserve">3.4.2.1 </w:t>
      </w:r>
      <w:r w:rsidR="005F2911">
        <w:rPr>
          <w:rFonts w:ascii="UniversLTStd" w:hAnsi="UniversLTStd" w:cs="UniversLTStd"/>
          <w:sz w:val="20"/>
          <w:szCs w:val="20"/>
        </w:rPr>
        <w:t xml:space="preserve">(5) </w:t>
      </w:r>
      <w:r>
        <w:rPr>
          <w:rFonts w:ascii="UniversLTStd" w:hAnsi="UniversLTStd" w:cs="UniversLTStd"/>
          <w:sz w:val="20"/>
          <w:szCs w:val="20"/>
        </w:rPr>
        <w:tab/>
      </w:r>
      <w:r w:rsidR="005F2911" w:rsidRPr="00E10242">
        <w:rPr>
          <w:rFonts w:ascii="Arial" w:hAnsi="Arial" w:cs="Arial"/>
          <w:szCs w:val="20"/>
        </w:rPr>
        <w:t>charakteristische Größen einer schlanken Spule berechnen</w:t>
      </w:r>
    </w:p>
    <w:p w:rsidR="00E77357" w:rsidRPr="00E10242" w:rsidRDefault="00E10242" w:rsidP="001A50B5">
      <w:pPr>
        <w:autoSpaceDE w:val="0"/>
        <w:autoSpaceDN w:val="0"/>
        <w:adjustRightInd w:val="0"/>
        <w:spacing w:after="0"/>
        <w:ind w:left="1418" w:hanging="1134"/>
        <w:rPr>
          <w:rFonts w:ascii="UniversLTStd" w:hAnsi="UniversLTStd" w:cs="UniversLTStd"/>
          <w:sz w:val="20"/>
          <w:szCs w:val="20"/>
        </w:rPr>
      </w:pPr>
      <w:r w:rsidRPr="00E10242">
        <w:rPr>
          <w:rFonts w:ascii="Arial" w:hAnsi="Arial" w:cs="Arial"/>
          <w:szCs w:val="20"/>
        </w:rPr>
        <w:t xml:space="preserve">3.4.2.1 (6) </w:t>
      </w:r>
      <w:r>
        <w:rPr>
          <w:rFonts w:ascii="Arial" w:hAnsi="Arial" w:cs="Arial"/>
          <w:szCs w:val="20"/>
        </w:rPr>
        <w:tab/>
      </w:r>
      <w:r w:rsidRPr="00E10242">
        <w:rPr>
          <w:rFonts w:ascii="Arial" w:hAnsi="Arial" w:cs="Arial"/>
          <w:szCs w:val="20"/>
        </w:rPr>
        <w:t>Gemeinsamkeiten und Unterschiede zwischen magnetischen, elektrischen und</w:t>
      </w:r>
      <w:r>
        <w:rPr>
          <w:rFonts w:ascii="Arial" w:hAnsi="Arial" w:cs="Arial"/>
          <w:szCs w:val="20"/>
        </w:rPr>
        <w:t xml:space="preserve"> </w:t>
      </w:r>
      <w:r w:rsidRPr="00E10242">
        <w:rPr>
          <w:rFonts w:ascii="Arial" w:hAnsi="Arial" w:cs="Arial"/>
          <w:szCs w:val="20"/>
        </w:rPr>
        <w:t>Gravitationsfeldern beschreiben</w:t>
      </w:r>
    </w:p>
    <w:p w:rsidR="00E77357" w:rsidRDefault="00E77357" w:rsidP="00201BF1">
      <w:pPr>
        <w:autoSpaceDE w:val="0"/>
        <w:autoSpaceDN w:val="0"/>
        <w:adjustRightInd w:val="0"/>
        <w:spacing w:after="0"/>
        <w:ind w:left="1418" w:hanging="1418"/>
        <w:rPr>
          <w:rFonts w:ascii="Arial" w:hAnsi="Arial" w:cs="Arial"/>
          <w:szCs w:val="20"/>
        </w:rPr>
      </w:pPr>
    </w:p>
    <w:p w:rsidR="001A50B5" w:rsidRDefault="001A50B5" w:rsidP="00201BF1">
      <w:pPr>
        <w:autoSpaceDE w:val="0"/>
        <w:autoSpaceDN w:val="0"/>
        <w:adjustRightInd w:val="0"/>
        <w:spacing w:after="0"/>
        <w:ind w:left="1418" w:hanging="1418"/>
        <w:rPr>
          <w:rFonts w:ascii="Arial" w:hAnsi="Arial" w:cs="Arial"/>
          <w:szCs w:val="20"/>
        </w:rPr>
      </w:pPr>
    </w:p>
    <w:p w:rsidR="00E77357" w:rsidRPr="001A50B5" w:rsidRDefault="001A50B5" w:rsidP="00201BF1">
      <w:pPr>
        <w:autoSpaceDE w:val="0"/>
        <w:autoSpaceDN w:val="0"/>
        <w:adjustRightInd w:val="0"/>
        <w:spacing w:after="0"/>
        <w:ind w:left="1418" w:hanging="1418"/>
        <w:rPr>
          <w:rFonts w:ascii="Arial" w:hAnsi="Arial" w:cs="Arial"/>
          <w:b/>
          <w:szCs w:val="20"/>
        </w:rPr>
      </w:pPr>
      <w:r>
        <w:rPr>
          <w:rFonts w:ascii="Arial" w:hAnsi="Arial" w:cs="Arial"/>
          <w:b/>
          <w:szCs w:val="20"/>
        </w:rPr>
        <w:t xml:space="preserve">3.6  </w:t>
      </w:r>
      <w:r w:rsidR="00BB2004">
        <w:rPr>
          <w:rFonts w:ascii="Arial" w:hAnsi="Arial" w:cs="Arial"/>
          <w:b/>
          <w:szCs w:val="20"/>
        </w:rPr>
        <w:tab/>
      </w:r>
      <w:r w:rsidR="00E10242" w:rsidRPr="001A50B5">
        <w:rPr>
          <w:rFonts w:ascii="Arial" w:hAnsi="Arial" w:cs="Arial"/>
          <w:b/>
          <w:szCs w:val="20"/>
        </w:rPr>
        <w:t>Klassen 11/12 (4stündig)</w:t>
      </w:r>
    </w:p>
    <w:p w:rsidR="00E10242" w:rsidRDefault="00E10242" w:rsidP="00201BF1">
      <w:pPr>
        <w:autoSpaceDE w:val="0"/>
        <w:autoSpaceDN w:val="0"/>
        <w:adjustRightInd w:val="0"/>
        <w:spacing w:after="0"/>
        <w:ind w:left="1418" w:hanging="1418"/>
        <w:rPr>
          <w:rFonts w:ascii="Arial" w:hAnsi="Arial" w:cs="Arial"/>
          <w:szCs w:val="20"/>
        </w:rPr>
      </w:pPr>
      <w:r>
        <w:rPr>
          <w:rFonts w:ascii="Arial" w:hAnsi="Arial" w:cs="Arial"/>
          <w:szCs w:val="20"/>
        </w:rPr>
        <w:t>3.6.2</w:t>
      </w:r>
      <w:r>
        <w:rPr>
          <w:rFonts w:ascii="Arial" w:hAnsi="Arial" w:cs="Arial"/>
          <w:szCs w:val="20"/>
        </w:rPr>
        <w:tab/>
        <w:t>Elektromagnetische Felder</w:t>
      </w:r>
    </w:p>
    <w:p w:rsidR="001A50B5" w:rsidRDefault="001A50B5" w:rsidP="00201BF1">
      <w:pPr>
        <w:autoSpaceDE w:val="0"/>
        <w:autoSpaceDN w:val="0"/>
        <w:adjustRightInd w:val="0"/>
        <w:spacing w:after="0"/>
        <w:ind w:left="1418" w:hanging="1418"/>
        <w:rPr>
          <w:rFonts w:ascii="Arial" w:hAnsi="Arial" w:cs="Arial"/>
          <w:szCs w:val="20"/>
        </w:rPr>
      </w:pPr>
    </w:p>
    <w:p w:rsidR="00E10242" w:rsidRPr="001A50B5" w:rsidRDefault="00E10242" w:rsidP="00201BF1">
      <w:pPr>
        <w:autoSpaceDE w:val="0"/>
        <w:autoSpaceDN w:val="0"/>
        <w:adjustRightInd w:val="0"/>
        <w:spacing w:after="0"/>
        <w:ind w:left="1418" w:hanging="1418"/>
        <w:rPr>
          <w:rFonts w:ascii="Arial" w:hAnsi="Arial" w:cs="Arial"/>
          <w:b/>
          <w:szCs w:val="20"/>
        </w:rPr>
      </w:pPr>
      <w:r w:rsidRPr="001A50B5">
        <w:rPr>
          <w:rFonts w:ascii="Arial" w:hAnsi="Arial" w:cs="Arial"/>
          <w:b/>
          <w:szCs w:val="20"/>
        </w:rPr>
        <w:t>3.6.2.1</w:t>
      </w:r>
      <w:r w:rsidRPr="001A50B5">
        <w:rPr>
          <w:rFonts w:ascii="Arial" w:hAnsi="Arial" w:cs="Arial"/>
          <w:b/>
          <w:szCs w:val="20"/>
        </w:rPr>
        <w:tab/>
      </w:r>
      <w:proofErr w:type="gramStart"/>
      <w:r w:rsidRPr="001A50B5">
        <w:rPr>
          <w:rFonts w:ascii="Arial" w:hAnsi="Arial" w:cs="Arial"/>
          <w:b/>
          <w:szCs w:val="20"/>
        </w:rPr>
        <w:t>Elektrisches Feld</w:t>
      </w:r>
      <w:proofErr w:type="gramEnd"/>
    </w:p>
    <w:p w:rsidR="00E10242" w:rsidRPr="00E10242" w:rsidRDefault="00E10242" w:rsidP="001A50B5">
      <w:pPr>
        <w:autoSpaceDE w:val="0"/>
        <w:autoSpaceDN w:val="0"/>
        <w:adjustRightInd w:val="0"/>
        <w:spacing w:after="0"/>
        <w:ind w:left="1418" w:hanging="1134"/>
        <w:rPr>
          <w:rFonts w:ascii="Arial" w:hAnsi="Arial" w:cs="Arial"/>
          <w:szCs w:val="20"/>
        </w:rPr>
      </w:pPr>
      <w:r>
        <w:rPr>
          <w:rFonts w:ascii="Arial" w:hAnsi="Arial" w:cs="Arial"/>
          <w:szCs w:val="20"/>
        </w:rPr>
        <w:t>3.6.2</w:t>
      </w:r>
      <w:r w:rsidRPr="00E10242">
        <w:rPr>
          <w:rFonts w:ascii="Arial" w:hAnsi="Arial" w:cs="Arial"/>
          <w:szCs w:val="20"/>
        </w:rPr>
        <w:t xml:space="preserve">.1 (1) </w:t>
      </w:r>
      <w:r>
        <w:rPr>
          <w:rFonts w:ascii="Arial" w:hAnsi="Arial" w:cs="Arial"/>
          <w:szCs w:val="20"/>
        </w:rPr>
        <w:tab/>
      </w:r>
      <w:r w:rsidRPr="00E10242">
        <w:rPr>
          <w:rFonts w:ascii="Arial" w:hAnsi="Arial" w:cs="Arial"/>
          <w:szCs w:val="20"/>
        </w:rPr>
        <w:t>die Kraftwirkungen zwischen elektrisch geladenen Körpern beschreiben (Abstoßung,</w:t>
      </w:r>
      <w:r>
        <w:rPr>
          <w:rFonts w:ascii="Arial" w:hAnsi="Arial" w:cs="Arial"/>
          <w:szCs w:val="20"/>
        </w:rPr>
        <w:t xml:space="preserve"> </w:t>
      </w:r>
      <w:r w:rsidRPr="00E10242">
        <w:rPr>
          <w:rFonts w:ascii="Arial" w:hAnsi="Arial" w:cs="Arial"/>
          <w:szCs w:val="20"/>
        </w:rPr>
        <w:t>Anziehung)</w:t>
      </w:r>
    </w:p>
    <w:p w:rsidR="00E10242" w:rsidRDefault="00E10242" w:rsidP="001A50B5">
      <w:pPr>
        <w:autoSpaceDE w:val="0"/>
        <w:autoSpaceDN w:val="0"/>
        <w:adjustRightInd w:val="0"/>
        <w:spacing w:after="0"/>
        <w:ind w:left="1418" w:hanging="1134"/>
        <w:rPr>
          <w:rFonts w:ascii="Arial" w:hAnsi="Arial" w:cs="Arial"/>
          <w:szCs w:val="20"/>
        </w:rPr>
      </w:pPr>
      <w:r>
        <w:rPr>
          <w:rFonts w:ascii="Arial" w:hAnsi="Arial" w:cs="Arial"/>
          <w:szCs w:val="20"/>
        </w:rPr>
        <w:t>3.6.2</w:t>
      </w:r>
      <w:r w:rsidRPr="00E10242">
        <w:rPr>
          <w:rFonts w:ascii="Arial" w:hAnsi="Arial" w:cs="Arial"/>
          <w:szCs w:val="20"/>
        </w:rPr>
        <w:t xml:space="preserve">.1 (3) </w:t>
      </w:r>
      <w:r>
        <w:rPr>
          <w:rFonts w:ascii="Arial" w:hAnsi="Arial" w:cs="Arial"/>
          <w:szCs w:val="20"/>
        </w:rPr>
        <w:tab/>
      </w:r>
      <w:r w:rsidRPr="00E10242">
        <w:rPr>
          <w:rFonts w:ascii="Arial" w:hAnsi="Arial" w:cs="Arial"/>
          <w:szCs w:val="20"/>
        </w:rPr>
        <w:t>den Zusammenhang zwischen der Kraftwirkung auf eine Probeladung und der elektrischen</w:t>
      </w:r>
      <w:r>
        <w:rPr>
          <w:rFonts w:ascii="Arial" w:hAnsi="Arial" w:cs="Arial"/>
          <w:szCs w:val="20"/>
        </w:rPr>
        <w:t xml:space="preserve"> </w:t>
      </w:r>
      <w:r w:rsidRPr="00E10242">
        <w:rPr>
          <w:rFonts w:ascii="Arial" w:hAnsi="Arial" w:cs="Arial"/>
          <w:szCs w:val="20"/>
        </w:rPr>
        <w:t>Feldstärke anhand eines Experimentes erläutern</w:t>
      </w:r>
    </w:p>
    <w:p w:rsidR="00E10242" w:rsidRDefault="00E10242" w:rsidP="001A50B5">
      <w:pPr>
        <w:autoSpaceDE w:val="0"/>
        <w:autoSpaceDN w:val="0"/>
        <w:adjustRightInd w:val="0"/>
        <w:spacing w:after="0"/>
        <w:ind w:left="1418" w:hanging="1134"/>
        <w:rPr>
          <w:rFonts w:ascii="Arial" w:hAnsi="Arial" w:cs="Arial"/>
          <w:szCs w:val="20"/>
        </w:rPr>
      </w:pPr>
      <w:r>
        <w:rPr>
          <w:rFonts w:ascii="Arial" w:hAnsi="Arial" w:cs="Arial"/>
          <w:szCs w:val="20"/>
        </w:rPr>
        <w:t>3.6.2</w:t>
      </w:r>
      <w:r w:rsidRPr="00E10242">
        <w:rPr>
          <w:rFonts w:ascii="Arial" w:hAnsi="Arial" w:cs="Arial"/>
          <w:szCs w:val="20"/>
        </w:rPr>
        <w:t xml:space="preserve">.1 (4) </w:t>
      </w:r>
      <w:r>
        <w:rPr>
          <w:rFonts w:ascii="Arial" w:hAnsi="Arial" w:cs="Arial"/>
          <w:szCs w:val="20"/>
        </w:rPr>
        <w:tab/>
      </w:r>
      <w:r w:rsidRPr="00E10242">
        <w:rPr>
          <w:rFonts w:ascii="Arial" w:hAnsi="Arial" w:cs="Arial"/>
          <w:szCs w:val="20"/>
        </w:rPr>
        <w:t>die elektrische Feldstärke eines Plattenkondensators beschreiben</w:t>
      </w:r>
    </w:p>
    <w:p w:rsidR="00201BF1" w:rsidRDefault="00E10242" w:rsidP="001A50B5">
      <w:pPr>
        <w:autoSpaceDE w:val="0"/>
        <w:autoSpaceDN w:val="0"/>
        <w:adjustRightInd w:val="0"/>
        <w:spacing w:after="0"/>
        <w:ind w:left="1418" w:hanging="1134"/>
        <w:rPr>
          <w:rFonts w:ascii="Arial" w:hAnsi="Arial" w:cs="Arial"/>
          <w:szCs w:val="20"/>
        </w:rPr>
      </w:pPr>
      <w:r>
        <w:rPr>
          <w:rFonts w:ascii="Arial" w:hAnsi="Arial" w:cs="Arial"/>
          <w:szCs w:val="20"/>
        </w:rPr>
        <w:t>3.6.2</w:t>
      </w:r>
      <w:r w:rsidRPr="00E10242">
        <w:rPr>
          <w:rFonts w:ascii="Arial" w:hAnsi="Arial" w:cs="Arial"/>
          <w:szCs w:val="20"/>
        </w:rPr>
        <w:t>.1 (10)</w:t>
      </w:r>
      <w:r>
        <w:rPr>
          <w:rFonts w:ascii="Arial" w:hAnsi="Arial" w:cs="Arial"/>
          <w:szCs w:val="20"/>
        </w:rPr>
        <w:tab/>
      </w:r>
      <w:r w:rsidRPr="00E10242">
        <w:rPr>
          <w:rFonts w:ascii="Arial" w:hAnsi="Arial" w:cs="Arial"/>
          <w:szCs w:val="20"/>
        </w:rPr>
        <w:t>die Bewegung geladener Teilchen parallel und senkrecht zu einem homogenen elektrischen Feld beschreiben und hierbei ihre Kenntnisse aus der Mechanik anwenden</w:t>
      </w:r>
    </w:p>
    <w:p w:rsidR="001A50B5" w:rsidRDefault="001A50B5" w:rsidP="00E10242">
      <w:pPr>
        <w:autoSpaceDE w:val="0"/>
        <w:autoSpaceDN w:val="0"/>
        <w:adjustRightInd w:val="0"/>
        <w:spacing w:after="0"/>
        <w:ind w:left="1418" w:hanging="1418"/>
        <w:rPr>
          <w:rFonts w:ascii="Arial" w:hAnsi="Arial" w:cs="Arial"/>
          <w:szCs w:val="20"/>
        </w:rPr>
      </w:pPr>
      <w:bookmarkStart w:id="0" w:name="_GoBack"/>
      <w:bookmarkEnd w:id="0"/>
    </w:p>
    <w:p w:rsidR="00E10242" w:rsidRPr="001A50B5" w:rsidRDefault="00E10242" w:rsidP="00E10242">
      <w:pPr>
        <w:autoSpaceDE w:val="0"/>
        <w:autoSpaceDN w:val="0"/>
        <w:adjustRightInd w:val="0"/>
        <w:spacing w:after="0"/>
        <w:ind w:left="1418" w:hanging="1418"/>
        <w:rPr>
          <w:rFonts w:ascii="Arial" w:hAnsi="Arial" w:cs="Arial"/>
          <w:b/>
          <w:szCs w:val="20"/>
        </w:rPr>
      </w:pPr>
      <w:proofErr w:type="gramStart"/>
      <w:r w:rsidRPr="001A50B5">
        <w:rPr>
          <w:rFonts w:ascii="Arial" w:hAnsi="Arial" w:cs="Arial"/>
          <w:b/>
          <w:szCs w:val="20"/>
        </w:rPr>
        <w:t xml:space="preserve">3.6.2.2 </w:t>
      </w:r>
      <w:r w:rsidRPr="001A50B5">
        <w:rPr>
          <w:rFonts w:ascii="Arial" w:hAnsi="Arial" w:cs="Arial"/>
          <w:b/>
          <w:szCs w:val="20"/>
        </w:rPr>
        <w:tab/>
        <w:t>Magnetisches Feld</w:t>
      </w:r>
      <w:proofErr w:type="gramEnd"/>
    </w:p>
    <w:p w:rsidR="00E10242" w:rsidRPr="001A50B5" w:rsidRDefault="001A50B5" w:rsidP="00E10242">
      <w:pPr>
        <w:autoSpaceDE w:val="0"/>
        <w:autoSpaceDN w:val="0"/>
        <w:adjustRightInd w:val="0"/>
        <w:spacing w:after="0"/>
        <w:ind w:left="1418" w:hanging="1134"/>
        <w:rPr>
          <w:rFonts w:ascii="Arial" w:hAnsi="Arial" w:cs="Arial"/>
          <w:szCs w:val="20"/>
        </w:rPr>
      </w:pPr>
      <w:r>
        <w:rPr>
          <w:rFonts w:ascii="Arial" w:hAnsi="Arial" w:cs="Arial"/>
          <w:szCs w:val="20"/>
        </w:rPr>
        <w:t xml:space="preserve">3.6.2.2 </w:t>
      </w:r>
      <w:r w:rsidR="00E10242" w:rsidRPr="001A50B5">
        <w:rPr>
          <w:rFonts w:ascii="Arial" w:hAnsi="Arial" w:cs="Arial"/>
          <w:szCs w:val="20"/>
        </w:rPr>
        <w:t xml:space="preserve">(3) </w:t>
      </w:r>
      <w:r>
        <w:rPr>
          <w:rFonts w:ascii="Arial" w:hAnsi="Arial" w:cs="Arial"/>
          <w:szCs w:val="20"/>
        </w:rPr>
        <w:tab/>
      </w:r>
      <w:r w:rsidR="00E10242" w:rsidRPr="001A50B5">
        <w:rPr>
          <w:rFonts w:ascii="Arial" w:hAnsi="Arial" w:cs="Arial"/>
          <w:szCs w:val="20"/>
        </w:rPr>
        <w:t>die Kraftwirkung auf eine elektrische Ladung in einem Magnetfeld erläutern (Lorentzkraft,</w:t>
      </w:r>
      <w:r>
        <w:rPr>
          <w:rFonts w:ascii="Arial" w:hAnsi="Arial" w:cs="Arial"/>
          <w:szCs w:val="20"/>
        </w:rPr>
        <w:t xml:space="preserve"> </w:t>
      </w:r>
      <w:r w:rsidR="00E10242" w:rsidRPr="001A50B5">
        <w:rPr>
          <w:rFonts w:ascii="Arial" w:hAnsi="Arial" w:cs="Arial"/>
          <w:szCs w:val="20"/>
        </w:rPr>
        <w:t>Drei-Finger-Regel)</w:t>
      </w:r>
    </w:p>
    <w:p w:rsidR="00E10242" w:rsidRPr="001A50B5" w:rsidRDefault="001A50B5" w:rsidP="00E10242">
      <w:pPr>
        <w:autoSpaceDE w:val="0"/>
        <w:autoSpaceDN w:val="0"/>
        <w:adjustRightInd w:val="0"/>
        <w:spacing w:after="0"/>
        <w:ind w:left="1418" w:hanging="1134"/>
        <w:rPr>
          <w:rFonts w:ascii="Arial" w:hAnsi="Arial" w:cs="Arial"/>
          <w:szCs w:val="20"/>
        </w:rPr>
      </w:pPr>
      <w:r>
        <w:rPr>
          <w:rFonts w:ascii="Arial" w:hAnsi="Arial" w:cs="Arial"/>
          <w:szCs w:val="20"/>
        </w:rPr>
        <w:t xml:space="preserve">3.6.2.2 </w:t>
      </w:r>
      <w:r w:rsidR="00E10242" w:rsidRPr="001A50B5">
        <w:rPr>
          <w:rFonts w:ascii="Arial" w:hAnsi="Arial" w:cs="Arial"/>
          <w:szCs w:val="20"/>
        </w:rPr>
        <w:t xml:space="preserve">(4) </w:t>
      </w:r>
      <w:r>
        <w:rPr>
          <w:rFonts w:ascii="Arial" w:hAnsi="Arial" w:cs="Arial"/>
          <w:szCs w:val="20"/>
        </w:rPr>
        <w:tab/>
      </w:r>
      <w:r w:rsidR="00E10242" w:rsidRPr="001A50B5">
        <w:rPr>
          <w:rFonts w:ascii="Arial" w:hAnsi="Arial" w:cs="Arial"/>
          <w:szCs w:val="20"/>
        </w:rPr>
        <w:t>das Magnetfeld einer schlanken Spule untersuchen und beschreiben</w:t>
      </w:r>
    </w:p>
    <w:p w:rsidR="00E10242" w:rsidRDefault="001A50B5" w:rsidP="001A50B5">
      <w:pPr>
        <w:autoSpaceDE w:val="0"/>
        <w:autoSpaceDN w:val="0"/>
        <w:adjustRightInd w:val="0"/>
        <w:spacing w:after="0"/>
        <w:ind w:left="1418" w:hanging="1134"/>
        <w:rPr>
          <w:rFonts w:ascii="Arial" w:hAnsi="Arial" w:cs="Arial"/>
          <w:szCs w:val="20"/>
        </w:rPr>
      </w:pPr>
      <w:r>
        <w:rPr>
          <w:rFonts w:ascii="Arial" w:hAnsi="Arial" w:cs="Arial"/>
          <w:szCs w:val="20"/>
        </w:rPr>
        <w:lastRenderedPageBreak/>
        <w:t xml:space="preserve">3.6.2.2 </w:t>
      </w:r>
      <w:r w:rsidRPr="001A50B5">
        <w:rPr>
          <w:rFonts w:ascii="Arial" w:hAnsi="Arial" w:cs="Arial"/>
          <w:szCs w:val="20"/>
        </w:rPr>
        <w:t xml:space="preserve">(5) </w:t>
      </w:r>
      <w:r>
        <w:rPr>
          <w:rFonts w:ascii="Arial" w:hAnsi="Arial" w:cs="Arial"/>
          <w:szCs w:val="20"/>
        </w:rPr>
        <w:tab/>
      </w:r>
      <w:r w:rsidRPr="001A50B5">
        <w:rPr>
          <w:rFonts w:ascii="Arial" w:hAnsi="Arial" w:cs="Arial"/>
          <w:szCs w:val="20"/>
        </w:rPr>
        <w:t>die Bewegung geladener Teilchen senkrecht zu einem homogenen Magnetfeld beschreiben</w:t>
      </w:r>
      <w:r>
        <w:rPr>
          <w:rFonts w:ascii="Arial" w:hAnsi="Arial" w:cs="Arial"/>
          <w:szCs w:val="20"/>
        </w:rPr>
        <w:t xml:space="preserve"> </w:t>
      </w:r>
      <w:r w:rsidRPr="001A50B5">
        <w:rPr>
          <w:rFonts w:ascii="Arial" w:hAnsi="Arial" w:cs="Arial"/>
          <w:szCs w:val="20"/>
        </w:rPr>
        <w:t>und hierbei ihre Kenntnisse aus der Mechanik anwenden (zum Beispiel Massenspektrograph)</w:t>
      </w:r>
    </w:p>
    <w:p w:rsidR="00E10242" w:rsidRPr="00EF4E17" w:rsidRDefault="001A50B5" w:rsidP="001A50B5">
      <w:pPr>
        <w:autoSpaceDE w:val="0"/>
        <w:autoSpaceDN w:val="0"/>
        <w:adjustRightInd w:val="0"/>
        <w:spacing w:after="0"/>
        <w:ind w:left="1418" w:hanging="1134"/>
        <w:rPr>
          <w:rFonts w:ascii="Arial" w:hAnsi="Arial" w:cs="Arial"/>
          <w:szCs w:val="20"/>
        </w:rPr>
      </w:pPr>
      <w:r>
        <w:rPr>
          <w:rFonts w:ascii="Arial" w:hAnsi="Arial" w:cs="Arial"/>
          <w:szCs w:val="20"/>
        </w:rPr>
        <w:t xml:space="preserve">3.6.2.2 </w:t>
      </w:r>
      <w:r w:rsidRPr="001A50B5">
        <w:rPr>
          <w:rFonts w:ascii="Arial" w:hAnsi="Arial" w:cs="Arial"/>
          <w:szCs w:val="20"/>
        </w:rPr>
        <w:t xml:space="preserve">(6) </w:t>
      </w:r>
      <w:r>
        <w:rPr>
          <w:rFonts w:ascii="Arial" w:hAnsi="Arial" w:cs="Arial"/>
          <w:szCs w:val="20"/>
        </w:rPr>
        <w:tab/>
      </w:r>
      <w:r w:rsidRPr="001A50B5">
        <w:rPr>
          <w:rFonts w:ascii="Arial" w:hAnsi="Arial" w:cs="Arial"/>
          <w:szCs w:val="20"/>
        </w:rPr>
        <w:t>die Bewegung geladener Teilchen in gekreuzten homogenen elektrischen und magnetischen</w:t>
      </w:r>
      <w:r>
        <w:rPr>
          <w:rFonts w:ascii="Arial" w:hAnsi="Arial" w:cs="Arial"/>
          <w:szCs w:val="20"/>
        </w:rPr>
        <w:t xml:space="preserve"> </w:t>
      </w:r>
      <w:r w:rsidRPr="001A50B5">
        <w:rPr>
          <w:rFonts w:ascii="Arial" w:hAnsi="Arial" w:cs="Arial"/>
          <w:szCs w:val="20"/>
        </w:rPr>
        <w:t xml:space="preserve">Feldern erklären (zum Beispiel </w:t>
      </w:r>
      <w:proofErr w:type="spellStart"/>
      <w:r w:rsidRPr="001A50B5">
        <w:rPr>
          <w:rFonts w:ascii="Arial" w:hAnsi="Arial" w:cs="Arial"/>
          <w:szCs w:val="20"/>
        </w:rPr>
        <w:t>Wien'sches</w:t>
      </w:r>
      <w:proofErr w:type="spellEnd"/>
      <w:r w:rsidRPr="001A50B5">
        <w:rPr>
          <w:rFonts w:ascii="Arial" w:hAnsi="Arial" w:cs="Arial"/>
          <w:szCs w:val="20"/>
        </w:rPr>
        <w:t xml:space="preserve"> Filter)</w:t>
      </w:r>
    </w:p>
    <w:sectPr w:rsidR="00E10242" w:rsidRPr="00EF4E17">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862" w:rsidRDefault="00836862" w:rsidP="001A50B5">
      <w:pPr>
        <w:spacing w:after="0" w:line="240" w:lineRule="auto"/>
      </w:pPr>
      <w:r>
        <w:separator/>
      </w:r>
    </w:p>
  </w:endnote>
  <w:endnote w:type="continuationSeparator" w:id="0">
    <w:p w:rsidR="00836862" w:rsidRDefault="00836862" w:rsidP="001A5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LT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879359"/>
      <w:docPartObj>
        <w:docPartGallery w:val="Page Numbers (Bottom of Page)"/>
        <w:docPartUnique/>
      </w:docPartObj>
    </w:sdtPr>
    <w:sdtEndPr/>
    <w:sdtContent>
      <w:sdt>
        <w:sdtPr>
          <w:id w:val="860082579"/>
          <w:docPartObj>
            <w:docPartGallery w:val="Page Numbers (Top of Page)"/>
            <w:docPartUnique/>
          </w:docPartObj>
        </w:sdtPr>
        <w:sdtEndPr/>
        <w:sdtContent>
          <w:p w:rsidR="001A50B5" w:rsidRDefault="001A50B5">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167728">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167728">
              <w:rPr>
                <w:b/>
                <w:bCs/>
                <w:noProof/>
              </w:rPr>
              <w:t>4</w:t>
            </w:r>
            <w:r>
              <w:rPr>
                <w:b/>
                <w:bCs/>
                <w:sz w:val="24"/>
                <w:szCs w:val="24"/>
              </w:rPr>
              <w:fldChar w:fldCharType="end"/>
            </w:r>
          </w:p>
        </w:sdtContent>
      </w:sdt>
    </w:sdtContent>
  </w:sdt>
  <w:p w:rsidR="001A50B5" w:rsidRDefault="001A50B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862" w:rsidRDefault="00836862" w:rsidP="001A50B5">
      <w:pPr>
        <w:spacing w:after="0" w:line="240" w:lineRule="auto"/>
      </w:pPr>
      <w:r>
        <w:separator/>
      </w:r>
    </w:p>
  </w:footnote>
  <w:footnote w:type="continuationSeparator" w:id="0">
    <w:p w:rsidR="00836862" w:rsidRDefault="00836862" w:rsidP="001A50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E17"/>
    <w:rsid w:val="00167728"/>
    <w:rsid w:val="001A50B5"/>
    <w:rsid w:val="001E2DC0"/>
    <w:rsid w:val="00201BF1"/>
    <w:rsid w:val="002F2B47"/>
    <w:rsid w:val="00460819"/>
    <w:rsid w:val="00533385"/>
    <w:rsid w:val="005E24BE"/>
    <w:rsid w:val="005F2911"/>
    <w:rsid w:val="00761AF1"/>
    <w:rsid w:val="007E3693"/>
    <w:rsid w:val="00836862"/>
    <w:rsid w:val="00BB2004"/>
    <w:rsid w:val="00D72CC7"/>
    <w:rsid w:val="00E10242"/>
    <w:rsid w:val="00E12599"/>
    <w:rsid w:val="00E77357"/>
    <w:rsid w:val="00EF4E17"/>
    <w:rsid w:val="00FE21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5F29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F2911"/>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1A50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50B5"/>
  </w:style>
  <w:style w:type="paragraph" w:styleId="Fuzeile">
    <w:name w:val="footer"/>
    <w:basedOn w:val="Standard"/>
    <w:link w:val="FuzeileZchn"/>
    <w:uiPriority w:val="99"/>
    <w:unhideWhenUsed/>
    <w:rsid w:val="001A50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50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5F29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F2911"/>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1A50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50B5"/>
  </w:style>
  <w:style w:type="paragraph" w:styleId="Fuzeile">
    <w:name w:val="footer"/>
    <w:basedOn w:val="Standard"/>
    <w:link w:val="FuzeileZchn"/>
    <w:uiPriority w:val="99"/>
    <w:unhideWhenUsed/>
    <w:rsid w:val="001A50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5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694</Words>
  <Characters>4373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Piffer</dc:creator>
  <cp:lastModifiedBy>Piffer</cp:lastModifiedBy>
  <cp:revision>2</cp:revision>
  <dcterms:created xsi:type="dcterms:W3CDTF">2020-01-01T21:27:00Z</dcterms:created>
  <dcterms:modified xsi:type="dcterms:W3CDTF">2020-01-01T21:27:00Z</dcterms:modified>
</cp:coreProperties>
</file>