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AD" w:rsidRDefault="00F827AD"/>
    <w:tbl>
      <w:tblPr>
        <w:tblStyle w:val="Tabellengitternetz"/>
        <w:tblW w:w="0" w:type="auto"/>
        <w:tblLook w:val="04A0"/>
      </w:tblPr>
      <w:tblGrid>
        <w:gridCol w:w="4603"/>
        <w:gridCol w:w="4603"/>
      </w:tblGrid>
      <w:tr w:rsidR="00F827AD" w:rsidRPr="00F827AD" w:rsidTr="00F827AD">
        <w:tc>
          <w:tcPr>
            <w:tcW w:w="9206" w:type="dxa"/>
            <w:gridSpan w:val="2"/>
          </w:tcPr>
          <w:p w:rsidR="00A6689E" w:rsidRPr="00F827AD" w:rsidRDefault="00F827AD">
            <w:pPr>
              <w:rPr>
                <w:b/>
              </w:rPr>
            </w:pPr>
            <w:r w:rsidRPr="00F827AD">
              <w:rPr>
                <w:b/>
              </w:rPr>
              <w:t>Bildende Kunst</w:t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Pr="00F827AD">
              <w:rPr>
                <w:b/>
              </w:rPr>
              <w:t>Bildungsplan 2016</w:t>
            </w:r>
          </w:p>
        </w:tc>
      </w:tr>
      <w:tr w:rsidR="00F827AD" w:rsidTr="00F827AD">
        <w:tc>
          <w:tcPr>
            <w:tcW w:w="4603" w:type="dxa"/>
          </w:tcPr>
          <w:p w:rsid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Lehrer / Lehrerin</w:t>
            </w:r>
            <w:r w:rsidRPr="00F827AD">
              <w:rPr>
                <w:sz w:val="20"/>
                <w:szCs w:val="20"/>
              </w:rPr>
              <w:t>:</w:t>
            </w:r>
            <w:r w:rsidRPr="00F827AD">
              <w:rPr>
                <w:sz w:val="20"/>
                <w:szCs w:val="20"/>
              </w:rPr>
              <w:tab/>
            </w:r>
          </w:p>
          <w:p w:rsidR="00A6689E" w:rsidRDefault="00A6689E" w:rsidP="00F827AD">
            <w:pPr>
              <w:rPr>
                <w:sz w:val="20"/>
                <w:szCs w:val="20"/>
              </w:rPr>
            </w:pPr>
          </w:p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F827AD">
              <w:rPr>
                <w:sz w:val="20"/>
                <w:szCs w:val="20"/>
              </w:rPr>
              <w:tab/>
            </w:r>
          </w:p>
        </w:tc>
        <w:tc>
          <w:tcPr>
            <w:tcW w:w="4603" w:type="dxa"/>
          </w:tcPr>
          <w:p w:rsidR="00F827AD" w:rsidRPr="00F827AD" w:rsidRDefault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Klasse</w:t>
            </w:r>
            <w:r w:rsidRPr="00F827AD">
              <w:rPr>
                <w:sz w:val="20"/>
                <w:szCs w:val="20"/>
              </w:rPr>
              <w:t>:</w:t>
            </w:r>
            <w:r w:rsidR="004151D5">
              <w:rPr>
                <w:sz w:val="20"/>
                <w:szCs w:val="20"/>
              </w:rPr>
              <w:t xml:space="preserve"> 7 / 8</w:t>
            </w:r>
          </w:p>
          <w:p w:rsidR="00F827AD" w:rsidRPr="00F827AD" w:rsidRDefault="00F827AD">
            <w:pPr>
              <w:rPr>
                <w:sz w:val="20"/>
                <w:szCs w:val="20"/>
              </w:rPr>
            </w:pPr>
          </w:p>
        </w:tc>
      </w:tr>
      <w:tr w:rsidR="00F827AD" w:rsidTr="00F827AD">
        <w:tc>
          <w:tcPr>
            <w:tcW w:w="9206" w:type="dxa"/>
            <w:gridSpan w:val="2"/>
          </w:tcPr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Bild (Titel des Werks)</w:t>
            </w:r>
            <w:r w:rsidRPr="00F827AD">
              <w:rPr>
                <w:sz w:val="20"/>
                <w:szCs w:val="20"/>
              </w:rPr>
              <w:t>:</w:t>
            </w:r>
          </w:p>
          <w:p w:rsidR="00F827AD" w:rsidRDefault="00415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„Das verkabelte Idyll“</w:t>
            </w:r>
          </w:p>
          <w:p w:rsidR="00A6689E" w:rsidRDefault="00415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Landschaftsbilder   17.-19. Jahrhundert (Kunsthalle Karlsruhe)</w:t>
            </w:r>
          </w:p>
          <w:p w:rsidR="00A6689E" w:rsidRPr="00F827AD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Projekttitel / Thematik der Unterrichtseinheit</w:t>
            </w:r>
            <w:r w:rsidR="00A6689E">
              <w:rPr>
                <w:sz w:val="20"/>
                <w:szCs w:val="20"/>
              </w:rPr>
              <w:t>:</w:t>
            </w:r>
          </w:p>
          <w:p w:rsidR="00C6300C" w:rsidRDefault="00C6300C">
            <w:pPr>
              <w:rPr>
                <w:sz w:val="20"/>
                <w:szCs w:val="20"/>
              </w:rPr>
            </w:pPr>
            <w:r w:rsidRPr="00C6300C">
              <w:rPr>
                <w:b/>
                <w:sz w:val="20"/>
                <w:szCs w:val="20"/>
              </w:rPr>
              <w:t>Im Museum:</w:t>
            </w:r>
            <w:r>
              <w:rPr>
                <w:sz w:val="20"/>
                <w:szCs w:val="20"/>
              </w:rPr>
              <w:t xml:space="preserve"> </w:t>
            </w:r>
          </w:p>
          <w:p w:rsidR="00F827AD" w:rsidRDefault="00415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Betrachten von Originalen, Skizzen, Fotografie, Aktion, grafisch-malerische Umsetzung / Weiterführung in 2-4 Doppelstunden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Methode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415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Arbeitsauftrag im Museum / Aufteilung in 3er- / 4er-Gruppen</w:t>
            </w:r>
          </w:p>
          <w:p w:rsidR="004151D5" w:rsidRPr="004151D5" w:rsidRDefault="004151D5" w:rsidP="004151D5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51D5">
              <w:rPr>
                <w:sz w:val="20"/>
                <w:szCs w:val="20"/>
              </w:rPr>
              <w:t>Sucht und findet drei Landschaftsbilder (mit oder ohne Figuren), Kriterien: weite Himmel, Landschaft, die durch Verkabelung in ein zeitgenössisches Landschaftsbild verwandelt werden</w:t>
            </w:r>
          </w:p>
          <w:p w:rsidR="004151D5" w:rsidRDefault="004151D5" w:rsidP="004151D5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Bild eine Blindzeichnung, eine beschreibende Skizze, drei Stichworte („Wie wird Weite erzeugt?“) und 1 – 3 digitale Fotos</w:t>
            </w:r>
          </w:p>
          <w:p w:rsidR="00A6689E" w:rsidRDefault="004151D5" w:rsidP="004151D5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Kunstraum: Vorstellen der Bildauswahl, erprobendes Einfügen zeitgenössischer Installationselemente (Kabel, u.Ä.) in Gruppenarbeit in Projektion mit stimmiger Integration in das räumliche Landschaftsgefüge (Verkleinerung, Überschneidung, Perspektive)</w:t>
            </w:r>
          </w:p>
          <w:p w:rsidR="004151D5" w:rsidRDefault="004151D5" w:rsidP="004151D5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Erneutes Abfotografieren als Standbild</w:t>
            </w:r>
          </w:p>
          <w:p w:rsidR="004151D5" w:rsidRPr="004151D5" w:rsidRDefault="004151D5" w:rsidP="004151D5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Malerische und / oder grafische Umsetzung / Veränderung der kunsthistorischen Vorbilder (Schlagworte: Raumbildende Mittel, Spuren, Hell-Dunkel,...)</w:t>
            </w:r>
            <w:bookmarkStart w:id="0" w:name="_GoBack"/>
            <w:bookmarkEnd w:id="0"/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A6689E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 xml:space="preserve">Material / </w:t>
            </w:r>
            <w:r w:rsidR="00F827AD" w:rsidRPr="00A6689E">
              <w:rPr>
                <w:sz w:val="20"/>
                <w:szCs w:val="20"/>
                <w:u w:val="single"/>
              </w:rPr>
              <w:t>Technik</w:t>
            </w:r>
            <w:r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415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Papier, Bleistift, </w:t>
            </w:r>
            <w:proofErr w:type="spellStart"/>
            <w:r>
              <w:rPr>
                <w:sz w:val="20"/>
                <w:szCs w:val="20"/>
              </w:rPr>
              <w:t>Acryfarben</w:t>
            </w:r>
            <w:proofErr w:type="spellEnd"/>
            <w:r>
              <w:rPr>
                <w:sz w:val="20"/>
                <w:szCs w:val="20"/>
              </w:rPr>
              <w:t>, Pitt-Kreide, digitale Fotografie, Requisiten wie Kopfhörer, Kabel, Schnur, eigene Hände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Hinweise</w:t>
            </w:r>
            <w:r w:rsidR="00A6689E" w:rsidRPr="00A6689E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415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Bühnenbild (Relief, Collage, Montage, weitere Spielmöglichkeiten, experimentelle Fotografie, Zentralperspektive)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Schwerpunkte IBK / PBK / ggf. Verweise F / L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415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 1,2,4, Medien 1, Grafik 1,2,  Malerei 1, Leitperspektiven MB, VB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</w:tbl>
    <w:p w:rsidR="00F827AD" w:rsidRPr="00D735E2" w:rsidRDefault="00F827AD"/>
    <w:sectPr w:rsidR="00F827AD" w:rsidRPr="00D735E2" w:rsidSect="00702F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935D8"/>
    <w:multiLevelType w:val="hybridMultilevel"/>
    <w:tmpl w:val="BDE6BF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D735E2"/>
    <w:rsid w:val="004151D5"/>
    <w:rsid w:val="00702F94"/>
    <w:rsid w:val="00763440"/>
    <w:rsid w:val="007A736A"/>
    <w:rsid w:val="00A6689E"/>
    <w:rsid w:val="00C6300C"/>
    <w:rsid w:val="00D735E2"/>
    <w:rsid w:val="00F8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73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15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15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Bösenberg</dc:creator>
  <cp:keywords/>
  <dc:description/>
  <cp:lastModifiedBy>Werwigk</cp:lastModifiedBy>
  <cp:revision>3</cp:revision>
  <dcterms:created xsi:type="dcterms:W3CDTF">2016-02-03T09:14:00Z</dcterms:created>
  <dcterms:modified xsi:type="dcterms:W3CDTF">2016-02-17T15:55:00Z</dcterms:modified>
</cp:coreProperties>
</file>