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2F2DEA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8A5207" w:rsidRPr="008A5207">
              <w:rPr>
                <w:b/>
              </w:rPr>
              <w:t>Materialversuche KOPF</w:t>
            </w:r>
            <w:r w:rsidRPr="005064B0">
              <w:rPr>
                <w:b/>
              </w:rPr>
              <w:fldChar w:fldCharType="end"/>
            </w:r>
            <w:bookmarkEnd w:id="11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2F2DEA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8A5207" w:rsidRPr="008A5207" w:rsidRDefault="001B3492" w:rsidP="008A520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A5207" w:rsidRPr="008A5207">
              <w:rPr>
                <w:sz w:val="20"/>
                <w:szCs w:val="20"/>
              </w:rPr>
              <w:t xml:space="preserve">Gipsbinden, Gips, Gesichtsnegativ, diverse Materialien (Nägel, Schrauben, Draht, Bindedraht, </w:t>
            </w:r>
            <w:proofErr w:type="spellStart"/>
            <w:r w:rsidR="008A5207" w:rsidRPr="008A5207">
              <w:rPr>
                <w:sz w:val="20"/>
                <w:szCs w:val="20"/>
              </w:rPr>
              <w:t>Styrophorkugeln</w:t>
            </w:r>
            <w:proofErr w:type="spellEnd"/>
            <w:r w:rsidR="008A5207" w:rsidRPr="008A5207">
              <w:rPr>
                <w:sz w:val="20"/>
                <w:szCs w:val="20"/>
              </w:rPr>
              <w:t>, Gelatine, Ton)</w:t>
            </w:r>
          </w:p>
          <w:p w:rsidR="00A6689E" w:rsidRPr="005064B0" w:rsidRDefault="008A5207" w:rsidP="008A5207">
            <w:pPr>
              <w:ind w:left="708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 xml:space="preserve">Heißkleber u. a. </w:t>
            </w:r>
            <w:proofErr w:type="spellStart"/>
            <w:r w:rsidRPr="008A5207">
              <w:rPr>
                <w:sz w:val="20"/>
                <w:szCs w:val="20"/>
              </w:rPr>
              <w:t>Verbindungsmalterialien</w:t>
            </w:r>
            <w:proofErr w:type="spellEnd"/>
            <w:r w:rsidRPr="008A5207">
              <w:rPr>
                <w:sz w:val="20"/>
                <w:szCs w:val="20"/>
              </w:rPr>
              <w:t xml:space="preserve"> und -</w:t>
            </w:r>
            <w:proofErr w:type="spellStart"/>
            <w:r w:rsidRPr="008A5207">
              <w:rPr>
                <w:sz w:val="20"/>
                <w:szCs w:val="20"/>
              </w:rPr>
              <w:t>werkzeuge</w:t>
            </w:r>
            <w:proofErr w:type="spellEnd"/>
            <w:r w:rsidR="001B3492" w:rsidRPr="005064B0">
              <w:rPr>
                <w:sz w:val="20"/>
                <w:szCs w:val="20"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696AFB">
        <w:trPr>
          <w:trHeight w:val="2256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8A5207" w:rsidRPr="008A5207" w:rsidRDefault="001B3492" w:rsidP="008A520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A5207" w:rsidRPr="008A5207">
              <w:rPr>
                <w:sz w:val="20"/>
                <w:szCs w:val="20"/>
              </w:rPr>
              <w:t>Fertigen Sie aus den Gipsbinden eine Negativabformungen Ihres Kopfes oder Gesichtes.</w:t>
            </w:r>
          </w:p>
          <w:p w:rsidR="00A6689E" w:rsidRPr="005064B0" w:rsidRDefault="008A5207" w:rsidP="008A5207">
            <w:pPr>
              <w:ind w:left="708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 xml:space="preserve">Füllen Sie die </w:t>
            </w:r>
            <w:proofErr w:type="spellStart"/>
            <w:r w:rsidRPr="008A5207">
              <w:rPr>
                <w:sz w:val="20"/>
                <w:szCs w:val="20"/>
              </w:rPr>
              <w:t>Hohlformn</w:t>
            </w:r>
            <w:proofErr w:type="spellEnd"/>
            <w:r w:rsidRPr="008A5207">
              <w:rPr>
                <w:sz w:val="20"/>
                <w:szCs w:val="20"/>
              </w:rPr>
              <w:t xml:space="preserve"> mit verschiedenen Materialien, die das </w:t>
            </w:r>
            <w:proofErr w:type="spellStart"/>
            <w:r w:rsidRPr="008A5207">
              <w:rPr>
                <w:sz w:val="20"/>
                <w:szCs w:val="20"/>
              </w:rPr>
              <w:t>Posotiv</w:t>
            </w:r>
            <w:proofErr w:type="spellEnd"/>
            <w:r w:rsidRPr="008A5207">
              <w:rPr>
                <w:sz w:val="20"/>
                <w:szCs w:val="20"/>
              </w:rPr>
              <w:t xml:space="preserve"> entweder massiv oder , entsprechend den Materialien durchlässig erscheint. 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A61244">
        <w:trPr>
          <w:trHeight w:val="3111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8A5207" w:rsidRPr="008A5207" w:rsidRDefault="00935A22" w:rsidP="008A520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A5207" w:rsidRPr="008A5207">
              <w:rPr>
                <w:sz w:val="20"/>
                <w:szCs w:val="20"/>
              </w:rPr>
              <w:t xml:space="preserve">- </w:t>
            </w:r>
            <w:proofErr w:type="spellStart"/>
            <w:r w:rsidR="008A5207" w:rsidRPr="008A5207">
              <w:rPr>
                <w:sz w:val="20"/>
                <w:szCs w:val="20"/>
              </w:rPr>
              <w:t>Erprobuung</w:t>
            </w:r>
            <w:proofErr w:type="spellEnd"/>
            <w:r w:rsidR="008A5207" w:rsidRPr="008A5207">
              <w:rPr>
                <w:sz w:val="20"/>
                <w:szCs w:val="20"/>
              </w:rPr>
              <w:t xml:space="preserve"> verschiedener </w:t>
            </w:r>
            <w:proofErr w:type="spellStart"/>
            <w:r w:rsidR="008A5207" w:rsidRPr="008A5207">
              <w:rPr>
                <w:sz w:val="20"/>
                <w:szCs w:val="20"/>
              </w:rPr>
              <w:t>Materialqualitätäen</w:t>
            </w:r>
            <w:proofErr w:type="spellEnd"/>
            <w:r w:rsidR="008A5207" w:rsidRPr="008A5207">
              <w:rPr>
                <w:sz w:val="20"/>
                <w:szCs w:val="20"/>
              </w:rPr>
              <w:t xml:space="preserve"> wie hart/weich, metallisch/organisch etc.</w:t>
            </w:r>
          </w:p>
          <w:p w:rsidR="008A5207" w:rsidRPr="008A5207" w:rsidRDefault="008A5207" w:rsidP="008A5207">
            <w:pPr>
              <w:ind w:left="709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>- Kontrastierung von Masse und Leerraum</w:t>
            </w:r>
          </w:p>
          <w:p w:rsidR="008A5207" w:rsidRPr="008A5207" w:rsidRDefault="008A5207" w:rsidP="008A5207">
            <w:pPr>
              <w:ind w:left="709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>- Erprobung von unterschiedlichen Oberflächenqualitäten</w:t>
            </w:r>
          </w:p>
          <w:p w:rsidR="008A5207" w:rsidRPr="008A5207" w:rsidRDefault="008A5207" w:rsidP="008A5207">
            <w:pPr>
              <w:ind w:left="709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 xml:space="preserve">- Beachtung </w:t>
            </w:r>
            <w:proofErr w:type="spellStart"/>
            <w:r w:rsidRPr="008A5207">
              <w:rPr>
                <w:sz w:val="20"/>
                <w:szCs w:val="20"/>
              </w:rPr>
              <w:t>differnezierter</w:t>
            </w:r>
            <w:proofErr w:type="spellEnd"/>
            <w:r w:rsidRPr="008A5207">
              <w:rPr>
                <w:sz w:val="20"/>
                <w:szCs w:val="20"/>
              </w:rPr>
              <w:t xml:space="preserve"> </w:t>
            </w:r>
            <w:proofErr w:type="spellStart"/>
            <w:r w:rsidRPr="008A5207">
              <w:rPr>
                <w:sz w:val="20"/>
                <w:szCs w:val="20"/>
              </w:rPr>
              <w:t>Formgebungen</w:t>
            </w:r>
            <w:proofErr w:type="spellEnd"/>
          </w:p>
          <w:p w:rsidR="008A5207" w:rsidRPr="008A5207" w:rsidRDefault="008A5207" w:rsidP="008A5207">
            <w:pPr>
              <w:ind w:left="709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>- Wechselwirkungen zwischen Masse / Hohlraum, offen /geschlossen</w:t>
            </w:r>
          </w:p>
          <w:p w:rsidR="00935A22" w:rsidRPr="005064B0" w:rsidRDefault="008A5207" w:rsidP="008A5207">
            <w:pPr>
              <w:ind w:left="709"/>
              <w:rPr>
                <w:sz w:val="20"/>
                <w:szCs w:val="20"/>
              </w:rPr>
            </w:pPr>
            <w:r w:rsidRPr="008A5207">
              <w:rPr>
                <w:sz w:val="20"/>
                <w:szCs w:val="20"/>
              </w:rPr>
              <w:t>- spannungserzeugende Gegensätze von naturnah und abstrahierend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827AD" w:rsidRPr="005064B0" w:rsidTr="007B7E37">
        <w:trPr>
          <w:trHeight w:val="1120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3807EB" w:rsidRDefault="00935A22" w:rsidP="002F2DEA">
            <w:pPr>
              <w:ind w:left="708"/>
              <w:rPr>
                <w:noProof/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A5207" w:rsidRPr="008A5207">
              <w:rPr>
                <w:noProof/>
                <w:sz w:val="20"/>
                <w:szCs w:val="20"/>
              </w:rPr>
              <w:t>Durch den Einsatz vielfältiger gestalterischer Materialien werden Wirkungen von unterschiedlicher Qualität und Ausstrahlung erzielt</w:t>
            </w:r>
          </w:p>
          <w:p w:rsidR="00A6689E" w:rsidRPr="005064B0" w:rsidRDefault="003807EB" w:rsidP="003807EB">
            <w:pPr>
              <w:ind w:left="7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Sinnvonn</w:t>
            </w:r>
            <w:proofErr w:type="spellEnd"/>
            <w:r>
              <w:rPr>
                <w:sz w:val="20"/>
                <w:szCs w:val="20"/>
              </w:rPr>
              <w:t xml:space="preserve"> wären </w:t>
            </w:r>
            <w:proofErr w:type="spellStart"/>
            <w:r>
              <w:rPr>
                <w:sz w:val="20"/>
                <w:szCs w:val="20"/>
              </w:rPr>
              <w:t>Ergänzugnen</w:t>
            </w:r>
            <w:proofErr w:type="spellEnd"/>
            <w:r>
              <w:rPr>
                <w:sz w:val="20"/>
                <w:szCs w:val="20"/>
              </w:rPr>
              <w:t xml:space="preserve"> in Bezug auf handlungsorientierte Darstellungsformen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:rsidTr="0007117B">
        <w:trPr>
          <w:trHeight w:val="980"/>
        </w:trPr>
        <w:tc>
          <w:tcPr>
            <w:tcW w:w="10490" w:type="dxa"/>
            <w:shd w:val="clear" w:color="auto" w:fill="auto"/>
          </w:tcPr>
          <w:p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8A5207">
              <w:rPr>
                <w:rFonts w:cs="Times New Roman"/>
                <w:noProof/>
                <w:color w:val="auto"/>
                <w:sz w:val="20"/>
                <w:szCs w:val="20"/>
              </w:rPr>
              <w:t>2.1   2. u.3.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6"/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8A5207">
              <w:rPr>
                <w:rFonts w:cs="Times New Roman"/>
                <w:noProof/>
                <w:color w:val="auto"/>
                <w:sz w:val="20"/>
                <w:szCs w:val="20"/>
              </w:rPr>
              <w:t>2.2    2., 5.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8A5207">
              <w:rPr>
                <w:rFonts w:cs="Times New Roman"/>
                <w:noProof/>
                <w:color w:val="auto"/>
                <w:sz w:val="20"/>
                <w:szCs w:val="20"/>
              </w:rPr>
              <w:t>2.3    3. - 8.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8A5207">
              <w:rPr>
                <w:rFonts w:cs="Times New Roman"/>
                <w:noProof/>
                <w:color w:val="auto"/>
                <w:sz w:val="20"/>
                <w:szCs w:val="20"/>
              </w:rPr>
              <w:t>2.4    4.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:rsidR="002F2DEA" w:rsidRPr="005064B0" w:rsidRDefault="002F2DEA" w:rsidP="00D959EB">
            <w:pPr>
              <w:pStyle w:val="Default"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A5207">
              <w:rPr>
                <w:sz w:val="20"/>
                <w:szCs w:val="20"/>
              </w:rPr>
              <w:t>3.4.1  (8) (10)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:rsidR="008A5207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A5207">
              <w:rPr>
                <w:sz w:val="20"/>
                <w:szCs w:val="20"/>
              </w:rPr>
              <w:t>Plastik: 3.4.3.1 (1) - (3)</w:t>
            </w:r>
          </w:p>
          <w:p w:rsidR="003807EB" w:rsidRDefault="003807EB" w:rsidP="00D959E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Aktion: 3.4.4.2 (1) - (2)</w:t>
            </w:r>
            <w:bookmarkStart w:id="18" w:name="_GoBack"/>
            <w:bookmarkEnd w:id="18"/>
          </w:p>
          <w:p w:rsidR="002F2DEA" w:rsidRPr="005064B0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8A5207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 w:rsidRPr="007B7E37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 w:rsidRPr="007B7E37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 w:rsidRPr="007B7E37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3807EB">
              <w:rPr>
                <w:sz w:val="20"/>
                <w:szCs w:val="20"/>
              </w:rPr>
            </w:r>
            <w:r w:rsidR="003807EB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07"/>
    <w:rsid w:val="000512E4"/>
    <w:rsid w:val="0007117B"/>
    <w:rsid w:val="001419BA"/>
    <w:rsid w:val="001B3492"/>
    <w:rsid w:val="002F2DEA"/>
    <w:rsid w:val="003624C2"/>
    <w:rsid w:val="003807EB"/>
    <w:rsid w:val="00452A8A"/>
    <w:rsid w:val="005064B0"/>
    <w:rsid w:val="00597B19"/>
    <w:rsid w:val="00696AFB"/>
    <w:rsid w:val="00702F94"/>
    <w:rsid w:val="00763440"/>
    <w:rsid w:val="007B7E37"/>
    <w:rsid w:val="008357DC"/>
    <w:rsid w:val="008A5207"/>
    <w:rsid w:val="008D0490"/>
    <w:rsid w:val="00935A22"/>
    <w:rsid w:val="009F69BB"/>
    <w:rsid w:val="00A20D96"/>
    <w:rsid w:val="00A61244"/>
    <w:rsid w:val="00A6689E"/>
    <w:rsid w:val="00B32217"/>
    <w:rsid w:val="00B33F73"/>
    <w:rsid w:val="00D735E2"/>
    <w:rsid w:val="00D959EB"/>
    <w:rsid w:val="00EC681A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78015524-9E74-4FA8-B251-233F369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934A-3CBF-4127-8264-FCC017EF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2016_v2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1</cp:revision>
  <dcterms:created xsi:type="dcterms:W3CDTF">2019-09-09T07:26:00Z</dcterms:created>
  <dcterms:modified xsi:type="dcterms:W3CDTF">2019-09-09T07:57:00Z</dcterms:modified>
</cp:coreProperties>
</file>