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C" w:rsidRDefault="007B372A" w:rsidP="006874F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Liste mit Fachbegriffen</w:t>
      </w:r>
    </w:p>
    <w:p w:rsidR="006874FC" w:rsidRPr="006874FC" w:rsidRDefault="006874FC" w:rsidP="006874FC">
      <w:pPr>
        <w:jc w:val="center"/>
        <w:rPr>
          <w:b/>
          <w:sz w:val="28"/>
          <w:szCs w:val="28"/>
        </w:rPr>
      </w:pPr>
    </w:p>
    <w:p w:rsidR="006874FC" w:rsidRDefault="006874FC" w:rsidP="006874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74FC" w:rsidTr="006874FC">
        <w:tc>
          <w:tcPr>
            <w:tcW w:w="4606" w:type="dxa"/>
          </w:tcPr>
          <w:p w:rsidR="006874FC" w:rsidRDefault="006874FC" w:rsidP="006874FC">
            <w:pPr>
              <w:jc w:val="center"/>
            </w:pPr>
          </w:p>
          <w:p w:rsidR="006874FC" w:rsidRDefault="006874FC" w:rsidP="006874FC">
            <w:pPr>
              <w:jc w:val="center"/>
            </w:pPr>
            <w:r>
              <w:t>Klasse 2</w:t>
            </w:r>
          </w:p>
          <w:p w:rsidR="006874FC" w:rsidRDefault="006874FC" w:rsidP="006874FC">
            <w:pPr>
              <w:jc w:val="center"/>
            </w:pPr>
          </w:p>
        </w:tc>
        <w:tc>
          <w:tcPr>
            <w:tcW w:w="4606" w:type="dxa"/>
          </w:tcPr>
          <w:p w:rsidR="006874FC" w:rsidRDefault="006874FC" w:rsidP="006874FC">
            <w:pPr>
              <w:jc w:val="center"/>
            </w:pPr>
          </w:p>
          <w:p w:rsidR="006874FC" w:rsidRDefault="006874FC" w:rsidP="006874FC">
            <w:pPr>
              <w:jc w:val="center"/>
            </w:pPr>
            <w:r>
              <w:t>Klasse 4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6874FC">
            <w:r>
              <w:t>Lied</w:t>
            </w:r>
          </w:p>
        </w:tc>
        <w:tc>
          <w:tcPr>
            <w:tcW w:w="4606" w:type="dxa"/>
          </w:tcPr>
          <w:p w:rsidR="006874FC" w:rsidRDefault="00756E80" w:rsidP="006874FC">
            <w:r>
              <w:t xml:space="preserve">Rhythmus 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6874FC">
            <w:r>
              <w:t>Strophe</w:t>
            </w:r>
          </w:p>
        </w:tc>
        <w:tc>
          <w:tcPr>
            <w:tcW w:w="4606" w:type="dxa"/>
          </w:tcPr>
          <w:p w:rsidR="006874FC" w:rsidRDefault="00756E80" w:rsidP="006874FC">
            <w:r>
              <w:t xml:space="preserve">Takt 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6874FC">
            <w:r>
              <w:t>Refrain</w:t>
            </w:r>
          </w:p>
        </w:tc>
        <w:tc>
          <w:tcPr>
            <w:tcW w:w="4606" w:type="dxa"/>
          </w:tcPr>
          <w:p w:rsidR="006874FC" w:rsidRDefault="00756E80" w:rsidP="006874FC">
            <w:r>
              <w:t>Melodie</w:t>
            </w:r>
          </w:p>
        </w:tc>
      </w:tr>
      <w:tr w:rsidR="006874FC" w:rsidTr="006874FC">
        <w:tc>
          <w:tcPr>
            <w:tcW w:w="4606" w:type="dxa"/>
          </w:tcPr>
          <w:p w:rsidR="006874FC" w:rsidRDefault="000B38FE" w:rsidP="006874FC">
            <w:r>
              <w:t>Komponist/in</w:t>
            </w:r>
          </w:p>
        </w:tc>
        <w:tc>
          <w:tcPr>
            <w:tcW w:w="4606" w:type="dxa"/>
          </w:tcPr>
          <w:p w:rsidR="006874FC" w:rsidRDefault="00756E80" w:rsidP="006874FC">
            <w:r>
              <w:t>Kanon</w:t>
            </w:r>
          </w:p>
        </w:tc>
      </w:tr>
      <w:tr w:rsidR="000B38FE" w:rsidTr="006874FC">
        <w:tc>
          <w:tcPr>
            <w:tcW w:w="4606" w:type="dxa"/>
          </w:tcPr>
          <w:p w:rsidR="000B38FE" w:rsidRDefault="000B38FE" w:rsidP="006874FC">
            <w:r>
              <w:t xml:space="preserve">Dirigent/in </w:t>
            </w:r>
          </w:p>
        </w:tc>
        <w:tc>
          <w:tcPr>
            <w:tcW w:w="4606" w:type="dxa"/>
          </w:tcPr>
          <w:p w:rsidR="000B38FE" w:rsidRDefault="00756E80" w:rsidP="00756E80">
            <w:r>
              <w:t>decrescendo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6874FC">
            <w:r>
              <w:t xml:space="preserve">piano </w:t>
            </w:r>
          </w:p>
        </w:tc>
        <w:tc>
          <w:tcPr>
            <w:tcW w:w="4606" w:type="dxa"/>
          </w:tcPr>
          <w:p w:rsidR="006874FC" w:rsidRDefault="00756E80" w:rsidP="006874FC">
            <w:r>
              <w:t>crescendo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6874FC">
            <w:r>
              <w:t>forte</w:t>
            </w:r>
          </w:p>
        </w:tc>
        <w:tc>
          <w:tcPr>
            <w:tcW w:w="4606" w:type="dxa"/>
          </w:tcPr>
          <w:p w:rsidR="006874FC" w:rsidRDefault="00756E80" w:rsidP="006874FC">
            <w:r>
              <w:t>Chor</w:t>
            </w:r>
          </w:p>
        </w:tc>
      </w:tr>
      <w:tr w:rsidR="006874FC" w:rsidTr="006874FC">
        <w:tc>
          <w:tcPr>
            <w:tcW w:w="4606" w:type="dxa"/>
          </w:tcPr>
          <w:p w:rsidR="006874FC" w:rsidRDefault="000B38FE" w:rsidP="00800C75">
            <w:r>
              <w:t>langsam</w:t>
            </w:r>
          </w:p>
        </w:tc>
        <w:tc>
          <w:tcPr>
            <w:tcW w:w="4606" w:type="dxa"/>
          </w:tcPr>
          <w:p w:rsidR="006874FC" w:rsidRDefault="00756E80" w:rsidP="006874FC">
            <w:r>
              <w:t>Orchester</w:t>
            </w:r>
          </w:p>
        </w:tc>
      </w:tr>
      <w:tr w:rsidR="006874FC" w:rsidTr="006874FC">
        <w:tc>
          <w:tcPr>
            <w:tcW w:w="4606" w:type="dxa"/>
          </w:tcPr>
          <w:p w:rsidR="006874FC" w:rsidRDefault="007B372A" w:rsidP="00800C75">
            <w:r>
              <w:t>schnell</w:t>
            </w:r>
          </w:p>
        </w:tc>
        <w:tc>
          <w:tcPr>
            <w:tcW w:w="4606" w:type="dxa"/>
          </w:tcPr>
          <w:p w:rsidR="006874FC" w:rsidRDefault="00756E80" w:rsidP="006874FC">
            <w:r>
              <w:t>Solo</w:t>
            </w:r>
          </w:p>
        </w:tc>
      </w:tr>
      <w:tr w:rsidR="00800C75" w:rsidTr="006874FC">
        <w:tc>
          <w:tcPr>
            <w:tcW w:w="4606" w:type="dxa"/>
          </w:tcPr>
          <w:p w:rsidR="00800C75" w:rsidRDefault="007B372A" w:rsidP="00800C75">
            <w:r>
              <w:t>tief</w:t>
            </w:r>
          </w:p>
        </w:tc>
        <w:tc>
          <w:tcPr>
            <w:tcW w:w="4606" w:type="dxa"/>
          </w:tcPr>
          <w:p w:rsidR="00800C75" w:rsidRDefault="00756E80" w:rsidP="00800C75">
            <w:r>
              <w:t>Tutti</w:t>
            </w:r>
          </w:p>
        </w:tc>
      </w:tr>
      <w:tr w:rsidR="007B372A" w:rsidTr="006874FC">
        <w:tc>
          <w:tcPr>
            <w:tcW w:w="4606" w:type="dxa"/>
          </w:tcPr>
          <w:p w:rsidR="007B372A" w:rsidRDefault="007B372A" w:rsidP="007B372A">
            <w:r>
              <w:t>hoch</w:t>
            </w:r>
          </w:p>
        </w:tc>
        <w:tc>
          <w:tcPr>
            <w:tcW w:w="4606" w:type="dxa"/>
          </w:tcPr>
          <w:p w:rsidR="007B372A" w:rsidRDefault="00756E80" w:rsidP="00800C75">
            <w:r>
              <w:t>Notennamen von c‘-c‘‘ (ohne Beachtung von Vorzeichen)</w:t>
            </w:r>
          </w:p>
        </w:tc>
      </w:tr>
      <w:tr w:rsidR="00756E80" w:rsidTr="006874FC">
        <w:tc>
          <w:tcPr>
            <w:tcW w:w="4606" w:type="dxa"/>
          </w:tcPr>
          <w:p w:rsidR="00756E80" w:rsidRDefault="00756E80" w:rsidP="00800C75">
            <w:r>
              <w:t>Ganze</w:t>
            </w:r>
          </w:p>
        </w:tc>
        <w:tc>
          <w:tcPr>
            <w:tcW w:w="4606" w:type="dxa"/>
          </w:tcPr>
          <w:p w:rsidR="00756E80" w:rsidRDefault="00756E80" w:rsidP="00CF0D4C">
            <w:r>
              <w:t>Violinschlüssel (G-Schlüssel)</w:t>
            </w:r>
          </w:p>
        </w:tc>
      </w:tr>
      <w:tr w:rsidR="00756E80" w:rsidTr="006874FC">
        <w:tc>
          <w:tcPr>
            <w:tcW w:w="4606" w:type="dxa"/>
          </w:tcPr>
          <w:p w:rsidR="00756E80" w:rsidRDefault="00756E80" w:rsidP="00800C75">
            <w:r>
              <w:t xml:space="preserve">Halbe </w:t>
            </w:r>
          </w:p>
        </w:tc>
        <w:tc>
          <w:tcPr>
            <w:tcW w:w="4606" w:type="dxa"/>
          </w:tcPr>
          <w:p w:rsidR="00756E80" w:rsidRDefault="00756E80" w:rsidP="00800C75">
            <w:r>
              <w:t>Ganze-Pause</w:t>
            </w:r>
          </w:p>
        </w:tc>
      </w:tr>
      <w:tr w:rsidR="00756E80" w:rsidTr="006874FC">
        <w:tc>
          <w:tcPr>
            <w:tcW w:w="4606" w:type="dxa"/>
          </w:tcPr>
          <w:p w:rsidR="00756E80" w:rsidRDefault="00756E80" w:rsidP="00800C75">
            <w:r>
              <w:t>Viertel</w:t>
            </w:r>
          </w:p>
        </w:tc>
        <w:tc>
          <w:tcPr>
            <w:tcW w:w="4606" w:type="dxa"/>
          </w:tcPr>
          <w:p w:rsidR="00756E80" w:rsidRDefault="00756E80" w:rsidP="00F654D8">
            <w:r>
              <w:t>Halbe-Pause</w:t>
            </w:r>
          </w:p>
        </w:tc>
      </w:tr>
      <w:tr w:rsidR="00756E80" w:rsidTr="006874FC">
        <w:tc>
          <w:tcPr>
            <w:tcW w:w="4606" w:type="dxa"/>
          </w:tcPr>
          <w:p w:rsidR="00756E80" w:rsidRDefault="00756E80" w:rsidP="00800C75">
            <w:r>
              <w:t>Achtel</w:t>
            </w:r>
          </w:p>
        </w:tc>
        <w:tc>
          <w:tcPr>
            <w:tcW w:w="4606" w:type="dxa"/>
          </w:tcPr>
          <w:p w:rsidR="00756E80" w:rsidRDefault="00756E80" w:rsidP="00800C75">
            <w:r>
              <w:t>Viertel-Pause</w:t>
            </w:r>
          </w:p>
        </w:tc>
      </w:tr>
      <w:tr w:rsidR="00756E80" w:rsidTr="006874FC">
        <w:tc>
          <w:tcPr>
            <w:tcW w:w="4606" w:type="dxa"/>
          </w:tcPr>
          <w:p w:rsidR="00756E80" w:rsidRDefault="00756E80" w:rsidP="00800C75"/>
        </w:tc>
        <w:tc>
          <w:tcPr>
            <w:tcW w:w="4606" w:type="dxa"/>
          </w:tcPr>
          <w:p w:rsidR="00756E80" w:rsidRDefault="00756E80" w:rsidP="00800C75">
            <w:r>
              <w:t xml:space="preserve">Achtel-Pause </w:t>
            </w:r>
          </w:p>
        </w:tc>
      </w:tr>
    </w:tbl>
    <w:p w:rsidR="006874FC" w:rsidRDefault="006874FC" w:rsidP="006874FC"/>
    <w:p w:rsidR="007B372A" w:rsidRPr="00756E80" w:rsidRDefault="007B372A" w:rsidP="006874FC">
      <w:pPr>
        <w:rPr>
          <w:b/>
        </w:rPr>
      </w:pPr>
      <w:r w:rsidRPr="00756E80">
        <w:rPr>
          <w:b/>
          <w:u w:val="single"/>
        </w:rPr>
        <w:t>Hinweis</w:t>
      </w:r>
      <w:r w:rsidRPr="00756E80">
        <w:rPr>
          <w:b/>
        </w:rPr>
        <w:t xml:space="preserve">: </w:t>
      </w:r>
    </w:p>
    <w:p w:rsidR="00756E80" w:rsidRDefault="007B372A" w:rsidP="00756E80">
      <w:r>
        <w:t xml:space="preserve">Die in der Liste aufgeführten Fachbegriffe sollten von der Lehrkraft immer wieder in der Unterrichtssprache </w:t>
      </w:r>
      <w:r w:rsidR="00756E80">
        <w:t>sukzessive von Klasse 1 bis 4 erweitert und gefestigt</w:t>
      </w:r>
      <w:r>
        <w:t xml:space="preserve"> werden</w:t>
      </w:r>
      <w:r w:rsidR="00B47E37">
        <w:t>, so</w:t>
      </w:r>
      <w:r>
        <w:t>dass die Begriffe im Laufe der Zeit in den aktiven Wortschatz der Kinder übergehen</w:t>
      </w:r>
      <w:r w:rsidR="00756E80">
        <w:t xml:space="preserve">. </w:t>
      </w:r>
      <w:r w:rsidR="00756E80">
        <w:t xml:space="preserve">Wichtig ist dabei, dass die </w:t>
      </w:r>
      <w:r w:rsidR="00756E80">
        <w:t>Kinder beim eigenen</w:t>
      </w:r>
      <w:r w:rsidR="00756E80">
        <w:t xml:space="preserve"> Singen, Musizieren</w:t>
      </w:r>
      <w:r w:rsidR="00756E80">
        <w:t xml:space="preserve"> und Hören die Fachbegriffe im aktiven Tun erfahren.  </w:t>
      </w:r>
      <w:r w:rsidR="00756E80">
        <w:t xml:space="preserve">  </w:t>
      </w:r>
    </w:p>
    <w:p w:rsidR="00756E80" w:rsidRDefault="00756E80" w:rsidP="00756E80"/>
    <w:bookmarkEnd w:id="0"/>
    <w:p w:rsidR="008C6025" w:rsidRDefault="008C6025" w:rsidP="008C6025">
      <w:pPr>
        <w:ind w:left="2124" w:firstLine="708"/>
      </w:pPr>
    </w:p>
    <w:sectPr w:rsidR="008C60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FC"/>
    <w:rsid w:val="000B38FE"/>
    <w:rsid w:val="001230FD"/>
    <w:rsid w:val="006252FF"/>
    <w:rsid w:val="006874FC"/>
    <w:rsid w:val="006A36B0"/>
    <w:rsid w:val="00756E80"/>
    <w:rsid w:val="007B372A"/>
    <w:rsid w:val="00800C75"/>
    <w:rsid w:val="008C6025"/>
    <w:rsid w:val="00B47E37"/>
    <w:rsid w:val="00E5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4FC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4FC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2</cp:revision>
  <dcterms:created xsi:type="dcterms:W3CDTF">2016-09-05T19:11:00Z</dcterms:created>
  <dcterms:modified xsi:type="dcterms:W3CDTF">2016-09-05T19:11:00Z</dcterms:modified>
</cp:coreProperties>
</file>