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AA" w:rsidRPr="00B36397" w:rsidRDefault="00F607AA" w:rsidP="00F607AA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Handreichung</w:t>
      </w:r>
    </w:p>
    <w:p w:rsidR="00F607AA" w:rsidRDefault="00F607AA" w:rsidP="00F607AA"/>
    <w:p w:rsidR="00F607AA" w:rsidRPr="00BC1EBE" w:rsidRDefault="00F607AA" w:rsidP="00F607AA">
      <w:pPr>
        <w:spacing w:after="60" w:line="240" w:lineRule="auto"/>
        <w:jc w:val="left"/>
      </w:pPr>
      <w:r w:rsidRPr="00BC1EBE">
        <w:t>Auszug aus der Handreichung</w:t>
      </w:r>
      <w:r>
        <w:t>:</w:t>
      </w:r>
      <w:r w:rsidRPr="00BC1EBE">
        <w:t xml:space="preserve"> Schulsport in Thüringen vom Thür. Institut für Lehrerfortbildung, Lehrplanentwicklung und Medien: </w:t>
      </w:r>
    </w:p>
    <w:p w:rsidR="00BC1EBE" w:rsidRDefault="00F607AA" w:rsidP="00F607AA">
      <w:pPr>
        <w:pStyle w:val="berschrift1"/>
        <w:spacing w:before="240"/>
      </w:pPr>
      <w:r>
        <w:rPr>
          <w:noProof/>
          <w:lang w:eastAsia="de-DE"/>
        </w:rPr>
        <w:drawing>
          <wp:inline distT="0" distB="0" distL="0" distR="0">
            <wp:extent cx="5101590" cy="6611494"/>
            <wp:effectExtent l="19050" t="0" r="381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794" r="4692" b="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598" cy="661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EBE" w:rsidRPr="00BC1EBE">
        <w:t xml:space="preserve"> </w:t>
      </w:r>
    </w:p>
    <w:p w:rsidR="000F7467" w:rsidRPr="000F7467" w:rsidRDefault="000F7467" w:rsidP="000F7467">
      <w:r w:rsidRPr="000F7467">
        <w:t xml:space="preserve">Quelle: </w:t>
      </w:r>
      <w:hyperlink r:id="rId10" w:history="1">
        <w:r w:rsidRPr="000F7467">
          <w:rPr>
            <w:rStyle w:val="Hyperlink"/>
            <w:color w:val="auto"/>
          </w:rPr>
          <w:t>http</w:t>
        </w:r>
      </w:hyperlink>
      <w:hyperlink r:id="rId11" w:history="1">
        <w:r w:rsidRPr="000F7467">
          <w:rPr>
            <w:rStyle w:val="Hyperlink"/>
            <w:color w:val="auto"/>
          </w:rPr>
          <w:t>://</w:t>
        </w:r>
      </w:hyperlink>
      <w:hyperlink r:id="rId12" w:history="1">
        <w:r w:rsidRPr="000F7467">
          <w:rPr>
            <w:rStyle w:val="Hyperlink"/>
            <w:color w:val="auto"/>
          </w:rPr>
          <w:t>www.thillm.de/thillm/pdf/publikationen/hr_sport_2006.pdf</w:t>
        </w:r>
      </w:hyperlink>
      <w:r w:rsidRPr="000F7467">
        <w:t xml:space="preserve"> S. 11   </w:t>
      </w:r>
    </w:p>
    <w:p w:rsidR="00BC1EBE" w:rsidRPr="00734E6D" w:rsidRDefault="00BC1EBE" w:rsidP="00BC1EBE">
      <w:pPr>
        <w:spacing w:after="60" w:line="240" w:lineRule="auto"/>
        <w:jc w:val="left"/>
        <w:rPr>
          <w:b/>
        </w:rPr>
      </w:pPr>
    </w:p>
    <w:p w:rsidR="00657B8E" w:rsidRDefault="00657B8E">
      <w:pPr>
        <w:spacing w:line="240" w:lineRule="auto"/>
        <w:jc w:val="left"/>
      </w:pPr>
      <w:r>
        <w:br w:type="page"/>
      </w:r>
    </w:p>
    <w:p w:rsidR="00657B8E" w:rsidRDefault="00657B8E" w:rsidP="00664D9D">
      <w:pPr>
        <w:sectPr w:rsidR="00657B8E" w:rsidSect="00EB1EC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851" w:right="1417" w:bottom="1276" w:left="1417" w:header="708" w:footer="884" w:gutter="0"/>
          <w:cols w:space="708"/>
          <w:docGrid w:linePitch="360"/>
        </w:sectPr>
      </w:pPr>
    </w:p>
    <w:p w:rsidR="00657B8E" w:rsidRDefault="00F607AA" w:rsidP="000F7467">
      <w:pPr>
        <w:ind w:firstLine="709"/>
      </w:pPr>
      <w:r>
        <w:rPr>
          <w:noProof/>
          <w:lang w:eastAsia="de-DE"/>
        </w:rPr>
        <w:lastRenderedPageBreak/>
        <w:drawing>
          <wp:inline distT="0" distB="0" distL="0" distR="0">
            <wp:extent cx="7932254" cy="4826442"/>
            <wp:effectExtent l="19050" t="0" r="0" b="0"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5301" t="11381" r="4434" b="10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254" cy="482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67" w:rsidRPr="000F7467" w:rsidRDefault="000F7467" w:rsidP="000F7467">
      <w:pPr>
        <w:ind w:firstLine="709"/>
      </w:pPr>
      <w:r w:rsidRPr="000F7467">
        <w:t xml:space="preserve">Quelle: </w:t>
      </w:r>
      <w:hyperlink r:id="rId20" w:history="1">
        <w:r w:rsidRPr="000F7467">
          <w:rPr>
            <w:rStyle w:val="Hyperlink"/>
            <w:color w:val="auto"/>
          </w:rPr>
          <w:t>http</w:t>
        </w:r>
      </w:hyperlink>
      <w:hyperlink r:id="rId21" w:history="1">
        <w:r w:rsidRPr="000F7467">
          <w:rPr>
            <w:rStyle w:val="Hyperlink"/>
            <w:color w:val="auto"/>
          </w:rPr>
          <w:t>://</w:t>
        </w:r>
      </w:hyperlink>
      <w:hyperlink r:id="rId22" w:history="1">
        <w:r w:rsidRPr="000F7467">
          <w:rPr>
            <w:rStyle w:val="Hyperlink"/>
            <w:color w:val="auto"/>
          </w:rPr>
          <w:t>www.thillm.de/thillm/pdf/publikationen/hr_sport_2006.pdf</w:t>
        </w:r>
      </w:hyperlink>
      <w:r w:rsidRPr="000F7467">
        <w:t xml:space="preserve"> S. 12   </w:t>
      </w:r>
    </w:p>
    <w:p w:rsidR="000F7467" w:rsidRDefault="000F7467" w:rsidP="00664D9D"/>
    <w:p w:rsidR="00657B8E" w:rsidRDefault="00F607AA" w:rsidP="00664D9D">
      <w:r>
        <w:rPr>
          <w:noProof/>
          <w:lang w:eastAsia="de-DE"/>
        </w:rPr>
        <w:drawing>
          <wp:inline distT="0" distB="0" distL="0" distR="0">
            <wp:extent cx="8646601" cy="4039262"/>
            <wp:effectExtent l="19050" t="0" r="2099" b="0"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6395" r="2422" b="28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601" cy="403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67" w:rsidRDefault="000F7467" w:rsidP="000F7467">
      <w:pPr>
        <w:ind w:firstLine="709"/>
      </w:pPr>
      <w:r w:rsidRPr="000F7467">
        <w:t xml:space="preserve">Quelle: </w:t>
      </w:r>
      <w:hyperlink r:id="rId24" w:history="1">
        <w:r w:rsidRPr="000F7467">
          <w:rPr>
            <w:rStyle w:val="Hyperlink"/>
            <w:color w:val="auto"/>
          </w:rPr>
          <w:t>http</w:t>
        </w:r>
      </w:hyperlink>
      <w:hyperlink r:id="rId25" w:history="1">
        <w:r w:rsidRPr="000F7467">
          <w:rPr>
            <w:rStyle w:val="Hyperlink"/>
            <w:color w:val="auto"/>
          </w:rPr>
          <w:t>://</w:t>
        </w:r>
      </w:hyperlink>
      <w:hyperlink r:id="rId26" w:history="1">
        <w:r w:rsidRPr="000F7467">
          <w:rPr>
            <w:rStyle w:val="Hyperlink"/>
            <w:color w:val="auto"/>
          </w:rPr>
          <w:t>www.thillm.de/thillm/pdf/publikationen/hr_sport_2006.pdf</w:t>
        </w:r>
      </w:hyperlink>
      <w:r w:rsidRPr="000F7467">
        <w:t xml:space="preserve"> S. 13   </w:t>
      </w:r>
    </w:p>
    <w:p w:rsidR="002A7DF5" w:rsidRDefault="002A7DF5" w:rsidP="002A7DF5">
      <w:pPr>
        <w:ind w:firstLine="709"/>
        <w:rPr>
          <w:rFonts w:cs="Arial"/>
          <w:sz w:val="14"/>
          <w:szCs w:val="14"/>
        </w:rPr>
      </w:pPr>
    </w:p>
    <w:p w:rsidR="002A7DF5" w:rsidRPr="002A7DF5" w:rsidRDefault="002A7DF5" w:rsidP="002A7DF5">
      <w:pPr>
        <w:ind w:firstLine="709"/>
        <w:rPr>
          <w:rFonts w:cs="Arial"/>
          <w:sz w:val="14"/>
          <w:szCs w:val="14"/>
        </w:rPr>
      </w:pPr>
      <w:r w:rsidRPr="002A7DF5">
        <w:rPr>
          <w:rFonts w:cs="Arial"/>
          <w:sz w:val="14"/>
          <w:szCs w:val="14"/>
        </w:rPr>
        <w:t>Auszug aus der Handreichung</w:t>
      </w:r>
      <w:r w:rsidRPr="002A7DF5">
        <w:rPr>
          <w:rFonts w:cs="Arial"/>
          <w:sz w:val="14"/>
          <w:szCs w:val="14"/>
        </w:rPr>
        <w:t xml:space="preserve"> m</w:t>
      </w:r>
      <w:r w:rsidRPr="002A7DF5">
        <w:rPr>
          <w:rFonts w:cs="Arial"/>
          <w:sz w:val="14"/>
          <w:szCs w:val="14"/>
        </w:rPr>
        <w:t xml:space="preserve">it freundlicher Genehmigung </w:t>
      </w:r>
      <w:r>
        <w:rPr>
          <w:rFonts w:cs="Arial"/>
          <w:sz w:val="14"/>
          <w:szCs w:val="14"/>
        </w:rPr>
        <w:t>des</w:t>
      </w:r>
      <w:r w:rsidRPr="002A7DF5">
        <w:rPr>
          <w:rFonts w:cs="Arial"/>
          <w:sz w:val="14"/>
          <w:szCs w:val="14"/>
        </w:rPr>
        <w:t xml:space="preserve"> Thüringer Institut</w:t>
      </w:r>
      <w:r>
        <w:rPr>
          <w:rFonts w:cs="Arial"/>
          <w:sz w:val="14"/>
          <w:szCs w:val="14"/>
        </w:rPr>
        <w:t>s</w:t>
      </w:r>
      <w:bookmarkStart w:id="0" w:name="_GoBack"/>
      <w:bookmarkEnd w:id="0"/>
      <w:r w:rsidRPr="002A7DF5">
        <w:rPr>
          <w:rFonts w:cs="Arial"/>
          <w:sz w:val="14"/>
          <w:szCs w:val="14"/>
        </w:rPr>
        <w:t xml:space="preserve"> für Lehrerfortbildung, Lehrplanentwicklung und Medien (Thillm)</w:t>
      </w:r>
    </w:p>
    <w:p w:rsidR="002A7DF5" w:rsidRPr="000F7467" w:rsidRDefault="002A7DF5" w:rsidP="000F7467">
      <w:pPr>
        <w:ind w:firstLine="709"/>
      </w:pPr>
    </w:p>
    <w:p w:rsidR="000F7467" w:rsidRDefault="000F7467" w:rsidP="00664D9D"/>
    <w:p w:rsidR="00B65191" w:rsidRPr="00664D9D" w:rsidRDefault="00B65191" w:rsidP="00B65191"/>
    <w:sectPr w:rsidR="00B65191" w:rsidRPr="00664D9D" w:rsidSect="00657B8E">
      <w:type w:val="continuous"/>
      <w:pgSz w:w="16838" w:h="11906" w:orient="landscape"/>
      <w:pgMar w:top="1418" w:right="1276" w:bottom="1418" w:left="851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15" w:rsidRDefault="00C66615" w:rsidP="00664D9D">
      <w:pPr>
        <w:spacing w:line="240" w:lineRule="auto"/>
      </w:pPr>
      <w:r>
        <w:separator/>
      </w:r>
    </w:p>
  </w:endnote>
  <w:endnote w:type="continuationSeparator" w:id="0">
    <w:p w:rsidR="00C66615" w:rsidRDefault="00C66615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EB" w:rsidRDefault="008269E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9D" w:rsidRPr="008269EB" w:rsidRDefault="008269EB" w:rsidP="008269EB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C66615">
      <w:fldChar w:fldCharType="begin"/>
    </w:r>
    <w:r w:rsidR="00C66615">
      <w:instrText xml:space="preserve"> PAGE   \* MERGEFORMAT </w:instrText>
    </w:r>
    <w:r w:rsidR="00C66615">
      <w:fldChar w:fldCharType="separate"/>
    </w:r>
    <w:r w:rsidR="00C66615">
      <w:rPr>
        <w:noProof/>
      </w:rPr>
      <w:t>1</w:t>
    </w:r>
    <w:r w:rsidR="00C66615">
      <w:rPr>
        <w:noProof/>
      </w:rPr>
      <w:fldChar w:fldCharType="end"/>
    </w:r>
    <w:r>
      <w:t xml:space="preserve"> von </w:t>
    </w:r>
    <w:r w:rsidR="00C66615">
      <w:fldChar w:fldCharType="begin"/>
    </w:r>
    <w:r w:rsidR="00C66615">
      <w:instrText xml:space="preserve"> NUMPAGES   \* MERGEFORMAT </w:instrText>
    </w:r>
    <w:r w:rsidR="00C66615">
      <w:fldChar w:fldCharType="separate"/>
    </w:r>
    <w:r w:rsidR="00C66615">
      <w:rPr>
        <w:noProof/>
      </w:rPr>
      <w:t>1</w:t>
    </w:r>
    <w:r w:rsidR="00C66615">
      <w:rPr>
        <w:noProof/>
      </w:rPr>
      <w:fldChar w:fldCharType="end"/>
    </w:r>
    <w:r>
      <w:tab/>
      <w:t>ZPG Sport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EB" w:rsidRDefault="008269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15" w:rsidRDefault="00C66615" w:rsidP="00664D9D">
      <w:pPr>
        <w:spacing w:line="240" w:lineRule="auto"/>
      </w:pPr>
      <w:r>
        <w:separator/>
      </w:r>
    </w:p>
  </w:footnote>
  <w:footnote w:type="continuationSeparator" w:id="0">
    <w:p w:rsidR="00C66615" w:rsidRDefault="00C66615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EB" w:rsidRDefault="008269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1A" w:rsidRPr="00B36397" w:rsidRDefault="00325B1A" w:rsidP="00325B1A">
    <w:pPr>
      <w:spacing w:line="240" w:lineRule="auto"/>
      <w:rPr>
        <w:sz w:val="48"/>
        <w:szCs w:val="48"/>
      </w:rPr>
    </w:pPr>
    <w:r>
      <w:rPr>
        <w:noProof/>
        <w:sz w:val="48"/>
        <w:szCs w:val="48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-1116330</wp:posOffset>
          </wp:positionH>
          <wp:positionV relativeFrom="paragraph">
            <wp:posOffset>-35560</wp:posOffset>
          </wp:positionV>
          <wp:extent cx="1125855" cy="810895"/>
          <wp:effectExtent l="19050" t="0" r="0" b="0"/>
          <wp:wrapNone/>
          <wp:docPr id="5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de-DE"/>
      </w:rPr>
      <w:t>Differenzierung</w:t>
    </w:r>
  </w:p>
  <w:p w:rsidR="00325B1A" w:rsidRPr="00B36397" w:rsidRDefault="00325B1A" w:rsidP="00325B1A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 xml:space="preserve"> </w:t>
    </w:r>
  </w:p>
  <w:p w:rsidR="00325B1A" w:rsidRDefault="00C66615" w:rsidP="00325B1A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EB" w:rsidRDefault="008269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4E"/>
    <w:rsid w:val="000F7467"/>
    <w:rsid w:val="001B64A0"/>
    <w:rsid w:val="001F79F7"/>
    <w:rsid w:val="00265CF8"/>
    <w:rsid w:val="00296977"/>
    <w:rsid w:val="002A7DF5"/>
    <w:rsid w:val="002C174A"/>
    <w:rsid w:val="00325099"/>
    <w:rsid w:val="00325B1A"/>
    <w:rsid w:val="00361DF7"/>
    <w:rsid w:val="003A4EB4"/>
    <w:rsid w:val="00462534"/>
    <w:rsid w:val="004F2E57"/>
    <w:rsid w:val="00517F8F"/>
    <w:rsid w:val="00574990"/>
    <w:rsid w:val="005B295D"/>
    <w:rsid w:val="00657B8E"/>
    <w:rsid w:val="00664D9D"/>
    <w:rsid w:val="006B7766"/>
    <w:rsid w:val="00822EAC"/>
    <w:rsid w:val="008269EB"/>
    <w:rsid w:val="00831990"/>
    <w:rsid w:val="008619E9"/>
    <w:rsid w:val="0086266D"/>
    <w:rsid w:val="008D0897"/>
    <w:rsid w:val="008D13C9"/>
    <w:rsid w:val="008D3B8D"/>
    <w:rsid w:val="00975E73"/>
    <w:rsid w:val="009A4650"/>
    <w:rsid w:val="00A052B5"/>
    <w:rsid w:val="00A23F88"/>
    <w:rsid w:val="00A366D3"/>
    <w:rsid w:val="00A43E2E"/>
    <w:rsid w:val="00A51736"/>
    <w:rsid w:val="00AD2F60"/>
    <w:rsid w:val="00B366A0"/>
    <w:rsid w:val="00B444A0"/>
    <w:rsid w:val="00B52D4E"/>
    <w:rsid w:val="00B57B87"/>
    <w:rsid w:val="00B65191"/>
    <w:rsid w:val="00B749A0"/>
    <w:rsid w:val="00B819C6"/>
    <w:rsid w:val="00B92BB5"/>
    <w:rsid w:val="00BC1EBE"/>
    <w:rsid w:val="00BE415E"/>
    <w:rsid w:val="00C0266A"/>
    <w:rsid w:val="00C1629D"/>
    <w:rsid w:val="00C66615"/>
    <w:rsid w:val="00C92918"/>
    <w:rsid w:val="00CF49B1"/>
    <w:rsid w:val="00D65DCD"/>
    <w:rsid w:val="00E22216"/>
    <w:rsid w:val="00E504AB"/>
    <w:rsid w:val="00E852B0"/>
    <w:rsid w:val="00EB1EC9"/>
    <w:rsid w:val="00EE67D1"/>
    <w:rsid w:val="00F30401"/>
    <w:rsid w:val="00F43C23"/>
    <w:rsid w:val="00F607AA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character" w:styleId="Hyperlink">
    <w:name w:val="Hyperlink"/>
    <w:basedOn w:val="Absatz-Standardschriftart"/>
    <w:uiPriority w:val="99"/>
    <w:unhideWhenUsed/>
    <w:rsid w:val="00657B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7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7D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character" w:styleId="Hyperlink">
    <w:name w:val="Hyperlink"/>
    <w:basedOn w:val="Absatz-Standardschriftart"/>
    <w:uiPriority w:val="99"/>
    <w:unhideWhenUsed/>
    <w:rsid w:val="00657B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7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7D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www.thillm.de/thillm/pdf/publikationen/hr_sport_200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illm.de/thillm/pdf/publikationen/hr_sport_2006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hillm.de/thillm/pdf/publikationen/hr_sport_2006.pdf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thillm.de/thillm/pdf/publikationen/hr_sport_2006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thillm.de/thillm/pdf/publikationen/hr_sport_200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illm.de/thillm/pdf/publikationen/hr_sport_2006.pdf" TargetMode="External"/><Relationship Id="rId24" Type="http://schemas.openxmlformats.org/officeDocument/2006/relationships/hyperlink" Target="http://www.thillm.de/thillm/pdf/publikationen/hr_sport_2006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4.emf"/><Relationship Id="rId28" Type="http://schemas.openxmlformats.org/officeDocument/2006/relationships/theme" Target="theme/theme1.xml"/><Relationship Id="rId10" Type="http://schemas.openxmlformats.org/officeDocument/2006/relationships/hyperlink" Target="http://www.thillm.de/thillm/pdf/publikationen/hr_sport_2006.pdf" TargetMode="External"/><Relationship Id="rId19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hyperlink" Target="http://www.thillm.de/thillm/pdf/publikationen/hr_sport_2006.pd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7CC8-DB3B-4D0F-9E74-280CF5BA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 mit Kopfzeile.dotx</Template>
  <TotalTime>0</TotalTime>
  <Pages>3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Überschrift 1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2</cp:revision>
  <cp:lastPrinted>2011-05-28T08:12:00Z</cp:lastPrinted>
  <dcterms:created xsi:type="dcterms:W3CDTF">2012-03-23T07:47:00Z</dcterms:created>
  <dcterms:modified xsi:type="dcterms:W3CDTF">2012-03-23T07:47:00Z</dcterms:modified>
</cp:coreProperties>
</file>