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92" w:rsidRPr="00D95523" w:rsidRDefault="00252992" w:rsidP="00252992">
      <w:pPr>
        <w:shd w:val="clear" w:color="auto" w:fill="E0E0E0"/>
        <w:spacing w:before="60" w:line="240" w:lineRule="auto"/>
        <w:rPr>
          <w:sz w:val="36"/>
          <w:szCs w:val="36"/>
        </w:rPr>
      </w:pPr>
      <w:r w:rsidRPr="00D95523">
        <w:rPr>
          <w:sz w:val="36"/>
          <w:szCs w:val="36"/>
        </w:rPr>
        <w:t>Handreichung</w:t>
      </w:r>
    </w:p>
    <w:p w:rsidR="00252992" w:rsidRPr="00556478" w:rsidRDefault="00252992" w:rsidP="00252992">
      <w:pPr>
        <w:pStyle w:val="berschrift1"/>
      </w:pPr>
      <w:r w:rsidRPr="00556478">
        <w:t>Entstehung der Bildungsstandards</w:t>
      </w:r>
    </w:p>
    <w:p w:rsidR="00252992" w:rsidRDefault="00252992" w:rsidP="00252992">
      <w:pPr>
        <w:widowControl w:val="0"/>
        <w:autoSpaceDE w:val="0"/>
        <w:autoSpaceDN w:val="0"/>
        <w:adjustRightInd w:val="0"/>
        <w:spacing w:line="240" w:lineRule="auto"/>
        <w:rPr>
          <w:rFonts w:cs="Arial"/>
        </w:rPr>
      </w:pPr>
      <w:r>
        <w:rPr>
          <w:rFonts w:cs="Arial"/>
        </w:rPr>
        <w:t xml:space="preserve">Der Bildungsplan von 2004 in Baden-Württemberg stellt die </w:t>
      </w:r>
      <w:r>
        <w:rPr>
          <w:rFonts w:cs="Arial"/>
          <w:b/>
          <w:bCs/>
        </w:rPr>
        <w:t>Handlungskompetenz</w:t>
      </w:r>
      <w:r>
        <w:rPr>
          <w:rFonts w:cs="Arial"/>
        </w:rPr>
        <w:t xml:space="preserve"> des jungen Menschen in den Mittelpunkt schulischen Arbeitens. Eine Person verfügt dann über Handlungskompetenz, wenn sie sich auf individueller und sozialer Ebene selbstständig, situations- und sachgerecht in schulischen (später in beruflichen), gesellschaftlichen und privaten Situationen angemessen verhält. In Baden-Württemberg zeigt  sich Handlungs</w:t>
      </w:r>
      <w:r>
        <w:rPr>
          <w:rFonts w:cs="Arial"/>
        </w:rPr>
        <w:softHyphen/>
        <w:t xml:space="preserve">kompetenz   in den Dimensionen </w:t>
      </w:r>
      <w:r>
        <w:rPr>
          <w:rFonts w:cs="Arial"/>
          <w:b/>
          <w:bCs/>
        </w:rPr>
        <w:t>Fach-, Methoden-, Personal- und Sozialkompetenz</w:t>
      </w:r>
      <w:r>
        <w:rPr>
          <w:rFonts w:cs="Arial"/>
        </w:rPr>
        <w:t>. Die Erziehungsauf</w:t>
      </w:r>
      <w:r>
        <w:rPr>
          <w:rFonts w:cs="Arial"/>
        </w:rPr>
        <w:softHyphen/>
        <w:t xml:space="preserve">gabe der Schule ist somit in der individuellen Förderung des Schülers zu sehen, d.h. in der Stärkung seiner Persönlichkeits- und </w:t>
      </w:r>
      <w:proofErr w:type="spellStart"/>
      <w:r>
        <w:rPr>
          <w:rFonts w:cs="Arial"/>
        </w:rPr>
        <w:t>Selbst</w:t>
      </w:r>
      <w:r w:rsidR="009B358B">
        <w:rPr>
          <w:rFonts w:cs="Arial"/>
        </w:rPr>
        <w:t>st</w:t>
      </w:r>
      <w:r>
        <w:rPr>
          <w:rFonts w:cs="Arial"/>
        </w:rPr>
        <w:t>ändigkeitsentwicklung</w:t>
      </w:r>
      <w:proofErr w:type="spellEnd"/>
      <w:r>
        <w:rPr>
          <w:rFonts w:cs="Arial"/>
        </w:rPr>
        <w:t>. Eine bloße Anhäufung trägen Wissens ist unzureichend</w:t>
      </w:r>
      <w:r w:rsidRPr="00F671AC">
        <w:rPr>
          <w:rFonts w:cs="Arial"/>
        </w:rPr>
        <w:t xml:space="preserve">. </w:t>
      </w:r>
      <w:r>
        <w:rPr>
          <w:rFonts w:cs="Arial"/>
        </w:rPr>
        <w:t xml:space="preserve">Wissen und Kenntnisse („Ich weiß etwas“) rekrutieren sich aus und entwickeln sich zu Erfahrung und Anwendung des Gelernten („Ich kann etwas“) – der Schüler ist in der Lage kompetent zu handeln. </w:t>
      </w:r>
    </w:p>
    <w:p w:rsidR="00252992" w:rsidRDefault="00252992" w:rsidP="00252992">
      <w:pPr>
        <w:widowControl w:val="0"/>
        <w:autoSpaceDE w:val="0"/>
        <w:autoSpaceDN w:val="0"/>
        <w:adjustRightInd w:val="0"/>
        <w:spacing w:line="240" w:lineRule="auto"/>
        <w:jc w:val="left"/>
        <w:rPr>
          <w:rFonts w:cs="Arial"/>
        </w:rPr>
      </w:pPr>
    </w:p>
    <w:p w:rsidR="00252992" w:rsidRDefault="00252992" w:rsidP="00252992">
      <w:pPr>
        <w:widowControl w:val="0"/>
        <w:autoSpaceDE w:val="0"/>
        <w:autoSpaceDN w:val="0"/>
        <w:adjustRightInd w:val="0"/>
        <w:spacing w:line="240" w:lineRule="auto"/>
        <w:jc w:val="left"/>
        <w:rPr>
          <w:rFonts w:ascii="Times New Roman" w:hAnsi="Times New Roman"/>
          <w:b/>
          <w:bCs/>
          <w:sz w:val="21"/>
          <w:szCs w:val="21"/>
          <w:lang w:eastAsia="de-DE"/>
        </w:rPr>
      </w:pPr>
    </w:p>
    <w:p w:rsidR="00252992" w:rsidRDefault="00252992" w:rsidP="00252992">
      <w:pPr>
        <w:spacing w:line="240" w:lineRule="auto"/>
      </w:pPr>
    </w:p>
    <w:p w:rsidR="00252992" w:rsidRDefault="00252992" w:rsidP="00252992">
      <w:pPr>
        <w:spacing w:line="240" w:lineRule="auto"/>
      </w:pPr>
      <w:r>
        <w:t xml:space="preserve">Bildungsstandards greifen zunächst allgemeine Bildungsziele auf. Sie benennen Kompetenzen, die den Schülerinnen und Schülern  bis zu einer bestimmten Jahrgangsstufe  (in </w:t>
      </w:r>
      <w:r>
        <w:rPr>
          <w:rFonts w:cs="Arial"/>
        </w:rPr>
        <w:t xml:space="preserve">Baden-Württemberg </w:t>
      </w:r>
      <w:r>
        <w:t xml:space="preserve">sind dies die Jahrgangsstufen 6, 8, 10 und 12) vermittelt werden müssen, um diese Bildungsziele zu erreichen. </w:t>
      </w:r>
    </w:p>
    <w:p w:rsidR="00252992" w:rsidRDefault="00252992" w:rsidP="00252992">
      <w:pPr>
        <w:pStyle w:val="Kopfzeile"/>
        <w:tabs>
          <w:tab w:val="clear" w:pos="4536"/>
          <w:tab w:val="clear" w:pos="9072"/>
        </w:tabs>
        <w:rPr>
          <w:rFonts w:cs="Arial"/>
        </w:rPr>
      </w:pPr>
    </w:p>
    <w:p w:rsidR="00252992" w:rsidRDefault="00252992" w:rsidP="00252992">
      <w:pPr>
        <w:spacing w:line="240" w:lineRule="auto"/>
        <w:rPr>
          <w:rFonts w:cs="Arial"/>
        </w:rPr>
      </w:pPr>
      <w:r w:rsidRPr="00102F35">
        <w:t>Folgende</w:t>
      </w:r>
      <w:r>
        <w:rPr>
          <w:rFonts w:cs="Arial"/>
        </w:rPr>
        <w:t xml:space="preserve"> Systematik liegt den Bildungsstandards in Baden-Württemberg für alle Fächer zugrunde: </w:t>
      </w:r>
    </w:p>
    <w:p w:rsidR="00252992" w:rsidRDefault="00252992" w:rsidP="00252992">
      <w:pPr>
        <w:spacing w:line="240" w:lineRule="auto"/>
        <w:rPr>
          <w:rFonts w:cs="Arial"/>
        </w:rPr>
      </w:pPr>
    </w:p>
    <w:p w:rsidR="00252992" w:rsidRPr="00E15123" w:rsidRDefault="00252992" w:rsidP="00252992">
      <w:pPr>
        <w:numPr>
          <w:ilvl w:val="0"/>
          <w:numId w:val="2"/>
        </w:numPr>
        <w:spacing w:line="240" w:lineRule="auto"/>
        <w:jc w:val="left"/>
        <w:rPr>
          <w:i/>
          <w:iCs/>
        </w:rPr>
      </w:pPr>
      <w:r w:rsidRPr="00E15123">
        <w:rPr>
          <w:rFonts w:cs="Arial"/>
          <w:bCs/>
        </w:rPr>
        <w:t>Leitgedanken und Kompetenzerwerb</w:t>
      </w:r>
    </w:p>
    <w:p w:rsidR="00252992" w:rsidRPr="00E15123" w:rsidRDefault="00252992" w:rsidP="00252992">
      <w:pPr>
        <w:numPr>
          <w:ilvl w:val="0"/>
          <w:numId w:val="2"/>
        </w:numPr>
        <w:spacing w:line="240" w:lineRule="auto"/>
        <w:jc w:val="left"/>
        <w:rPr>
          <w:i/>
          <w:iCs/>
        </w:rPr>
      </w:pPr>
      <w:r w:rsidRPr="00E15123">
        <w:rPr>
          <w:rFonts w:cs="Arial"/>
          <w:bCs/>
        </w:rPr>
        <w:t>Kompetenzen und Inhalte</w:t>
      </w:r>
    </w:p>
    <w:p w:rsidR="00252992" w:rsidRPr="00E15123" w:rsidRDefault="00252992" w:rsidP="00252992">
      <w:pPr>
        <w:numPr>
          <w:ilvl w:val="0"/>
          <w:numId w:val="2"/>
        </w:numPr>
        <w:spacing w:line="240" w:lineRule="auto"/>
        <w:jc w:val="left"/>
        <w:rPr>
          <w:i/>
          <w:iCs/>
        </w:rPr>
      </w:pPr>
      <w:r w:rsidRPr="00E15123">
        <w:t>Niveaukonkretisierungen</w:t>
      </w:r>
    </w:p>
    <w:p w:rsidR="00252992" w:rsidRPr="00E15123" w:rsidRDefault="00252992" w:rsidP="00252992">
      <w:pPr>
        <w:numPr>
          <w:ilvl w:val="0"/>
          <w:numId w:val="2"/>
        </w:numPr>
        <w:spacing w:line="240" w:lineRule="auto"/>
        <w:jc w:val="left"/>
        <w:rPr>
          <w:i/>
          <w:iCs/>
        </w:rPr>
      </w:pPr>
      <w:r w:rsidRPr="00E15123">
        <w:t>Umsetzungsbeispiele</w:t>
      </w:r>
    </w:p>
    <w:p w:rsidR="00252992" w:rsidRDefault="00252992" w:rsidP="00252992">
      <w:pPr>
        <w:pStyle w:val="berschrift1"/>
      </w:pPr>
      <w:r>
        <w:t>Bildungsstandards im Sport</w:t>
      </w:r>
    </w:p>
    <w:p w:rsidR="00252992" w:rsidRDefault="00252992" w:rsidP="00252992">
      <w:pPr>
        <w:spacing w:line="240" w:lineRule="auto"/>
        <w:rPr>
          <w:rFonts w:cs="Arial"/>
        </w:rPr>
      </w:pPr>
      <w:r>
        <w:rPr>
          <w:rFonts w:cs="Arial"/>
        </w:rPr>
        <w:t xml:space="preserve">In den Leitgedanken der Bildungsstandards Sport an allgemein bildenden Gymnasien  wird der </w:t>
      </w:r>
      <w:r>
        <w:rPr>
          <w:rFonts w:cs="Arial"/>
          <w:b/>
          <w:bCs/>
        </w:rPr>
        <w:t>Doppelauftrag</w:t>
      </w:r>
      <w:r>
        <w:rPr>
          <w:rFonts w:cs="Arial"/>
        </w:rPr>
        <w:t xml:space="preserve"> des Faches Sport manifest: </w:t>
      </w:r>
      <w:r>
        <w:rPr>
          <w:rFonts w:cs="Arial"/>
          <w:b/>
          <w:bCs/>
        </w:rPr>
        <w:t xml:space="preserve">Erziehung zum Sport und Erziehung durch Sport. </w:t>
      </w:r>
      <w:r>
        <w:rPr>
          <w:rFonts w:cs="Arial"/>
        </w:rPr>
        <w:t>Bewegung, Spiel und Sport sind unverzichtbare Bestandteile schulischer Bildung und Erziehung. Sie fördern nachhaltig die körperliche, geistige wie auch emotionale Entwicklung von Kindern und Jugendlichen. Der Sportunterricht macht den Schülerinnen und Schülern Bewegung als Lebensprinzip bewusst und motiviert sie damit zu lebenslangem Sporttreiben (</w:t>
      </w:r>
      <w:r>
        <w:rPr>
          <w:rFonts w:cs="Arial"/>
          <w:b/>
          <w:bCs/>
        </w:rPr>
        <w:t>Erziehung zum Sport</w:t>
      </w:r>
      <w:r>
        <w:rPr>
          <w:rFonts w:cs="Arial"/>
        </w:rPr>
        <w:t>). Darüber hinaus vermittelt er grundlegende Fähigkeiten und motorische Fertigkeiten, Kenntnisse und Einstellungen. Vor dem Hintergrund einer Lebenswelt, die den Schülerinnen und Schülern immer weniger natürliche Bewegungsanlässe bietet, kommt der altersgemäßen Förderung von Gesundheits</w:t>
      </w:r>
      <w:r>
        <w:rPr>
          <w:rFonts w:cs="Arial"/>
        </w:rPr>
        <w:softHyphen/>
        <w:t>bewusst</w:t>
      </w:r>
      <w:r>
        <w:rPr>
          <w:rFonts w:cs="Arial"/>
        </w:rPr>
        <w:softHyphen/>
        <w:t>sein und Fitness eine herausragende Bedeutung zu. Individuelle Leistungs</w:t>
      </w:r>
      <w:r>
        <w:rPr>
          <w:rFonts w:cs="Arial"/>
        </w:rPr>
        <w:softHyphen/>
        <w:t>fortschritte und Vertrauen in die eigene Leistungsfähigkeit führen zu einem positiven Körpergefühl und zur Stärkung der Persönlichkeit (</w:t>
      </w:r>
      <w:r>
        <w:rPr>
          <w:rFonts w:cs="Arial"/>
          <w:b/>
          <w:bCs/>
        </w:rPr>
        <w:t>Erziehung durch Sport</w:t>
      </w:r>
      <w:r>
        <w:rPr>
          <w:rFonts w:cs="Arial"/>
        </w:rPr>
        <w:t>).</w:t>
      </w:r>
    </w:p>
    <w:p w:rsidR="00252992" w:rsidRDefault="00252992" w:rsidP="00252992">
      <w:pPr>
        <w:pStyle w:val="Kopfzeile"/>
        <w:tabs>
          <w:tab w:val="clear" w:pos="4536"/>
          <w:tab w:val="clear" w:pos="9072"/>
        </w:tabs>
        <w:rPr>
          <w:rFonts w:cs="Arial"/>
        </w:rPr>
      </w:pPr>
    </w:p>
    <w:p w:rsidR="00252992" w:rsidRPr="00771081" w:rsidRDefault="00252992" w:rsidP="00252992">
      <w:pPr>
        <w:spacing w:line="240" w:lineRule="auto"/>
      </w:pPr>
      <w:r>
        <w:t xml:space="preserve">Die </w:t>
      </w:r>
      <w:r w:rsidRPr="00102F35">
        <w:rPr>
          <w:rFonts w:cs="Arial"/>
        </w:rPr>
        <w:t>Schülerinnen</w:t>
      </w:r>
      <w:r>
        <w:t xml:space="preserve"> und Schüler machen im Sportunterricht unterschiedliche Erfahrungen, sie eignen sich</w:t>
      </w:r>
      <w:r>
        <w:rPr>
          <w:color w:val="0000FF"/>
        </w:rPr>
        <w:t xml:space="preserve"> </w:t>
      </w:r>
      <w:r w:rsidRPr="00771081">
        <w:t>in den verschiedenen Handlungsfeldern des Sports</w:t>
      </w:r>
      <w:r>
        <w:rPr>
          <w:color w:val="0000FF"/>
        </w:rPr>
        <w:t xml:space="preserve"> </w:t>
      </w:r>
      <w:r>
        <w:t xml:space="preserve">neben Fachkompetenzen ebenso Einstellungen und Haltungen an. Sie erwerben personale und soziale Kompetenzen </w:t>
      </w:r>
      <w:r>
        <w:lastRenderedPageBreak/>
        <w:t xml:space="preserve">wie z.B. mit anderen zu kommunizieren und zu kooperieren, mit Konflikten umzugehen, Risiken abzuschätzen, Verantwortung zu übernehmen </w:t>
      </w:r>
      <w:r w:rsidRPr="000A787E">
        <w:t>(</w:t>
      </w:r>
      <w:r>
        <w:rPr>
          <w:b/>
          <w:bCs/>
        </w:rPr>
        <w:t>Leitgedanken</w:t>
      </w:r>
      <w:r w:rsidRPr="000A787E">
        <w:t>)</w:t>
      </w:r>
      <w:r>
        <w:t>.</w:t>
      </w:r>
    </w:p>
    <w:p w:rsidR="00252992" w:rsidRDefault="00252992" w:rsidP="00252992">
      <w:pPr>
        <w:spacing w:line="240" w:lineRule="auto"/>
        <w:rPr>
          <w:rFonts w:cs="Arial"/>
        </w:rPr>
      </w:pPr>
      <w:r>
        <w:t xml:space="preserve">Sie zeigen Freude an der Bewegung und ein verstärktes Gesundheitsbewusstsein. Sie </w:t>
      </w:r>
      <w:r w:rsidRPr="00102F35">
        <w:rPr>
          <w:rFonts w:cs="Arial"/>
        </w:rPr>
        <w:t>verbessern</w:t>
      </w:r>
      <w:r>
        <w:t xml:space="preserve"> ihre Wahrnehmungsfähigkeit, zeigen Anstrengungsbereitschaft und den Willen zum Lernen und zur Leistung. Sport in der Schule ist damit immer „</w:t>
      </w:r>
      <w:r>
        <w:rPr>
          <w:b/>
          <w:bCs/>
        </w:rPr>
        <w:t>Erziehender Unterricht</w:t>
      </w:r>
      <w:r>
        <w:t xml:space="preserve">“. Ein solcher Unterricht ist umfassender als ein vorwiegend an klassischen Sportarten ausgerichteter Unterricht, der sich primär an der Vermittlung motorischer Fertigkeiten und Kenntnissen orientiert. </w:t>
      </w:r>
      <w:r w:rsidRPr="00102F35">
        <w:rPr>
          <w:rFonts w:cs="Arial"/>
        </w:rPr>
        <w:t>Schulsport</w:t>
      </w:r>
      <w:r>
        <w:t xml:space="preserve"> ist nicht Vereinssport. Schulsport orientiert sich an den folgenden </w:t>
      </w:r>
      <w:r w:rsidRPr="00556478">
        <w:rPr>
          <w:b/>
        </w:rPr>
        <w:t>Handlungsfeldern</w:t>
      </w:r>
      <w:r>
        <w:t>:</w:t>
      </w:r>
      <w:r>
        <w:rPr>
          <w:rFonts w:cs="Arial"/>
        </w:rPr>
        <w:t xml:space="preserve"> </w:t>
      </w:r>
    </w:p>
    <w:p w:rsidR="00252992" w:rsidRDefault="00252992" w:rsidP="00252992">
      <w:pPr>
        <w:rPr>
          <w:rFonts w:cs="Arial"/>
          <w:sz w:val="20"/>
        </w:rPr>
      </w:pPr>
    </w:p>
    <w:p w:rsidR="00252992" w:rsidRDefault="006E7EE8" w:rsidP="00252992">
      <w:r>
        <w:rPr>
          <w:noProof/>
          <w:lang w:eastAsia="de-DE"/>
        </w:rPr>
        <mc:AlternateContent>
          <mc:Choice Requires="wpg">
            <w:drawing>
              <wp:anchor distT="0" distB="0" distL="114300" distR="114300" simplePos="0" relativeHeight="251657728" behindDoc="0" locked="0" layoutInCell="1" allowOverlap="1">
                <wp:simplePos x="0" y="0"/>
                <wp:positionH relativeFrom="column">
                  <wp:posOffset>469900</wp:posOffset>
                </wp:positionH>
                <wp:positionV relativeFrom="paragraph">
                  <wp:posOffset>24765</wp:posOffset>
                </wp:positionV>
                <wp:extent cx="2165350" cy="2244725"/>
                <wp:effectExtent l="0" t="0" r="6350" b="3175"/>
                <wp:wrapSquare wrapText="bothSides"/>
                <wp:docPr id="1" name="Gruppieren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165350" cy="2244725"/>
                          <a:chOff x="6187" y="7989"/>
                          <a:chExt cx="2703" cy="3024"/>
                        </a:xfrm>
                      </wpg:grpSpPr>
                      <wps:wsp>
                        <wps:cNvPr id="3" name="AutoShape 3"/>
                        <wps:cNvSpPr>
                          <a:spLocks noChangeAspect="1" noChangeArrowheads="1" noTextEdit="1"/>
                        </wps:cNvSpPr>
                        <wps:spPr bwMode="auto">
                          <a:xfrm>
                            <a:off x="6187" y="7989"/>
                            <a:ext cx="2703" cy="3024"/>
                          </a:xfrm>
                          <a:prstGeom prst="rect">
                            <a:avLst/>
                          </a:prstGeom>
                          <a:solidFill>
                            <a:srgbClr val="FFFF99"/>
                          </a:solidFill>
                        </wps:spPr>
                        <wps:bodyPr rot="0" vert="horz" wrap="square" lIns="91440" tIns="45720" rIns="91440" bIns="45720" anchor="t" anchorCtr="0" upright="1">
                          <a:noAutofit/>
                        </wps:bodyPr>
                      </wps:wsp>
                      <wps:wsp>
                        <wps:cNvPr id="4" name="Oval 4"/>
                        <wps:cNvSpPr>
                          <a:spLocks noChangeArrowheads="1"/>
                        </wps:cNvSpPr>
                        <wps:spPr bwMode="auto">
                          <a:xfrm>
                            <a:off x="6972" y="8133"/>
                            <a:ext cx="957" cy="1008"/>
                          </a:xfrm>
                          <a:prstGeom prst="ellipse">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5" name="Oval 5"/>
                        <wps:cNvSpPr>
                          <a:spLocks noChangeArrowheads="1"/>
                        </wps:cNvSpPr>
                        <wps:spPr bwMode="auto">
                          <a:xfrm>
                            <a:off x="7756" y="8565"/>
                            <a:ext cx="959" cy="1008"/>
                          </a:xfrm>
                          <a:prstGeom prst="ellipse">
                            <a:avLst/>
                          </a:prstGeom>
                          <a:solidFill>
                            <a:srgbClr val="CCECFF"/>
                          </a:solidFill>
                          <a:ln w="9525">
                            <a:solidFill>
                              <a:srgbClr val="000000"/>
                            </a:solidFill>
                            <a:round/>
                            <a:headEnd/>
                            <a:tailEnd/>
                          </a:ln>
                        </wps:spPr>
                        <wps:bodyPr rot="0" vert="horz" wrap="square" lIns="91440" tIns="45720" rIns="91440" bIns="45720" anchor="t" anchorCtr="0" upright="1">
                          <a:noAutofit/>
                        </wps:bodyPr>
                      </wps:wsp>
                      <wps:wsp>
                        <wps:cNvPr id="6" name="Oval 6"/>
                        <wps:cNvSpPr>
                          <a:spLocks noChangeArrowheads="1"/>
                        </wps:cNvSpPr>
                        <wps:spPr bwMode="auto">
                          <a:xfrm>
                            <a:off x="7756" y="9429"/>
                            <a:ext cx="959" cy="1008"/>
                          </a:xfrm>
                          <a:prstGeom prst="ellipse">
                            <a:avLst/>
                          </a:prstGeom>
                          <a:solidFill>
                            <a:srgbClr val="CCCCFF"/>
                          </a:solidFill>
                          <a:ln w="9525">
                            <a:solidFill>
                              <a:srgbClr val="000000"/>
                            </a:solidFill>
                            <a:round/>
                            <a:headEnd/>
                            <a:tailEnd/>
                          </a:ln>
                        </wps:spPr>
                        <wps:bodyPr rot="0" vert="horz" wrap="square" lIns="91440" tIns="45720" rIns="91440" bIns="45720" anchor="t" anchorCtr="0" upright="1">
                          <a:noAutofit/>
                        </wps:bodyPr>
                      </wps:wsp>
                      <wps:wsp>
                        <wps:cNvPr id="7" name="Oval 7"/>
                        <wps:cNvSpPr>
                          <a:spLocks noChangeArrowheads="1"/>
                        </wps:cNvSpPr>
                        <wps:spPr bwMode="auto">
                          <a:xfrm>
                            <a:off x="6972" y="9861"/>
                            <a:ext cx="958" cy="1008"/>
                          </a:xfrm>
                          <a:prstGeom prst="ellipse">
                            <a:avLst/>
                          </a:prstGeom>
                          <a:solidFill>
                            <a:srgbClr val="FFCCFF"/>
                          </a:solidFill>
                          <a:ln w="9525">
                            <a:solidFill>
                              <a:srgbClr val="000000"/>
                            </a:solidFill>
                            <a:round/>
                            <a:headEnd/>
                            <a:tailEnd/>
                          </a:ln>
                        </wps:spPr>
                        <wps:bodyPr rot="0" vert="horz" wrap="square" lIns="91440" tIns="45720" rIns="91440" bIns="45720" anchor="t" anchorCtr="0" upright="1">
                          <a:noAutofit/>
                        </wps:bodyPr>
                      </wps:wsp>
                      <wps:wsp>
                        <wps:cNvPr id="8" name="Oval 8"/>
                        <wps:cNvSpPr>
                          <a:spLocks noChangeArrowheads="1"/>
                        </wps:cNvSpPr>
                        <wps:spPr bwMode="auto">
                          <a:xfrm>
                            <a:off x="6274" y="9429"/>
                            <a:ext cx="958" cy="1008"/>
                          </a:xfrm>
                          <a:prstGeom prst="ellipse">
                            <a:avLst/>
                          </a:prstGeom>
                          <a:solidFill>
                            <a:srgbClr val="66CCFF"/>
                          </a:solidFill>
                          <a:ln w="9525">
                            <a:solidFill>
                              <a:srgbClr val="000000"/>
                            </a:solidFill>
                            <a:round/>
                            <a:headEnd/>
                            <a:tailEnd/>
                          </a:ln>
                        </wps:spPr>
                        <wps:bodyPr rot="0" vert="horz" wrap="square" lIns="91440" tIns="45720" rIns="91440" bIns="45720" anchor="t" anchorCtr="0" upright="1">
                          <a:noAutofit/>
                        </wps:bodyPr>
                      </wps:wsp>
                      <wps:wsp>
                        <wps:cNvPr id="9" name="Oval 9"/>
                        <wps:cNvSpPr>
                          <a:spLocks noChangeArrowheads="1"/>
                        </wps:cNvSpPr>
                        <wps:spPr bwMode="auto">
                          <a:xfrm>
                            <a:off x="6274" y="8565"/>
                            <a:ext cx="958" cy="1008"/>
                          </a:xfrm>
                          <a:prstGeom prst="ellipse">
                            <a:avLst/>
                          </a:prstGeom>
                          <a:solidFill>
                            <a:srgbClr val="00CC66"/>
                          </a:solidFill>
                          <a:ln w="9525">
                            <a:solidFill>
                              <a:srgbClr val="000000"/>
                            </a:solidFill>
                            <a:round/>
                            <a:headEnd/>
                            <a:tailEnd/>
                          </a:ln>
                        </wps:spPr>
                        <wps:bodyPr rot="0" vert="horz" wrap="square" lIns="91440" tIns="45720" rIns="91440" bIns="45720" anchor="t" anchorCtr="0" upright="1">
                          <a:noAutofit/>
                        </wps:bodyPr>
                      </wps:wsp>
                      <wps:wsp>
                        <wps:cNvPr id="10" name="Oval 10"/>
                        <wps:cNvSpPr>
                          <a:spLocks noChangeArrowheads="1"/>
                        </wps:cNvSpPr>
                        <wps:spPr bwMode="auto">
                          <a:xfrm>
                            <a:off x="7059" y="8997"/>
                            <a:ext cx="957" cy="1008"/>
                          </a:xfrm>
                          <a:prstGeom prst="ellipse">
                            <a:avLst/>
                          </a:prstGeom>
                          <a:solidFill>
                            <a:srgbClr val="FF6600"/>
                          </a:solidFill>
                          <a:ln w="9525">
                            <a:solidFill>
                              <a:srgbClr val="000000"/>
                            </a:solidFill>
                            <a:round/>
                            <a:headEnd/>
                            <a:tailEnd/>
                          </a:ln>
                        </wps:spPr>
                        <wps:bodyPr rot="0" vert="horz" wrap="square" lIns="91440" tIns="45720" rIns="91440" bIns="45720" anchor="t" anchorCtr="0" upright="1">
                          <a:noAutofit/>
                        </wps:bodyPr>
                      </wps:wsp>
                      <wps:wsp>
                        <wps:cNvPr id="27" name="Text Box 11"/>
                        <wps:cNvSpPr txBox="1">
                          <a:spLocks noChangeArrowheads="1"/>
                        </wps:cNvSpPr>
                        <wps:spPr bwMode="auto">
                          <a:xfrm>
                            <a:off x="7059" y="9285"/>
                            <a:ext cx="1047"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92" w:rsidRPr="002C0DB6" w:rsidRDefault="00252992" w:rsidP="00252992">
                              <w:pPr>
                                <w:rPr>
                                  <w:sz w:val="20"/>
                                  <w:szCs w:val="20"/>
                                </w:rPr>
                              </w:pPr>
                              <w:r>
                                <w:rPr>
                                  <w:sz w:val="20"/>
                                  <w:szCs w:val="20"/>
                                </w:rPr>
                                <w:t>Bewegung</w:t>
                              </w:r>
                            </w:p>
                          </w:txbxContent>
                        </wps:txbx>
                        <wps:bodyPr rot="0" vert="horz" wrap="square" lIns="91440" tIns="45720" rIns="91440" bIns="45720" anchor="t" anchorCtr="0" upright="1">
                          <a:noAutofit/>
                        </wps:bodyPr>
                      </wps:wsp>
                      <wps:wsp>
                        <wps:cNvPr id="28" name="Text Box 12"/>
                        <wps:cNvSpPr txBox="1">
                          <a:spLocks noChangeArrowheads="1"/>
                        </wps:cNvSpPr>
                        <wps:spPr bwMode="auto">
                          <a:xfrm>
                            <a:off x="6885" y="8277"/>
                            <a:ext cx="104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92" w:rsidRPr="00040900" w:rsidRDefault="00252992" w:rsidP="00252992">
                              <w:pPr>
                                <w:spacing w:line="240" w:lineRule="auto"/>
                                <w:jc w:val="right"/>
                                <w:rPr>
                                  <w:sz w:val="16"/>
                                  <w:szCs w:val="16"/>
                                </w:rPr>
                              </w:pPr>
                              <w:r w:rsidRPr="00040900">
                                <w:rPr>
                                  <w:sz w:val="16"/>
                                  <w:szCs w:val="16"/>
                                </w:rPr>
                                <w:t>Kooperation</w:t>
                              </w:r>
                            </w:p>
                            <w:p w:rsidR="00252992" w:rsidRPr="00040900" w:rsidRDefault="00252992" w:rsidP="00252992">
                              <w:pPr>
                                <w:spacing w:line="240" w:lineRule="auto"/>
                                <w:jc w:val="center"/>
                                <w:rPr>
                                  <w:sz w:val="16"/>
                                  <w:szCs w:val="16"/>
                                </w:rPr>
                              </w:pPr>
                              <w:r w:rsidRPr="00040900">
                                <w:rPr>
                                  <w:sz w:val="16"/>
                                  <w:szCs w:val="16"/>
                                </w:rPr>
                                <w:t>und</w:t>
                              </w:r>
                            </w:p>
                            <w:p w:rsidR="00252992" w:rsidRPr="00040900" w:rsidRDefault="00252992" w:rsidP="00252992">
                              <w:pPr>
                                <w:spacing w:line="240" w:lineRule="auto"/>
                                <w:jc w:val="right"/>
                                <w:rPr>
                                  <w:sz w:val="16"/>
                                  <w:szCs w:val="16"/>
                                </w:rPr>
                              </w:pPr>
                              <w:r w:rsidRPr="00040900">
                                <w:rPr>
                                  <w:sz w:val="16"/>
                                  <w:szCs w:val="16"/>
                                </w:rPr>
                                <w:t>Konkurrenz</w:t>
                              </w:r>
                            </w:p>
                          </w:txbxContent>
                        </wps:txbx>
                        <wps:bodyPr rot="0" vert="horz" wrap="square" lIns="91440" tIns="45720" rIns="91440" bIns="45720" anchor="t" anchorCtr="0" upright="1">
                          <a:noAutofit/>
                        </wps:bodyPr>
                      </wps:wsp>
                      <wps:wsp>
                        <wps:cNvPr id="29" name="Text Box 13"/>
                        <wps:cNvSpPr txBox="1">
                          <a:spLocks noChangeArrowheads="1"/>
                        </wps:cNvSpPr>
                        <wps:spPr bwMode="auto">
                          <a:xfrm>
                            <a:off x="6274" y="8853"/>
                            <a:ext cx="104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92" w:rsidRPr="002C0DB6" w:rsidRDefault="00252992" w:rsidP="00252992">
                              <w:pPr>
                                <w:jc w:val="left"/>
                                <w:rPr>
                                  <w:sz w:val="20"/>
                                  <w:szCs w:val="20"/>
                                </w:rPr>
                              </w:pPr>
                              <w:r>
                                <w:rPr>
                                  <w:sz w:val="20"/>
                                  <w:szCs w:val="20"/>
                                </w:rPr>
                                <w:t xml:space="preserve">  Wissen</w:t>
                              </w:r>
                            </w:p>
                          </w:txbxContent>
                        </wps:txbx>
                        <wps:bodyPr rot="0" vert="horz" wrap="square" lIns="91440" tIns="45720" rIns="91440" bIns="45720" anchor="t" anchorCtr="0" upright="1">
                          <a:noAutofit/>
                        </wps:bodyPr>
                      </wps:wsp>
                      <wps:wsp>
                        <wps:cNvPr id="30" name="Text Box 14"/>
                        <wps:cNvSpPr txBox="1">
                          <a:spLocks noChangeArrowheads="1"/>
                        </wps:cNvSpPr>
                        <wps:spPr bwMode="auto">
                          <a:xfrm>
                            <a:off x="6187" y="9861"/>
                            <a:ext cx="113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92" w:rsidRPr="002C0DB6" w:rsidRDefault="00252992" w:rsidP="00252992">
                              <w:pPr>
                                <w:rPr>
                                  <w:sz w:val="20"/>
                                  <w:szCs w:val="20"/>
                                </w:rPr>
                              </w:pPr>
                              <w:r>
                                <w:rPr>
                                  <w:sz w:val="16"/>
                                  <w:szCs w:val="16"/>
                                </w:rPr>
                                <w:t xml:space="preserve"> </w:t>
                              </w:r>
                              <w:r w:rsidRPr="00040900">
                                <w:rPr>
                                  <w:sz w:val="16"/>
                                  <w:szCs w:val="16"/>
                                </w:rPr>
                                <w:t>Wahrnehmun</w:t>
                              </w:r>
                              <w:r>
                                <w:rPr>
                                  <w:sz w:val="16"/>
                                  <w:szCs w:val="16"/>
                                </w:rPr>
                                <w:t>g</w:t>
                              </w:r>
                            </w:p>
                          </w:txbxContent>
                        </wps:txbx>
                        <wps:bodyPr rot="0" vert="horz" wrap="square" lIns="91440" tIns="45720" rIns="91440" bIns="45720" anchor="t" anchorCtr="0" upright="1">
                          <a:noAutofit/>
                        </wps:bodyPr>
                      </wps:wsp>
                      <wps:wsp>
                        <wps:cNvPr id="31" name="Text Box 15"/>
                        <wps:cNvSpPr txBox="1">
                          <a:spLocks noChangeArrowheads="1"/>
                        </wps:cNvSpPr>
                        <wps:spPr bwMode="auto">
                          <a:xfrm>
                            <a:off x="7756" y="8853"/>
                            <a:ext cx="104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92" w:rsidRPr="002C0DB6" w:rsidRDefault="00252992" w:rsidP="00252992">
                              <w:pPr>
                                <w:rPr>
                                  <w:sz w:val="20"/>
                                  <w:szCs w:val="20"/>
                                </w:rPr>
                              </w:pPr>
                              <w:r>
                                <w:rPr>
                                  <w:sz w:val="20"/>
                                  <w:szCs w:val="20"/>
                                </w:rPr>
                                <w:t xml:space="preserve"> Kreativität</w:t>
                              </w:r>
                            </w:p>
                          </w:txbxContent>
                        </wps:txbx>
                        <wps:bodyPr rot="0" vert="horz" wrap="square" lIns="91440" tIns="45720" rIns="91440" bIns="45720" anchor="t" anchorCtr="0" upright="1">
                          <a:noAutofit/>
                        </wps:bodyPr>
                      </wps:wsp>
                      <wps:wsp>
                        <wps:cNvPr id="32" name="Text Box 16"/>
                        <wps:cNvSpPr txBox="1">
                          <a:spLocks noChangeArrowheads="1"/>
                        </wps:cNvSpPr>
                        <wps:spPr bwMode="auto">
                          <a:xfrm>
                            <a:off x="7756" y="9717"/>
                            <a:ext cx="105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92" w:rsidRPr="002C0DB6" w:rsidRDefault="00252992" w:rsidP="00252992">
                              <w:pPr>
                                <w:rPr>
                                  <w:sz w:val="20"/>
                                  <w:szCs w:val="20"/>
                                </w:rPr>
                              </w:pPr>
                              <w:r>
                                <w:rPr>
                                  <w:sz w:val="20"/>
                                  <w:szCs w:val="20"/>
                                </w:rPr>
                                <w:t xml:space="preserve">   Leistung</w:t>
                              </w:r>
                            </w:p>
                          </w:txbxContent>
                        </wps:txbx>
                        <wps:bodyPr rot="0" vert="horz" wrap="square" lIns="91440" tIns="45720" rIns="91440" bIns="45720" anchor="t" anchorCtr="0" upright="1">
                          <a:noAutofit/>
                        </wps:bodyPr>
                      </wps:wsp>
                      <wps:wsp>
                        <wps:cNvPr id="33" name="Text Box 17"/>
                        <wps:cNvSpPr txBox="1">
                          <a:spLocks noChangeArrowheads="1"/>
                        </wps:cNvSpPr>
                        <wps:spPr bwMode="auto">
                          <a:xfrm>
                            <a:off x="6885" y="10293"/>
                            <a:ext cx="12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992" w:rsidRPr="002C0DB6" w:rsidRDefault="00252992" w:rsidP="00252992">
                              <w:pPr>
                                <w:rPr>
                                  <w:sz w:val="20"/>
                                  <w:szCs w:val="20"/>
                                </w:rPr>
                              </w:pPr>
                              <w:r>
                                <w:rPr>
                                  <w:sz w:val="16"/>
                                  <w:szCs w:val="16"/>
                                </w:rPr>
                                <w:t xml:space="preserve"> </w:t>
                              </w:r>
                              <w:r w:rsidRPr="0071628C">
                                <w:rPr>
                                  <w:sz w:val="16"/>
                                  <w:szCs w:val="16"/>
                                </w:rPr>
                                <w:t>Verantwortun</w:t>
                              </w:r>
                              <w:r>
                                <w:rPr>
                                  <w:sz w:val="16"/>
                                  <w:szCs w:val="16"/>
                                </w:rPr>
                                <w:t>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11" o:spid="_x0000_s1026" style="position:absolute;left:0;text-align:left;margin-left:37pt;margin-top:1.95pt;width:170.5pt;height:176.75pt;z-index:251657728" coordorigin="6187,7989" coordsize="2703,3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">
                <o:lock v:ext="edit" aspectratio="t"/>
                <v:rect id="AutoShape 3" o:spid="_x0000_s1027" style="position:absolute;left:6187;top:7989;width:2703;height:3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9qMQA&#10;AADaAAAADwAAAGRycy9kb3ducmV2LnhtbESPW2sCMRSE3wv+h3CEvtVELaWsRhGlUtqHUi/vh+S4&#10;u7o52W6yl/77plDo4zAz3zDL9eAq0VETSs8aphMFgth4W3Ku4XR8eXgGESKyxcozafimAOvV6G6J&#10;mfU9f1J3iLlIEA4ZaihirDMpgynIYZj4mjh5F984jEk2ubQN9gnuKjlT6kk6LDktFFjTtiBzO7RO&#10;g1JvZt9de/O+O399tLNdWz4Ordb342GzABFpiP/hv/ar1TCH3yvpBs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UvajEAAAA2gAAAA8AAAAAAAAAAAAAAAAAmAIAAGRycy9k&#10;b3ducmV2LnhtbFBLBQYAAAAABAAEAPUAAACJAwAAAAA=&#10;" fillcolor="#ff9" stroked="f">
                  <o:lock v:ext="edit" aspectratio="t" text="t"/>
                </v:rect>
                <v:oval id="Oval 4" o:spid="_x0000_s1028" style="position:absolute;left:6972;top:8133;width:957;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PLMYA&#10;AADaAAAADwAAAGRycy9kb3ducmV2LnhtbESP3WoCMRSE7wXfIRzBO81WS5HVKMVSEKW09Q+8O26O&#10;u0s3J9sk1a1P3xQEL4eZ+YaZzBpTiTM5X1pW8NBPQBBnVpecK9huXnsjED4ga6wsk4Jf8jCbtlsT&#10;TLW98Ced1yEXEcI+RQVFCHUqpc8KMuj7tiaO3sk6gyFKl0vt8BLhppKDJHmSBkuOCwXWNC8o+1r/&#10;GAXX/fYw/x6s6kVypI/h+9tquXtxSnU7zfMYRKAm3MO39kIreIT/K/EG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PLMYAAADaAAAADwAAAAAAAAAAAAAAAACYAgAAZHJz&#10;L2Rvd25yZXYueG1sUEsFBgAAAAAEAAQA9QAAAIsDAAAAAA==&#10;" fillcolor="#ff9"/>
                <v:oval id="Oval 5" o:spid="_x0000_s1029" style="position:absolute;left:7756;top:8565;width:959;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CQG8MA&#10;AADaAAAADwAAAGRycy9kb3ducmV2LnhtbESPQWvCQBSE74X+h+UJ3urGgiKpq5TSigctmFhKb4/s&#10;axKa9zZkVxP/vVsQPA4z8w2zXA/cqDN1vnZiYDpJQJEUztZSGjjmH08LUD6gWGyckIELeVivHh+W&#10;mFrXy4HOWShVhIhP0UAVQptq7YuKGP3EtSTR+3UdY4iyK7XtsI9wbvRzksw1Yy1xocKW3ioq/rIT&#10;G8gWhH7D3++h3+/2Wf7Fn7sfNmY8Gl5fQAUawj18a2+tgRn8X4k3QK+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CQG8MAAADaAAAADwAAAAAAAAAAAAAAAACYAgAAZHJzL2Rv&#10;d25yZXYueG1sUEsFBgAAAAAEAAQA9QAAAIgDAAAAAA==&#10;" fillcolor="#ccecff"/>
                <v:oval id="Oval 6" o:spid="_x0000_s1030" style="position:absolute;left:7756;top:9429;width:959;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aaMAA&#10;AADaAAAADwAAAGRycy9kb3ducmV2LnhtbESPzYoCMRCE74LvEFrwphkVREajiCh4E11hr72Tdn6c&#10;dIYkOqNPbxYW9lhU1VfUatOZWjzJ+dKygsk4AUGcWV1yruD6dRgtQPiArLG2TApe5GGz7vdWmGrb&#10;8pmel5CLCGGfooIihCaV0mcFGfRj2xBH72adwRCly6V22Ea4qeU0SebSYMlxocCGdgVl98vDKJjt&#10;k+rnPamkq9rH7HTk71p3rNRw0G2XIAJ14T/81z5qBXP4vRJv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saaMAAAADaAAAADwAAAAAAAAAAAAAAAACYAgAAZHJzL2Rvd25y&#10;ZXYueG1sUEsFBgAAAAAEAAQA9QAAAIUDAAAAAA==&#10;" fillcolor="#ccf"/>
                <v:oval id="Oval 7" o:spid="_x0000_s1031" style="position:absolute;left:6972;top:9861;width:958;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PiEsEA&#10;AADaAAAADwAAAGRycy9kb3ducmV2LnhtbESP3YrCMBSE7wXfIZwF7zRdYdWtpiLCLoIgaF28PTan&#10;P9iclCar9e2NIHg5zMw3zGLZmVpcqXWVZQWfowgEcWZ1xYWCY/oznIFwHlljbZkU3MnBMun3Fhhr&#10;e+M9XQ++EAHCLkYFpfdNLKXLSjLoRrYhDl5uW4M+yLaQusVbgJtajqNoIg1WHBZKbGhdUnY5/BsF&#10;tYy+T39Te/7KrUwb7nZb80tKDT661RyEp86/w6/2RiuYwvNKuAEy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T4hLBAAAA2gAAAA8AAAAAAAAAAAAAAAAAmAIAAGRycy9kb3du&#10;cmV2LnhtbFBLBQYAAAAABAAEAPUAAACGAwAAAAA=&#10;" fillcolor="#fcf"/>
                <v:oval id="Oval 8" o:spid="_x0000_s1032" style="position:absolute;left:6274;top:9429;width:958;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Emnb8A&#10;AADaAAAADwAAAGRycy9kb3ducmV2LnhtbERPTYvCMBC9C/6HMII3TV1hWaqxVHGpR7d68Dg2Y1tt&#10;JqWJWv31m8PCHh/ve5n0phEP6lxtWcFsGoEgLqyuuVRwPHxPvkA4j6yxsUwKXuQgWQ0HS4y1ffIP&#10;PXJfihDCLkYFlfdtLKUrKjLoprYlDtzFdgZ9gF0pdYfPEG4a+RFFn9JgzaGhwpY2FRW3/G4UZLRJ&#10;9+/anGdXNtn9uM1O63yu1HjUpwsQnnr/L/5z77SCsDVcCTdAr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USadvwAAANoAAAAPAAAAAAAAAAAAAAAAAJgCAABkcnMvZG93bnJl&#10;di54bWxQSwUGAAAAAAQABAD1AAAAhAMAAAAA&#10;" fillcolor="#6cf"/>
                <v:oval id="Oval 9" o:spid="_x0000_s1033" style="position:absolute;left:6274;top:8565;width:958;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5+DcQA&#10;AADaAAAADwAAAGRycy9kb3ducmV2LnhtbESP3WrCQBSE74W+w3IKvRHdVNpioqu0BUtBpPjzAMfs&#10;aTaYPRuyp5q+fVcoeDnMzDfMfNn7Rp2pi3VgA4/jDBRxGWzNlYHDfjWagoqCbLEJTAZ+KcJycTeY&#10;Y2HDhbd03kmlEoRjgQacSFtoHUtHHuM4tMTJ+w6dR0myq7Tt8JLgvtGTLHvRHmtOCw5bendUnnY/&#10;3sDx+e3p9CFuM/zK81qmbb5eTTbGPNz3rzNQQr3cwv/tT2sgh+uVdAP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efg3EAAAA2gAAAA8AAAAAAAAAAAAAAAAAmAIAAGRycy9k&#10;b3ducmV2LnhtbFBLBQYAAAAABAAEAPUAAACJAwAAAAA=&#10;" fillcolor="#0c6"/>
                <v:oval id="Oval 10" o:spid="_x0000_s1034" style="position:absolute;left:7059;top:8997;width:957;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3B4sUA&#10;AADbAAAADwAAAGRycy9kb3ducmV2LnhtbESPS2sCQRCE74H8h6ED3uJsPIisjiJJBB8HyWogx2an&#10;94E7PevOqOu/tw9Cbt1UddXXs0XvGnWlLtSeDXwME1DEubc1lwaOh9X7BFSIyBYbz2TgTgEW89eX&#10;GabW3/iHrlkslYRwSNFAFWObah3yihyGoW+JRSt85zDK2pXadniTcNfoUZKMtcOapaHClj4ryk/Z&#10;xRm4bGwxcbsi+923h+9er7b893U2ZvDWL6egIvXx3/y8XlvBF3r5RQb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ncHixQAAANsAAAAPAAAAAAAAAAAAAAAAAJgCAABkcnMv&#10;ZG93bnJldi54bWxQSwUGAAAAAAQABAD1AAAAigMAAAAA&#10;" fillcolor="#f60"/>
                <v:shapetype id="_x0000_t202" coordsize="21600,21600" o:spt="202" path="m,l,21600r21600,l21600,xe">
                  <v:stroke joinstyle="miter"/>
                  <v:path gradientshapeok="t" o:connecttype="rect"/>
                </v:shapetype>
                <v:shape id="Text Box 11" o:spid="_x0000_s1035" type="#_x0000_t202" style="position:absolute;left:7059;top:9285;width:1047;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252992" w:rsidRPr="002C0DB6" w:rsidRDefault="00252992" w:rsidP="00252992">
                        <w:pPr>
                          <w:rPr>
                            <w:sz w:val="20"/>
                            <w:szCs w:val="20"/>
                          </w:rPr>
                        </w:pPr>
                        <w:r>
                          <w:rPr>
                            <w:sz w:val="20"/>
                            <w:szCs w:val="20"/>
                          </w:rPr>
                          <w:t>Bewegung</w:t>
                        </w:r>
                      </w:p>
                    </w:txbxContent>
                  </v:textbox>
                </v:shape>
                <v:shape id="Text Box 12" o:spid="_x0000_s1036" type="#_x0000_t202" style="position:absolute;left:6885;top:8277;width:104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252992" w:rsidRPr="00040900" w:rsidRDefault="00252992" w:rsidP="00252992">
                        <w:pPr>
                          <w:spacing w:line="240" w:lineRule="auto"/>
                          <w:jc w:val="right"/>
                          <w:rPr>
                            <w:sz w:val="16"/>
                            <w:szCs w:val="16"/>
                          </w:rPr>
                        </w:pPr>
                        <w:r w:rsidRPr="00040900">
                          <w:rPr>
                            <w:sz w:val="16"/>
                            <w:szCs w:val="16"/>
                          </w:rPr>
                          <w:t>Kooperation</w:t>
                        </w:r>
                      </w:p>
                      <w:p w:rsidR="00252992" w:rsidRPr="00040900" w:rsidRDefault="00252992" w:rsidP="00252992">
                        <w:pPr>
                          <w:spacing w:line="240" w:lineRule="auto"/>
                          <w:jc w:val="center"/>
                          <w:rPr>
                            <w:sz w:val="16"/>
                            <w:szCs w:val="16"/>
                          </w:rPr>
                        </w:pPr>
                        <w:r w:rsidRPr="00040900">
                          <w:rPr>
                            <w:sz w:val="16"/>
                            <w:szCs w:val="16"/>
                          </w:rPr>
                          <w:t>und</w:t>
                        </w:r>
                      </w:p>
                      <w:p w:rsidR="00252992" w:rsidRPr="00040900" w:rsidRDefault="00252992" w:rsidP="00252992">
                        <w:pPr>
                          <w:spacing w:line="240" w:lineRule="auto"/>
                          <w:jc w:val="right"/>
                          <w:rPr>
                            <w:sz w:val="16"/>
                            <w:szCs w:val="16"/>
                          </w:rPr>
                        </w:pPr>
                        <w:r w:rsidRPr="00040900">
                          <w:rPr>
                            <w:sz w:val="16"/>
                            <w:szCs w:val="16"/>
                          </w:rPr>
                          <w:t>Konkurrenz</w:t>
                        </w:r>
                      </w:p>
                    </w:txbxContent>
                  </v:textbox>
                </v:shape>
                <v:shape id="Text Box 13" o:spid="_x0000_s1037" type="#_x0000_t202" style="position:absolute;left:6274;top:8853;width:104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252992" w:rsidRPr="002C0DB6" w:rsidRDefault="00252992" w:rsidP="00252992">
                        <w:pPr>
                          <w:jc w:val="left"/>
                          <w:rPr>
                            <w:sz w:val="20"/>
                            <w:szCs w:val="20"/>
                          </w:rPr>
                        </w:pPr>
                        <w:r>
                          <w:rPr>
                            <w:sz w:val="20"/>
                            <w:szCs w:val="20"/>
                          </w:rPr>
                          <w:t xml:space="preserve">  Wissen</w:t>
                        </w:r>
                      </w:p>
                    </w:txbxContent>
                  </v:textbox>
                </v:shape>
                <v:shape id="Text Box 14" o:spid="_x0000_s1038" type="#_x0000_t202" style="position:absolute;left:6187;top:9861;width:113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252992" w:rsidRPr="002C0DB6" w:rsidRDefault="00252992" w:rsidP="00252992">
                        <w:pPr>
                          <w:rPr>
                            <w:sz w:val="20"/>
                            <w:szCs w:val="20"/>
                          </w:rPr>
                        </w:pPr>
                        <w:r>
                          <w:rPr>
                            <w:sz w:val="16"/>
                            <w:szCs w:val="16"/>
                          </w:rPr>
                          <w:t xml:space="preserve"> </w:t>
                        </w:r>
                        <w:r w:rsidRPr="00040900">
                          <w:rPr>
                            <w:sz w:val="16"/>
                            <w:szCs w:val="16"/>
                          </w:rPr>
                          <w:t>Wahrnehmun</w:t>
                        </w:r>
                        <w:r>
                          <w:rPr>
                            <w:sz w:val="16"/>
                            <w:szCs w:val="16"/>
                          </w:rPr>
                          <w:t>g</w:t>
                        </w:r>
                      </w:p>
                    </w:txbxContent>
                  </v:textbox>
                </v:shape>
                <v:shape id="Text Box 15" o:spid="_x0000_s1039" type="#_x0000_t202" style="position:absolute;left:7756;top:8853;width:104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252992" w:rsidRPr="002C0DB6" w:rsidRDefault="00252992" w:rsidP="00252992">
                        <w:pPr>
                          <w:rPr>
                            <w:sz w:val="20"/>
                            <w:szCs w:val="20"/>
                          </w:rPr>
                        </w:pPr>
                        <w:r>
                          <w:rPr>
                            <w:sz w:val="20"/>
                            <w:szCs w:val="20"/>
                          </w:rPr>
                          <w:t xml:space="preserve"> Kreativität</w:t>
                        </w:r>
                      </w:p>
                    </w:txbxContent>
                  </v:textbox>
                </v:shape>
                <v:shape id="Text Box 16" o:spid="_x0000_s1040" type="#_x0000_t202" style="position:absolute;left:7756;top:9717;width:105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252992" w:rsidRPr="002C0DB6" w:rsidRDefault="00252992" w:rsidP="00252992">
                        <w:pPr>
                          <w:rPr>
                            <w:sz w:val="20"/>
                            <w:szCs w:val="20"/>
                          </w:rPr>
                        </w:pPr>
                        <w:r>
                          <w:rPr>
                            <w:sz w:val="20"/>
                            <w:szCs w:val="20"/>
                          </w:rPr>
                          <w:t xml:space="preserve">   Leistung</w:t>
                        </w:r>
                      </w:p>
                    </w:txbxContent>
                  </v:textbox>
                </v:shape>
                <v:shape id="Text Box 17" o:spid="_x0000_s1041" type="#_x0000_t202" style="position:absolute;left:6885;top:10293;width:12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252992" w:rsidRPr="002C0DB6" w:rsidRDefault="00252992" w:rsidP="00252992">
                        <w:pPr>
                          <w:rPr>
                            <w:sz w:val="20"/>
                            <w:szCs w:val="20"/>
                          </w:rPr>
                        </w:pPr>
                        <w:r>
                          <w:rPr>
                            <w:sz w:val="16"/>
                            <w:szCs w:val="16"/>
                          </w:rPr>
                          <w:t xml:space="preserve"> </w:t>
                        </w:r>
                        <w:r w:rsidRPr="0071628C">
                          <w:rPr>
                            <w:sz w:val="16"/>
                            <w:szCs w:val="16"/>
                          </w:rPr>
                          <w:t>Verantwortun</w:t>
                        </w:r>
                        <w:r>
                          <w:rPr>
                            <w:sz w:val="16"/>
                            <w:szCs w:val="16"/>
                          </w:rPr>
                          <w:t>g</w:t>
                        </w:r>
                      </w:p>
                    </w:txbxContent>
                  </v:textbox>
                </v:shape>
                <w10:wrap type="square"/>
              </v:group>
            </w:pict>
          </mc:Fallback>
        </mc:AlternateContent>
      </w:r>
    </w:p>
    <w:p w:rsidR="00252992" w:rsidRDefault="00252992" w:rsidP="00252992">
      <w:pPr>
        <w:rPr>
          <w:noProof/>
          <w:lang w:eastAsia="de-DE"/>
        </w:rPr>
      </w:pPr>
    </w:p>
    <w:p w:rsidR="00252992" w:rsidRDefault="00252992" w:rsidP="00252992">
      <w:pPr>
        <w:rPr>
          <w:noProof/>
          <w:lang w:eastAsia="de-DE"/>
        </w:rPr>
      </w:pPr>
    </w:p>
    <w:p w:rsidR="00252992" w:rsidRDefault="00252992" w:rsidP="00252992">
      <w:pPr>
        <w:rPr>
          <w:noProof/>
          <w:lang w:eastAsia="de-DE"/>
        </w:rPr>
      </w:pPr>
    </w:p>
    <w:p w:rsidR="00252992" w:rsidRDefault="00252992" w:rsidP="00252992">
      <w:pPr>
        <w:rPr>
          <w:rFonts w:cs="Arial"/>
          <w:sz w:val="20"/>
        </w:rPr>
      </w:pPr>
    </w:p>
    <w:p w:rsidR="00252992" w:rsidRDefault="00252992" w:rsidP="00252992">
      <w:pPr>
        <w:rPr>
          <w:rFonts w:cs="Arial"/>
          <w:sz w:val="20"/>
        </w:rPr>
      </w:pPr>
    </w:p>
    <w:p w:rsidR="00252992" w:rsidRDefault="00252992" w:rsidP="00252992">
      <w:pPr>
        <w:rPr>
          <w:rFonts w:cs="Arial"/>
          <w:sz w:val="20"/>
        </w:rPr>
      </w:pPr>
    </w:p>
    <w:p w:rsidR="00252992" w:rsidRDefault="00252992" w:rsidP="00252992">
      <w:pPr>
        <w:rPr>
          <w:rFonts w:cs="Arial"/>
          <w:sz w:val="20"/>
        </w:rPr>
      </w:pPr>
    </w:p>
    <w:p w:rsidR="00252992" w:rsidRDefault="00252992" w:rsidP="00252992">
      <w:pPr>
        <w:rPr>
          <w:rFonts w:cs="Arial"/>
          <w:sz w:val="20"/>
        </w:rPr>
      </w:pPr>
    </w:p>
    <w:p w:rsidR="00252992" w:rsidRDefault="00252992" w:rsidP="00252992">
      <w:pPr>
        <w:rPr>
          <w:rFonts w:cs="Arial"/>
          <w:sz w:val="20"/>
        </w:rPr>
      </w:pPr>
    </w:p>
    <w:p w:rsidR="00252992" w:rsidRDefault="00252992" w:rsidP="00252992">
      <w:pPr>
        <w:rPr>
          <w:rFonts w:cs="Arial"/>
          <w:sz w:val="20"/>
        </w:rPr>
      </w:pPr>
    </w:p>
    <w:p w:rsidR="00252992" w:rsidRDefault="00252992" w:rsidP="00252992">
      <w:pPr>
        <w:ind w:firstLine="709"/>
        <w:rPr>
          <w:rFonts w:cs="Arial"/>
        </w:rPr>
      </w:pPr>
      <w:r>
        <w:rPr>
          <w:rFonts w:cs="Arial"/>
          <w:sz w:val="20"/>
        </w:rPr>
        <w:t>Abb. 1</w:t>
      </w:r>
      <w:r>
        <w:rPr>
          <w:rFonts w:cs="Arial"/>
        </w:rPr>
        <w:tab/>
      </w:r>
    </w:p>
    <w:p w:rsidR="00252992" w:rsidRDefault="00252992" w:rsidP="00252992">
      <w:pPr>
        <w:rPr>
          <w:rFonts w:cs="Arial"/>
        </w:rPr>
      </w:pPr>
    </w:p>
    <w:p w:rsidR="00252992" w:rsidRDefault="00252992" w:rsidP="00252992">
      <w:pPr>
        <w:spacing w:line="240" w:lineRule="auto"/>
        <w:rPr>
          <w:rFonts w:cs="Arial"/>
        </w:rPr>
      </w:pPr>
      <w:r>
        <w:rPr>
          <w:rFonts w:cs="Arial"/>
        </w:rPr>
        <w:t xml:space="preserve">Damit bedeutet „Erziehender Sportunterricht“ die Einlösung des schulischen Doppelauftrages </w:t>
      </w:r>
      <w:r>
        <w:rPr>
          <w:rFonts w:cs="Arial"/>
          <w:b/>
          <w:bCs/>
        </w:rPr>
        <w:t>Erziehung zum Sport und Erziehung durch Sport</w:t>
      </w:r>
      <w:r>
        <w:rPr>
          <w:rFonts w:cs="Arial"/>
        </w:rPr>
        <w:t xml:space="preserve">. </w:t>
      </w:r>
    </w:p>
    <w:p w:rsidR="00252992" w:rsidRDefault="00252992" w:rsidP="00252992">
      <w:pPr>
        <w:spacing w:line="240" w:lineRule="auto"/>
        <w:rPr>
          <w:rFonts w:cs="Arial"/>
        </w:rPr>
      </w:pPr>
    </w:p>
    <w:p w:rsidR="00252992" w:rsidRPr="001263A9" w:rsidRDefault="00252992" w:rsidP="00252992">
      <w:pPr>
        <w:spacing w:line="240" w:lineRule="auto"/>
      </w:pPr>
      <w:r>
        <w:t xml:space="preserve">In einem </w:t>
      </w:r>
      <w:r w:rsidRPr="004E0E9A">
        <w:rPr>
          <w:bCs/>
        </w:rPr>
        <w:t>an den</w:t>
      </w:r>
      <w:r>
        <w:rPr>
          <w:b/>
          <w:bCs/>
        </w:rPr>
        <w:t xml:space="preserve"> Handlungsfeldern orientierten Sportunterricht</w:t>
      </w:r>
      <w:r>
        <w:t xml:space="preserve"> steht das aktive Handeln aller Schülerinnen und Schüler im Mittelpunkt. Dabei werden ihnen die verschiedenen Sinnrichtungen des sportlichen Handelns direkt zugänglich gemacht und mit ihrer persönlichen Lebenswelt verknüpft. Schülerinnen und Schüler erhalten die Möglichkeit, fachliche Kompetenzen (z.B. motorische Fertigkeiten, Wissen und Kenntnisse), methodische Kompetenzen (z. B. Spiele organisieren, Übungen präsentieren),</w:t>
      </w:r>
      <w:r>
        <w:rPr>
          <w:b/>
          <w:bCs/>
        </w:rPr>
        <w:t xml:space="preserve"> </w:t>
      </w:r>
      <w:r>
        <w:t>personale Kompetenzen   (z. B. Leistungs</w:t>
      </w:r>
      <w:r>
        <w:softHyphen/>
        <w:t>bereitschaft, Anstrengung, Kritikfähigkeit, Neugier und Kreativität) sowie soziale</w:t>
      </w:r>
      <w:r>
        <w:rPr>
          <w:b/>
          <w:bCs/>
        </w:rPr>
        <w:t xml:space="preserve"> </w:t>
      </w:r>
      <w:r>
        <w:t>Kompetenzen</w:t>
      </w:r>
      <w:r>
        <w:rPr>
          <w:b/>
          <w:bCs/>
        </w:rPr>
        <w:t xml:space="preserve"> </w:t>
      </w:r>
      <w:r>
        <w:t xml:space="preserve"> (z. B. Teamfähigkeit, Fairplay, Empathie, Kooperation) zu erwerben. Wenn Sportunterricht entsprechend konzipiert und gestaltet wird, kann der Schulsport maßgeblich zu einer </w:t>
      </w:r>
      <w:r>
        <w:rPr>
          <w:b/>
          <w:bCs/>
        </w:rPr>
        <w:t>umfassenden Handlungskompetenz</w:t>
      </w:r>
      <w:r>
        <w:t xml:space="preserve"> beitragen.</w:t>
      </w:r>
    </w:p>
    <w:p w:rsidR="00252992" w:rsidRDefault="00252992" w:rsidP="00252992">
      <w:pPr>
        <w:spacing w:line="240" w:lineRule="auto"/>
      </w:pPr>
    </w:p>
    <w:p w:rsidR="00252992" w:rsidRDefault="00252992" w:rsidP="00252992">
      <w:pPr>
        <w:spacing w:line="240" w:lineRule="auto"/>
      </w:pPr>
    </w:p>
    <w:p w:rsidR="00252992" w:rsidRDefault="00252992" w:rsidP="00252992">
      <w:pPr>
        <w:spacing w:line="240" w:lineRule="auto"/>
        <w:jc w:val="left"/>
        <w:rPr>
          <w:rFonts w:eastAsia="Times New Roman"/>
        </w:rPr>
      </w:pPr>
    </w:p>
    <w:p w:rsidR="00252992" w:rsidRDefault="00252992" w:rsidP="00252992">
      <w:pPr>
        <w:spacing w:line="240" w:lineRule="auto"/>
        <w:jc w:val="left"/>
        <w:rPr>
          <w:rFonts w:eastAsia="Times New Roman"/>
        </w:rPr>
      </w:pPr>
    </w:p>
    <w:p w:rsidR="00252992" w:rsidRPr="008C7291" w:rsidRDefault="00252992" w:rsidP="00252992">
      <w:pPr>
        <w:spacing w:line="240" w:lineRule="auto"/>
        <w:jc w:val="left"/>
      </w:pPr>
      <w:r>
        <w:rPr>
          <w:rFonts w:eastAsia="Times New Roman"/>
        </w:rPr>
        <w:t>Grundlagen: Ministerium für Kultus, Jugend und</w:t>
      </w:r>
      <w:bookmarkStart w:id="0" w:name="_GoBack"/>
      <w:bookmarkEnd w:id="0"/>
      <w:r>
        <w:rPr>
          <w:rFonts w:eastAsia="Times New Roman"/>
        </w:rPr>
        <w:t xml:space="preserve"> Sport Baden-Württemberg (2004): Bildungsplan 2004 - Allgemein bildendes Gymnasium. Stuttgart </w:t>
      </w:r>
      <w:r>
        <w:rPr>
          <w:rFonts w:eastAsia="Times New Roman"/>
        </w:rPr>
        <w:br/>
      </w:r>
    </w:p>
    <w:sectPr w:rsidR="00252992" w:rsidRPr="008C7291" w:rsidSect="00252992">
      <w:headerReference w:type="default" r:id="rId8"/>
      <w:footerReference w:type="default" r:id="rId9"/>
      <w:type w:val="continuous"/>
      <w:pgSz w:w="11906" w:h="16838"/>
      <w:pgMar w:top="851" w:right="1417" w:bottom="1276" w:left="1417" w:header="708" w:footer="8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518" w:rsidRDefault="00295518" w:rsidP="00252992">
      <w:pPr>
        <w:spacing w:line="240" w:lineRule="auto"/>
      </w:pPr>
      <w:r>
        <w:separator/>
      </w:r>
    </w:p>
  </w:endnote>
  <w:endnote w:type="continuationSeparator" w:id="0">
    <w:p w:rsidR="00295518" w:rsidRDefault="00295518" w:rsidP="00252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92" w:rsidRPr="008C314F" w:rsidRDefault="00252992" w:rsidP="00252992">
    <w:pPr>
      <w:pStyle w:val="Fuzeile"/>
      <w:tabs>
        <w:tab w:val="clear" w:pos="4536"/>
        <w:tab w:val="left" w:pos="4111"/>
        <w:tab w:val="center" w:pos="8931"/>
      </w:tabs>
      <w:jc w:val="center"/>
    </w:pPr>
    <w:r>
      <w:tab/>
    </w:r>
    <w:r>
      <w:fldChar w:fldCharType="begin"/>
    </w:r>
    <w:r>
      <w:instrText xml:space="preserve"> </w:instrText>
    </w:r>
    <w:r w:rsidR="0011047F">
      <w:instrText>PAGE</w:instrText>
    </w:r>
    <w:r>
      <w:instrText xml:space="preserve">   \* MERGEFORMAT </w:instrText>
    </w:r>
    <w:r>
      <w:fldChar w:fldCharType="separate"/>
    </w:r>
    <w:r w:rsidR="009B358B">
      <w:rPr>
        <w:noProof/>
      </w:rPr>
      <w:t>2</w:t>
    </w:r>
    <w:r>
      <w:rPr>
        <w:noProof/>
      </w:rPr>
      <w:fldChar w:fldCharType="end"/>
    </w:r>
    <w:r>
      <w:t xml:space="preserve"> von </w:t>
    </w:r>
    <w:r>
      <w:fldChar w:fldCharType="begin"/>
    </w:r>
    <w:r>
      <w:instrText xml:space="preserve"> </w:instrText>
    </w:r>
    <w:r w:rsidR="0011047F">
      <w:instrText>NUMPAGES</w:instrText>
    </w:r>
    <w:r>
      <w:instrText xml:space="preserve">   \* MERGEFORMAT </w:instrText>
    </w:r>
    <w:r>
      <w:fldChar w:fldCharType="separate"/>
    </w:r>
    <w:r w:rsidR="009B358B">
      <w:rPr>
        <w:noProof/>
      </w:rPr>
      <w:t>2</w:t>
    </w:r>
    <w:r>
      <w:fldChar w:fldCharType="end"/>
    </w:r>
    <w:r>
      <w:tab/>
      <w:t>ZPG Sport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518" w:rsidRDefault="00295518" w:rsidP="00252992">
      <w:pPr>
        <w:spacing w:line="240" w:lineRule="auto"/>
      </w:pPr>
      <w:r>
        <w:separator/>
      </w:r>
    </w:p>
  </w:footnote>
  <w:footnote w:type="continuationSeparator" w:id="0">
    <w:p w:rsidR="00295518" w:rsidRDefault="00295518" w:rsidP="002529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92" w:rsidRPr="00B36397" w:rsidRDefault="006E7EE8" w:rsidP="00252992">
    <w:pPr>
      <w:spacing w:line="240" w:lineRule="auto"/>
      <w:rPr>
        <w:sz w:val="48"/>
        <w:szCs w:val="48"/>
      </w:rPr>
    </w:pPr>
    <w:r>
      <w:rPr>
        <w:noProof/>
        <w:lang w:eastAsia="de-DE"/>
      </w:rPr>
      <w:drawing>
        <wp:anchor distT="0" distB="0" distL="114300" distR="114300" simplePos="0" relativeHeight="251657728" behindDoc="1" locked="0" layoutInCell="1" allowOverlap="1">
          <wp:simplePos x="0" y="0"/>
          <wp:positionH relativeFrom="column">
            <wp:posOffset>4645660</wp:posOffset>
          </wp:positionH>
          <wp:positionV relativeFrom="paragraph">
            <wp:posOffset>-35560</wp:posOffset>
          </wp:positionV>
          <wp:extent cx="1125855" cy="810895"/>
          <wp:effectExtent l="0" t="0" r="0" b="8255"/>
          <wp:wrapNone/>
          <wp:docPr id="2" name="Bild 1" descr="DSC_1027kleinmodif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SC_1027kleinmodifizi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252992">
      <w:rPr>
        <w:noProof/>
        <w:sz w:val="48"/>
        <w:szCs w:val="48"/>
        <w:lang w:eastAsia="de-DE"/>
      </w:rPr>
      <w:t>Einführung Bildungsstandards</w:t>
    </w:r>
  </w:p>
  <w:p w:rsidR="00252992" w:rsidRPr="00B36397" w:rsidRDefault="00252992" w:rsidP="00252992">
    <w:pPr>
      <w:spacing w:before="60" w:line="240" w:lineRule="auto"/>
      <w:rPr>
        <w:sz w:val="36"/>
        <w:szCs w:val="36"/>
      </w:rPr>
    </w:pPr>
  </w:p>
  <w:p w:rsidR="00252992" w:rsidRDefault="00252992">
    <w:r>
      <w:pict>
        <v:rect id="_x0000_i1025" style="width:453.6pt;height:1.5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E4111"/>
    <w:multiLevelType w:val="hybridMultilevel"/>
    <w:tmpl w:val="4A9A625A"/>
    <w:lvl w:ilvl="0" w:tplc="74D22DFE">
      <w:start w:val="1"/>
      <w:numFmt w:val="decimal"/>
      <w:lvlText w:val="%1."/>
      <w:lvlJc w:val="left"/>
      <w:pPr>
        <w:tabs>
          <w:tab w:val="num" w:pos="720"/>
        </w:tabs>
        <w:ind w:left="720"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35500D78"/>
    <w:multiLevelType w:val="hybridMultilevel"/>
    <w:tmpl w:val="7B04E2EA"/>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467"/>
    <w:rsid w:val="0011047F"/>
    <w:rsid w:val="00252992"/>
    <w:rsid w:val="00295518"/>
    <w:rsid w:val="006E7EE8"/>
    <w:rsid w:val="009B358B"/>
    <w:rsid w:val="00AA5E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rPr>
  </w:style>
  <w:style w:type="paragraph" w:styleId="berschrift2">
    <w:name w:val="heading 2"/>
    <w:basedOn w:val="Standard"/>
    <w:next w:val="Standard"/>
    <w:link w:val="berschrift2Zchn"/>
    <w:uiPriority w:val="99"/>
    <w:qFormat/>
    <w:rsid w:val="00B749A0"/>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9"/>
    <w:qFormat/>
    <w:rsid w:val="00B749A0"/>
    <w:pPr>
      <w:keepNext/>
      <w:keepLines/>
      <w:spacing w:before="200"/>
      <w:outlineLvl w:val="2"/>
    </w:pPr>
    <w:rPr>
      <w:rFonts w:eastAsia="Times New Roman"/>
      <w:b/>
      <w:bCs/>
    </w:rPr>
  </w:style>
  <w:style w:type="paragraph" w:styleId="berschrift4">
    <w:name w:val="heading 4"/>
    <w:basedOn w:val="Standard"/>
    <w:next w:val="Standard"/>
    <w:link w:val="berschrift4Zchn"/>
    <w:uiPriority w:val="99"/>
    <w:qFormat/>
    <w:rsid w:val="00B749A0"/>
    <w:pPr>
      <w:keepNext/>
      <w:keepLines/>
      <w:spacing w:before="200"/>
      <w:outlineLvl w:val="3"/>
    </w:pPr>
    <w:rPr>
      <w:rFonts w:eastAsia="Times New Roman"/>
      <w:b/>
      <w:bCs/>
      <w:i/>
      <w:iCs/>
      <w:color w:val="000000"/>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chn">
    <w:name w:val="Überschrift 1 Zchn"/>
    <w:link w:val="berschrift1"/>
    <w:uiPriority w:val="9"/>
    <w:locked/>
    <w:rsid w:val="00975E73"/>
    <w:rPr>
      <w:rFonts w:ascii="Arial" w:hAnsi="Arial" w:cs="Times New Roman"/>
      <w:b/>
      <w:bCs/>
      <w:color w:val="000000"/>
      <w:sz w:val="28"/>
      <w:szCs w:val="28"/>
    </w:rPr>
  </w:style>
  <w:style w:type="character" w:customStyle="1" w:styleId="berschrift2Zchn">
    <w:name w:val="Überschrift 2 Zchn"/>
    <w:link w:val="berschrift2"/>
    <w:uiPriority w:val="99"/>
    <w:locked/>
    <w:rsid w:val="00B749A0"/>
    <w:rPr>
      <w:rFonts w:ascii="Arial" w:hAnsi="Arial" w:cs="Times New Roman"/>
      <w:b/>
      <w:bCs/>
      <w:sz w:val="26"/>
      <w:szCs w:val="26"/>
    </w:rPr>
  </w:style>
  <w:style w:type="character" w:customStyle="1" w:styleId="berschrift3Zchn">
    <w:name w:val="Überschrift 3 Zchn"/>
    <w:link w:val="berschrift3"/>
    <w:uiPriority w:val="99"/>
    <w:locked/>
    <w:rsid w:val="00B749A0"/>
    <w:rPr>
      <w:rFonts w:ascii="Arial" w:hAnsi="Arial" w:cs="Times New Roman"/>
      <w:b/>
      <w:bCs/>
    </w:rPr>
  </w:style>
  <w:style w:type="character" w:customStyle="1" w:styleId="berschrift4Zchn">
    <w:name w:val="Überschrift 4 Zchn"/>
    <w:link w:val="berschrift4"/>
    <w:uiPriority w:val="99"/>
    <w:locked/>
    <w:rsid w:val="00B749A0"/>
    <w:rPr>
      <w:rFonts w:ascii="Arial" w:hAnsi="Arial" w:cs="Times New Roman"/>
      <w:b/>
      <w:bCs/>
      <w:i/>
      <w:iCs/>
      <w:color w:val="000000"/>
    </w:rPr>
  </w:style>
  <w:style w:type="paragraph" w:styleId="Titel">
    <w:name w:val="Title"/>
    <w:basedOn w:val="Standard"/>
    <w:next w:val="Standard"/>
    <w:link w:val="TitelZchn"/>
    <w:uiPriority w:val="99"/>
    <w:qFormat/>
    <w:rsid w:val="00A052B5"/>
    <w:pPr>
      <w:pBdr>
        <w:bottom w:val="single" w:sz="8" w:space="4" w:color="000000"/>
      </w:pBdr>
      <w:spacing w:after="300" w:line="240" w:lineRule="auto"/>
      <w:contextualSpacing/>
    </w:pPr>
    <w:rPr>
      <w:rFonts w:eastAsia="Times New Roman"/>
      <w:color w:val="000000"/>
      <w:spacing w:val="5"/>
      <w:kern w:val="28"/>
      <w:sz w:val="52"/>
      <w:szCs w:val="52"/>
    </w:rPr>
  </w:style>
  <w:style w:type="character" w:customStyle="1" w:styleId="TitelZchn">
    <w:name w:val="Titel Zchn"/>
    <w:link w:val="Titel"/>
    <w:uiPriority w:val="99"/>
    <w:locked/>
    <w:rsid w:val="00A052B5"/>
    <w:rPr>
      <w:rFonts w:ascii="Arial" w:hAnsi="Arial" w:cs="Times New Roman"/>
      <w:color w:val="000000"/>
      <w:spacing w:val="5"/>
      <w:kern w:val="28"/>
      <w:sz w:val="52"/>
      <w:szCs w:val="52"/>
    </w:rPr>
  </w:style>
  <w:style w:type="paragraph" w:styleId="Untertitel">
    <w:name w:val="Subtitle"/>
    <w:basedOn w:val="Standard"/>
    <w:next w:val="Standard"/>
    <w:link w:val="UntertitelZchn"/>
    <w:uiPriority w:val="99"/>
    <w:qFormat/>
    <w:rsid w:val="00975E73"/>
    <w:pPr>
      <w:numPr>
        <w:ilvl w:val="1"/>
      </w:numPr>
    </w:pPr>
    <w:rPr>
      <w:rFonts w:eastAsia="Times New Roman"/>
      <w:i/>
      <w:iCs/>
      <w:color w:val="000000"/>
      <w:spacing w:val="15"/>
      <w:sz w:val="24"/>
      <w:szCs w:val="24"/>
    </w:rPr>
  </w:style>
  <w:style w:type="character" w:customStyle="1" w:styleId="UntertitelZchn">
    <w:name w:val="Untertitel Zchn"/>
    <w:link w:val="Untertitel"/>
    <w:uiPriority w:val="99"/>
    <w:locked/>
    <w:rsid w:val="00975E73"/>
    <w:rPr>
      <w:rFonts w:ascii="Arial" w:hAnsi="Arial" w:cs="Times New Roman"/>
      <w:i/>
      <w:iCs/>
      <w:color w:val="000000"/>
      <w:spacing w:val="15"/>
      <w:sz w:val="24"/>
      <w:szCs w:val="24"/>
    </w:rPr>
  </w:style>
  <w:style w:type="paragraph" w:styleId="Kopfzeile">
    <w:name w:val="header"/>
    <w:basedOn w:val="Standard"/>
    <w:link w:val="KopfzeileZchn"/>
    <w:semiHidden/>
    <w:rsid w:val="00664D9D"/>
    <w:pPr>
      <w:tabs>
        <w:tab w:val="center" w:pos="4536"/>
        <w:tab w:val="right" w:pos="9072"/>
      </w:tabs>
      <w:spacing w:line="240" w:lineRule="auto"/>
    </w:pPr>
  </w:style>
  <w:style w:type="character" w:customStyle="1" w:styleId="KopfzeileZchn">
    <w:name w:val="Kopfzeile Zchn"/>
    <w:link w:val="Kopfzeile"/>
    <w:uiPriority w:val="99"/>
    <w:semiHidden/>
    <w:locked/>
    <w:rsid w:val="00664D9D"/>
    <w:rPr>
      <w:rFonts w:cs="Times New Roman"/>
    </w:rPr>
  </w:style>
  <w:style w:type="paragraph" w:styleId="Fuzeile">
    <w:name w:val="footer"/>
    <w:basedOn w:val="Standard"/>
    <w:link w:val="FuzeileZchn"/>
    <w:uiPriority w:val="99"/>
    <w:rsid w:val="00664D9D"/>
    <w:pPr>
      <w:tabs>
        <w:tab w:val="center" w:pos="4536"/>
        <w:tab w:val="right" w:pos="9072"/>
      </w:tabs>
      <w:spacing w:line="240" w:lineRule="auto"/>
    </w:pPr>
  </w:style>
  <w:style w:type="character" w:customStyle="1" w:styleId="FuzeileZchn">
    <w:name w:val="Fußzeile Zchn"/>
    <w:link w:val="Fuzeile"/>
    <w:uiPriority w:val="99"/>
    <w:locked/>
    <w:rsid w:val="00664D9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rPr>
  </w:style>
  <w:style w:type="paragraph" w:styleId="berschrift2">
    <w:name w:val="heading 2"/>
    <w:basedOn w:val="Standard"/>
    <w:next w:val="Standard"/>
    <w:link w:val="berschrift2Zchn"/>
    <w:uiPriority w:val="99"/>
    <w:qFormat/>
    <w:rsid w:val="00B749A0"/>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9"/>
    <w:qFormat/>
    <w:rsid w:val="00B749A0"/>
    <w:pPr>
      <w:keepNext/>
      <w:keepLines/>
      <w:spacing w:before="200"/>
      <w:outlineLvl w:val="2"/>
    </w:pPr>
    <w:rPr>
      <w:rFonts w:eastAsia="Times New Roman"/>
      <w:b/>
      <w:bCs/>
    </w:rPr>
  </w:style>
  <w:style w:type="paragraph" w:styleId="berschrift4">
    <w:name w:val="heading 4"/>
    <w:basedOn w:val="Standard"/>
    <w:next w:val="Standard"/>
    <w:link w:val="berschrift4Zchn"/>
    <w:uiPriority w:val="99"/>
    <w:qFormat/>
    <w:rsid w:val="00B749A0"/>
    <w:pPr>
      <w:keepNext/>
      <w:keepLines/>
      <w:spacing w:before="200"/>
      <w:outlineLvl w:val="3"/>
    </w:pPr>
    <w:rPr>
      <w:rFonts w:eastAsia="Times New Roman"/>
      <w:b/>
      <w:bCs/>
      <w:i/>
      <w:iCs/>
      <w:color w:val="000000"/>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chn">
    <w:name w:val="Überschrift 1 Zchn"/>
    <w:link w:val="berschrift1"/>
    <w:uiPriority w:val="9"/>
    <w:locked/>
    <w:rsid w:val="00975E73"/>
    <w:rPr>
      <w:rFonts w:ascii="Arial" w:hAnsi="Arial" w:cs="Times New Roman"/>
      <w:b/>
      <w:bCs/>
      <w:color w:val="000000"/>
      <w:sz w:val="28"/>
      <w:szCs w:val="28"/>
    </w:rPr>
  </w:style>
  <w:style w:type="character" w:customStyle="1" w:styleId="berschrift2Zchn">
    <w:name w:val="Überschrift 2 Zchn"/>
    <w:link w:val="berschrift2"/>
    <w:uiPriority w:val="99"/>
    <w:locked/>
    <w:rsid w:val="00B749A0"/>
    <w:rPr>
      <w:rFonts w:ascii="Arial" w:hAnsi="Arial" w:cs="Times New Roman"/>
      <w:b/>
      <w:bCs/>
      <w:sz w:val="26"/>
      <w:szCs w:val="26"/>
    </w:rPr>
  </w:style>
  <w:style w:type="character" w:customStyle="1" w:styleId="berschrift3Zchn">
    <w:name w:val="Überschrift 3 Zchn"/>
    <w:link w:val="berschrift3"/>
    <w:uiPriority w:val="99"/>
    <w:locked/>
    <w:rsid w:val="00B749A0"/>
    <w:rPr>
      <w:rFonts w:ascii="Arial" w:hAnsi="Arial" w:cs="Times New Roman"/>
      <w:b/>
      <w:bCs/>
    </w:rPr>
  </w:style>
  <w:style w:type="character" w:customStyle="1" w:styleId="berschrift4Zchn">
    <w:name w:val="Überschrift 4 Zchn"/>
    <w:link w:val="berschrift4"/>
    <w:uiPriority w:val="99"/>
    <w:locked/>
    <w:rsid w:val="00B749A0"/>
    <w:rPr>
      <w:rFonts w:ascii="Arial" w:hAnsi="Arial" w:cs="Times New Roman"/>
      <w:b/>
      <w:bCs/>
      <w:i/>
      <w:iCs/>
      <w:color w:val="000000"/>
    </w:rPr>
  </w:style>
  <w:style w:type="paragraph" w:styleId="Titel">
    <w:name w:val="Title"/>
    <w:basedOn w:val="Standard"/>
    <w:next w:val="Standard"/>
    <w:link w:val="TitelZchn"/>
    <w:uiPriority w:val="99"/>
    <w:qFormat/>
    <w:rsid w:val="00A052B5"/>
    <w:pPr>
      <w:pBdr>
        <w:bottom w:val="single" w:sz="8" w:space="4" w:color="000000"/>
      </w:pBdr>
      <w:spacing w:after="300" w:line="240" w:lineRule="auto"/>
      <w:contextualSpacing/>
    </w:pPr>
    <w:rPr>
      <w:rFonts w:eastAsia="Times New Roman"/>
      <w:color w:val="000000"/>
      <w:spacing w:val="5"/>
      <w:kern w:val="28"/>
      <w:sz w:val="52"/>
      <w:szCs w:val="52"/>
    </w:rPr>
  </w:style>
  <w:style w:type="character" w:customStyle="1" w:styleId="TitelZchn">
    <w:name w:val="Titel Zchn"/>
    <w:link w:val="Titel"/>
    <w:uiPriority w:val="99"/>
    <w:locked/>
    <w:rsid w:val="00A052B5"/>
    <w:rPr>
      <w:rFonts w:ascii="Arial" w:hAnsi="Arial" w:cs="Times New Roman"/>
      <w:color w:val="000000"/>
      <w:spacing w:val="5"/>
      <w:kern w:val="28"/>
      <w:sz w:val="52"/>
      <w:szCs w:val="52"/>
    </w:rPr>
  </w:style>
  <w:style w:type="paragraph" w:styleId="Untertitel">
    <w:name w:val="Subtitle"/>
    <w:basedOn w:val="Standard"/>
    <w:next w:val="Standard"/>
    <w:link w:val="UntertitelZchn"/>
    <w:uiPriority w:val="99"/>
    <w:qFormat/>
    <w:rsid w:val="00975E73"/>
    <w:pPr>
      <w:numPr>
        <w:ilvl w:val="1"/>
      </w:numPr>
    </w:pPr>
    <w:rPr>
      <w:rFonts w:eastAsia="Times New Roman"/>
      <w:i/>
      <w:iCs/>
      <w:color w:val="000000"/>
      <w:spacing w:val="15"/>
      <w:sz w:val="24"/>
      <w:szCs w:val="24"/>
    </w:rPr>
  </w:style>
  <w:style w:type="character" w:customStyle="1" w:styleId="UntertitelZchn">
    <w:name w:val="Untertitel Zchn"/>
    <w:link w:val="Untertitel"/>
    <w:uiPriority w:val="99"/>
    <w:locked/>
    <w:rsid w:val="00975E73"/>
    <w:rPr>
      <w:rFonts w:ascii="Arial" w:hAnsi="Arial" w:cs="Times New Roman"/>
      <w:i/>
      <w:iCs/>
      <w:color w:val="000000"/>
      <w:spacing w:val="15"/>
      <w:sz w:val="24"/>
      <w:szCs w:val="24"/>
    </w:rPr>
  </w:style>
  <w:style w:type="paragraph" w:styleId="Kopfzeile">
    <w:name w:val="header"/>
    <w:basedOn w:val="Standard"/>
    <w:link w:val="KopfzeileZchn"/>
    <w:semiHidden/>
    <w:rsid w:val="00664D9D"/>
    <w:pPr>
      <w:tabs>
        <w:tab w:val="center" w:pos="4536"/>
        <w:tab w:val="right" w:pos="9072"/>
      </w:tabs>
      <w:spacing w:line="240" w:lineRule="auto"/>
    </w:pPr>
  </w:style>
  <w:style w:type="character" w:customStyle="1" w:styleId="KopfzeileZchn">
    <w:name w:val="Kopfzeile Zchn"/>
    <w:link w:val="Kopfzeile"/>
    <w:uiPriority w:val="99"/>
    <w:semiHidden/>
    <w:locked/>
    <w:rsid w:val="00664D9D"/>
    <w:rPr>
      <w:rFonts w:cs="Times New Roman"/>
    </w:rPr>
  </w:style>
  <w:style w:type="paragraph" w:styleId="Fuzeile">
    <w:name w:val="footer"/>
    <w:basedOn w:val="Standard"/>
    <w:link w:val="FuzeileZchn"/>
    <w:uiPriority w:val="99"/>
    <w:rsid w:val="00664D9D"/>
    <w:pPr>
      <w:tabs>
        <w:tab w:val="center" w:pos="4536"/>
        <w:tab w:val="right" w:pos="9072"/>
      </w:tabs>
      <w:spacing w:line="240" w:lineRule="auto"/>
    </w:pPr>
  </w:style>
  <w:style w:type="character" w:customStyle="1" w:styleId="FuzeileZchn">
    <w:name w:val="Fußzeile Zchn"/>
    <w:link w:val="Fuzeile"/>
    <w:uiPriority w:val="99"/>
    <w:locked/>
    <w:rsid w:val="00664D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49623">
      <w:bodyDiv w:val="1"/>
      <w:marLeft w:val="0"/>
      <w:marRight w:val="0"/>
      <w:marTop w:val="0"/>
      <w:marBottom w:val="0"/>
      <w:divBdr>
        <w:top w:val="none" w:sz="0" w:space="0" w:color="auto"/>
        <w:left w:val="none" w:sz="0" w:space="0" w:color="auto"/>
        <w:bottom w:val="none" w:sz="0" w:space="0" w:color="auto"/>
        <w:right w:val="none" w:sz="0" w:space="0" w:color="auto"/>
      </w:divBdr>
    </w:div>
    <w:div w:id="4201096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246;hler\AppData\Roaming\Microsoft\Templates\ZPG%20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ZPG Vorlage</Template>
  <TotalTime>0</TotalTime>
  <Pages>2</Pages>
  <Words>644</Words>
  <Characters>4058</Characters>
  <Application>Microsoft Office Word</Application>
  <DocSecurity>0</DocSecurity>
  <Lines>33</Lines>
  <Paragraphs>9</Paragraphs>
  <ScaleCrop>false</ScaleCrop>
  <HeadingPairs>
    <vt:vector size="6" baseType="variant">
      <vt:variant>
        <vt:lpstr>Titel</vt:lpstr>
      </vt:variant>
      <vt:variant>
        <vt:i4>1</vt:i4>
      </vt:variant>
      <vt:variant>
        <vt:lpstr>Title</vt:lpstr>
      </vt:variant>
      <vt:variant>
        <vt:i4>1</vt:i4>
      </vt:variant>
      <vt:variant>
        <vt:lpstr>Headings</vt:lpstr>
      </vt:variant>
      <vt:variant>
        <vt:i4>2</vt:i4>
      </vt:variant>
    </vt:vector>
  </HeadingPairs>
  <TitlesOfParts>
    <vt:vector size="4" baseType="lpstr">
      <vt:lpstr/>
      <vt:lpstr/>
      <vt:lpstr>Entstehung der Bildungsstandards</vt:lpstr>
      <vt:lpstr>Bildungsstandards im Sport</vt:lpstr>
    </vt:vector>
  </TitlesOfParts>
  <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Köhler</dc:creator>
  <cp:lastModifiedBy>Norbert Kantimm</cp:lastModifiedBy>
  <cp:revision>3</cp:revision>
  <cp:lastPrinted>2011-05-28T09:12:00Z</cp:lastPrinted>
  <dcterms:created xsi:type="dcterms:W3CDTF">2012-03-12T21:47:00Z</dcterms:created>
  <dcterms:modified xsi:type="dcterms:W3CDTF">2012-03-12T21:48:00Z</dcterms:modified>
</cp:coreProperties>
</file>