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8E" w:rsidRPr="0002366C" w:rsidRDefault="00416B8E" w:rsidP="00416B8E">
      <w:pPr>
        <w:pStyle w:val="berschrift1"/>
        <w:shd w:val="clear" w:color="auto" w:fill="E0E0E0"/>
        <w:spacing w:before="0" w:after="60" w:line="240" w:lineRule="auto"/>
        <w:rPr>
          <w:sz w:val="32"/>
          <w:szCs w:val="32"/>
        </w:rPr>
      </w:pPr>
      <w:r>
        <w:rPr>
          <w:sz w:val="32"/>
          <w:szCs w:val="32"/>
        </w:rPr>
        <w:t>Umsetzungsbeispiel</w:t>
      </w:r>
    </w:p>
    <w:p w:rsidR="00F72680" w:rsidRPr="008030CB" w:rsidRDefault="00F72680" w:rsidP="00F72680">
      <w:pPr>
        <w:spacing w:line="240" w:lineRule="auto"/>
        <w:rPr>
          <w:sz w:val="24"/>
        </w:rPr>
      </w:pPr>
    </w:p>
    <w:p w:rsidR="008030CB" w:rsidRPr="008030CB" w:rsidRDefault="008030CB" w:rsidP="00F72680">
      <w:pPr>
        <w:spacing w:line="240" w:lineRule="auto"/>
        <w:rPr>
          <w:sz w:val="24"/>
        </w:rPr>
      </w:pPr>
    </w:p>
    <w:p w:rsidR="00F72680" w:rsidRPr="007603F5" w:rsidRDefault="00F72680" w:rsidP="00F72680">
      <w:pPr>
        <w:spacing w:line="240" w:lineRule="auto"/>
        <w:rPr>
          <w:b/>
          <w:sz w:val="24"/>
        </w:rPr>
      </w:pPr>
      <w:r w:rsidRPr="007603F5">
        <w:rPr>
          <w:b/>
          <w:sz w:val="24"/>
        </w:rPr>
        <w:t>Vorbemerkung</w:t>
      </w:r>
    </w:p>
    <w:p w:rsidR="000608FF" w:rsidRDefault="00F72680" w:rsidP="00F72680">
      <w:pPr>
        <w:spacing w:line="240" w:lineRule="auto"/>
        <w:rPr>
          <w:sz w:val="24"/>
        </w:rPr>
      </w:pPr>
      <w:r w:rsidRPr="007603F5">
        <w:rPr>
          <w:sz w:val="24"/>
        </w:rPr>
        <w:t>Hierbei handelt es sich</w:t>
      </w:r>
      <w:r>
        <w:rPr>
          <w:sz w:val="24"/>
        </w:rPr>
        <w:t xml:space="preserve"> um die gymnastische Grundform </w:t>
      </w:r>
      <w:r w:rsidRPr="009D3360">
        <w:rPr>
          <w:sz w:val="24"/>
        </w:rPr>
        <w:t>1/1 Drehung.</w:t>
      </w:r>
    </w:p>
    <w:p w:rsidR="000608FF" w:rsidRPr="007603F5" w:rsidRDefault="000608FF" w:rsidP="000608FF">
      <w:pPr>
        <w:spacing w:line="240" w:lineRule="auto"/>
        <w:rPr>
          <w:b/>
          <w:sz w:val="24"/>
        </w:rPr>
      </w:pPr>
      <w:r>
        <w:rPr>
          <w:sz w:val="24"/>
        </w:rPr>
        <w:t>Das Erlernen der beidbeinigen Drehung sch</w:t>
      </w:r>
      <w:r w:rsidR="00936C8F">
        <w:rPr>
          <w:sz w:val="24"/>
        </w:rPr>
        <w:t>afft die Grundlage zur Durchführung</w:t>
      </w:r>
      <w:r>
        <w:rPr>
          <w:sz w:val="24"/>
        </w:rPr>
        <w:t xml:space="preserve"> aller gymnastischen Drehungen.</w:t>
      </w:r>
    </w:p>
    <w:p w:rsidR="000608FF" w:rsidRDefault="00F72680" w:rsidP="00F72680">
      <w:pPr>
        <w:spacing w:line="240" w:lineRule="auto"/>
        <w:rPr>
          <w:sz w:val="24"/>
        </w:rPr>
      </w:pPr>
      <w:r w:rsidRPr="007603F5">
        <w:rPr>
          <w:sz w:val="24"/>
        </w:rPr>
        <w:t>Das Umsetzungsbeispiel ist für die Unterstufe geeignet.</w:t>
      </w:r>
    </w:p>
    <w:p w:rsidR="000608FF" w:rsidRDefault="000608FF" w:rsidP="00F72680">
      <w:pPr>
        <w:spacing w:line="240" w:lineRule="auto"/>
        <w:rPr>
          <w:sz w:val="24"/>
        </w:rPr>
      </w:pPr>
    </w:p>
    <w:p w:rsidR="00071FDE" w:rsidRPr="006B4EB3" w:rsidRDefault="00071FDE" w:rsidP="00071FDE">
      <w:pPr>
        <w:spacing w:line="240" w:lineRule="auto"/>
        <w:rPr>
          <w:b/>
          <w:sz w:val="24"/>
        </w:rPr>
      </w:pPr>
      <w:r w:rsidRPr="006B4EB3">
        <w:rPr>
          <w:b/>
          <w:sz w:val="24"/>
        </w:rPr>
        <w:t>Bildungsstandard</w:t>
      </w:r>
      <w:r>
        <w:rPr>
          <w:b/>
          <w:sz w:val="24"/>
        </w:rPr>
        <w:t xml:space="preserve"> Klasse 6 </w:t>
      </w:r>
    </w:p>
    <w:p w:rsidR="00071FDE" w:rsidRDefault="00071FDE" w:rsidP="00071FDE">
      <w:pPr>
        <w:spacing w:line="240" w:lineRule="auto"/>
        <w:rPr>
          <w:sz w:val="24"/>
        </w:rPr>
      </w:pPr>
      <w:r>
        <w:rPr>
          <w:sz w:val="24"/>
        </w:rPr>
        <w:t>Die Schülerinnen können sich dynamisch bewegen.</w:t>
      </w:r>
    </w:p>
    <w:p w:rsidR="00071FDE" w:rsidRDefault="00071FDE" w:rsidP="00F72680">
      <w:pPr>
        <w:spacing w:line="240" w:lineRule="auto"/>
        <w:rPr>
          <w:b/>
          <w:sz w:val="24"/>
        </w:rPr>
      </w:pPr>
    </w:p>
    <w:p w:rsidR="00520E8B" w:rsidRDefault="00520E8B" w:rsidP="00F72680">
      <w:pPr>
        <w:spacing w:line="240" w:lineRule="auto"/>
        <w:rPr>
          <w:sz w:val="24"/>
        </w:rPr>
      </w:pPr>
      <w:r>
        <w:rPr>
          <w:b/>
          <w:sz w:val="24"/>
        </w:rPr>
        <w:t>Sozialform</w:t>
      </w:r>
    </w:p>
    <w:p w:rsidR="00F72680" w:rsidRPr="007603F5" w:rsidRDefault="00F72680" w:rsidP="00F72680">
      <w:pPr>
        <w:spacing w:line="240" w:lineRule="auto"/>
        <w:rPr>
          <w:sz w:val="24"/>
        </w:rPr>
      </w:pPr>
      <w:r w:rsidRPr="007603F5">
        <w:rPr>
          <w:sz w:val="24"/>
        </w:rPr>
        <w:t xml:space="preserve">Partnerarbeit und </w:t>
      </w:r>
      <w:r w:rsidRPr="00416B8E">
        <w:rPr>
          <w:sz w:val="24"/>
        </w:rPr>
        <w:t xml:space="preserve">Plenum (vgl. </w:t>
      </w:r>
      <w:r w:rsidRPr="00416B8E">
        <w:rPr>
          <w:color w:val="0000FF"/>
          <w:sz w:val="24"/>
        </w:rPr>
        <w:t>Methoden - Sozialformen</w:t>
      </w:r>
      <w:r w:rsidRPr="00416B8E">
        <w:rPr>
          <w:sz w:val="24"/>
        </w:rPr>
        <w:t>)</w:t>
      </w:r>
      <w:r w:rsidRPr="007603F5">
        <w:rPr>
          <w:sz w:val="24"/>
        </w:rPr>
        <w:t xml:space="preserve"> </w:t>
      </w:r>
    </w:p>
    <w:p w:rsidR="00F72680" w:rsidRPr="007603F5" w:rsidRDefault="00F72680" w:rsidP="00F72680">
      <w:pPr>
        <w:spacing w:line="240" w:lineRule="auto"/>
        <w:rPr>
          <w:sz w:val="24"/>
        </w:rPr>
      </w:pPr>
    </w:p>
    <w:p w:rsidR="00520E8B" w:rsidRDefault="00F72680" w:rsidP="00F72680">
      <w:pPr>
        <w:spacing w:line="240" w:lineRule="auto"/>
        <w:rPr>
          <w:sz w:val="24"/>
        </w:rPr>
      </w:pPr>
      <w:r w:rsidRPr="007603F5">
        <w:rPr>
          <w:b/>
          <w:sz w:val="24"/>
        </w:rPr>
        <w:t>Unterrichtsform</w:t>
      </w:r>
      <w:r w:rsidRPr="007603F5">
        <w:rPr>
          <w:sz w:val="24"/>
        </w:rPr>
        <w:t xml:space="preserve"> </w:t>
      </w:r>
    </w:p>
    <w:p w:rsidR="00F72680" w:rsidRPr="007603F5" w:rsidRDefault="00F72680" w:rsidP="00F72680">
      <w:pPr>
        <w:spacing w:line="240" w:lineRule="auto"/>
        <w:rPr>
          <w:sz w:val="24"/>
        </w:rPr>
      </w:pPr>
      <w:r w:rsidRPr="007603F5">
        <w:rPr>
          <w:sz w:val="24"/>
        </w:rPr>
        <w:t xml:space="preserve">Kooperatives </w:t>
      </w:r>
      <w:r w:rsidRPr="00416B8E">
        <w:rPr>
          <w:sz w:val="24"/>
        </w:rPr>
        <w:t xml:space="preserve">Lernen (vgl. </w:t>
      </w:r>
      <w:r w:rsidR="009D3360" w:rsidRPr="00416B8E">
        <w:rPr>
          <w:color w:val="0000FF"/>
          <w:sz w:val="24"/>
        </w:rPr>
        <w:t>Methoden</w:t>
      </w:r>
      <w:r w:rsidRPr="00416B8E">
        <w:rPr>
          <w:color w:val="0000FF"/>
          <w:sz w:val="24"/>
        </w:rPr>
        <w:t xml:space="preserve"> - Unterrichtsformen</w:t>
      </w:r>
      <w:r w:rsidRPr="00416B8E">
        <w:rPr>
          <w:sz w:val="24"/>
        </w:rPr>
        <w:t>)</w:t>
      </w:r>
    </w:p>
    <w:p w:rsidR="00F72680" w:rsidRDefault="00F72680" w:rsidP="00F72680">
      <w:pPr>
        <w:spacing w:line="240" w:lineRule="auto"/>
        <w:rPr>
          <w:sz w:val="24"/>
        </w:rPr>
      </w:pPr>
    </w:p>
    <w:p w:rsidR="00F72680" w:rsidRPr="007603F5" w:rsidRDefault="00F72680" w:rsidP="00F72680">
      <w:pPr>
        <w:spacing w:line="240" w:lineRule="auto"/>
        <w:rPr>
          <w:b/>
          <w:sz w:val="24"/>
        </w:rPr>
      </w:pPr>
      <w:r w:rsidRPr="007603F5">
        <w:rPr>
          <w:b/>
          <w:sz w:val="24"/>
        </w:rPr>
        <w:t>Kompetenzerwartung</w:t>
      </w:r>
    </w:p>
    <w:p w:rsidR="00F72680" w:rsidRPr="007603F5" w:rsidRDefault="00F72680" w:rsidP="00F72680">
      <w:pPr>
        <w:spacing w:line="240" w:lineRule="auto"/>
        <w:rPr>
          <w:sz w:val="24"/>
        </w:rPr>
      </w:pPr>
      <w:r w:rsidRPr="007603F5">
        <w:rPr>
          <w:sz w:val="24"/>
        </w:rPr>
        <w:t>Über eine Bewegungsbeschreibung erlernen die Schülerinnen die beidbeinige Drehung. Während des Erprobens und Übens erfahren sie, wo die Knotenpunkte dieses Elements liegen. Die im Pl</w:t>
      </w:r>
      <w:r>
        <w:rPr>
          <w:sz w:val="24"/>
        </w:rPr>
        <w:t xml:space="preserve">enum zusammengetragenen Punkte </w:t>
      </w:r>
      <w:r w:rsidRPr="007603F5">
        <w:rPr>
          <w:sz w:val="24"/>
        </w:rPr>
        <w:t>unterstützen in einer weiteren Übungsphase das bewusste und selbstständige Lernen. Im Bereich der Methodenkompetenz lernen die Schüle</w:t>
      </w:r>
      <w:r>
        <w:rPr>
          <w:sz w:val="24"/>
        </w:rPr>
        <w:t>rinnen</w:t>
      </w:r>
      <w:r w:rsidR="005F0F7C">
        <w:rPr>
          <w:sz w:val="24"/>
        </w:rPr>
        <w:t>,</w:t>
      </w:r>
      <w:r>
        <w:rPr>
          <w:sz w:val="24"/>
        </w:rPr>
        <w:t xml:space="preserve"> Bewegungen wahrzunehmen, </w:t>
      </w:r>
      <w:r w:rsidRPr="007603F5">
        <w:rPr>
          <w:sz w:val="24"/>
        </w:rPr>
        <w:t>einander</w:t>
      </w:r>
      <w:r>
        <w:rPr>
          <w:sz w:val="24"/>
        </w:rPr>
        <w:t xml:space="preserve"> </w:t>
      </w:r>
      <w:r w:rsidRPr="007603F5">
        <w:rPr>
          <w:sz w:val="24"/>
        </w:rPr>
        <w:t>zu beobachten und zu korrigieren. Sie geben sich gegenseitig konstruktive Rückmeldungen und lernen</w:t>
      </w:r>
      <w:r w:rsidR="005F0F7C">
        <w:rPr>
          <w:sz w:val="24"/>
        </w:rPr>
        <w:t>,</w:t>
      </w:r>
      <w:r w:rsidRPr="007603F5">
        <w:rPr>
          <w:sz w:val="24"/>
        </w:rPr>
        <w:t xml:space="preserve"> Feedback anzunehmen. </w:t>
      </w:r>
    </w:p>
    <w:p w:rsidR="00F72680" w:rsidRPr="007603F5" w:rsidRDefault="00F72680" w:rsidP="00F72680">
      <w:pPr>
        <w:tabs>
          <w:tab w:val="left" w:pos="2655"/>
        </w:tabs>
        <w:spacing w:line="240" w:lineRule="auto"/>
        <w:rPr>
          <w:sz w:val="24"/>
        </w:rPr>
      </w:pPr>
    </w:p>
    <w:p w:rsidR="00F72680" w:rsidRPr="005339DE" w:rsidRDefault="00F72680" w:rsidP="00F72680">
      <w:pPr>
        <w:spacing w:line="240" w:lineRule="auto"/>
        <w:rPr>
          <w:b/>
          <w:sz w:val="24"/>
        </w:rPr>
      </w:pPr>
      <w:r w:rsidRPr="005339DE">
        <w:rPr>
          <w:b/>
          <w:sz w:val="24"/>
        </w:rPr>
        <w:t xml:space="preserve">Unterrichtsverlauf </w:t>
      </w:r>
    </w:p>
    <w:p w:rsidR="00F72680" w:rsidRDefault="00F72680" w:rsidP="00F72680">
      <w:pPr>
        <w:spacing w:line="240" w:lineRule="auto"/>
        <w:rPr>
          <w:sz w:val="24"/>
        </w:rPr>
      </w:pPr>
      <w:r w:rsidRPr="007603F5">
        <w:rPr>
          <w:sz w:val="24"/>
        </w:rPr>
        <w:t>Jede Schülerin erhält ein Aufgabenblatt zur selb</w:t>
      </w:r>
      <w:r w:rsidR="005F0F7C">
        <w:rPr>
          <w:sz w:val="24"/>
        </w:rPr>
        <w:t>st</w:t>
      </w:r>
      <w:r w:rsidRPr="007603F5">
        <w:rPr>
          <w:sz w:val="24"/>
        </w:rPr>
        <w:t xml:space="preserve">ständigen Erarbeitung der beidbeinigen Drehung. Nach einer angemessenen Übungsphase gehen sie in Paare zusammen und legen zwei Kriterien fest. Die Kriterien werden im Plenum zusammengetragen und </w:t>
      </w:r>
      <w:r w:rsidR="005F0F7C">
        <w:rPr>
          <w:sz w:val="24"/>
        </w:rPr>
        <w:t>mit</w:t>
      </w:r>
      <w:r w:rsidRPr="007603F5">
        <w:rPr>
          <w:sz w:val="24"/>
        </w:rPr>
        <w:t xml:space="preserve"> der Lehrerin besprochen. Anschließend erhalten die Schülerinnen einen Beobachtungsbogen mit wesentlichen Kriterien für die beidbeinige Drehung. Jede Schülerin hat nun die Möglichkeit, die gewonnenen Erkenntnisse in einer weiteren Übungsphase zu vertiefen. In der anschließenden Präsentation geben sich die Schülerinnen Rückmeldungen. Es folgt ggf. eine weitere Übungsphase. </w:t>
      </w:r>
    </w:p>
    <w:p w:rsidR="00F72680" w:rsidRPr="007603F5" w:rsidRDefault="00F72680" w:rsidP="00F72680">
      <w:pPr>
        <w:spacing w:line="240" w:lineRule="auto"/>
        <w:rPr>
          <w:sz w:val="24"/>
        </w:rPr>
      </w:pPr>
    </w:p>
    <w:p w:rsidR="00F72680" w:rsidRPr="007603F5" w:rsidRDefault="00F72680" w:rsidP="00F72680">
      <w:pPr>
        <w:spacing w:line="240" w:lineRule="auto"/>
        <w:rPr>
          <w:sz w:val="24"/>
        </w:rPr>
      </w:pPr>
      <w:r w:rsidRPr="007603F5">
        <w:rPr>
          <w:sz w:val="24"/>
        </w:rPr>
        <w:t>Die Art und Weise der Zusammenarbeit und der Rückmeldungen werden von der Lehrerin im Anschluss an die Präsentation thematisiert.</w:t>
      </w:r>
    </w:p>
    <w:p w:rsidR="00F72680" w:rsidRDefault="00F72680" w:rsidP="00F72680">
      <w:pPr>
        <w:spacing w:line="240" w:lineRule="auto"/>
        <w:rPr>
          <w:sz w:val="24"/>
        </w:rPr>
      </w:pPr>
      <w:r w:rsidRPr="007603F5">
        <w:rPr>
          <w:sz w:val="24"/>
        </w:rPr>
        <w:t>Folgende Fragen sind möglich:</w:t>
      </w:r>
    </w:p>
    <w:p w:rsidR="009D3360" w:rsidRPr="007603F5" w:rsidRDefault="009D3360" w:rsidP="00F72680">
      <w:pPr>
        <w:spacing w:line="240" w:lineRule="auto"/>
        <w:rPr>
          <w:sz w:val="24"/>
        </w:rPr>
      </w:pPr>
    </w:p>
    <w:p w:rsidR="00F72680" w:rsidRPr="007603F5" w:rsidRDefault="00F72680" w:rsidP="00F72680">
      <w:pPr>
        <w:numPr>
          <w:ilvl w:val="0"/>
          <w:numId w:val="5"/>
        </w:numPr>
        <w:spacing w:line="240" w:lineRule="auto"/>
        <w:rPr>
          <w:sz w:val="24"/>
        </w:rPr>
      </w:pPr>
      <w:r w:rsidRPr="007603F5">
        <w:rPr>
          <w:sz w:val="24"/>
        </w:rPr>
        <w:t>Wie habt ihr eure „Kritik“ vorgebracht?</w:t>
      </w:r>
    </w:p>
    <w:p w:rsidR="00F72680" w:rsidRPr="007603F5" w:rsidRDefault="00F72680" w:rsidP="00F72680">
      <w:pPr>
        <w:numPr>
          <w:ilvl w:val="0"/>
          <w:numId w:val="5"/>
        </w:numPr>
        <w:spacing w:line="240" w:lineRule="auto"/>
        <w:rPr>
          <w:sz w:val="24"/>
        </w:rPr>
      </w:pPr>
      <w:r w:rsidRPr="007603F5">
        <w:rPr>
          <w:sz w:val="24"/>
        </w:rPr>
        <w:t>Wie seid ihr mit der „Kritik“ eurer Mitschülerinnen umgegangen?</w:t>
      </w:r>
    </w:p>
    <w:p w:rsidR="00F72680" w:rsidRDefault="00F72680" w:rsidP="00F72680">
      <w:pPr>
        <w:numPr>
          <w:ilvl w:val="0"/>
          <w:numId w:val="5"/>
        </w:numPr>
        <w:spacing w:line="240" w:lineRule="auto"/>
        <w:rPr>
          <w:sz w:val="24"/>
        </w:rPr>
      </w:pPr>
      <w:r w:rsidRPr="007603F5">
        <w:rPr>
          <w:sz w:val="24"/>
        </w:rPr>
        <w:t xml:space="preserve">Konntet ihr die Anmerkungen annehmen? Wenn ja, warum? </w:t>
      </w:r>
    </w:p>
    <w:p w:rsidR="00F72680" w:rsidRPr="007603F5" w:rsidRDefault="00F72680" w:rsidP="00F72680">
      <w:pPr>
        <w:spacing w:line="240" w:lineRule="auto"/>
        <w:ind w:left="720"/>
        <w:rPr>
          <w:sz w:val="24"/>
        </w:rPr>
      </w:pPr>
      <w:r w:rsidRPr="007603F5">
        <w:rPr>
          <w:sz w:val="24"/>
        </w:rPr>
        <w:t>Wenn nein, weshalb</w:t>
      </w:r>
      <w:r w:rsidR="005F0F7C">
        <w:rPr>
          <w:sz w:val="24"/>
        </w:rPr>
        <w:t xml:space="preserve"> nicht</w:t>
      </w:r>
      <w:r w:rsidRPr="007603F5">
        <w:rPr>
          <w:sz w:val="24"/>
        </w:rPr>
        <w:t>?</w:t>
      </w:r>
    </w:p>
    <w:p w:rsidR="00F72680" w:rsidRDefault="00416B8E" w:rsidP="00F72680">
      <w:pPr>
        <w:spacing w:line="240" w:lineRule="auto"/>
        <w:rPr>
          <w:b/>
          <w:sz w:val="24"/>
          <w:u w:val="single"/>
        </w:rPr>
      </w:pPr>
      <w:r>
        <w:rPr>
          <w:b/>
          <w:sz w:val="24"/>
          <w:u w:val="single"/>
        </w:rPr>
        <w:br w:type="page"/>
      </w:r>
    </w:p>
    <w:p w:rsidR="00F72680" w:rsidRPr="00416B8E" w:rsidRDefault="000E07FF" w:rsidP="00416B8E">
      <w:pPr>
        <w:spacing w:line="240" w:lineRule="auto"/>
        <w:jc w:val="center"/>
        <w:rPr>
          <w:b/>
          <w:sz w:val="24"/>
        </w:rPr>
      </w:pPr>
      <w:r>
        <w:rPr>
          <w:b/>
          <w:sz w:val="24"/>
        </w:rPr>
        <w:lastRenderedPageBreak/>
        <w:t>Aufgabenblatt</w:t>
      </w:r>
      <w:bookmarkStart w:id="0" w:name="_GoBack"/>
      <w:bookmarkEnd w:id="0"/>
    </w:p>
    <w:p w:rsidR="002F2E4E" w:rsidRPr="007603F5" w:rsidRDefault="002F2E4E" w:rsidP="00F72680">
      <w:pPr>
        <w:spacing w:line="240" w:lineRule="auto"/>
        <w:rPr>
          <w:b/>
          <w:sz w:val="24"/>
        </w:rPr>
      </w:pPr>
    </w:p>
    <w:p w:rsidR="00F72680" w:rsidRDefault="00F72680" w:rsidP="00F72680">
      <w:pPr>
        <w:spacing w:line="240" w:lineRule="auto"/>
        <w:rPr>
          <w:sz w:val="24"/>
        </w:rPr>
      </w:pPr>
      <w:r w:rsidRPr="007603F5">
        <w:rPr>
          <w:sz w:val="24"/>
        </w:rPr>
        <w:t>Ihr habt 10 Minuten Zeit.</w:t>
      </w:r>
    </w:p>
    <w:p w:rsidR="00416B8E" w:rsidRDefault="00416B8E" w:rsidP="00F72680">
      <w:pPr>
        <w:spacing w:line="240" w:lineRule="auto"/>
        <w:rPr>
          <w:sz w:val="24"/>
        </w:rPr>
      </w:pPr>
    </w:p>
    <w:p w:rsidR="00416B8E" w:rsidRPr="007603F5" w:rsidRDefault="00416B8E" w:rsidP="00F72680">
      <w:pPr>
        <w:spacing w:line="240" w:lineRule="auto"/>
        <w:rPr>
          <w:sz w:val="24"/>
        </w:rPr>
      </w:pPr>
    </w:p>
    <w:p w:rsidR="00F72680" w:rsidRPr="00416B8E" w:rsidRDefault="00F72680" w:rsidP="00416B8E">
      <w:pPr>
        <w:numPr>
          <w:ilvl w:val="0"/>
          <w:numId w:val="4"/>
        </w:numPr>
        <w:spacing w:line="240" w:lineRule="auto"/>
        <w:rPr>
          <w:sz w:val="24"/>
        </w:rPr>
      </w:pPr>
      <w:r w:rsidRPr="00416B8E">
        <w:rPr>
          <w:sz w:val="24"/>
        </w:rPr>
        <w:t>Lest die Beschreibung der beidbeinigen Drehung durch und versucht</w:t>
      </w:r>
      <w:r w:rsidR="008F70DF">
        <w:rPr>
          <w:sz w:val="24"/>
        </w:rPr>
        <w:t>,</w:t>
      </w:r>
      <w:r w:rsidRPr="00416B8E">
        <w:rPr>
          <w:sz w:val="24"/>
        </w:rPr>
        <w:t xml:space="preserve"> sie danach selbst</w:t>
      </w:r>
      <w:r w:rsidR="005339DE" w:rsidRPr="00416B8E">
        <w:rPr>
          <w:sz w:val="24"/>
        </w:rPr>
        <w:t>st</w:t>
      </w:r>
      <w:r w:rsidR="008F70DF">
        <w:rPr>
          <w:sz w:val="24"/>
        </w:rPr>
        <w:t>ändig auszuführen. Übt sie.</w:t>
      </w:r>
    </w:p>
    <w:p w:rsidR="00F72680" w:rsidRPr="007603F5" w:rsidRDefault="00F72680" w:rsidP="00F72680">
      <w:pPr>
        <w:spacing w:line="240" w:lineRule="auto"/>
        <w:ind w:firstLine="360"/>
        <w:rPr>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54"/>
      </w:tblGrid>
      <w:tr w:rsidR="00F72680" w:rsidRPr="007603F5">
        <w:tc>
          <w:tcPr>
            <w:tcW w:w="7654" w:type="dxa"/>
          </w:tcPr>
          <w:p w:rsidR="00F72680" w:rsidRPr="007603F5" w:rsidRDefault="00F72680" w:rsidP="00F72680">
            <w:pPr>
              <w:spacing w:line="240" w:lineRule="auto"/>
              <w:rPr>
                <w:sz w:val="24"/>
              </w:rPr>
            </w:pPr>
          </w:p>
          <w:p w:rsidR="00F72680" w:rsidRDefault="00F72680" w:rsidP="00F72680">
            <w:pPr>
              <w:spacing w:line="240" w:lineRule="auto"/>
              <w:rPr>
                <w:sz w:val="24"/>
              </w:rPr>
            </w:pPr>
            <w:r w:rsidRPr="007603F5">
              <w:rPr>
                <w:sz w:val="24"/>
              </w:rPr>
              <w:t>Textvorlage für die beidbeinige Drehung</w:t>
            </w:r>
          </w:p>
          <w:p w:rsidR="000608FF" w:rsidRPr="007603F5" w:rsidRDefault="000608FF" w:rsidP="00F72680">
            <w:pPr>
              <w:spacing w:line="240" w:lineRule="auto"/>
              <w:rPr>
                <w:sz w:val="24"/>
              </w:rPr>
            </w:pPr>
          </w:p>
          <w:p w:rsidR="00F72680" w:rsidRPr="00D63B66" w:rsidRDefault="00F72680" w:rsidP="00F72680">
            <w:pPr>
              <w:spacing w:line="240" w:lineRule="auto"/>
              <w:rPr>
                <w:szCs w:val="20"/>
              </w:rPr>
            </w:pPr>
            <w:r w:rsidRPr="00D63B66">
              <w:rPr>
                <w:szCs w:val="20"/>
              </w:rPr>
              <w:t xml:space="preserve">Die Arme sind </w:t>
            </w:r>
            <w:proofErr w:type="spellStart"/>
            <w:r w:rsidRPr="00D63B66">
              <w:rPr>
                <w:szCs w:val="20"/>
              </w:rPr>
              <w:t>eingestützt</w:t>
            </w:r>
            <w:proofErr w:type="spellEnd"/>
            <w:r w:rsidRPr="00D63B66">
              <w:rPr>
                <w:szCs w:val="20"/>
              </w:rPr>
              <w:t xml:space="preserve"> und die Beine sind geschlossen (Grundstellung). Kreuze nun das rechte Bein über das linke Bein</w:t>
            </w:r>
            <w:r w:rsidR="000608FF">
              <w:rPr>
                <w:szCs w:val="20"/>
              </w:rPr>
              <w:t xml:space="preserve"> (oder/und umgekehrt)</w:t>
            </w:r>
            <w:r w:rsidRPr="00D63B66">
              <w:rPr>
                <w:szCs w:val="20"/>
              </w:rPr>
              <w:t xml:space="preserve">, hebe </w:t>
            </w:r>
            <w:r w:rsidR="008F70DF">
              <w:rPr>
                <w:szCs w:val="20"/>
              </w:rPr>
              <w:t>d</w:t>
            </w:r>
            <w:r w:rsidRPr="00D63B66">
              <w:rPr>
                <w:szCs w:val="20"/>
              </w:rPr>
              <w:t>ich in den Ballenstand, d.h. gehe auf die Zehenspitzen und mache eine ganze Drehung. Strecke während der Drehung deine Knie durch</w:t>
            </w:r>
            <w:r w:rsidR="00BF2628">
              <w:rPr>
                <w:szCs w:val="20"/>
              </w:rPr>
              <w:t>, richte deinen Körper auf</w:t>
            </w:r>
            <w:r w:rsidRPr="00D63B66">
              <w:rPr>
                <w:szCs w:val="20"/>
              </w:rPr>
              <w:t xml:space="preserve"> und schließe nach 360 Grad die Beine wieder in die Grundstellung. Während der Drehung bleiben deine Augen so</w:t>
            </w:r>
            <w:r w:rsidR="008F70DF">
              <w:rPr>
                <w:szCs w:val="20"/>
              </w:rPr>
              <w:t xml:space="preserve"> </w:t>
            </w:r>
            <w:r w:rsidRPr="00D63B66">
              <w:rPr>
                <w:szCs w:val="20"/>
              </w:rPr>
              <w:t xml:space="preserve">lange wie möglich auf einen Punkt fixiert. Die Arme bleiben während der Drehung </w:t>
            </w:r>
            <w:proofErr w:type="spellStart"/>
            <w:r w:rsidRPr="00D63B66">
              <w:rPr>
                <w:szCs w:val="20"/>
              </w:rPr>
              <w:t>eingestützt</w:t>
            </w:r>
            <w:proofErr w:type="spellEnd"/>
            <w:r w:rsidRPr="00D63B66">
              <w:rPr>
                <w:szCs w:val="20"/>
              </w:rPr>
              <w:t>.</w:t>
            </w:r>
          </w:p>
          <w:p w:rsidR="00F72680" w:rsidRPr="007603F5" w:rsidRDefault="00F72680" w:rsidP="00F72680">
            <w:pPr>
              <w:spacing w:line="240" w:lineRule="auto"/>
              <w:rPr>
                <w:sz w:val="24"/>
                <w:szCs w:val="20"/>
              </w:rPr>
            </w:pPr>
          </w:p>
        </w:tc>
      </w:tr>
    </w:tbl>
    <w:p w:rsidR="00F72680" w:rsidRPr="007603F5" w:rsidRDefault="00F72680" w:rsidP="00F72680">
      <w:pPr>
        <w:spacing w:line="240" w:lineRule="auto"/>
        <w:rPr>
          <w:sz w:val="24"/>
          <w:szCs w:val="20"/>
        </w:rPr>
      </w:pPr>
    </w:p>
    <w:p w:rsidR="00F72680" w:rsidRPr="00416B8E" w:rsidRDefault="00F72680" w:rsidP="00F72680">
      <w:pPr>
        <w:numPr>
          <w:ilvl w:val="0"/>
          <w:numId w:val="4"/>
        </w:numPr>
        <w:spacing w:line="240" w:lineRule="auto"/>
        <w:rPr>
          <w:sz w:val="24"/>
        </w:rPr>
      </w:pPr>
      <w:r w:rsidRPr="00416B8E">
        <w:rPr>
          <w:sz w:val="24"/>
        </w:rPr>
        <w:t xml:space="preserve">Geht nun zu zweit zusammen und überlegt, was ihr beachten müsst, damit die beidbeinige Drehung gelingt. Nennt zwei Punkte. </w:t>
      </w:r>
      <w:r w:rsidR="00416B8E">
        <w:rPr>
          <w:sz w:val="24"/>
        </w:rPr>
        <w:tab/>
      </w:r>
      <w:r w:rsidR="00416B8E">
        <w:rPr>
          <w:sz w:val="24"/>
        </w:rPr>
        <w:br/>
      </w:r>
    </w:p>
    <w:p w:rsidR="00F72680" w:rsidRDefault="00F72680" w:rsidP="00416B8E">
      <w:pPr>
        <w:numPr>
          <w:ilvl w:val="0"/>
          <w:numId w:val="19"/>
        </w:numPr>
        <w:spacing w:line="240" w:lineRule="auto"/>
        <w:rPr>
          <w:sz w:val="24"/>
        </w:rPr>
      </w:pPr>
    </w:p>
    <w:p w:rsidR="00F72680" w:rsidRPr="007603F5" w:rsidRDefault="00F72680" w:rsidP="00F72680">
      <w:pPr>
        <w:spacing w:line="240" w:lineRule="auto"/>
        <w:ind w:left="720"/>
        <w:rPr>
          <w:sz w:val="24"/>
        </w:rPr>
      </w:pPr>
    </w:p>
    <w:p w:rsidR="00416B8E" w:rsidRDefault="00416B8E" w:rsidP="00416B8E">
      <w:pPr>
        <w:numPr>
          <w:ilvl w:val="0"/>
          <w:numId w:val="19"/>
        </w:numPr>
        <w:spacing w:line="240" w:lineRule="auto"/>
        <w:rPr>
          <w:sz w:val="24"/>
        </w:rPr>
      </w:pPr>
    </w:p>
    <w:p w:rsidR="00F72680" w:rsidRDefault="00F72680" w:rsidP="00F72680">
      <w:pPr>
        <w:spacing w:line="240" w:lineRule="auto"/>
        <w:rPr>
          <w:sz w:val="24"/>
        </w:rPr>
      </w:pPr>
    </w:p>
    <w:p w:rsidR="00416B8E" w:rsidRPr="007603F5" w:rsidRDefault="00416B8E" w:rsidP="00F72680">
      <w:pPr>
        <w:spacing w:line="240" w:lineRule="auto"/>
        <w:rPr>
          <w:sz w:val="24"/>
        </w:rPr>
      </w:pPr>
    </w:p>
    <w:p w:rsidR="00F72680" w:rsidRPr="007603F5" w:rsidRDefault="00F72680" w:rsidP="00F72680">
      <w:pPr>
        <w:numPr>
          <w:ilvl w:val="0"/>
          <w:numId w:val="4"/>
        </w:numPr>
        <w:spacing w:line="240" w:lineRule="auto"/>
        <w:rPr>
          <w:sz w:val="24"/>
        </w:rPr>
      </w:pPr>
      <w:r w:rsidRPr="007603F5">
        <w:rPr>
          <w:sz w:val="24"/>
        </w:rPr>
        <w:t>Zeigt euren Mitschülerinnen das erlernte Element. Was können sie zu euren Drehungen sagen?</w:t>
      </w:r>
    </w:p>
    <w:p w:rsidR="00F72680" w:rsidRPr="007603F5" w:rsidRDefault="00F72680" w:rsidP="00F72680">
      <w:pPr>
        <w:spacing w:line="240" w:lineRule="auto"/>
        <w:rPr>
          <w:sz w:val="24"/>
        </w:rPr>
      </w:pPr>
    </w:p>
    <w:p w:rsidR="00416B8E" w:rsidRDefault="00D400F2" w:rsidP="00F72680">
      <w:pPr>
        <w:spacing w:line="240" w:lineRule="auto"/>
        <w:jc w:val="center"/>
        <w:rPr>
          <w:b/>
          <w:sz w:val="24"/>
        </w:rPr>
      </w:pPr>
      <w:r>
        <w:rPr>
          <w:b/>
          <w:sz w:val="24"/>
        </w:rPr>
        <w:br w:type="page"/>
      </w:r>
    </w:p>
    <w:p w:rsidR="00416B8E" w:rsidRDefault="00416B8E" w:rsidP="00F72680">
      <w:pPr>
        <w:spacing w:line="240" w:lineRule="auto"/>
        <w:jc w:val="center"/>
        <w:rPr>
          <w:b/>
          <w:sz w:val="24"/>
        </w:rPr>
      </w:pPr>
    </w:p>
    <w:p w:rsidR="00F72680" w:rsidRDefault="00F72680" w:rsidP="00F72680">
      <w:pPr>
        <w:spacing w:line="240" w:lineRule="auto"/>
        <w:jc w:val="center"/>
        <w:rPr>
          <w:b/>
          <w:sz w:val="24"/>
        </w:rPr>
      </w:pPr>
      <w:r w:rsidRPr="0002272D">
        <w:rPr>
          <w:b/>
          <w:sz w:val="24"/>
        </w:rPr>
        <w:t>Beobachtungsbogen</w:t>
      </w:r>
    </w:p>
    <w:p w:rsidR="00F72680" w:rsidRPr="0002272D" w:rsidRDefault="00F72680" w:rsidP="00F72680">
      <w:pPr>
        <w:spacing w:line="240" w:lineRule="auto"/>
        <w:jc w:val="center"/>
        <w:rPr>
          <w:b/>
          <w:sz w:val="24"/>
        </w:rPr>
      </w:pPr>
    </w:p>
    <w:p w:rsidR="00F72680" w:rsidRPr="007603F5" w:rsidRDefault="00F72680" w:rsidP="00F72680">
      <w:pPr>
        <w:spacing w:line="240" w:lineRule="auto"/>
        <w:rPr>
          <w:sz w:val="24"/>
        </w:rPr>
      </w:pPr>
      <w:r w:rsidRPr="007603F5">
        <w:rPr>
          <w:sz w:val="24"/>
        </w:rPr>
        <w:t>Schaut euch den Beobachtungsbogen an. Hier findet ihr nochmals die Knotenpunkte, die wichtig für eine gute Drehung sind. Übt noch einmal.</w:t>
      </w:r>
      <w:r>
        <w:rPr>
          <w:sz w:val="24"/>
        </w:rPr>
        <w:t xml:space="preserve"> </w:t>
      </w:r>
      <w:r w:rsidRPr="007603F5">
        <w:rPr>
          <w:sz w:val="24"/>
        </w:rPr>
        <w:t>Anschließend</w:t>
      </w:r>
      <w:r>
        <w:rPr>
          <w:sz w:val="24"/>
        </w:rPr>
        <w:t xml:space="preserve"> </w:t>
      </w:r>
      <w:r w:rsidRPr="007603F5">
        <w:rPr>
          <w:sz w:val="24"/>
        </w:rPr>
        <w:t xml:space="preserve">zeigt ihr einer Mitschülerin die Drehung. Mithilfe des Beobachtungsbogens korrigiert sie deine Drehung. </w:t>
      </w:r>
    </w:p>
    <w:p w:rsidR="00F72680" w:rsidRDefault="00F72680" w:rsidP="00F72680">
      <w:pPr>
        <w:spacing w:line="240" w:lineRule="auto"/>
        <w:rPr>
          <w:sz w:val="24"/>
        </w:rPr>
      </w:pPr>
    </w:p>
    <w:p w:rsidR="00DC6267" w:rsidRPr="007603F5" w:rsidRDefault="00DC6267" w:rsidP="00F72680">
      <w:pPr>
        <w:spacing w:line="240" w:lineRule="auto"/>
        <w:rPr>
          <w:sz w:val="24"/>
        </w:rPr>
      </w:pPr>
    </w:p>
    <w:p w:rsidR="00F72680" w:rsidRPr="007603F5" w:rsidRDefault="00F72680" w:rsidP="00F72680">
      <w:pPr>
        <w:spacing w:line="240" w:lineRule="auto"/>
        <w:rPr>
          <w:sz w:val="24"/>
        </w:rPr>
      </w:pPr>
    </w:p>
    <w:p w:rsidR="00F72680" w:rsidRPr="0002272D" w:rsidRDefault="00F72680" w:rsidP="00F72680">
      <w:pPr>
        <w:spacing w:line="240" w:lineRule="auto"/>
        <w:jc w:val="center"/>
        <w:rPr>
          <w:b/>
          <w:sz w:val="24"/>
        </w:rPr>
      </w:pPr>
      <w:r w:rsidRPr="0002272D">
        <w:rPr>
          <w:b/>
          <w:sz w:val="24"/>
        </w:rPr>
        <w:t>Beidbeinige Drehung</w:t>
      </w:r>
    </w:p>
    <w:p w:rsidR="00F72680" w:rsidRDefault="00F72680" w:rsidP="00F72680">
      <w:pPr>
        <w:spacing w:line="240" w:lineRule="auto"/>
        <w:jc w:val="center"/>
        <w:rPr>
          <w:b/>
          <w:sz w:val="24"/>
          <w:u w:val="single"/>
        </w:rPr>
      </w:pPr>
    </w:p>
    <w:p w:rsidR="00DC6267" w:rsidRPr="007603F5" w:rsidRDefault="00DC6267" w:rsidP="00F72680">
      <w:pPr>
        <w:spacing w:line="240" w:lineRule="auto"/>
        <w:jc w:val="center"/>
        <w:rPr>
          <w:b/>
          <w:sz w:val="24"/>
          <w:u w:val="single"/>
        </w:rPr>
      </w:pPr>
    </w:p>
    <w:p w:rsidR="00F72680" w:rsidRPr="00D400F2" w:rsidRDefault="00F72680" w:rsidP="00DC6267">
      <w:pPr>
        <w:numPr>
          <w:ilvl w:val="0"/>
          <w:numId w:val="18"/>
        </w:numPr>
        <w:tabs>
          <w:tab w:val="left" w:pos="357"/>
          <w:tab w:val="left" w:pos="3119"/>
          <w:tab w:val="left" w:pos="6946"/>
        </w:tabs>
        <w:spacing w:after="480" w:line="240" w:lineRule="auto"/>
        <w:ind w:left="357" w:hanging="357"/>
        <w:jc w:val="left"/>
        <w:rPr>
          <w:sz w:val="24"/>
        </w:rPr>
      </w:pPr>
      <w:r w:rsidRPr="00D400F2">
        <w:rPr>
          <w:sz w:val="24"/>
        </w:rPr>
        <w:t xml:space="preserve">Der </w:t>
      </w:r>
      <w:r w:rsidRPr="00D400F2">
        <w:rPr>
          <w:b/>
          <w:sz w:val="24"/>
        </w:rPr>
        <w:t>Kopf</w:t>
      </w:r>
      <w:r w:rsidRPr="00D400F2">
        <w:rPr>
          <w:sz w:val="24"/>
        </w:rPr>
        <w:t xml:space="preserve"> bleibt so lange wie möglich auf einen Punkt gerichtet.</w:t>
      </w:r>
      <w:r w:rsidR="00D400F2" w:rsidRPr="00D400F2">
        <w:rPr>
          <w:sz w:val="24"/>
        </w:rPr>
        <w:br/>
      </w:r>
      <w:r w:rsidR="00D400F2" w:rsidRPr="00D400F2">
        <w:rPr>
          <w:sz w:val="24"/>
        </w:rPr>
        <w:br/>
      </w:r>
      <w:r w:rsidRPr="007603F5">
        <w:rPr>
          <w:sz w:val="24"/>
        </w:rPr>
        <w:sym w:font="Wingdings" w:char="F06F"/>
      </w:r>
      <w:r w:rsidRPr="00D400F2">
        <w:rPr>
          <w:sz w:val="24"/>
        </w:rPr>
        <w:t xml:space="preserve"> die ganze Zeit über</w:t>
      </w:r>
      <w:r w:rsidRPr="00D400F2">
        <w:rPr>
          <w:sz w:val="24"/>
        </w:rPr>
        <w:tab/>
      </w:r>
      <w:r w:rsidRPr="007603F5">
        <w:rPr>
          <w:sz w:val="24"/>
        </w:rPr>
        <w:sym w:font="Wingdings" w:char="F06F"/>
      </w:r>
      <w:r w:rsidRPr="00D400F2">
        <w:rPr>
          <w:sz w:val="24"/>
        </w:rPr>
        <w:t xml:space="preserve"> nur in Phasen der Drehung</w:t>
      </w:r>
      <w:r w:rsidR="00D400F2">
        <w:rPr>
          <w:sz w:val="24"/>
        </w:rPr>
        <w:tab/>
      </w:r>
      <w:r w:rsidRPr="007603F5">
        <w:rPr>
          <w:sz w:val="24"/>
        </w:rPr>
        <w:sym w:font="Wingdings" w:char="F06F"/>
      </w:r>
      <w:r w:rsidRPr="00D400F2">
        <w:rPr>
          <w:sz w:val="24"/>
        </w:rPr>
        <w:t xml:space="preserve"> überhaupt nicht</w:t>
      </w:r>
    </w:p>
    <w:p w:rsidR="00F72680" w:rsidRPr="007603F5" w:rsidRDefault="00F72680" w:rsidP="00DC6267">
      <w:pPr>
        <w:numPr>
          <w:ilvl w:val="0"/>
          <w:numId w:val="18"/>
        </w:numPr>
        <w:tabs>
          <w:tab w:val="left" w:pos="357"/>
          <w:tab w:val="left" w:pos="3119"/>
          <w:tab w:val="left" w:pos="6946"/>
        </w:tabs>
        <w:spacing w:after="480" w:line="240" w:lineRule="auto"/>
        <w:ind w:left="357" w:hanging="357"/>
        <w:jc w:val="left"/>
        <w:rPr>
          <w:sz w:val="24"/>
        </w:rPr>
      </w:pPr>
      <w:r w:rsidRPr="007603F5">
        <w:rPr>
          <w:sz w:val="24"/>
        </w:rPr>
        <w:t xml:space="preserve">Der </w:t>
      </w:r>
      <w:r w:rsidRPr="00DC6267">
        <w:rPr>
          <w:b/>
          <w:sz w:val="24"/>
        </w:rPr>
        <w:t>Abdruck in den Ballenstand</w:t>
      </w:r>
      <w:r w:rsidRPr="007603F5">
        <w:rPr>
          <w:sz w:val="24"/>
        </w:rPr>
        <w:t xml:space="preserve"> erfolgt sehr schnell. </w:t>
      </w:r>
      <w:r w:rsidR="00D400F2">
        <w:rPr>
          <w:sz w:val="24"/>
        </w:rPr>
        <w:br/>
      </w:r>
      <w:r w:rsidR="00D400F2">
        <w:rPr>
          <w:sz w:val="24"/>
        </w:rPr>
        <w:br/>
      </w:r>
      <w:r w:rsidRPr="007603F5">
        <w:rPr>
          <w:sz w:val="24"/>
        </w:rPr>
        <w:sym w:font="Wingdings" w:char="F06F"/>
      </w:r>
      <w:r>
        <w:rPr>
          <w:sz w:val="24"/>
        </w:rPr>
        <w:t xml:space="preserve"> ja</w:t>
      </w:r>
      <w:r>
        <w:rPr>
          <w:sz w:val="24"/>
        </w:rPr>
        <w:tab/>
      </w:r>
      <w:r w:rsidRPr="007603F5">
        <w:rPr>
          <w:sz w:val="24"/>
        </w:rPr>
        <w:sym w:font="Wingdings" w:char="F06F"/>
      </w:r>
      <w:r>
        <w:rPr>
          <w:sz w:val="24"/>
        </w:rPr>
        <w:t xml:space="preserve"> wenig</w:t>
      </w:r>
      <w:r w:rsidR="00D400F2">
        <w:rPr>
          <w:sz w:val="24"/>
        </w:rPr>
        <w:tab/>
      </w:r>
      <w:r w:rsidRPr="007603F5">
        <w:rPr>
          <w:sz w:val="24"/>
        </w:rPr>
        <w:sym w:font="Wingdings" w:char="F06F"/>
      </w:r>
      <w:r>
        <w:rPr>
          <w:sz w:val="24"/>
        </w:rPr>
        <w:t xml:space="preserve"> </w:t>
      </w:r>
      <w:r w:rsidRPr="007603F5">
        <w:rPr>
          <w:sz w:val="24"/>
        </w:rPr>
        <w:t>überhaupt nicht</w:t>
      </w:r>
    </w:p>
    <w:p w:rsidR="00F72680" w:rsidRPr="007603F5" w:rsidRDefault="00F72680" w:rsidP="00DC6267">
      <w:pPr>
        <w:numPr>
          <w:ilvl w:val="0"/>
          <w:numId w:val="18"/>
        </w:numPr>
        <w:tabs>
          <w:tab w:val="left" w:pos="357"/>
          <w:tab w:val="left" w:pos="3119"/>
          <w:tab w:val="left" w:pos="6946"/>
        </w:tabs>
        <w:spacing w:after="480" w:line="240" w:lineRule="auto"/>
        <w:ind w:left="357" w:hanging="357"/>
        <w:jc w:val="left"/>
        <w:rPr>
          <w:sz w:val="24"/>
        </w:rPr>
      </w:pPr>
      <w:r w:rsidRPr="007603F5">
        <w:rPr>
          <w:sz w:val="24"/>
        </w:rPr>
        <w:t xml:space="preserve">Die </w:t>
      </w:r>
      <w:r w:rsidRPr="00DC6267">
        <w:rPr>
          <w:b/>
          <w:sz w:val="24"/>
        </w:rPr>
        <w:t>Knie</w:t>
      </w:r>
      <w:r w:rsidRPr="00D400F2">
        <w:rPr>
          <w:sz w:val="24"/>
        </w:rPr>
        <w:t xml:space="preserve"> </w:t>
      </w:r>
      <w:r w:rsidRPr="007603F5">
        <w:rPr>
          <w:sz w:val="24"/>
        </w:rPr>
        <w:t xml:space="preserve">sind während der Drehung durchgestreckt. </w:t>
      </w:r>
      <w:r w:rsidR="00D400F2">
        <w:rPr>
          <w:sz w:val="24"/>
        </w:rPr>
        <w:br/>
      </w:r>
      <w:r w:rsidR="00D400F2">
        <w:rPr>
          <w:sz w:val="24"/>
        </w:rPr>
        <w:br/>
      </w:r>
      <w:r w:rsidRPr="007603F5">
        <w:rPr>
          <w:sz w:val="24"/>
        </w:rPr>
        <w:sym w:font="Wingdings" w:char="F06F"/>
      </w:r>
      <w:r>
        <w:rPr>
          <w:sz w:val="24"/>
        </w:rPr>
        <w:t xml:space="preserve"> die ganze Zeit über</w:t>
      </w:r>
      <w:r>
        <w:rPr>
          <w:sz w:val="24"/>
        </w:rPr>
        <w:tab/>
      </w:r>
      <w:r w:rsidRPr="007603F5">
        <w:rPr>
          <w:sz w:val="24"/>
        </w:rPr>
        <w:sym w:font="Wingdings" w:char="F06F"/>
      </w:r>
      <w:r w:rsidRPr="007603F5">
        <w:rPr>
          <w:sz w:val="24"/>
        </w:rPr>
        <w:t xml:space="preserve"> nur in Phasen der Drehung </w:t>
      </w:r>
      <w:r w:rsidRPr="007603F5">
        <w:rPr>
          <w:sz w:val="24"/>
        </w:rPr>
        <w:tab/>
      </w:r>
      <w:r w:rsidRPr="007603F5">
        <w:rPr>
          <w:sz w:val="24"/>
        </w:rPr>
        <w:sym w:font="Wingdings" w:char="F06F"/>
      </w:r>
      <w:r w:rsidRPr="007603F5">
        <w:rPr>
          <w:sz w:val="24"/>
        </w:rPr>
        <w:t xml:space="preserve"> überhaupt nicht</w:t>
      </w:r>
    </w:p>
    <w:p w:rsidR="00F72680" w:rsidRDefault="00F72680" w:rsidP="00DC6267">
      <w:pPr>
        <w:numPr>
          <w:ilvl w:val="0"/>
          <w:numId w:val="18"/>
        </w:numPr>
        <w:tabs>
          <w:tab w:val="left" w:pos="357"/>
          <w:tab w:val="left" w:pos="3119"/>
          <w:tab w:val="left" w:pos="6946"/>
        </w:tabs>
        <w:spacing w:after="480" w:line="240" w:lineRule="auto"/>
        <w:ind w:left="357" w:hanging="357"/>
        <w:jc w:val="left"/>
        <w:rPr>
          <w:sz w:val="24"/>
        </w:rPr>
      </w:pPr>
      <w:r w:rsidRPr="007603F5">
        <w:rPr>
          <w:sz w:val="24"/>
        </w:rPr>
        <w:t xml:space="preserve">Die </w:t>
      </w:r>
      <w:r w:rsidRPr="00DC6267">
        <w:rPr>
          <w:b/>
          <w:sz w:val="24"/>
        </w:rPr>
        <w:t>Körperhaltung</w:t>
      </w:r>
      <w:r w:rsidRPr="00D400F2">
        <w:rPr>
          <w:sz w:val="24"/>
        </w:rPr>
        <w:t xml:space="preserve"> </w:t>
      </w:r>
      <w:r w:rsidRPr="007603F5">
        <w:rPr>
          <w:sz w:val="24"/>
        </w:rPr>
        <w:t xml:space="preserve">ist während der ganzen Drehung aufrecht. </w:t>
      </w:r>
      <w:r w:rsidR="00D400F2">
        <w:rPr>
          <w:sz w:val="24"/>
        </w:rPr>
        <w:br/>
      </w:r>
      <w:r w:rsidR="00D400F2">
        <w:rPr>
          <w:sz w:val="24"/>
        </w:rPr>
        <w:br/>
      </w:r>
      <w:r w:rsidRPr="007603F5">
        <w:rPr>
          <w:sz w:val="24"/>
        </w:rPr>
        <w:sym w:font="Wingdings" w:char="F06F"/>
      </w:r>
      <w:r>
        <w:rPr>
          <w:sz w:val="24"/>
        </w:rPr>
        <w:t xml:space="preserve"> die ganze Zeit über</w:t>
      </w:r>
      <w:r>
        <w:rPr>
          <w:sz w:val="24"/>
        </w:rPr>
        <w:tab/>
      </w:r>
      <w:r w:rsidRPr="007603F5">
        <w:rPr>
          <w:sz w:val="24"/>
        </w:rPr>
        <w:sym w:font="Wingdings" w:char="F06F"/>
      </w:r>
      <w:r w:rsidRPr="007603F5">
        <w:rPr>
          <w:sz w:val="24"/>
        </w:rPr>
        <w:t xml:space="preserve"> nur in Phasen der Drehung </w:t>
      </w:r>
      <w:r w:rsidRPr="007603F5">
        <w:rPr>
          <w:sz w:val="24"/>
        </w:rPr>
        <w:tab/>
      </w:r>
      <w:r w:rsidRPr="007603F5">
        <w:rPr>
          <w:sz w:val="24"/>
        </w:rPr>
        <w:sym w:font="Wingdings" w:char="F06F"/>
      </w:r>
      <w:r>
        <w:rPr>
          <w:sz w:val="24"/>
        </w:rPr>
        <w:t xml:space="preserve"> überhaupt nicht</w:t>
      </w:r>
    </w:p>
    <w:p w:rsidR="00F72680" w:rsidRPr="00FE575B" w:rsidRDefault="00F72680" w:rsidP="00DC6267">
      <w:pPr>
        <w:numPr>
          <w:ilvl w:val="0"/>
          <w:numId w:val="18"/>
        </w:numPr>
        <w:tabs>
          <w:tab w:val="left" w:pos="357"/>
          <w:tab w:val="left" w:pos="3119"/>
          <w:tab w:val="left" w:pos="6946"/>
        </w:tabs>
        <w:spacing w:after="480" w:line="240" w:lineRule="auto"/>
        <w:ind w:left="357" w:hanging="357"/>
        <w:jc w:val="left"/>
        <w:rPr>
          <w:sz w:val="24"/>
        </w:rPr>
      </w:pPr>
      <w:r w:rsidRPr="007603F5">
        <w:rPr>
          <w:sz w:val="24"/>
        </w:rPr>
        <w:t xml:space="preserve">Die Drehung endet mit beiden Beinen in der </w:t>
      </w:r>
      <w:r w:rsidRPr="00DC6267">
        <w:rPr>
          <w:b/>
          <w:sz w:val="24"/>
        </w:rPr>
        <w:t>Grundstellung</w:t>
      </w:r>
      <w:r w:rsidRPr="007603F5">
        <w:rPr>
          <w:sz w:val="24"/>
        </w:rPr>
        <w:t xml:space="preserve"> (Beine sind geschlossen). </w:t>
      </w:r>
      <w:r w:rsidR="00D400F2">
        <w:rPr>
          <w:sz w:val="24"/>
        </w:rPr>
        <w:br/>
      </w:r>
      <w:r w:rsidR="00D400F2">
        <w:rPr>
          <w:sz w:val="24"/>
        </w:rPr>
        <w:br/>
      </w:r>
      <w:r w:rsidRPr="007603F5">
        <w:rPr>
          <w:sz w:val="24"/>
        </w:rPr>
        <w:sym w:font="Wingdings" w:char="F06F"/>
      </w:r>
      <w:r>
        <w:rPr>
          <w:sz w:val="24"/>
        </w:rPr>
        <w:t xml:space="preserve"> ja</w:t>
      </w:r>
      <w:r>
        <w:rPr>
          <w:sz w:val="24"/>
        </w:rPr>
        <w:tab/>
      </w:r>
      <w:r w:rsidRPr="007603F5">
        <w:rPr>
          <w:sz w:val="24"/>
        </w:rPr>
        <w:sym w:font="Wingdings" w:char="F06F"/>
      </w:r>
      <w:r w:rsidRPr="007603F5">
        <w:rPr>
          <w:sz w:val="24"/>
        </w:rPr>
        <w:t xml:space="preserve"> nein, die Beine sind wie</w:t>
      </w:r>
      <w:r w:rsidR="00416B8E">
        <w:rPr>
          <w:sz w:val="24"/>
        </w:rPr>
        <w:t xml:space="preserve"> …</w:t>
      </w:r>
      <w:r w:rsidRPr="007603F5">
        <w:rPr>
          <w:sz w:val="24"/>
        </w:rPr>
        <w:t>.........</w:t>
      </w:r>
      <w:r>
        <w:rPr>
          <w:sz w:val="24"/>
        </w:rPr>
        <w:t>...........</w:t>
      </w:r>
      <w:r w:rsidRPr="007603F5">
        <w:rPr>
          <w:sz w:val="24"/>
        </w:rPr>
        <w:t>..</w:t>
      </w:r>
      <w:r w:rsidR="00D400F2">
        <w:rPr>
          <w:sz w:val="24"/>
        </w:rPr>
        <w:t>..................</w:t>
      </w:r>
      <w:r w:rsidRPr="007603F5">
        <w:rPr>
          <w:sz w:val="24"/>
        </w:rPr>
        <w:t>..</w:t>
      </w:r>
    </w:p>
    <w:sectPr w:rsidR="00F72680" w:rsidRPr="00FE575B" w:rsidSect="00F72680">
      <w:headerReference w:type="default" r:id="rId8"/>
      <w:footerReference w:type="default" r:id="rId9"/>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31" w:rsidRDefault="008C0F31" w:rsidP="00F72680">
      <w:pPr>
        <w:spacing w:line="240" w:lineRule="auto"/>
      </w:pPr>
      <w:r>
        <w:separator/>
      </w:r>
    </w:p>
  </w:endnote>
  <w:endnote w:type="continuationSeparator" w:id="0">
    <w:p w:rsidR="008C0F31" w:rsidRDefault="008C0F31" w:rsidP="00F72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8E" w:rsidRPr="00A14836" w:rsidRDefault="00416B8E" w:rsidP="00416B8E">
    <w:pPr>
      <w:pStyle w:val="Fuzeile"/>
      <w:tabs>
        <w:tab w:val="clear" w:pos="4536"/>
        <w:tab w:val="clear" w:pos="9072"/>
        <w:tab w:val="left" w:pos="4111"/>
        <w:tab w:val="center" w:pos="8931"/>
      </w:tabs>
      <w:jc w:val="center"/>
      <w:rPr>
        <w:sz w:val="24"/>
        <w:szCs w:val="24"/>
      </w:rPr>
    </w:pPr>
    <w:r w:rsidRPr="00A14836">
      <w:rPr>
        <w:sz w:val="24"/>
        <w:szCs w:val="24"/>
      </w:rPr>
      <w:tab/>
    </w:r>
    <w:r w:rsidRPr="00A14836">
      <w:rPr>
        <w:sz w:val="24"/>
        <w:szCs w:val="24"/>
      </w:rPr>
      <w:fldChar w:fldCharType="begin"/>
    </w:r>
    <w:r w:rsidRPr="00A14836">
      <w:rPr>
        <w:sz w:val="24"/>
        <w:szCs w:val="24"/>
      </w:rPr>
      <w:instrText xml:space="preserve"> PAGE   \* MERGEFORMAT </w:instrText>
    </w:r>
    <w:r w:rsidRPr="00A14836">
      <w:rPr>
        <w:sz w:val="24"/>
        <w:szCs w:val="24"/>
      </w:rPr>
      <w:fldChar w:fldCharType="separate"/>
    </w:r>
    <w:r w:rsidR="000E07FF">
      <w:rPr>
        <w:noProof/>
        <w:sz w:val="24"/>
        <w:szCs w:val="24"/>
      </w:rPr>
      <w:t>3</w:t>
    </w:r>
    <w:r w:rsidRPr="00A14836">
      <w:rPr>
        <w:sz w:val="24"/>
        <w:szCs w:val="24"/>
      </w:rPr>
      <w:fldChar w:fldCharType="end"/>
    </w:r>
    <w:r w:rsidRPr="00A14836">
      <w:rPr>
        <w:sz w:val="24"/>
        <w:szCs w:val="24"/>
      </w:rPr>
      <w:t xml:space="preserve"> von </w:t>
    </w:r>
    <w:r w:rsidRPr="00A14836">
      <w:rPr>
        <w:sz w:val="24"/>
        <w:szCs w:val="24"/>
      </w:rPr>
      <w:fldChar w:fldCharType="begin"/>
    </w:r>
    <w:r w:rsidRPr="00A14836">
      <w:rPr>
        <w:sz w:val="24"/>
        <w:szCs w:val="24"/>
      </w:rPr>
      <w:instrText xml:space="preserve"> NUMPAGES   \* MERGEFORMAT </w:instrText>
    </w:r>
    <w:r w:rsidRPr="00A14836">
      <w:rPr>
        <w:sz w:val="24"/>
        <w:szCs w:val="24"/>
      </w:rPr>
      <w:fldChar w:fldCharType="separate"/>
    </w:r>
    <w:r w:rsidR="000E07FF">
      <w:rPr>
        <w:noProof/>
        <w:sz w:val="24"/>
        <w:szCs w:val="24"/>
      </w:rPr>
      <w:t>3</w:t>
    </w:r>
    <w:r w:rsidRPr="00A14836">
      <w:rPr>
        <w:sz w:val="24"/>
        <w:szCs w:val="24"/>
      </w:rPr>
      <w:fldChar w:fldCharType="end"/>
    </w:r>
    <w:r w:rsidRPr="00A14836">
      <w:rPr>
        <w:sz w:val="24"/>
        <w:szCs w:val="24"/>
      </w:rP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31" w:rsidRDefault="008C0F31" w:rsidP="00F72680">
      <w:pPr>
        <w:spacing w:line="240" w:lineRule="auto"/>
      </w:pPr>
      <w:r>
        <w:separator/>
      </w:r>
    </w:p>
  </w:footnote>
  <w:footnote w:type="continuationSeparator" w:id="0">
    <w:p w:rsidR="008C0F31" w:rsidRDefault="008C0F31" w:rsidP="00F726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8E" w:rsidRPr="00EA4F3C" w:rsidRDefault="008030CB" w:rsidP="00416B8E">
    <w:pPr>
      <w:spacing w:line="240" w:lineRule="auto"/>
      <w:rPr>
        <w:spacing w:val="-20"/>
        <w:sz w:val="48"/>
        <w:szCs w:val="48"/>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1" name="Bild 1" descr="Beschreibung: Beschreibung: 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B8E">
      <w:rPr>
        <w:noProof/>
        <w:spacing w:val="-20"/>
        <w:sz w:val="48"/>
        <w:szCs w:val="48"/>
        <w:lang w:eastAsia="de-DE"/>
      </w:rPr>
      <w:t>Beidbeinige Drehung</w:t>
    </w:r>
  </w:p>
  <w:p w:rsidR="00416B8E" w:rsidRPr="00B36397" w:rsidRDefault="00416B8E" w:rsidP="00416B8E">
    <w:pPr>
      <w:tabs>
        <w:tab w:val="left" w:pos="1052"/>
      </w:tabs>
      <w:spacing w:before="60" w:line="240" w:lineRule="auto"/>
      <w:rPr>
        <w:sz w:val="36"/>
        <w:szCs w:val="36"/>
      </w:rPr>
    </w:pPr>
  </w:p>
  <w:p w:rsidR="00416B8E" w:rsidRDefault="008C0F31" w:rsidP="00416B8E">
    <w:pPr>
      <w:spacing w:line="240" w:lineRule="auto"/>
    </w:pPr>
    <w:r>
      <w:pict>
        <v:rect id="_x0000_i1025" style="width:453.6pt;height:1.5pt" o:hralign="center" o:hrstd="t" o:hrnoshade="t" o:hr="t" fillcolor="black" stroked="f"/>
      </w:pict>
    </w:r>
  </w:p>
  <w:p w:rsidR="00416B8E" w:rsidRPr="00416B8E" w:rsidRDefault="00416B8E" w:rsidP="00416B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5819F2"/>
    <w:lvl w:ilvl="0">
      <w:start w:val="1"/>
      <w:numFmt w:val="decimal"/>
      <w:lvlText w:val="%1."/>
      <w:lvlJc w:val="left"/>
      <w:pPr>
        <w:tabs>
          <w:tab w:val="num" w:pos="1492"/>
        </w:tabs>
        <w:ind w:left="1492" w:hanging="360"/>
      </w:pPr>
    </w:lvl>
  </w:abstractNum>
  <w:abstractNum w:abstractNumId="1">
    <w:nsid w:val="FFFFFF7D"/>
    <w:multiLevelType w:val="singleLevel"/>
    <w:tmpl w:val="603A2A38"/>
    <w:lvl w:ilvl="0">
      <w:start w:val="1"/>
      <w:numFmt w:val="decimal"/>
      <w:lvlText w:val="%1."/>
      <w:lvlJc w:val="left"/>
      <w:pPr>
        <w:tabs>
          <w:tab w:val="num" w:pos="1209"/>
        </w:tabs>
        <w:ind w:left="1209" w:hanging="360"/>
      </w:pPr>
    </w:lvl>
  </w:abstractNum>
  <w:abstractNum w:abstractNumId="2">
    <w:nsid w:val="FFFFFF7E"/>
    <w:multiLevelType w:val="singleLevel"/>
    <w:tmpl w:val="A0209CD0"/>
    <w:lvl w:ilvl="0">
      <w:start w:val="1"/>
      <w:numFmt w:val="decimal"/>
      <w:lvlText w:val="%1."/>
      <w:lvlJc w:val="left"/>
      <w:pPr>
        <w:tabs>
          <w:tab w:val="num" w:pos="926"/>
        </w:tabs>
        <w:ind w:left="926" w:hanging="360"/>
      </w:pPr>
    </w:lvl>
  </w:abstractNum>
  <w:abstractNum w:abstractNumId="3">
    <w:nsid w:val="FFFFFF7F"/>
    <w:multiLevelType w:val="singleLevel"/>
    <w:tmpl w:val="B3CC5134"/>
    <w:lvl w:ilvl="0">
      <w:start w:val="1"/>
      <w:numFmt w:val="decimal"/>
      <w:lvlText w:val="%1."/>
      <w:lvlJc w:val="left"/>
      <w:pPr>
        <w:tabs>
          <w:tab w:val="num" w:pos="643"/>
        </w:tabs>
        <w:ind w:left="643" w:hanging="360"/>
      </w:pPr>
    </w:lvl>
  </w:abstractNum>
  <w:abstractNum w:abstractNumId="4">
    <w:nsid w:val="FFFFFF80"/>
    <w:multiLevelType w:val="singleLevel"/>
    <w:tmpl w:val="4BE4DB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6E08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EF5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7206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3A47EA"/>
    <w:lvl w:ilvl="0">
      <w:start w:val="1"/>
      <w:numFmt w:val="decimal"/>
      <w:lvlText w:val="%1."/>
      <w:lvlJc w:val="left"/>
      <w:pPr>
        <w:tabs>
          <w:tab w:val="num" w:pos="360"/>
        </w:tabs>
        <w:ind w:left="360" w:hanging="360"/>
      </w:pPr>
    </w:lvl>
  </w:abstractNum>
  <w:abstractNum w:abstractNumId="9">
    <w:nsid w:val="FFFFFF89"/>
    <w:multiLevelType w:val="singleLevel"/>
    <w:tmpl w:val="9BC8E246"/>
    <w:lvl w:ilvl="0">
      <w:start w:val="1"/>
      <w:numFmt w:val="bullet"/>
      <w:lvlText w:val=""/>
      <w:lvlJc w:val="left"/>
      <w:pPr>
        <w:tabs>
          <w:tab w:val="num" w:pos="360"/>
        </w:tabs>
        <w:ind w:left="360" w:hanging="360"/>
      </w:pPr>
      <w:rPr>
        <w:rFonts w:ascii="Symbol" w:hAnsi="Symbol" w:hint="default"/>
      </w:rPr>
    </w:lvl>
  </w:abstractNum>
  <w:abstractNum w:abstractNumId="10">
    <w:nsid w:val="01716882"/>
    <w:multiLevelType w:val="hybridMultilevel"/>
    <w:tmpl w:val="45400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B9A3CDB"/>
    <w:multiLevelType w:val="hybridMultilevel"/>
    <w:tmpl w:val="C99888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1AB82AD8"/>
    <w:multiLevelType w:val="hybridMultilevel"/>
    <w:tmpl w:val="BA6C4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CAD4A8A"/>
    <w:multiLevelType w:val="hybridMultilevel"/>
    <w:tmpl w:val="82740CA0"/>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4E943942"/>
    <w:multiLevelType w:val="hybridMultilevel"/>
    <w:tmpl w:val="B95806EE"/>
    <w:lvl w:ilvl="0" w:tplc="667E8DCE">
      <w:start w:val="6"/>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AF47DE8"/>
    <w:multiLevelType w:val="hybridMultilevel"/>
    <w:tmpl w:val="E26C0FBA"/>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0EB3DE1"/>
    <w:multiLevelType w:val="hybridMultilevel"/>
    <w:tmpl w:val="374E37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737945F0"/>
    <w:multiLevelType w:val="hybridMultilevel"/>
    <w:tmpl w:val="8FF40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8"/>
  </w:num>
  <w:num w:numId="3">
    <w:abstractNumId w:val="10"/>
  </w:num>
  <w:num w:numId="4">
    <w:abstractNumId w:val="17"/>
  </w:num>
  <w:num w:numId="5">
    <w:abstractNumId w:val="15"/>
  </w:num>
  <w:num w:numId="6">
    <w:abstractNumId w:val="14"/>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B4"/>
    <w:rsid w:val="000101E9"/>
    <w:rsid w:val="00035297"/>
    <w:rsid w:val="000608FF"/>
    <w:rsid w:val="00071FDE"/>
    <w:rsid w:val="00080E41"/>
    <w:rsid w:val="000E07FF"/>
    <w:rsid w:val="00132175"/>
    <w:rsid w:val="00147C6B"/>
    <w:rsid w:val="00230248"/>
    <w:rsid w:val="002F2E4E"/>
    <w:rsid w:val="00312AFB"/>
    <w:rsid w:val="0032158E"/>
    <w:rsid w:val="003249CA"/>
    <w:rsid w:val="003A4EB4"/>
    <w:rsid w:val="00411977"/>
    <w:rsid w:val="00416B8E"/>
    <w:rsid w:val="00464E9A"/>
    <w:rsid w:val="00520E8B"/>
    <w:rsid w:val="00527A20"/>
    <w:rsid w:val="005339DE"/>
    <w:rsid w:val="005663AD"/>
    <w:rsid w:val="005F0F7C"/>
    <w:rsid w:val="006B4EB3"/>
    <w:rsid w:val="006E08D4"/>
    <w:rsid w:val="006F0542"/>
    <w:rsid w:val="00713087"/>
    <w:rsid w:val="00747AA7"/>
    <w:rsid w:val="00773DD1"/>
    <w:rsid w:val="008030CB"/>
    <w:rsid w:val="008C0F31"/>
    <w:rsid w:val="008F70DF"/>
    <w:rsid w:val="00936C8F"/>
    <w:rsid w:val="009D3360"/>
    <w:rsid w:val="00B609EF"/>
    <w:rsid w:val="00BF2628"/>
    <w:rsid w:val="00BF6F17"/>
    <w:rsid w:val="00BF7923"/>
    <w:rsid w:val="00D06FF5"/>
    <w:rsid w:val="00D400F2"/>
    <w:rsid w:val="00DC6267"/>
    <w:rsid w:val="00E64F1D"/>
    <w:rsid w:val="00EF28C2"/>
    <w:rsid w:val="00F72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table" w:styleId="Tabellenraster">
    <w:name w:val="Table Grid"/>
    <w:basedOn w:val="NormaleTabelle"/>
    <w:uiPriority w:val="59"/>
    <w:rsid w:val="001B5E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mentarzeichen">
    <w:name w:val="annotation reference"/>
    <w:uiPriority w:val="99"/>
    <w:semiHidden/>
    <w:unhideWhenUsed/>
    <w:rsid w:val="001B5E02"/>
    <w:rPr>
      <w:sz w:val="18"/>
      <w:szCs w:val="18"/>
    </w:rPr>
  </w:style>
  <w:style w:type="paragraph" w:styleId="Kommentartext">
    <w:name w:val="annotation text"/>
    <w:basedOn w:val="Standard"/>
    <w:link w:val="KommentartextZchn"/>
    <w:uiPriority w:val="99"/>
    <w:semiHidden/>
    <w:unhideWhenUsed/>
    <w:rsid w:val="001B5E02"/>
    <w:rPr>
      <w:sz w:val="24"/>
      <w:szCs w:val="24"/>
      <w:lang w:val="x-none"/>
    </w:rPr>
  </w:style>
  <w:style w:type="character" w:customStyle="1" w:styleId="KommentartextZchn">
    <w:name w:val="Kommentartext Zchn"/>
    <w:link w:val="Kommentartext"/>
    <w:uiPriority w:val="99"/>
    <w:semiHidden/>
    <w:rsid w:val="001B5E02"/>
    <w:rPr>
      <w:sz w:val="24"/>
      <w:szCs w:val="24"/>
      <w:lang w:eastAsia="en-US"/>
    </w:rPr>
  </w:style>
  <w:style w:type="paragraph" w:styleId="Kommentarthema">
    <w:name w:val="annotation subject"/>
    <w:basedOn w:val="Kommentartext"/>
    <w:next w:val="Kommentartext"/>
    <w:link w:val="KommentarthemaZchn"/>
    <w:uiPriority w:val="99"/>
    <w:semiHidden/>
    <w:unhideWhenUsed/>
    <w:rsid w:val="001B5E02"/>
    <w:rPr>
      <w:b/>
      <w:bCs/>
    </w:rPr>
  </w:style>
  <w:style w:type="character" w:customStyle="1" w:styleId="KommentarthemaZchn">
    <w:name w:val="Kommentarthema Zchn"/>
    <w:link w:val="Kommentarthema"/>
    <w:uiPriority w:val="99"/>
    <w:semiHidden/>
    <w:rsid w:val="001B5E02"/>
    <w:rPr>
      <w:b/>
      <w:bCs/>
      <w:sz w:val="24"/>
      <w:szCs w:val="24"/>
      <w:lang w:eastAsia="en-US"/>
    </w:rPr>
  </w:style>
  <w:style w:type="paragraph" w:styleId="Sprechblasentext">
    <w:name w:val="Balloon Text"/>
    <w:basedOn w:val="Standard"/>
    <w:link w:val="SprechblasentextZchn"/>
    <w:uiPriority w:val="99"/>
    <w:semiHidden/>
    <w:unhideWhenUsed/>
    <w:rsid w:val="001B5E02"/>
    <w:pPr>
      <w:spacing w:line="240" w:lineRule="auto"/>
    </w:pPr>
    <w:rPr>
      <w:rFonts w:ascii="Lucida Grande" w:hAnsi="Lucida Grande"/>
      <w:sz w:val="18"/>
      <w:szCs w:val="18"/>
      <w:lang w:val="x-none"/>
    </w:rPr>
  </w:style>
  <w:style w:type="character" w:customStyle="1" w:styleId="SprechblasentextZchn">
    <w:name w:val="Sprechblasentext Zchn"/>
    <w:link w:val="Sprechblasentext"/>
    <w:uiPriority w:val="99"/>
    <w:semiHidden/>
    <w:rsid w:val="001B5E02"/>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table" w:styleId="Tabellenraster">
    <w:name w:val="Table Grid"/>
    <w:basedOn w:val="NormaleTabelle"/>
    <w:uiPriority w:val="59"/>
    <w:rsid w:val="001B5E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mentarzeichen">
    <w:name w:val="annotation reference"/>
    <w:uiPriority w:val="99"/>
    <w:semiHidden/>
    <w:unhideWhenUsed/>
    <w:rsid w:val="001B5E02"/>
    <w:rPr>
      <w:sz w:val="18"/>
      <w:szCs w:val="18"/>
    </w:rPr>
  </w:style>
  <w:style w:type="paragraph" w:styleId="Kommentartext">
    <w:name w:val="annotation text"/>
    <w:basedOn w:val="Standard"/>
    <w:link w:val="KommentartextZchn"/>
    <w:uiPriority w:val="99"/>
    <w:semiHidden/>
    <w:unhideWhenUsed/>
    <w:rsid w:val="001B5E02"/>
    <w:rPr>
      <w:sz w:val="24"/>
      <w:szCs w:val="24"/>
      <w:lang w:val="x-none"/>
    </w:rPr>
  </w:style>
  <w:style w:type="character" w:customStyle="1" w:styleId="KommentartextZchn">
    <w:name w:val="Kommentartext Zchn"/>
    <w:link w:val="Kommentartext"/>
    <w:uiPriority w:val="99"/>
    <w:semiHidden/>
    <w:rsid w:val="001B5E02"/>
    <w:rPr>
      <w:sz w:val="24"/>
      <w:szCs w:val="24"/>
      <w:lang w:eastAsia="en-US"/>
    </w:rPr>
  </w:style>
  <w:style w:type="paragraph" w:styleId="Kommentarthema">
    <w:name w:val="annotation subject"/>
    <w:basedOn w:val="Kommentartext"/>
    <w:next w:val="Kommentartext"/>
    <w:link w:val="KommentarthemaZchn"/>
    <w:uiPriority w:val="99"/>
    <w:semiHidden/>
    <w:unhideWhenUsed/>
    <w:rsid w:val="001B5E02"/>
    <w:rPr>
      <w:b/>
      <w:bCs/>
    </w:rPr>
  </w:style>
  <w:style w:type="character" w:customStyle="1" w:styleId="KommentarthemaZchn">
    <w:name w:val="Kommentarthema Zchn"/>
    <w:link w:val="Kommentarthema"/>
    <w:uiPriority w:val="99"/>
    <w:semiHidden/>
    <w:rsid w:val="001B5E02"/>
    <w:rPr>
      <w:b/>
      <w:bCs/>
      <w:sz w:val="24"/>
      <w:szCs w:val="24"/>
      <w:lang w:eastAsia="en-US"/>
    </w:rPr>
  </w:style>
  <w:style w:type="paragraph" w:styleId="Sprechblasentext">
    <w:name w:val="Balloon Text"/>
    <w:basedOn w:val="Standard"/>
    <w:link w:val="SprechblasentextZchn"/>
    <w:uiPriority w:val="99"/>
    <w:semiHidden/>
    <w:unhideWhenUsed/>
    <w:rsid w:val="001B5E02"/>
    <w:pPr>
      <w:spacing w:line="240" w:lineRule="auto"/>
    </w:pPr>
    <w:rPr>
      <w:rFonts w:ascii="Lucida Grande" w:hAnsi="Lucida Grande"/>
      <w:sz w:val="18"/>
      <w:szCs w:val="18"/>
      <w:lang w:val="x-none"/>
    </w:rPr>
  </w:style>
  <w:style w:type="character" w:customStyle="1" w:styleId="SprechblasentextZchn">
    <w:name w:val="Sprechblasentext Zchn"/>
    <w:link w:val="Sprechblasentext"/>
    <w:uiPriority w:val="99"/>
    <w:semiHidden/>
    <w:rsid w:val="001B5E02"/>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hristine%20Kraus.HARRY\Eigene%20Dateien\Downloads\zpg%20hochformat%20endvers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hochformat endversion</Template>
  <TotalTime>0</TotalTime>
  <Pages>3</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Kraus</dc:creator>
  <cp:lastModifiedBy>Norbert Kantimm</cp:lastModifiedBy>
  <cp:revision>3</cp:revision>
  <cp:lastPrinted>2012-03-18T17:23:00Z</cp:lastPrinted>
  <dcterms:created xsi:type="dcterms:W3CDTF">2012-03-18T17:14:00Z</dcterms:created>
  <dcterms:modified xsi:type="dcterms:W3CDTF">2012-03-18T17:33:00Z</dcterms:modified>
</cp:coreProperties>
</file>