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3A" w:rsidRPr="00217D90" w:rsidRDefault="00A8373A" w:rsidP="00217D90">
      <w:pPr>
        <w:spacing w:beforeLines="120" w:before="288" w:afterLines="120" w:after="288" w:line="320" w:lineRule="exact"/>
        <w:rPr>
          <w:rFonts w:ascii="Arial" w:hAnsi="Arial" w:cs="Arial"/>
          <w:b/>
        </w:rPr>
      </w:pPr>
      <w:r w:rsidRPr="00217D90">
        <w:rPr>
          <w:rFonts w:ascii="Arial" w:hAnsi="Arial" w:cs="Arial"/>
          <w:b/>
        </w:rPr>
        <w:t>Nachrichtentext</w:t>
      </w:r>
      <w:r w:rsidR="003C6398" w:rsidRPr="00217D90">
        <w:rPr>
          <w:rFonts w:ascii="Arial" w:hAnsi="Arial" w:cs="Arial"/>
          <w:b/>
        </w:rPr>
        <w:t>e und Präsentationsweisen im Vergl</w:t>
      </w:r>
      <w:r w:rsidR="00DC3224" w:rsidRPr="00217D90">
        <w:rPr>
          <w:rFonts w:ascii="Arial" w:hAnsi="Arial" w:cs="Arial"/>
          <w:b/>
        </w:rPr>
        <w:t>e</w:t>
      </w:r>
      <w:r w:rsidR="003C6398" w:rsidRPr="00217D90">
        <w:rPr>
          <w:rFonts w:ascii="Arial" w:hAnsi="Arial" w:cs="Arial"/>
          <w:b/>
        </w:rPr>
        <w:t>ich</w:t>
      </w:r>
      <w:r w:rsidR="006D0857" w:rsidRPr="00217D90">
        <w:rPr>
          <w:rFonts w:ascii="Arial" w:hAnsi="Arial" w:cs="Arial"/>
          <w:b/>
        </w:rPr>
        <w:t xml:space="preserve"> </w:t>
      </w:r>
      <w:r w:rsidR="006D0857" w:rsidRPr="00217D90">
        <w:rPr>
          <w:rFonts w:ascii="Arial" w:hAnsi="Arial" w:cs="Arial"/>
          <w:i/>
        </w:rPr>
        <w:t>(Material 1</w:t>
      </w:r>
      <w:r w:rsidR="003C6398" w:rsidRPr="00217D90">
        <w:rPr>
          <w:rFonts w:ascii="Arial" w:hAnsi="Arial" w:cs="Arial"/>
          <w:i/>
        </w:rPr>
        <w:t>4</w:t>
      </w:r>
      <w:r w:rsidR="006D0857" w:rsidRPr="00217D90">
        <w:rPr>
          <w:rFonts w:ascii="Arial" w:hAnsi="Arial" w:cs="Arial"/>
          <w:i/>
        </w:rPr>
        <w:t>)</w:t>
      </w:r>
    </w:p>
    <w:p w:rsidR="00850B2B" w:rsidRPr="00850B2B" w:rsidRDefault="00850B2B" w:rsidP="00850B2B">
      <w:pPr>
        <w:pStyle w:val="berschrift2"/>
        <w:spacing w:before="120" w:beforeAutospacing="0" w:afterLines="120" w:after="288" w:afterAutospacing="0" w:line="320" w:lineRule="exact"/>
        <w:jc w:val="both"/>
        <w:rPr>
          <w:rFonts w:ascii="Comic Sans MS" w:eastAsiaTheme="minorHAnsi" w:hAnsi="Comic Sans MS" w:cstheme="minorBidi"/>
          <w:b w:val="0"/>
          <w:bCs w:val="0"/>
          <w:sz w:val="22"/>
          <w:szCs w:val="22"/>
          <w:lang w:eastAsia="en-US"/>
        </w:rPr>
      </w:pPr>
      <w:r w:rsidRPr="008C31CD">
        <w:rPr>
          <w:rFonts w:ascii="Arial" w:hAnsi="Arial" w:cs="Arial"/>
          <w:b w:val="0"/>
          <w:bCs w:val="0"/>
          <w:noProof/>
        </w:rPr>
        <w:drawing>
          <wp:anchor distT="0" distB="0" distL="114300" distR="114300" simplePos="0" relativeHeight="251830272" behindDoc="1" locked="0" layoutInCell="1" allowOverlap="1" wp14:anchorId="14CE8254" wp14:editId="516A8317">
            <wp:simplePos x="0" y="0"/>
            <wp:positionH relativeFrom="column">
              <wp:posOffset>2706370</wp:posOffset>
            </wp:positionH>
            <wp:positionV relativeFrom="paragraph">
              <wp:posOffset>91440</wp:posOffset>
            </wp:positionV>
            <wp:extent cx="3101340" cy="2068195"/>
            <wp:effectExtent l="0" t="0" r="3810" b="8255"/>
            <wp:wrapThrough wrapText="bothSides">
              <wp:wrapPolygon edited="0">
                <wp:start x="0" y="0"/>
                <wp:lineTo x="0" y="21487"/>
                <wp:lineTo x="21494" y="21487"/>
                <wp:lineTo x="21494" y="0"/>
                <wp:lineTo x="0" y="0"/>
              </wp:wrapPolygon>
            </wp:wrapThrough>
            <wp:docPr id="18" name="Grafik 18" descr="D:\Mediencenter\SCHULE\Fotos\SWR Führung 2014\S233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ediencenter\SCHULE\Fotos\SWR Führung 2014\S233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154FFF68" wp14:editId="3905FE64">
                <wp:simplePos x="0" y="0"/>
                <wp:positionH relativeFrom="column">
                  <wp:posOffset>4544060</wp:posOffset>
                </wp:positionH>
                <wp:positionV relativeFrom="paragraph">
                  <wp:posOffset>2860675</wp:posOffset>
                </wp:positionV>
                <wp:extent cx="1345565" cy="256540"/>
                <wp:effectExtent l="0" t="0" r="0" b="0"/>
                <wp:wrapTight wrapText="bothSides">
                  <wp:wrapPolygon edited="0">
                    <wp:start x="917" y="1604"/>
                    <wp:lineTo x="917" y="19248"/>
                    <wp:lineTo x="20489" y="19248"/>
                    <wp:lineTo x="20489" y="1604"/>
                    <wp:lineTo x="917" y="1604"/>
                  </wp:wrapPolygon>
                </wp:wrapTight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850B2B" w:rsidRDefault="003118BB" w:rsidP="00850B2B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850B2B">
                              <w:rPr>
                                <w:color w:val="000000" w:themeColor="text1"/>
                              </w:rPr>
                              <w:t>Foto: A. Vetter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FFF68" id="Rechteck 22" o:spid="_x0000_s1026" style="position:absolute;left:0;text-align:left;margin-left:357.8pt;margin-top:225.25pt;width:105.95pt;height:20.2pt;z-index:-25145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LIiQIAAGgFAAAOAAAAZHJzL2Uyb0RvYy54bWysVN1P2zAQf5+0/8Hy+0ibtWyrmqIKxDQJ&#10;AQImnl3HbqI5Ps++Nun++p2dNDBAe5jWh/Q+f/fhu1uedY1he+VDDbbg05MJZ8pKKGu7Lfj3h8sP&#10;nzkLKGwpDFhV8IMK/Gz1/t2ydQuVQwWmVJ4RiA2L1hW8QnSLLAuyUo0IJ+CUJaUG3wgk1m+z0ouW&#10;0BuT5ZPJadaCL50HqUIg6UWv5KuEr7WSeKN1UMhMwSk3TF+fvpv4zVZLsdh64apaDmmIf8iiEbWl&#10;oCPUhUDBdr5+BdXU0kMAjScSmgy0rqVKNVA108mLau4r4VSqhZoT3Nim8P9g5fX+1rO6LHiec2ZF&#10;Q290p2SFSv5gJKL+tC4syOze3fqBC0TGYjvtm/hPZbAu9fQw9lR1yCQJpx9n8/npnDNJupyoWWp6&#10;9uTtfMCvChoWiYJ7erPUSrG/CkgRyfRoEoNZuKyNSe9m7B8CMoySLCbcp5goPBgV7Yy9U5pKpaTy&#10;FCANmTo3nu0FjYeQUlmc9qpKlKoXzyf0i30g+NEjcQkwImtKaMQeAOIAv8buYQb76KrSjI7Ok78l&#10;1juPHikyWBydm9qCfwvAUFVD5N7+2KS+NbFL2G06MonkBsoDzYSHflmCk5c1vcyVCHgrPG0H7RFt&#10;PN7QRxtoCw4DxVkF/tdb8mhPQ0tazlratoKHnzvhFWfmm6Vx/jKd0VwwTMxs/iknxj/XbJ5r7K45&#10;B3qxKd0WJxMZ7dEcSe2heaTDsI5RSSWspNgFl+iPzDn2V4BOi1TrdTKjlXQCr+y9kxE8NjhO3kP3&#10;KLwbxhNpsK/huJli8WJKe9voaWG9Q9B1GuGnvg6tp3VOMzScnngvnvPJ6ulArn4DAAD//wMAUEsD&#10;BBQABgAIAAAAIQCld0tX4AAAAAsBAAAPAAAAZHJzL2Rvd25yZXYueG1sTI9NT4NAEIbvJv6HzZh4&#10;s0ub0hZkaYhRkx4tJqa3hR0BZWcJu6X03zue9DYfT955JtvPthcTjr5zpGC5iEAg1c501Ch4L18e&#10;diB80GR07wgVXNHDPr+9yXRq3IXecDqGRnAI+VQraEMYUil93aLVfuEGJN59utHqwO3YSDPqC4fb&#10;Xq6iaCOt7ogvtHrApxbr7+PZKvDVdCivQ/HxdfJ1VTyTLdeHV6Xu7+biEUTAOfzB8KvP6pCzU+XO&#10;ZLzoFWyX8YZRBes4ikEwkay2XFQ8SaIEZJ7J/z/kPwAAAP//AwBQSwECLQAUAAYACAAAACEAtoM4&#10;kv4AAADhAQAAEwAAAAAAAAAAAAAAAAAAAAAAW0NvbnRlbnRfVHlwZXNdLnhtbFBLAQItABQABgAI&#10;AAAAIQA4/SH/1gAAAJQBAAALAAAAAAAAAAAAAAAAAC8BAABfcmVscy8ucmVsc1BLAQItABQABgAI&#10;AAAAIQDpdwLIiQIAAGgFAAAOAAAAAAAAAAAAAAAAAC4CAABkcnMvZTJvRG9jLnhtbFBLAQItABQA&#10;BgAIAAAAIQCld0tX4AAAAAsBAAAPAAAAAAAAAAAAAAAAAOMEAABkcnMvZG93bnJldi54bWxQSwUG&#10;AAAAAAQABADzAAAA8AUAAAAA&#10;" filled="f" stroked="f" strokeweight="2pt">
                <v:textbox>
                  <w:txbxContent>
                    <w:p w:rsidR="003118BB" w:rsidRPr="00850B2B" w:rsidRDefault="003118BB" w:rsidP="00850B2B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850B2B">
                        <w:rPr>
                          <w:color w:val="000000" w:themeColor="text1"/>
                        </w:rPr>
                        <w:t>Foto: A. Vetter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F47928">
        <w:rPr>
          <w:rFonts w:ascii="Arial" w:hAnsi="Arial" w:cs="Arial"/>
          <w:b w:val="0"/>
          <w:sz w:val="22"/>
          <w:szCs w:val="22"/>
        </w:rPr>
        <w:t xml:space="preserve">Hier seht ihr das </w:t>
      </w:r>
      <w:r w:rsidR="00A8373A" w:rsidRPr="008C31CD">
        <w:rPr>
          <w:rFonts w:ascii="Arial" w:hAnsi="Arial" w:cs="Arial"/>
          <w:b w:val="0"/>
          <w:sz w:val="22"/>
          <w:szCs w:val="22"/>
        </w:rPr>
        <w:t xml:space="preserve">Nachrichtenstudio des SWR </w:t>
      </w:r>
      <w:r w:rsidR="00F47928">
        <w:rPr>
          <w:rFonts w:ascii="Arial" w:hAnsi="Arial" w:cs="Arial"/>
          <w:b w:val="0"/>
          <w:sz w:val="22"/>
          <w:szCs w:val="22"/>
        </w:rPr>
        <w:t xml:space="preserve">Baden-Württemberg </w:t>
      </w:r>
      <w:r w:rsidR="00A8373A" w:rsidRPr="008C31CD">
        <w:rPr>
          <w:rFonts w:ascii="Arial" w:hAnsi="Arial" w:cs="Arial"/>
          <w:b w:val="0"/>
          <w:sz w:val="22"/>
          <w:szCs w:val="22"/>
        </w:rPr>
        <w:t>in Stuttgart. Das Studio hat keine reale „Kulisse“</w:t>
      </w:r>
      <w:r w:rsidR="00F47928">
        <w:rPr>
          <w:rFonts w:ascii="Arial" w:hAnsi="Arial" w:cs="Arial"/>
          <w:b w:val="0"/>
          <w:sz w:val="22"/>
          <w:szCs w:val="22"/>
        </w:rPr>
        <w:t>, sondern ist ganz in G</w:t>
      </w:r>
      <w:r w:rsidR="00A8373A" w:rsidRPr="008C31CD">
        <w:rPr>
          <w:rFonts w:ascii="Arial" w:hAnsi="Arial" w:cs="Arial"/>
          <w:b w:val="0"/>
          <w:sz w:val="22"/>
          <w:szCs w:val="22"/>
        </w:rPr>
        <w:t xml:space="preserve">rün </w:t>
      </w:r>
      <w:r w:rsidR="00F47928">
        <w:rPr>
          <w:rFonts w:ascii="Arial" w:hAnsi="Arial" w:cs="Arial"/>
          <w:b w:val="0"/>
          <w:sz w:val="22"/>
          <w:szCs w:val="22"/>
        </w:rPr>
        <w:t>gehalten. Computer rechnen den g</w:t>
      </w:r>
      <w:r w:rsidR="00A8373A" w:rsidRPr="008C31CD">
        <w:rPr>
          <w:rFonts w:ascii="Arial" w:hAnsi="Arial" w:cs="Arial"/>
          <w:b w:val="0"/>
          <w:sz w:val="22"/>
          <w:szCs w:val="22"/>
        </w:rPr>
        <w:t xml:space="preserve">rünen Hintergrund heraus und fügen Bilder, Grafiken oder </w:t>
      </w:r>
      <w:r w:rsidR="00F47928">
        <w:rPr>
          <w:rFonts w:ascii="Arial" w:hAnsi="Arial" w:cs="Arial"/>
          <w:b w:val="0"/>
          <w:sz w:val="22"/>
          <w:szCs w:val="22"/>
        </w:rPr>
        <w:t>Hintergründe</w:t>
      </w:r>
      <w:r w:rsidR="00A8373A" w:rsidRPr="008C31CD">
        <w:rPr>
          <w:rFonts w:ascii="Arial" w:hAnsi="Arial" w:cs="Arial"/>
          <w:b w:val="0"/>
          <w:sz w:val="22"/>
          <w:szCs w:val="22"/>
        </w:rPr>
        <w:t xml:space="preserve"> ein. </w:t>
      </w:r>
      <w:r w:rsidR="00F47928">
        <w:rPr>
          <w:rFonts w:ascii="Arial" w:hAnsi="Arial" w:cs="Arial"/>
          <w:b w:val="0"/>
          <w:sz w:val="22"/>
          <w:szCs w:val="22"/>
        </w:rPr>
        <w:t xml:space="preserve">Auf diese Weise kann für den Zuschauer der Eindruck eines riesigen Studios entstehen. </w:t>
      </w:r>
      <w:r w:rsidR="00A8373A" w:rsidRPr="008C31CD">
        <w:rPr>
          <w:rFonts w:ascii="Arial" w:hAnsi="Arial" w:cs="Arial"/>
          <w:b w:val="0"/>
          <w:sz w:val="22"/>
          <w:szCs w:val="22"/>
        </w:rPr>
        <w:t xml:space="preserve">Im Vordergrund sieht man den Kameraroboter mit Teleprompter. Auf diesem werden die Texte eingeblendet und vom Nachrichtensprecher abgelesen. </w:t>
      </w:r>
      <w:r w:rsidR="00F47928">
        <w:rPr>
          <w:rFonts w:ascii="Arial" w:hAnsi="Arial" w:cs="Arial"/>
          <w:b w:val="0"/>
          <w:sz w:val="22"/>
          <w:szCs w:val="22"/>
        </w:rPr>
        <w:t xml:space="preserve">Vor der Live-Sendung muss die Lesedauer aller Sprechertexte als auch die Spieldauer aller Filmeinspieler genau bemessen und zusammengerechnet werden, damit die Gesamtdauer der Nachrichtensendung eingehalten wird. </w:t>
      </w:r>
      <w:r w:rsidR="00F47928">
        <w:rPr>
          <w:rFonts w:ascii="Arial" w:hAnsi="Arial" w:cs="Arial"/>
          <w:b w:val="0"/>
          <w:sz w:val="22"/>
          <w:szCs w:val="22"/>
        </w:rPr>
        <w:tab/>
      </w:r>
      <w:r w:rsidR="00F47928">
        <w:rPr>
          <w:rFonts w:ascii="Arial" w:hAnsi="Arial" w:cs="Arial"/>
          <w:b w:val="0"/>
          <w:sz w:val="22"/>
          <w:szCs w:val="22"/>
        </w:rPr>
        <w:tab/>
      </w:r>
      <w:r w:rsidR="00F47928">
        <w:rPr>
          <w:rFonts w:ascii="Arial" w:hAnsi="Arial" w:cs="Arial"/>
          <w:b w:val="0"/>
          <w:sz w:val="22"/>
          <w:szCs w:val="22"/>
        </w:rPr>
        <w:tab/>
      </w:r>
      <w:r w:rsidR="00F47928">
        <w:rPr>
          <w:rFonts w:ascii="Arial" w:hAnsi="Arial" w:cs="Arial"/>
          <w:b w:val="0"/>
          <w:sz w:val="22"/>
          <w:szCs w:val="22"/>
        </w:rPr>
        <w:tab/>
      </w:r>
      <w:r w:rsidR="00F47928">
        <w:rPr>
          <w:rFonts w:ascii="Arial" w:hAnsi="Arial" w:cs="Arial"/>
          <w:b w:val="0"/>
          <w:sz w:val="22"/>
          <w:szCs w:val="22"/>
        </w:rPr>
        <w:tab/>
      </w:r>
      <w:r w:rsidR="00F47928" w:rsidRPr="00850B2B">
        <w:rPr>
          <w:rFonts w:ascii="Comic Sans MS" w:eastAsiaTheme="minorHAnsi" w:hAnsi="Comic Sans MS" w:cstheme="minorBidi"/>
          <w:b w:val="0"/>
          <w:bCs w:val="0"/>
          <w:sz w:val="22"/>
          <w:szCs w:val="22"/>
          <w:lang w:eastAsia="en-US"/>
        </w:rPr>
        <w:tab/>
      </w:r>
      <w:r w:rsidR="00F47928" w:rsidRPr="00850B2B">
        <w:rPr>
          <w:rFonts w:ascii="Comic Sans MS" w:eastAsiaTheme="minorHAnsi" w:hAnsi="Comic Sans MS" w:cstheme="minorBidi"/>
          <w:b w:val="0"/>
          <w:bCs w:val="0"/>
          <w:sz w:val="22"/>
          <w:szCs w:val="22"/>
          <w:lang w:eastAsia="en-US"/>
        </w:rPr>
        <w:tab/>
      </w:r>
      <w:r w:rsidR="00F47928" w:rsidRPr="00850B2B">
        <w:rPr>
          <w:rFonts w:ascii="Comic Sans MS" w:eastAsiaTheme="minorHAnsi" w:hAnsi="Comic Sans MS" w:cstheme="minorBidi"/>
          <w:b w:val="0"/>
          <w:bCs w:val="0"/>
          <w:sz w:val="22"/>
          <w:szCs w:val="22"/>
          <w:lang w:eastAsia="en-US"/>
        </w:rPr>
        <w:tab/>
      </w:r>
      <w:r w:rsidR="00F47928" w:rsidRPr="00850B2B">
        <w:rPr>
          <w:rFonts w:ascii="Comic Sans MS" w:eastAsiaTheme="minorHAnsi" w:hAnsi="Comic Sans MS" w:cstheme="minorBidi"/>
          <w:b w:val="0"/>
          <w:bCs w:val="0"/>
          <w:sz w:val="22"/>
          <w:szCs w:val="22"/>
          <w:lang w:eastAsia="en-US"/>
        </w:rPr>
        <w:tab/>
      </w:r>
    </w:p>
    <w:p w:rsidR="00F47928" w:rsidRPr="000C3649" w:rsidRDefault="00A8373A" w:rsidP="000C3649">
      <w:pPr>
        <w:pStyle w:val="Listenabsatz"/>
        <w:numPr>
          <w:ilvl w:val="0"/>
          <w:numId w:val="42"/>
        </w:numPr>
        <w:spacing w:before="120" w:after="120" w:line="320" w:lineRule="exact"/>
        <w:ind w:left="567" w:hanging="567"/>
        <w:contextualSpacing w:val="0"/>
        <w:rPr>
          <w:rFonts w:ascii="Arial" w:hAnsi="Arial" w:cs="Arial"/>
          <w:i/>
        </w:rPr>
      </w:pPr>
      <w:r w:rsidRPr="000C3649">
        <w:rPr>
          <w:rFonts w:ascii="Arial" w:hAnsi="Arial" w:cs="Arial"/>
          <w:i/>
        </w:rPr>
        <w:t xml:space="preserve">Beschreibe die Sprache der Nachrichten, indem du folgende Aussagen den Nachrichtensendungen zuweist. </w:t>
      </w:r>
      <w:r w:rsidR="00F47928" w:rsidRPr="000C3649">
        <w:rPr>
          <w:rFonts w:ascii="Arial" w:hAnsi="Arial" w:cs="Arial"/>
          <w:i/>
        </w:rPr>
        <w:t>Du kannst natürlich noch weitere sprachliche</w:t>
      </w:r>
      <w:r w:rsidRPr="000C3649">
        <w:rPr>
          <w:rFonts w:ascii="Arial" w:hAnsi="Arial" w:cs="Arial"/>
          <w:i/>
        </w:rPr>
        <w:t xml:space="preserve"> Auffälligkeiten ergänzen. </w:t>
      </w:r>
    </w:p>
    <w:p w:rsidR="00850B2B" w:rsidRDefault="00850B2B" w:rsidP="00850B2B">
      <w:pPr>
        <w:pStyle w:val="Listenabsatz"/>
        <w:spacing w:before="120" w:afterLines="120" w:after="288" w:line="320" w:lineRule="exact"/>
        <w:ind w:left="426"/>
        <w:contextualSpacing w:val="0"/>
        <w:rPr>
          <w:rFonts w:ascii="Comic Sans MS" w:hAnsi="Comic Sans MS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61C2D78" wp14:editId="52091D33">
                <wp:simplePos x="0" y="0"/>
                <wp:positionH relativeFrom="column">
                  <wp:posOffset>234315</wp:posOffset>
                </wp:positionH>
                <wp:positionV relativeFrom="paragraph">
                  <wp:posOffset>159385</wp:posOffset>
                </wp:positionV>
                <wp:extent cx="1468120" cy="729615"/>
                <wp:effectExtent l="0" t="0" r="17780" b="108585"/>
                <wp:wrapNone/>
                <wp:docPr id="12" name="Abgerundete rechteckige Lege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729615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09207C" w:rsidRDefault="003118BB" w:rsidP="00A837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Sprechertext enthält viele Informationen</w:t>
                            </w:r>
                            <w:r w:rsidR="00191DD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1C2D7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12" o:spid="_x0000_s1027" type="#_x0000_t62" style="position:absolute;left:0;text-align:left;margin-left:18.45pt;margin-top:12.55pt;width:115.6pt;height:57.4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7J9xQIAAOcFAAAOAAAAZHJzL2Uyb0RvYy54bWysVEtv2zAMvg/YfxB0X20HadoGdYogRYcB&#10;WVv0gZ4VmY6NyaImKXGyXz9KdtygC3YYdpElPj6Sn0le3+waxbZgXY0659lZyhloiUWt1zl/fbn7&#10;csmZ80IXQqGGnO/B8ZvZ50/XrZnCCCtUBVhGINpNW5PzynszTRInK2iEO0MDmpQl2kZ4etp1UljR&#10;EnqjklGaTpIWbWEsSnCOpLedks8iflmC9A9l6cAzlXPKzcfTxnMVzmR2LaZrK0xVyz4N8Q9ZNKLW&#10;FHSAuhVesI2t/4BqamnRYenPJDYJlmUtIdZA1WTph2qeK2Eg1kLkODPQ5P4frLzfPlpWF/TvRpxp&#10;0dA/mq/WYDe6AA/Mgqw8yB/1GtgS1kBSRpZEW2vclLyfzaPtX46ugYNdaZvwperYLlK9H6iGnWeS&#10;hNl4cpmN6I9I0l2MribZeQBN3r2Ndf4rYMPCJectFGt4QkrriX7qQiiFGx8pF9ul853vwSdE13hX&#10;K0VyMVU6nA5VXQRZfIQGg4WybCuoNYSUoP0k4qlN8x2LTn5xnqaxSSix2JPBJaZ5hEa6ECEJjHQc&#10;xJvfK+iiP0FJFFPVoxhgADqOnXWqShDBMaUQ+XRopQkwIJdUzIDdA5yqK+up7e2DK8TZGJzTvyXW&#10;cTt4xMio/eDc1BrtKQDlh8id/YGkjprAkt+tdl37HXpqhcWeWtJiN6vOyLuaOmApnH8UloaTmoYW&#10;jn+go1TY5hz7G2cV2l+n5MGeZoa0nLU07Dl3PzfCAmfqm6ZpusrG47Ad4mN8fhEa0x5rVscavWkW&#10;SE2T0WozMl6DvVeHa2mxeaO9NA9RSSW0pNg5l94eHgvfLSHabBLm82hGG8EIv9TPRgbwwHNo6Jfd&#10;m7CmHwNPA3SPh8Ugph+av7MNnhrnG49lHScjMN3x2v8B2iaxi/vNF9bV8Ttave/n2W8AAAD//wMA&#10;UEsDBBQABgAIAAAAIQCTJhV93wAAAAkBAAAPAAAAZHJzL2Rvd25yZXYueG1sTI/BTsMwDIbvSLxD&#10;ZCRuLFmBapSm0zRplyEOG4jBLWu8pqJxqibbyttjTuNm6//0+3M5H30nTjjENpCG6USBQKqDbanR&#10;8P62upuBiMmQNV0g1PCDEebV9VVpChvOtMHTNjWCSygWRoNLqS+kjLVDb+Ik9EicHcLgTeJ1aKQd&#10;zJnLfSczpXLpTUt8wZkelw7r7+3Ra9h94MurW68+XS2/aHHYrP1uabS+vRkXzyASjukCw58+q0PF&#10;TvtwJBtFp+E+f2JSQ/Y4BcF5ls942DP4oBTIqpT/P6h+AQAA//8DAFBLAQItABQABgAIAAAAIQC2&#10;gziS/gAAAOEBAAATAAAAAAAAAAAAAAAAAAAAAABbQ29udGVudF9UeXBlc10ueG1sUEsBAi0AFAAG&#10;AAgAAAAhADj9If/WAAAAlAEAAAsAAAAAAAAAAAAAAAAALwEAAF9yZWxzLy5yZWxzUEsBAi0AFAAG&#10;AAgAAAAhAKT3sn3FAgAA5wUAAA4AAAAAAAAAAAAAAAAALgIAAGRycy9lMm9Eb2MueG1sUEsBAi0A&#10;FAAGAAgAAAAhAJMmFX3fAAAACQEAAA8AAAAAAAAAAAAAAAAAHwUAAGRycy9kb3ducmV2LnhtbFBL&#10;BQYAAAAABAAEAPMAAAArBgAAAAA=&#10;" adj="6300,24300" filled="f" strokecolor="#e36c0a [2409]" strokeweight="2pt">
                <v:textbox>
                  <w:txbxContent>
                    <w:p w:rsidR="003118BB" w:rsidRPr="0009207C" w:rsidRDefault="003118BB" w:rsidP="00A837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Sprechertext enthält viele Informationen</w:t>
                      </w:r>
                      <w:r w:rsidR="00191DDE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7762E13" wp14:editId="2BD241A1">
                <wp:simplePos x="0" y="0"/>
                <wp:positionH relativeFrom="column">
                  <wp:posOffset>1802130</wp:posOffset>
                </wp:positionH>
                <wp:positionV relativeFrom="paragraph">
                  <wp:posOffset>90170</wp:posOffset>
                </wp:positionV>
                <wp:extent cx="1468120" cy="729615"/>
                <wp:effectExtent l="0" t="0" r="17780" b="108585"/>
                <wp:wrapNone/>
                <wp:docPr id="8" name="Abgerundete rechteckige Legend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729615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09207C" w:rsidRDefault="003118BB" w:rsidP="00A837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</w:t>
                            </w:r>
                            <w:r w:rsidRPr="0009207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eriöse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 korrekte Standardsprache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62E13" id="Abgerundete rechteckige Legende 8" o:spid="_x0000_s1028" type="#_x0000_t62" style="position:absolute;left:0;text-align:left;margin-left:141.9pt;margin-top:7.1pt;width:115.6pt;height:57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shxAIAAOUFAAAOAAAAZHJzL2Uyb0RvYy54bWysVEtv2zAMvg/YfxB0Xx0HadoGdYogRYcB&#10;WVv0gZ4VmY6NyaImKbGzXz9KdtygC3YYdpElPj6Sn0le37S1YjuwrkKd8fRsxBloiXmlNxl/fbn7&#10;csmZ80LnQqGGjO/B8Zv550/XjZnBGEtUOVhGINrNGpPx0nszSxInS6iFO0MDmpQF2lp4etpNklvR&#10;EHqtkvFoNE0atLmxKME5kt52Sj6P+EUB0j8UhQPPVMYpNx9PG891OJP5tZhtrDBlJfs0xD9kUYtK&#10;U9AB6lZ4wba2+gOqrqRFh4U/k1gnWBSVhFgDVZOOPlTzXAoDsRYix5mBJvf/YOX97tGyKs84/Sgt&#10;avpFi/UG7Fbn4IFZkKUH+aPaAFvBBkjKLgNpjXEz8n02j7Z/OboGBtrC1uFLtbE2Er0fiIbWM0nC&#10;dDK9TMf0PyTpLsZX0/Q8gCbv3sY6/xWwZuGS8QbyDTwhZfVEv3QplMKtj4SL3cr5zvfgE6JrvKuU&#10;IrmYKR1Oh6rKgyw+QnvBUlm2E9QYQkrQfhrx1Lb+jnknvzgfjWKLUGKxI4NLTPMIjXQhQhIY6TiI&#10;N79X0EV/goIIpqrHMcAAdBw77VSlIH5jSiHy6dBKE2BALqiYAbsHOFVX2lPb2wdXiJMxOI/+lljH&#10;7eARI6P2g3NdabSnAJQfInf2B5I6agJLvl23sfnGh55aY76nhrTYTaoz8q6iDlgJ5x+FpdGkpqF1&#10;4x/oKBQ2Gcf+xlmJ9tcpebCniSEtZw2Nesbdz62wwJn6pmmWrtLJJOyG+JicX4TGtMea9bFGb+sl&#10;UtOktNiMjNdg79XhWlis32grLUJUUgktKXbGpbeHx9J3K4j2moTFIprRPjDCr/SzkQE88Bwa+qV9&#10;E9b0Y+BpgO7xsBbE7EPzd7bBU+Ni67Go4mQEpjte+z9AuyR2cb/3wrI6fker9+08/w0AAP//AwBQ&#10;SwMEFAAGAAgAAAAhAI5r9LbfAAAACgEAAA8AAABkcnMvZG93bnJldi54bWxMj0FPwkAQhe8m/ofN&#10;mHiTbasYrN0SQsIF4wE0orehHbqN3dmmu0D9944nPM57L2++V8xH16kTDaH1bCCdJKCIK1+33Bh4&#10;f1vdzUCFiFxj55kM/FCAeXl9VWBe+zNv6LSNjZISDjkasDH2udahsuQwTHxPLN7BDw6jnEOj6wHP&#10;Uu46nSXJo3bYsnyw2NPSUvW9PToDuw96ebXr1aet9BcvDpu12y3RmNubcfEMKtIYL2H4wxd0KIVp&#10;749cB9UZyGb3gh7FeMhASWCaTmXcXoTsKQVdFvr/hPIXAAD//wMAUEsBAi0AFAAGAAgAAAAhALaD&#10;OJL+AAAA4QEAABMAAAAAAAAAAAAAAAAAAAAAAFtDb250ZW50X1R5cGVzXS54bWxQSwECLQAUAAYA&#10;CAAAACEAOP0h/9YAAACUAQAACwAAAAAAAAAAAAAAAAAvAQAAX3JlbHMvLnJlbHNQSwECLQAUAAYA&#10;CAAAACEA4/R7IcQCAADlBQAADgAAAAAAAAAAAAAAAAAuAgAAZHJzL2Uyb0RvYy54bWxQSwECLQAU&#10;AAYACAAAACEAjmv0tt8AAAAKAQAADwAAAAAAAAAAAAAAAAAeBQAAZHJzL2Rvd25yZXYueG1sUEsF&#10;BgAAAAAEAAQA8wAAACoGAAAAAA==&#10;" adj="6300,24300" filled="f" strokecolor="#e36c0a [2409]" strokeweight="2pt">
                <v:textbox>
                  <w:txbxContent>
                    <w:p w:rsidR="003118BB" w:rsidRPr="0009207C" w:rsidRDefault="003118BB" w:rsidP="00A837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</w:t>
                      </w:r>
                      <w:r w:rsidRPr="0009207C">
                        <w:rPr>
                          <w:rFonts w:ascii="Arial" w:hAnsi="Arial" w:cs="Arial"/>
                          <w:color w:val="000000" w:themeColor="text1"/>
                        </w:rPr>
                        <w:t>eriöse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, korrekte Standardsprache</w:t>
                      </w:r>
                    </w:p>
                  </w:txbxContent>
                </v:textbox>
              </v:shape>
            </w:pict>
          </mc:Fallback>
        </mc:AlternateContent>
      </w:r>
      <w:r w:rsidRPr="00850B2B">
        <w:rPr>
          <w:rFonts w:ascii="Comic Sans MS" w:hAnsi="Comic Sans MS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C2C9634" wp14:editId="158B2521">
                <wp:simplePos x="0" y="0"/>
                <wp:positionH relativeFrom="column">
                  <wp:posOffset>3416749</wp:posOffset>
                </wp:positionH>
                <wp:positionV relativeFrom="paragraph">
                  <wp:posOffset>20320</wp:posOffset>
                </wp:positionV>
                <wp:extent cx="1128395" cy="729615"/>
                <wp:effectExtent l="0" t="0" r="14605" b="108585"/>
                <wp:wrapNone/>
                <wp:docPr id="9" name="Abgerundete rechteckige Legen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729615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09207C" w:rsidRDefault="003118BB" w:rsidP="00A837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reißerische Sprache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2C9634" id="Abgerundete rechteckige Legende 9" o:spid="_x0000_s1029" type="#_x0000_t62" style="position:absolute;left:0;text-align:left;margin-left:269.05pt;margin-top:1.6pt;width:88.85pt;height:57.4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EJxQIAAOUFAAAOAAAAZHJzL2Uyb0RvYy54bWysVMFu2zAMvQ/YPwi6r7bTpm2COkWQosOA&#10;bC3aDj0rMh0bk0VNUuJkXz9KdtygC3YYdpFFUnwkn0ne3O4axbZgXY0659lZyhloiUWt1zn//nL/&#10;6Zoz54UuhEINOd+D47ezjx9uWjOFEVaoCrCMQLSbtibnlfdmmiROVtAId4YGNBlLtI3wJNp1UljR&#10;EnqjklGaXiYt2sJYlOAcae86I59F/LIE6R/K0oFnKueUm4+njecqnMnsRkzXVpiqln0a4h+yaESt&#10;KegAdSe8YBtb/wHV1NKiw9KfSWwSLMtaQqyBqsnSd9U8V8JArIXIcWagyf0/WPlt+2hZXeR8wpkW&#10;Df2i+WoNdqML8MAsyMqD/FGvgS1hDaRlk0Baa9yUfJ/No+0lR9fAwK60TfhSbWwXid4PRMPOM0nK&#10;LBtdn0/GnEmyXY0ml9k4gCZv3sY6/xmwYeGS8xaKNTwhZfVEv3QhlMKNj4SL7dL5zvfgE6JrvK+V&#10;Ir2YKh1Oh6ougi4Kob1goSzbCmoMISVofxnx1Kb5ikWnvxqnaWwRSix2ZHCJaR6hkS1ESAIjHQfx&#10;5vcKuuhPUBLBVPUoBhiAjmNnnakSxG9MKUQ+HVppAgzIJRUzYPcAp+rKemr798EV4mQMzunfEuu4&#10;HTxiZNR+cG5qjfYUgPJD5O79gaSOmsCS3612sfnODz21wmJPDWmxm1Rn5H1NHbAUzj8KS6NJQ0zr&#10;xj/QUSpsc479jbMK7a9T+vCeJoasnLU06jl3PzfCAmfqi6ZZmmQXF2E3ROFifDUiwR5bVscWvWkW&#10;SE2T0WIzMl7De68O19Ji80pbaR6ikkloSbFzLr09CAvfrSDaaxLm8/iM9oERfqmfjQzggefQ0C+7&#10;V2FNPwaeBugbHtaCmL5r/u5t8NQ433gs6zgZgemO1/4P0C6JXdzvvbCsjuX46m07z34DAAD//wMA&#10;UEsDBBQABgAIAAAAIQDibzSC3gAAAAkBAAAPAAAAZHJzL2Rvd25yZXYueG1sTI9BT8JAEIXvJv6H&#10;zZh4k20hKCndEkLCBeMBMCK3oR26jd3ZprtA/feOJz1O3pc338sXg2vVlfrQeDaQjhJQxKWvGq4N&#10;vO/XTzNQISJX2HomA98UYFHc3+WYVf7GW7ruYq2khEOGBmyMXaZ1KC05DCPfEUt29r3DKGdf66rH&#10;m5S7Vo+T5Fk7bFg+WOxoZan82l2cgcMHvb7ZzfrTlvrIy/N24w4rNObxYVjOQUUa4h8Mv/qiDoU4&#10;nfyFq6BaA9PJLBXUwGQMSvKXdCpTTgKmEugi1/8XFD8AAAD//wMAUEsBAi0AFAAGAAgAAAAhALaD&#10;OJL+AAAA4QEAABMAAAAAAAAAAAAAAAAAAAAAAFtDb250ZW50X1R5cGVzXS54bWxQSwECLQAUAAYA&#10;CAAAACEAOP0h/9YAAACUAQAACwAAAAAAAAAAAAAAAAAvAQAAX3JlbHMvLnJlbHNQSwECLQAUAAYA&#10;CAAAACEAuLQxCcUCAADlBQAADgAAAAAAAAAAAAAAAAAuAgAAZHJzL2Uyb0RvYy54bWxQSwECLQAU&#10;AAYACAAAACEA4m80gt4AAAAJAQAADwAAAAAAAAAAAAAAAAAfBQAAZHJzL2Rvd25yZXYueG1sUEsF&#10;BgAAAAAEAAQA8wAAACoGAAAAAA==&#10;" adj="6300,24300" filled="f" strokecolor="#e36c0a [2409]" strokeweight="2pt">
                <v:textbox>
                  <w:txbxContent>
                    <w:p w:rsidR="003118BB" w:rsidRPr="0009207C" w:rsidRDefault="003118BB" w:rsidP="00A837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reißerische Sprache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9060C09" wp14:editId="7808C07C">
                <wp:simplePos x="0" y="0"/>
                <wp:positionH relativeFrom="column">
                  <wp:posOffset>4699000</wp:posOffset>
                </wp:positionH>
                <wp:positionV relativeFrom="paragraph">
                  <wp:posOffset>20320</wp:posOffset>
                </wp:positionV>
                <wp:extent cx="1468120" cy="595630"/>
                <wp:effectExtent l="0" t="0" r="17780" b="90170"/>
                <wp:wrapNone/>
                <wp:docPr id="14" name="Abgerundete rechteckige Legend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595630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09207C" w:rsidRDefault="003118BB" w:rsidP="00A837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lange Sätze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60C09" id="Abgerundete rechteckige Legende 14" o:spid="_x0000_s1030" type="#_x0000_t62" style="position:absolute;left:0;text-align:left;margin-left:370pt;margin-top:1.6pt;width:115.6pt;height:46.9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LNxQIAAOcFAAAOAAAAZHJzL2Uyb0RvYy54bWysVE1v2zAMvQ/YfxB0Xx1nSdoGdYogRYcB&#10;WRu0HXpWZDo2JouapMTJfv0o2XGDLthh2MWWRPKRfPy4ud3Xiu3Augp1xtOLAWegJeaV3mT8+8v9&#10;pyvOnBc6Fwo1ZPwAjt/OPn64acwUhliiysEyAtFu2piMl96baZI4WUIt3AUa0CQs0NbC09VuktyK&#10;htBrlQwHg0nSoM2NRQnO0etdK+SziF8UIP1jUTjwTGWcYvPxa+N3Hb7J7EZMN1aYspJdGOIfoqhF&#10;pclpD3UnvGBbW/0BVVfSosPCX0isEyyKSkLMgbJJB++yeS6FgZgLkeNMT5P7f7DyYbeyrMqpdiPO&#10;tKipRvP1BuxW5+CBWZClB/mj2gBbwgbolZEm0dYYNyXrZ7Oy3c3RMXCwL2wd/pQd20eqDz3VsPdM&#10;0mM6mlylQ6qIJNn4ejz5HGuRvFkb6/wXwJqFQ8YbyDfwhBTWExV1IZTCrY+Ui93SeQqBbI82wbvG&#10;+0qpWF+lw4NDVeXhLV5Cg8FCWbYT1BpCStB+EvHUtv6Geft+OR4MjoHFngwm0dUJGjkOHpLASMtB&#10;PPmDguBK6ScoiGLKehgd9ECnvtNWVAoiOIYUPJ93HQEDckHJ9NgdwLm80lAvirLTD6YQZ6M3Hvwt&#10;sNa4t4ieUfveuK402nMAyveeW/0jSS01gSW/X+9j+/U9tcb8QC1psZ1VZ+R9RR2wFM6vhKXhpKah&#10;heMf6VMobDKO3YmzEu2vc+9Bn2aGpJw1NOwZdz+3wgJn6qumabpOR6OwHeJlNL4MjWlPJetTid7W&#10;C6SmSWm1GRmPQd+r47GwWL/SXpoHryQSWpLvjEtvj5eFb5cQbTYJ83lUo41ghF/qZyMDeOA5NPTL&#10;/lVY042BpwF6wONiENN3zd/qBkuN863HooqTEZhuee0qQNskdkS3+cK6Or1Hrbf9PPsNAAD//wMA&#10;UEsDBBQABgAIAAAAIQB4qKRE3gAAAAgBAAAPAAAAZHJzL2Rvd25yZXYueG1sTI9BT8JAEIXvJv6H&#10;zZh4k13QiNZuCSHhgvEAGtHb0A7dxu5s012g/nuHE97e5L28+V4+G3yrjtTHJrCF8ciAIi5D1XBt&#10;4eN9efcEKibkCtvAZOGXIsyK66scsyqceE3HTaqVlHDM0IJLqcu0jqUjj3EUOmLx9qH3mOTsa131&#10;eJJy3+qJMY/aY8PywWFHC0flz+bgLWw/6fXNrZZfrtTfPN+vV367QGtvb4b5C6hEQ7qE4Ywv6FAI&#10;0y4cuIqqtTB9MLIlWbifgBL/eToWsTsLA7rI9f8BxR8AAAD//wMAUEsBAi0AFAAGAAgAAAAhALaD&#10;OJL+AAAA4QEAABMAAAAAAAAAAAAAAAAAAAAAAFtDb250ZW50X1R5cGVzXS54bWxQSwECLQAUAAYA&#10;CAAAACEAOP0h/9YAAACUAQAACwAAAAAAAAAAAAAAAAAvAQAAX3JlbHMvLnJlbHNQSwECLQAUAAYA&#10;CAAAACEApYkCzcUCAADnBQAADgAAAAAAAAAAAAAAAAAuAgAAZHJzL2Uyb0RvYy54bWxQSwECLQAU&#10;AAYACAAAACEAeKikRN4AAAAIAQAADwAAAAAAAAAAAAAAAAAfBQAAZHJzL2Rvd25yZXYueG1sUEsF&#10;BgAAAAAEAAQA8wAAACoGAAAAAA==&#10;" adj="6300,24300" filled="f" strokecolor="#e36c0a [2409]" strokeweight="2pt">
                <v:textbox>
                  <w:txbxContent>
                    <w:p w:rsidR="003118BB" w:rsidRPr="0009207C" w:rsidRDefault="003118BB" w:rsidP="00A837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lange Sätze</w:t>
                      </w:r>
                    </w:p>
                  </w:txbxContent>
                </v:textbox>
              </v:shape>
            </w:pict>
          </mc:Fallback>
        </mc:AlternateContent>
      </w:r>
    </w:p>
    <w:p w:rsidR="00850B2B" w:rsidRPr="00F47928" w:rsidRDefault="00850B2B" w:rsidP="00850B2B">
      <w:pPr>
        <w:pStyle w:val="Listenabsatz"/>
        <w:spacing w:before="120" w:afterLines="120" w:after="288" w:line="320" w:lineRule="exact"/>
        <w:ind w:left="426"/>
        <w:contextualSpacing w:val="0"/>
        <w:rPr>
          <w:rFonts w:ascii="Comic Sans MS" w:hAnsi="Comic Sans MS" w:cs="Arial"/>
        </w:rPr>
      </w:pPr>
    </w:p>
    <w:p w:rsidR="00A8373A" w:rsidRPr="008C31CD" w:rsidRDefault="00850B2B" w:rsidP="00850B2B">
      <w:pPr>
        <w:spacing w:before="120" w:afterLines="120" w:after="288" w:line="320" w:lineRule="exact"/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930EC52" wp14:editId="34E6B72B">
                <wp:simplePos x="0" y="0"/>
                <wp:positionH relativeFrom="column">
                  <wp:posOffset>4281805</wp:posOffset>
                </wp:positionH>
                <wp:positionV relativeFrom="paragraph">
                  <wp:posOffset>171450</wp:posOffset>
                </wp:positionV>
                <wp:extent cx="1529715" cy="931545"/>
                <wp:effectExtent l="0" t="0" r="13335" b="154305"/>
                <wp:wrapNone/>
                <wp:docPr id="15" name="Abgerundete rechteckige Legend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715" cy="931545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09207C" w:rsidRDefault="00191DDE" w:rsidP="00A837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Erster </w:t>
                            </w:r>
                            <w:r w:rsidR="003118B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Satz soll neugierig machen, teils durch Übertreibungen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0EC52" id="Abgerundete rechteckige Legende 15" o:spid="_x0000_s1031" type="#_x0000_t62" style="position:absolute;margin-left:337.15pt;margin-top:13.5pt;width:120.45pt;height:73.3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+GxQIAAOcFAAAOAAAAZHJzL2Uyb0RvYy54bWysVMFu2zAMvQ/YPwi6r7azpF2DOkWQosOA&#10;rC3aDj0rMh0bk0VNUuJkX19KdtygC3YYdrFFkXwkn0heXe8axbZgXY0659lZyhloiUWt1zn/8Xz7&#10;6QtnzgtdCIUacr4Hx69nHz9ctWYKI6xQFWAZgWg3bU3OK+/NNEmcrKAR7gwNaFKWaBvhSbTrpLCi&#10;JfRGJaM0PU9atIWxKME5ur3plHwW8csSpL8vSweeqZxTbj5+bfyuwjeZXYnp2gpT1bJPQ/xDFo2o&#10;NQUdoG6EF2xj6z+gmlpadFj6M4lNgmVZS4g1UDVZ+q6ap0oYiLUQOc4MNLn/Byvvtg+W1QW93YQz&#10;LRp6o/lqDXajC/DALMjKg/xZr4EtYQ10y8iSaGuNm5L3k3mwveToGDjYlbYJf6qO7SLV+4Fq2Hkm&#10;6TKbjC4vQkhJusvP2WQcQZM3b2Od/wrYsHDIeQvFGh6R0nqkR10IpXDjI+Viu3SeUiDfg0+IrvG2&#10;Viq+r9LhwqGqi3AXhdBgsFCWbQW1hpAStD+PeGrTfMeiu7+YpGlsEgKPPRlcYqgjNNKFCElgpOMg&#10;nvxeQQil9COURDFVPYoBBqDj2FmnqgQRHFMKkU+HjoABuaRiBuwe4FRdWXgvyrK3D64QZ2NwTv+W&#10;WOc8eMTIqP3g3NQa7SkA5YfInf2BpI6awJLfrXax/YaeWmGxp5a02M2qM/K2pg5YCucfhKXhpDGm&#10;hePv6VMqbHOO/YmzCu3vU/fBnmaGtJy1NOw5d782wgJn6pumabrMxuOwHaIwnlyMSLDHmtWxRm+a&#10;BVLTZLTajIzHYO/V4VhabF5oL81DVFIJLSl2zqW3B2HhuyVEm03CfB7NaCMY4Zf6ycgAHngODf28&#10;exHW9GPgaYDu8LAYxPRd83e2wVPjfOOxrONkBKY7XvsXoG0SO6LffGFdHcvR6m0/z14BAAD//wMA&#10;UEsDBBQABgAIAAAAIQC5VeSz4AAAAAoBAAAPAAAAZHJzL2Rvd25yZXYueG1sTI9BT8JAEIXvJv6H&#10;zZh4ky1FKdZuCSHhgvEAGtDb0h26jd3ZprtA/fcOJz1O5st73yvmg2vFGfvQeFIwHiUgkCpvGqoV&#10;fLyvHmYgQtRkdOsJFfxggHl5e1Po3PgLbfC8jbXgEAq5VmBj7HIpQ2XR6TDyHRL/jr53OvLZ19L0&#10;+sLhrpVpkkyl0w1xg9UdLi1W39uTU7Df4eubXa8+bSW/aHHcrN1+qZW6vxsWLyAiDvEPhqs+q0PJ&#10;Tgd/IhNEq2CaPU4YVZBmvImB5/FTCuLAZDbJQJaF/D+h/AUAAP//AwBQSwECLQAUAAYACAAAACEA&#10;toM4kv4AAADhAQAAEwAAAAAAAAAAAAAAAAAAAAAAW0NvbnRlbnRfVHlwZXNdLnhtbFBLAQItABQA&#10;BgAIAAAAIQA4/SH/1gAAAJQBAAALAAAAAAAAAAAAAAAAAC8BAABfcmVscy8ucmVsc1BLAQItABQA&#10;BgAIAAAAIQDux0+GxQIAAOcFAAAOAAAAAAAAAAAAAAAAAC4CAABkcnMvZTJvRG9jLnhtbFBLAQIt&#10;ABQABgAIAAAAIQC5VeSz4AAAAAoBAAAPAAAAAAAAAAAAAAAAAB8FAABkcnMvZG93bnJldi54bWxQ&#10;SwUGAAAAAAQABADzAAAALAYAAAAA&#10;" adj="6300,24300" filled="f" strokecolor="#e36c0a [2409]" strokeweight="2pt">
                <v:textbox>
                  <w:txbxContent>
                    <w:p w:rsidR="003118BB" w:rsidRPr="0009207C" w:rsidRDefault="00191DDE" w:rsidP="00A837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Erster </w:t>
                      </w:r>
                      <w:r w:rsidR="003118BB">
                        <w:rPr>
                          <w:rFonts w:ascii="Arial" w:hAnsi="Arial" w:cs="Arial"/>
                          <w:color w:val="000000" w:themeColor="text1"/>
                        </w:rPr>
                        <w:t>Satz soll neugierig machen, teils durch Übertreibungen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1C2ADA3" wp14:editId="048C2C0C">
                <wp:simplePos x="0" y="0"/>
                <wp:positionH relativeFrom="column">
                  <wp:posOffset>845820</wp:posOffset>
                </wp:positionH>
                <wp:positionV relativeFrom="paragraph">
                  <wp:posOffset>238125</wp:posOffset>
                </wp:positionV>
                <wp:extent cx="1529715" cy="801370"/>
                <wp:effectExtent l="0" t="0" r="13335" b="132080"/>
                <wp:wrapNone/>
                <wp:docPr id="16" name="Abgerundete rechteckige Legen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715" cy="801370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09207C" w:rsidRDefault="003118BB" w:rsidP="00A837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Erster Satz bringt Informationen auf den Punkt</w:t>
                            </w:r>
                            <w:r w:rsidR="00191DD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2ADA3" id="Abgerundete rechteckige Legende 16" o:spid="_x0000_s1032" type="#_x0000_t62" style="position:absolute;margin-left:66.6pt;margin-top:18.75pt;width:120.45pt;height:63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YYkxQIAAOcFAAAOAAAAZHJzL2Uyb0RvYy54bWysVMFu2zAMvQ/YPwi6r7azpmmDOkWQosOA&#10;rC3aDj0rMh0bk0VNUuJkXz9KdtygC3YYdrFFkXwkn0he3+waxbZgXY0659lZyhloiUWt1zn//nL3&#10;6ZIz54UuhEINOd+D4zezjx+uWzOFEVaoCrCMQLSbtibnlfdmmiROVtAId4YGNClLtI3wJNp1UljR&#10;EnqjklGaXiQt2sJYlOAc3d52Sj6L+GUJ0j+UpQPPVM4pNx+/Nn5X4ZvMrsV0bYWpatmnIf4hi0bU&#10;moIOULfCC7ax9R9QTS0tOiz9mcQmwbKsJcQaqJosfVfNcyUMxFqIHGcGmtz/g5X320fL6oLe7oIz&#10;LRp6o/lqDXajC/DALMjKg/xRr4EtYQ10y8iSaGuNm5L3s3m0veToGDjYlbYJf6qO7SLV+4Fq2Hkm&#10;6TIbj64m2ZgzSbrLNPs8iW+RvHkb6/wXwIaFQ85bKNbwhJTWEz3qQiiFGx8pF9ul85QC+R58QnSN&#10;d7VS8X2VDhcOVV2EuyiEBoOFsmwrqDWElKD9RcRTm+YbFt39ZJymh8RiTwaXGOoIjQKHCElgpOMg&#10;nvxeQQil9BOURDFVPYoBBqDj2FmnqgQRHFMKkU+HjoABuaRiBuwe4FRdWXgvyrK3D64QZ2NwTv+W&#10;WOc8eMTIqP3g3NQa7SkA5YfInf2BpI6awJLfrXax/YaeWmGxp5a02M2qM/Kupg5YCucfhaXhpDGm&#10;heMf6FMqbHOO/YmzCu2vU/fBnmaGtJy1NOw5dz83wgJn6qumabrKzs/DdojC+XgyIsEea1bHGr1p&#10;FkhNk9FqMzIeg71Xh2NpsXmlvTQPUUkltKTYOZfeHoSF75YQbTYJ83k0o41ghF/qZyMDeOA5NPTL&#10;7lVY04+BpwG6x8NiENN3zd/ZBk+N843Hso6TEZjueO1fgLZJ7Ih+84V1dSxHq7f9PPsNAAD//wMA&#10;UEsDBBQABgAIAAAAIQAC3mTH3wAAAAoBAAAPAAAAZHJzL2Rvd25yZXYueG1sTI/BTsMwEETvSPyD&#10;tUjcqNMaGhTiVFWlXoo4tCAKNzfexhHxOordNvw9ywmOo3mafVsuRt+JMw6xDaRhOslAINXBttRo&#10;eHtd3z2CiMmQNV0g1PCNERbV9VVpChsutMXzLjWCRygWRoNLqS+kjLVDb+Ik9EjcHcPgTeI4NNIO&#10;5sLjvpOzLJtLb1riC870uHJYf+1OXsP+HZ9f3Gb94Wr5ScvjduP3K6P17c24fAKRcEx/MPzqszpU&#10;7HQIJ7JRdJyVmjGqQeUPIBhQ+f0UxIGbucpBVqX8/0L1AwAA//8DAFBLAQItABQABgAIAAAAIQC2&#10;gziS/gAAAOEBAAATAAAAAAAAAAAAAAAAAAAAAABbQ29udGVudF9UeXBlc10ueG1sUEsBAi0AFAAG&#10;AAgAAAAhADj9If/WAAAAlAEAAAsAAAAAAAAAAAAAAAAALwEAAF9yZWxzLy5yZWxzUEsBAi0AFAAG&#10;AAgAAAAhAB3ZhiTFAgAA5wUAAA4AAAAAAAAAAAAAAAAALgIAAGRycy9lMm9Eb2MueG1sUEsBAi0A&#10;FAAGAAgAAAAhAALeZMffAAAACgEAAA8AAAAAAAAAAAAAAAAAHwUAAGRycy9kb3ducmV2LnhtbFBL&#10;BQYAAAAABAAEAPMAAAArBgAAAAA=&#10;" adj="6300,24300" filled="f" strokecolor="#e36c0a [2409]" strokeweight="2pt">
                <v:textbox>
                  <w:txbxContent>
                    <w:p w:rsidR="003118BB" w:rsidRPr="0009207C" w:rsidRDefault="003118BB" w:rsidP="00A837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Erster Satz bringt Informationen auf den Punkt</w:t>
                      </w:r>
                      <w:r w:rsidR="00191DDE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0827612" wp14:editId="77F83C5E">
                <wp:simplePos x="0" y="0"/>
                <wp:positionH relativeFrom="column">
                  <wp:posOffset>2525395</wp:posOffset>
                </wp:positionH>
                <wp:positionV relativeFrom="paragraph">
                  <wp:posOffset>182880</wp:posOffset>
                </wp:positionV>
                <wp:extent cx="1614170" cy="729615"/>
                <wp:effectExtent l="0" t="0" r="24130" b="108585"/>
                <wp:wrapNone/>
                <wp:docPr id="11" name="Abgerundete rechteckige Legend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70" cy="729615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09207C" w:rsidRDefault="003118BB" w:rsidP="00A837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auf Fakten beschränken, keine Ausschmückungen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827612" id="Abgerundete rechteckige Legende 11" o:spid="_x0000_s1033" type="#_x0000_t62" style="position:absolute;margin-left:198.85pt;margin-top:14.4pt;width:127.1pt;height:57.4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2YExgIAAOcFAAAOAAAAZHJzL2Uyb0RvYy54bWysVMFu2zAMvQ/YPwi6r7aDNFmDOkWQosOA&#10;rC3aDj0rMh0bk0VNUuJkXz9KdtygC3YYdrFFkXwkn0he3+wbxXZgXY0659lFyhloiUWtNzn//nL3&#10;6TNnzgtdCIUacn4Ax2/mHz9ct2YGI6xQFWAZgWg3a03OK+/NLEmcrKAR7gINaFKWaBvhSbSbpLCi&#10;JfRGJaM0nSQt2sJYlOAc3d52Sj6P+GUJ0j+UpQPPVM4pNx+/Nn7X4ZvMr8VsY4WpatmnIf4hi0bU&#10;moIOULfCC7a19R9QTS0tOiz9hcQmwbKsJcQaqJosfVfNcyUMxFqIHGcGmtz/g5X3u0fL6oLeLuNM&#10;i4beaLHegN3qAjwwC7LyIH/UG2Ar2ADdMrIk2lrjZuT9bB5tLzk6Bg72pW3Cn6pj+0j1YaAa9p5J&#10;uswm2Tib0otI0k1HV5PsMoAmb97GOv8FsGHhkPMWig08IaX1RI+6FErh1kfKxW7lfOd79AnRNd7V&#10;StG9mCkdvg5VXYS7KIQGg6WybCeoNYSUoP0k4qlt8w2L7n56maaxSSix2JPBJaZ5gka6ECEJjHQc&#10;xJM/KOiiP0FJFFPVoxhgADqNnXWqShDBMaUQ+XxopQkwIJdUzIDdA5yrK74XZdnbB1eIszE4p39L&#10;rON28IiRUfvBuak12nMAyg+RO/sjSR01gSW/X+9j+02PPbXG4kAtabGbVWfkXU0dsBLOPwpLw0lN&#10;QwvHP9CnVNjmHPsTZxXaX+fugz3NDGk5a2nYc+5+boUFztRXTdN0lY3HYTtEYXw5HZFgTzXrU43e&#10;NkukpqGBoeziMdh7dTyWFptX2kuLEJVUQkuKnXPp7VFY+m4J0WaTsFhEM9oIRviVfjYygAeeQ0O/&#10;7F+FNf0YeBqgezwuBjF71/ydbfDUuNh6LOs4GYHpjtf+BWibxC7uN19YV6dytHrbz/PfAAAA//8D&#10;AFBLAwQUAAYACAAAACEAQJLbuuAAAAAKAQAADwAAAGRycy9kb3ducmV2LnhtbEyPQU/CQBCF7yb+&#10;h82YeJMtoBRqt4SQcMF4AA3gbekO3cbubNNdoP57h5MeJ/Plve/l89414oJdqD0pGA4SEEilNzVV&#10;Cj4/Vk9TECFqMrrxhAp+MMC8uL/LdWb8lTZ42cZKcAiFTCuwMbaZlKG06HQY+BaJfyffOR357Cpp&#10;On3lcNfIUZJMpNM1cYPVLS4tlt/bs1Ow3+Hbu12vDraUX7Q4bdZuv9RKPT70i1cQEfv4B8NNn9Wh&#10;YKejP5MJolEwnqUpowpGU57AwORlOANxZPJ5nIIscvl/QvELAAD//wMAUEsBAi0AFAAGAAgAAAAh&#10;ALaDOJL+AAAA4QEAABMAAAAAAAAAAAAAAAAAAAAAAFtDb250ZW50X1R5cGVzXS54bWxQSwECLQAU&#10;AAYACAAAACEAOP0h/9YAAACUAQAACwAAAAAAAAAAAAAAAAAvAQAAX3JlbHMvLnJlbHNQSwECLQAU&#10;AAYACAAAACEAteNmBMYCAADnBQAADgAAAAAAAAAAAAAAAAAuAgAAZHJzL2Uyb0RvYy54bWxQSwEC&#10;LQAUAAYACAAAACEAQJLbuuAAAAAKAQAADwAAAAAAAAAAAAAAAAAgBQAAZHJzL2Rvd25yZXYueG1s&#10;UEsFBgAAAAAEAAQA8wAAAC0GAAAAAA==&#10;" adj="6300,24300" filled="f" strokecolor="#e36c0a [2409]" strokeweight="2pt">
                <v:textbox>
                  <w:txbxContent>
                    <w:p w:rsidR="003118BB" w:rsidRPr="0009207C" w:rsidRDefault="003118BB" w:rsidP="00A837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auf Fakten beschränken, keine Ausschmückungen</w:t>
                      </w:r>
                    </w:p>
                  </w:txbxContent>
                </v:textbox>
              </v:shape>
            </w:pict>
          </mc:Fallback>
        </mc:AlternateContent>
      </w:r>
    </w:p>
    <w:p w:rsidR="00A8373A" w:rsidRDefault="00A8373A" w:rsidP="00850B2B">
      <w:pPr>
        <w:spacing w:before="120" w:afterLines="120" w:after="288" w:line="320" w:lineRule="exact"/>
      </w:pPr>
    </w:p>
    <w:p w:rsidR="00A8373A" w:rsidRDefault="00A8373A" w:rsidP="00850B2B">
      <w:pPr>
        <w:spacing w:before="120" w:afterLines="120" w:after="288" w:line="320" w:lineRule="exact"/>
      </w:pPr>
    </w:p>
    <w:p w:rsidR="00A8373A" w:rsidRDefault="00850B2B" w:rsidP="00850B2B">
      <w:pPr>
        <w:spacing w:before="120" w:afterLines="120" w:after="288" w:line="320" w:lineRule="exac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D0CC944" wp14:editId="0E91EE0D">
                <wp:simplePos x="0" y="0"/>
                <wp:positionH relativeFrom="column">
                  <wp:posOffset>1400810</wp:posOffset>
                </wp:positionH>
                <wp:positionV relativeFrom="paragraph">
                  <wp:posOffset>132715</wp:posOffset>
                </wp:positionV>
                <wp:extent cx="1468120" cy="554355"/>
                <wp:effectExtent l="0" t="0" r="17780" b="93345"/>
                <wp:wrapNone/>
                <wp:docPr id="10" name="Abgerundete rechteckige Lege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554355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09207C" w:rsidRDefault="003118BB" w:rsidP="00A837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teils umgangs-sprachlich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CC944" id="Abgerundete rechteckige Legende 10" o:spid="_x0000_s1034" type="#_x0000_t62" style="position:absolute;margin-left:110.3pt;margin-top:10.45pt;width:115.6pt;height:43.65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laxQIAAOcFAAAOAAAAZHJzL2Uyb0RvYy54bWysVE1v2zAMvQ/YfxB0Xx1nSdsZdYogRYcB&#10;WVu0HXpWZDo2JouapMTJfn0p2XGDLthh2EWW+PFIPpO8ut41im3Buhp1ztOzEWegJRa1Xuf8x/Pt&#10;p0vOnBe6EAo15HwPjl/PPn64ak0GY6xQFWAZgWiXtSbnlfcmSxInK2iEO0MDmpQl2kZ4etp1UljR&#10;EnqjkvFodJ60aAtjUYJzJL3plHwW8csSpL8vSweeqZxTbj6eNp6rcCazK5GtrTBVLfs0xD9k0Yha&#10;U9AB6kZ4wTa2/gOqqaVFh6U/k9gkWJa1hFgDVZOO3lXzVAkDsRYix5mBJvf/YOXd9sGyuqB/R/Ro&#10;0dA/mq/WYDe6AA/Mgqw8yJ/1GtgS1kBSRpZEW2tcRt5P5sH2L0fXwMGutE34UnVsF6neD1TDzjNJ&#10;wnRyfpmOKaQk3XQ6+TydBtDkzdtY578CNixcct5CsYZHpLQe6acuhFK48ZFysV063/kefEJ0jbe1&#10;UiQXmdLhdKjqIsjiIzQYLJRlW0GtIaQE7c8jnto037Ho5BfT0ShWS4nFngwuMc0jNNKFCElgpOMg&#10;3vxeQRf9EUqimKoexwAD0HHstFNVggiOKYXIp0MrTYABuaRiBuwe4FRdaU9tbx9cIc7G4Dz6W2Id&#10;t4NHjIzaD85NrdGeAlB+iNzZH0jqqAks+d1qF9vv8tBTKyz21JIWu1l1Rt7W1AFL4fyDsDSc1DS0&#10;cPw9HaXCNufY3zir0P4+JQ/2NDOk5aylYc+5+7URFjhT3zRN05d0MgnbIT4m04vQmPZYszrW6E2z&#10;QGqalFabkfEa7L06XEuLzQvtpXmISiqhJcXOufT28Fj4bgnRZpMwn0cz2ghG+KV+MjKAB55DQz/v&#10;XoQ1/Rh4GqA7PCwGkb1r/s42eGqcbzyWdZyMwHTHa/8HaJvELu43X1hXx+9o9bafZ68AAAD//wMA&#10;UEsDBBQABgAIAAAAIQAiC7rz3wAAAAoBAAAPAAAAZHJzL2Rvd25yZXYueG1sTI/BTsMwDIbvSLxD&#10;ZCRuLFkF0yhNp2nSLkMcNhCDm9d6TUXjVE22lbfHnOBmy59+f3+xGH2nzjTENrCF6cSAIq5C3XJj&#10;4e11fTcHFRNyjV1gsvBNERbl9VWBeR0uvKXzLjVKQjjmaMGl1Odax8qRxzgJPbHcjmHwmGQdGl0P&#10;eJFw3+nMmJn22LJ8cNjTylH1tTt5C/t3en5xm/WHq/QnL4/bjd+v0Nrbm3H5BCrRmP5g+NUXdSjF&#10;6RBOXEfVWcgyMxNUBvMISoD7h6l0OQhp5hnostD/K5Q/AAAA//8DAFBLAQItABQABgAIAAAAIQC2&#10;gziS/gAAAOEBAAATAAAAAAAAAAAAAAAAAAAAAABbQ29udGVudF9UeXBlc10ueG1sUEsBAi0AFAAG&#10;AAgAAAAhADj9If/WAAAAlAEAAAsAAAAAAAAAAAAAAAAALwEAAF9yZWxzLy5yZWxzUEsBAi0AFAAG&#10;AAgAAAAhAGUDqVrFAgAA5wUAAA4AAAAAAAAAAAAAAAAALgIAAGRycy9lMm9Eb2MueG1sUEsBAi0A&#10;FAAGAAgAAAAhACILuvPfAAAACgEAAA8AAAAAAAAAAAAAAAAAHwUAAGRycy9kb3ducmV2LnhtbFBL&#10;BQYAAAAABAAEAPMAAAArBgAAAAA=&#10;" adj="6300,24300" filled="f" strokecolor="#e36c0a [2409]" strokeweight="2pt">
                <v:textbox>
                  <w:txbxContent>
                    <w:p w:rsidR="003118BB" w:rsidRPr="0009207C" w:rsidRDefault="003118BB" w:rsidP="00A837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teils umgangs-sprachlich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DDB6068" wp14:editId="340E20CB">
                <wp:simplePos x="0" y="0"/>
                <wp:positionH relativeFrom="column">
                  <wp:posOffset>2984500</wp:posOffset>
                </wp:positionH>
                <wp:positionV relativeFrom="paragraph">
                  <wp:posOffset>-1270</wp:posOffset>
                </wp:positionV>
                <wp:extent cx="1468120" cy="729615"/>
                <wp:effectExtent l="0" t="0" r="17780" b="108585"/>
                <wp:wrapNone/>
                <wp:docPr id="13" name="Abgerundete rechteckige Legend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729615"/>
                        </a:xfrm>
                        <a:prstGeom prst="wedgeRoundRectCallou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09207C" w:rsidRDefault="003118BB" w:rsidP="00A8373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Sprechertext dient besonders  Überleitung</w:t>
                            </w:r>
                            <w:r w:rsidR="00191DD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B6068" id="Abgerundete rechteckige Legende 13" o:spid="_x0000_s1035" type="#_x0000_t62" style="position:absolute;margin-left:235pt;margin-top:-.1pt;width:115.6pt;height:57.4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mXxgIAAOcFAAAOAAAAZHJzL2Uyb0RvYy54bWysVE1v2zAMvQ/YfxB0Xx1nadoadYogRYcB&#10;WVu0HXpWZDo2JouapMTJfv0o2XGDLthh2EWW+PFIPpO8vtk1im3Buhp1ztOzEWegJRa1Xuf8+8vd&#10;p0vOnBe6EAo15HwPjt/MPn64bk0GY6xQFWAZgWiXtSbnlfcmSxInK2iEO0MDmpQl2kZ4etp1UljR&#10;EnqjkvFoNE1atIWxKME5kt52Sj6L+GUJ0j+UpQPPVM4pNx9PG89VOJPZtcjWVpiqln0a4h+yaESt&#10;KegAdSu8YBtb/wHV1NKiw9KfSWwSLMtaQqyBqklH76p5roSBWAuR48xAk/t/sPJ++2hZXdC/+8yZ&#10;Fg39o/lqDXajC/DALMjKg/xRr4EtYQ0kZWRJtLXGZeT9bB5t/3J0DRzsStuEL1XHdpHq/UA17DyT&#10;JEwn08t0TH9Eku5ifDVNzwNo8uZtrPNfABsWLjlvoVjDE1JaT/RTF0Ip3PhIudgune98Dz4husa7&#10;WimSi0zpcDpUdRFk8REaDBbKsq2g1hBSgvbTiKc2zTcsOvnF+WgUm4QSiz0ZXGKaR2ikCxGSwEjH&#10;Qbz5vYIu+hOURDFVPY4BBqDj2GmnqgQRHFMKkU+HVpoAA3JJxQzYPcCputKe2t4+uEKcjcF59LfE&#10;Om4HjxgZtR+cm1qjPQWg/BC5sz+Q1FETWPK71S6239Whp1ZY7KklLXaz6oy8q6kDlsL5R2FpOKlp&#10;aOH4BzpKhW3Osb9xVqH9dUoe7GlmSMtZS8Oec/dzIyxwpr5qmqardDIJ2yE+JucXoTHtsWZ1rNGb&#10;ZoHUNCmtNiPjNdh7dbiWFptX2kvzEJVUQkuKnXPp7eGx8N0Sos0mYT6PZrQRjPBL/WxkAA88h4Z+&#10;2b0Ka/ox8DRA93hYDCJ71/ydbfDUON94LOs4GYHpjtf+D9A2iV3cb76wro7f0eptP89+AwAA//8D&#10;AFBLAwQUAAYACAAAACEAicn3S98AAAAJAQAADwAAAGRycy9kb3ducmV2LnhtbEyPwW7CMBBE75X6&#10;D9Yi9QZ2EGqqNA5CSFyoeoBWpb2ZeIkj4nUUG0j/vttTe9vRjGbflMvRd+KKQ2wDachmCgRSHWxL&#10;jYb3t830CURMhqzpAqGGb4ywrO7vSlPYcKMdXvepEVxCsTAaXEp9IWWsHXoTZ6FHYu8UBm8Sy6GR&#10;djA3LvednCv1KL1piT840+PaYX3eX7yGwwe+vLrt5tPV8otWp93WH9ZG64fJuHoGkXBMf2H4xWd0&#10;qJjpGC5ko+g0LHLFW5KG6RwE+7nK+DhyMFvkIKtS/l9Q/QAAAP//AwBQSwECLQAUAAYACAAAACEA&#10;toM4kv4AAADhAQAAEwAAAAAAAAAAAAAAAAAAAAAAW0NvbnRlbnRfVHlwZXNdLnhtbFBLAQItABQA&#10;BgAIAAAAIQA4/SH/1gAAAJQBAAALAAAAAAAAAAAAAAAAAC8BAABfcmVscy8ucmVsc1BLAQItABQA&#10;BgAIAAAAIQDNTymXxgIAAOcFAAAOAAAAAAAAAAAAAAAAAC4CAABkcnMvZTJvRG9jLnhtbFBLAQIt&#10;ABQABgAIAAAAIQCJyfdL3wAAAAkBAAAPAAAAAAAAAAAAAAAAACAFAABkcnMvZG93bnJldi54bWxQ&#10;SwUGAAAAAAQABADzAAAALAYAAAAA&#10;" adj="6300,24300" filled="f" strokecolor="#e36c0a [2409]" strokeweight="2pt">
                <v:textbox>
                  <w:txbxContent>
                    <w:p w:rsidR="003118BB" w:rsidRPr="0009207C" w:rsidRDefault="003118BB" w:rsidP="00A8373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Sprechertext dient besonders  Überleitung</w:t>
                      </w:r>
                      <w:r w:rsidR="00191DDE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8373A" w:rsidRDefault="00A8373A" w:rsidP="00850B2B">
      <w:pPr>
        <w:spacing w:before="120" w:afterLines="120" w:after="288" w:line="320" w:lineRule="exact"/>
      </w:pPr>
    </w:p>
    <w:p w:rsidR="00850B2B" w:rsidRDefault="00850B2B" w:rsidP="00850B2B">
      <w:pPr>
        <w:spacing w:before="120" w:afterLines="120" w:after="288" w:line="320" w:lineRule="exact"/>
      </w:pPr>
    </w:p>
    <w:p w:rsidR="00F47928" w:rsidRPr="000C3649" w:rsidRDefault="00F47928" w:rsidP="000C3649">
      <w:pPr>
        <w:pStyle w:val="Listenabsatz"/>
        <w:numPr>
          <w:ilvl w:val="0"/>
          <w:numId w:val="42"/>
        </w:numPr>
        <w:spacing w:before="120" w:after="120" w:line="320" w:lineRule="exact"/>
        <w:ind w:left="567" w:hanging="567"/>
        <w:contextualSpacing w:val="0"/>
        <w:rPr>
          <w:rFonts w:ascii="Arial" w:hAnsi="Arial" w:cs="Arial"/>
          <w:i/>
        </w:rPr>
      </w:pPr>
      <w:r w:rsidRPr="000C3649">
        <w:rPr>
          <w:rFonts w:ascii="Arial" w:hAnsi="Arial" w:cs="Arial"/>
          <w:i/>
        </w:rPr>
        <w:t>„Tagesschau“ und „heute“ haben oft den Ruf</w:t>
      </w:r>
      <w:r w:rsidR="0077403B" w:rsidRPr="000C3649">
        <w:rPr>
          <w:rFonts w:ascii="Arial" w:hAnsi="Arial" w:cs="Arial"/>
          <w:i/>
        </w:rPr>
        <w:t>,</w:t>
      </w:r>
      <w:r w:rsidRPr="000C3649">
        <w:rPr>
          <w:rFonts w:ascii="Arial" w:hAnsi="Arial" w:cs="Arial"/>
          <w:i/>
        </w:rPr>
        <w:t xml:space="preserve"> langweilig</w:t>
      </w:r>
      <w:r w:rsidR="00FA13C6">
        <w:rPr>
          <w:rFonts w:ascii="Arial" w:hAnsi="Arial" w:cs="Arial"/>
          <w:i/>
        </w:rPr>
        <w:t>,</w:t>
      </w:r>
      <w:r w:rsidRPr="000C3649">
        <w:rPr>
          <w:rFonts w:ascii="Arial" w:hAnsi="Arial" w:cs="Arial"/>
          <w:i/>
        </w:rPr>
        <w:t xml:space="preserve"> aber seriös zu sein, während RTL und RTL2 eher belächelt werden</w:t>
      </w:r>
      <w:r w:rsidR="0077403B" w:rsidRPr="000C3649">
        <w:rPr>
          <w:rFonts w:ascii="Arial" w:hAnsi="Arial" w:cs="Arial"/>
          <w:i/>
        </w:rPr>
        <w:t>,</w:t>
      </w:r>
      <w:r w:rsidRPr="000C3649">
        <w:rPr>
          <w:rFonts w:ascii="Arial" w:hAnsi="Arial" w:cs="Arial"/>
          <w:i/>
        </w:rPr>
        <w:t xml:space="preserve"> aber als verständlicher gelten. Überprüfe diese Einschätzung und begründe, ob sie haltbar ist. </w:t>
      </w:r>
      <w:bookmarkStart w:id="0" w:name="_GoBack"/>
      <w:bookmarkEnd w:id="0"/>
    </w:p>
    <w:p w:rsidR="00F47928" w:rsidRDefault="00F47928" w:rsidP="00A8373A"/>
    <w:p w:rsidR="00A8373A" w:rsidRPr="00217D90" w:rsidRDefault="00217D90" w:rsidP="00217D90">
      <w:pPr>
        <w:spacing w:beforeLines="120" w:before="288" w:afterLines="120" w:after="288" w:line="320" w:lineRule="exact"/>
        <w:rPr>
          <w:rFonts w:ascii="Arial" w:hAnsi="Arial" w:cs="Arial"/>
        </w:rPr>
      </w:pPr>
      <w:r w:rsidRPr="00217D90">
        <w:rPr>
          <w:rFonts w:ascii="Arial" w:hAnsi="Arial" w:cs="Arial"/>
        </w:rPr>
        <w:t xml:space="preserve"> </w:t>
      </w:r>
    </w:p>
    <w:sectPr w:rsidR="00A8373A" w:rsidRPr="00217D90" w:rsidSect="003B038D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48" w:rsidRDefault="00464B48" w:rsidP="000460C4">
      <w:pPr>
        <w:spacing w:after="0" w:line="240" w:lineRule="auto"/>
      </w:pPr>
      <w:r>
        <w:separator/>
      </w:r>
    </w:p>
  </w:endnote>
  <w:endnote w:type="continuationSeparator" w:id="0">
    <w:p w:rsidR="00464B48" w:rsidRDefault="00464B48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48" w:rsidRDefault="00464B48" w:rsidP="000460C4">
      <w:pPr>
        <w:spacing w:after="0" w:line="240" w:lineRule="auto"/>
      </w:pPr>
      <w:r>
        <w:separator/>
      </w:r>
    </w:p>
  </w:footnote>
  <w:footnote w:type="continuationSeparator" w:id="0">
    <w:p w:rsidR="00464B48" w:rsidRDefault="00464B48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A74E8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17D90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4B48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2C16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1C7D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93191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B4F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1CEC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93A1-6071-469E-AA30-797AD0A9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2015-05-31T14:08:00Z</cp:lastPrinted>
  <dcterms:created xsi:type="dcterms:W3CDTF">2015-05-31T14:09:00Z</dcterms:created>
  <dcterms:modified xsi:type="dcterms:W3CDTF">2015-05-31T14:09:00Z</dcterms:modified>
</cp:coreProperties>
</file>