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EC" w:rsidRPr="00856C3F" w:rsidRDefault="008D5CEC" w:rsidP="00856C3F">
      <w:pPr>
        <w:spacing w:before="120" w:after="120" w:line="320" w:lineRule="exact"/>
        <w:rPr>
          <w:rFonts w:ascii="Arial" w:hAnsi="Arial" w:cs="Arial"/>
          <w:b/>
        </w:rPr>
      </w:pPr>
      <w:bookmarkStart w:id="0" w:name="_GoBack"/>
      <w:bookmarkEnd w:id="0"/>
      <w:r w:rsidRPr="00856C3F">
        <w:rPr>
          <w:rFonts w:ascii="Arial" w:hAnsi="Arial" w:cs="Arial"/>
          <w:b/>
        </w:rPr>
        <w:t>Entwicklung der Mediennutzung in Deutschland</w:t>
      </w:r>
      <w:r w:rsidR="00396842" w:rsidRPr="00856C3F">
        <w:rPr>
          <w:rFonts w:ascii="Arial" w:hAnsi="Arial" w:cs="Arial"/>
          <w:b/>
        </w:rPr>
        <w:t xml:space="preserve"> </w:t>
      </w:r>
      <w:r w:rsidR="00D871B3" w:rsidRPr="00856C3F">
        <w:rPr>
          <w:rFonts w:ascii="Arial" w:hAnsi="Arial" w:cs="Arial"/>
          <w:i/>
        </w:rPr>
        <w:t>(Material 3</w:t>
      </w:r>
      <w:r w:rsidR="00396842" w:rsidRPr="00856C3F">
        <w:rPr>
          <w:rFonts w:ascii="Arial" w:hAnsi="Arial" w:cs="Arial"/>
          <w:i/>
        </w:rPr>
        <w:t>)</w:t>
      </w:r>
    </w:p>
    <w:p w:rsidR="006C1148" w:rsidRPr="006C1148" w:rsidRDefault="006C1148" w:rsidP="006C1148">
      <w:pPr>
        <w:spacing w:before="120" w:after="120" w:line="320" w:lineRule="exact"/>
        <w:rPr>
          <w:rFonts w:ascii="Arial" w:hAnsi="Arial" w:cs="Arial"/>
          <w:b/>
        </w:rPr>
      </w:pPr>
    </w:p>
    <w:p w:rsidR="008D5CEC" w:rsidRDefault="006C1148" w:rsidP="0085165E">
      <w:pPr>
        <w:spacing w:line="360" w:lineRule="auto"/>
        <w:ind w:left="360"/>
        <w:rPr>
          <w:rFonts w:ascii="Arial" w:hAnsi="Arial" w:cs="Arial"/>
        </w:rPr>
      </w:pPr>
      <w:r>
        <w:rPr>
          <w:noProof/>
          <w:lang w:eastAsia="de-DE"/>
        </w:rPr>
        <w:drawing>
          <wp:inline distT="0" distB="0" distL="0" distR="0" wp14:anchorId="0CBFE297" wp14:editId="0D16D87B">
            <wp:extent cx="5760720" cy="4010333"/>
            <wp:effectExtent l="0" t="0" r="0" b="9525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DE8" w:rsidRDefault="00E36DE8" w:rsidP="0085165E">
      <w:pPr>
        <w:spacing w:line="360" w:lineRule="auto"/>
        <w:ind w:left="360"/>
        <w:rPr>
          <w:rFonts w:ascii="Arial" w:hAnsi="Arial" w:cs="Arial"/>
        </w:rPr>
      </w:pPr>
    </w:p>
    <w:p w:rsidR="00396842" w:rsidRPr="00AA06C8" w:rsidRDefault="00DE2A22" w:rsidP="00F031F8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fr-FR"/>
        </w:rPr>
      </w:pPr>
      <w:proofErr w:type="gramStart"/>
      <w:r w:rsidRPr="00AA06C8">
        <w:rPr>
          <w:rFonts w:ascii="Arial" w:hAnsi="Arial" w:cs="Arial"/>
          <w:sz w:val="20"/>
          <w:szCs w:val="20"/>
          <w:u w:val="single"/>
          <w:lang w:val="fr-FR"/>
        </w:rPr>
        <w:t>Quelle:</w:t>
      </w:r>
      <w:proofErr w:type="gramEnd"/>
      <w:r w:rsidRPr="00AA06C8">
        <w:rPr>
          <w:rFonts w:ascii="Arial" w:hAnsi="Arial" w:cs="Arial"/>
          <w:sz w:val="20"/>
          <w:szCs w:val="20"/>
          <w:u w:val="single"/>
          <w:lang w:val="fr-FR"/>
        </w:rPr>
        <w:t xml:space="preserve"> </w:t>
      </w:r>
    </w:p>
    <w:p w:rsidR="00381428" w:rsidRPr="00AA06C8" w:rsidRDefault="00DE2A22" w:rsidP="00F031F8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AA06C8">
        <w:rPr>
          <w:rFonts w:ascii="Arial" w:hAnsi="Arial" w:cs="Arial"/>
          <w:sz w:val="20"/>
          <w:szCs w:val="20"/>
          <w:lang w:val="fr-FR"/>
        </w:rPr>
        <w:t xml:space="preserve">www.bpb.de/gesellschaft/medien/medienpolitik/191282/interaktive-grafik-mediennutzung </w:t>
      </w:r>
    </w:p>
    <w:p w:rsidR="0091375A" w:rsidRPr="00F031F8" w:rsidRDefault="0091375A" w:rsidP="00F031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31F8">
        <w:rPr>
          <w:rFonts w:ascii="Arial" w:hAnsi="Arial" w:cs="Arial"/>
          <w:sz w:val="20"/>
          <w:szCs w:val="20"/>
        </w:rPr>
        <w:t>Lizenz der Grafik: Mediennutzung in Deutschland seit 1990; Lizenz: </w:t>
      </w:r>
      <w:hyperlink r:id="rId9" w:tgtFrame="extern" w:history="1">
        <w:r w:rsidR="00AA06C8">
          <w:rPr>
            <w:rFonts w:ascii="Arial" w:hAnsi="Arial" w:cs="Arial"/>
            <w:sz w:val="20"/>
            <w:szCs w:val="20"/>
          </w:rPr>
          <w:t>CC-BY-NC-ND-3.0de</w:t>
        </w:r>
      </w:hyperlink>
    </w:p>
    <w:p w:rsidR="0091375A" w:rsidRPr="0091375A" w:rsidRDefault="00BE136F" w:rsidP="0091375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855872" behindDoc="1" locked="0" layoutInCell="1" allowOverlap="1" wp14:anchorId="644237F9" wp14:editId="5B6A2BD0">
            <wp:simplePos x="0" y="0"/>
            <wp:positionH relativeFrom="column">
              <wp:posOffset>-196215</wp:posOffset>
            </wp:positionH>
            <wp:positionV relativeFrom="paragraph">
              <wp:posOffset>180975</wp:posOffset>
            </wp:positionV>
            <wp:extent cx="1087755" cy="578485"/>
            <wp:effectExtent l="0" t="0" r="0" b="0"/>
            <wp:wrapThrough wrapText="bothSides">
              <wp:wrapPolygon edited="0">
                <wp:start x="0" y="0"/>
                <wp:lineTo x="0" y="20628"/>
                <wp:lineTo x="21184" y="20628"/>
                <wp:lineTo x="21184" y="0"/>
                <wp:lineTo x="0" y="0"/>
              </wp:wrapPolygon>
            </wp:wrapThrough>
            <wp:docPr id="44" name="Grafik 44" descr="http://bidab.nibis.de/PICT/Literaturanga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dab.nibis.de/PICT/Literaturangab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250" w:rsidRDefault="00615250" w:rsidP="0085165E">
      <w:pPr>
        <w:spacing w:line="360" w:lineRule="auto"/>
        <w:ind w:left="360"/>
        <w:rPr>
          <w:rFonts w:ascii="Arial" w:hAnsi="Arial" w:cs="Arial"/>
        </w:rPr>
      </w:pPr>
    </w:p>
    <w:p w:rsidR="00BE136F" w:rsidRDefault="00BE136F" w:rsidP="0085165E">
      <w:pPr>
        <w:spacing w:line="360" w:lineRule="auto"/>
        <w:ind w:left="360"/>
        <w:rPr>
          <w:rFonts w:ascii="Arial" w:hAnsi="Arial" w:cs="Arial"/>
        </w:rPr>
      </w:pPr>
    </w:p>
    <w:p w:rsidR="0091375A" w:rsidRPr="00EF3039" w:rsidRDefault="002A610D" w:rsidP="00EF3039">
      <w:pPr>
        <w:pStyle w:val="Listenabsatz"/>
        <w:numPr>
          <w:ilvl w:val="0"/>
          <w:numId w:val="39"/>
        </w:numPr>
        <w:tabs>
          <w:tab w:val="clear" w:pos="720"/>
          <w:tab w:val="num" w:pos="567"/>
        </w:tabs>
        <w:spacing w:before="120" w:after="120" w:line="320" w:lineRule="exact"/>
        <w:ind w:left="568" w:hanging="284"/>
        <w:contextualSpacing w:val="0"/>
        <w:rPr>
          <w:rFonts w:ascii="Arial" w:eastAsia="Times New Roman" w:hAnsi="Arial" w:cs="Arial"/>
          <w:bCs/>
          <w:i/>
          <w:lang w:eastAsia="de-DE"/>
        </w:rPr>
      </w:pPr>
      <w:r w:rsidRPr="00EF3039">
        <w:rPr>
          <w:rFonts w:ascii="Arial" w:eastAsia="Times New Roman" w:hAnsi="Arial" w:cs="Arial"/>
          <w:bCs/>
          <w:i/>
          <w:lang w:eastAsia="de-DE"/>
        </w:rPr>
        <w:t>Betrachte das abgebildete Schaubild und erkläre Inha</w:t>
      </w:r>
      <w:r w:rsidR="0091375A" w:rsidRPr="00EF3039">
        <w:rPr>
          <w:rFonts w:ascii="Arial" w:eastAsia="Times New Roman" w:hAnsi="Arial" w:cs="Arial"/>
          <w:bCs/>
          <w:i/>
          <w:lang w:eastAsia="de-DE"/>
        </w:rPr>
        <w:t>lt und Aussage. Setze dazu die v</w:t>
      </w:r>
      <w:r w:rsidRPr="00EF3039">
        <w:rPr>
          <w:rFonts w:ascii="Arial" w:eastAsia="Times New Roman" w:hAnsi="Arial" w:cs="Arial"/>
          <w:bCs/>
          <w:i/>
          <w:lang w:eastAsia="de-DE"/>
        </w:rPr>
        <w:t xml:space="preserve">erschiedenen Grafiken in Bezug zueinander. </w:t>
      </w:r>
    </w:p>
    <w:p w:rsidR="002A610D" w:rsidRPr="00EF3039" w:rsidRDefault="002A610D" w:rsidP="00EF3039">
      <w:pPr>
        <w:pStyle w:val="Listenabsatz"/>
        <w:numPr>
          <w:ilvl w:val="0"/>
          <w:numId w:val="39"/>
        </w:numPr>
        <w:tabs>
          <w:tab w:val="clear" w:pos="720"/>
          <w:tab w:val="num" w:pos="567"/>
        </w:tabs>
        <w:spacing w:before="120" w:after="120" w:line="320" w:lineRule="exact"/>
        <w:ind w:left="568" w:hanging="284"/>
        <w:contextualSpacing w:val="0"/>
        <w:rPr>
          <w:rFonts w:ascii="Arial" w:eastAsia="Times New Roman" w:hAnsi="Arial" w:cs="Arial"/>
          <w:bCs/>
          <w:i/>
          <w:lang w:eastAsia="de-DE"/>
        </w:rPr>
      </w:pPr>
      <w:r w:rsidRPr="00EF3039">
        <w:rPr>
          <w:rFonts w:ascii="Arial" w:eastAsia="Times New Roman" w:hAnsi="Arial" w:cs="Arial"/>
          <w:bCs/>
          <w:i/>
          <w:lang w:eastAsia="de-DE"/>
        </w:rPr>
        <w:t xml:space="preserve">Fertigt arbeitsteilig zu jeder befragten Personengruppe eine Grafikbeschreibung an. Formuliert auch mögliche Gründe und Ursachen für die dargestellte Entwicklung. </w:t>
      </w:r>
    </w:p>
    <w:p w:rsidR="003F0113" w:rsidRDefault="003F0113">
      <w:pPr>
        <w:rPr>
          <w:rFonts w:ascii="Arial" w:hAnsi="Arial" w:cs="Arial"/>
        </w:rPr>
      </w:pPr>
    </w:p>
    <w:p w:rsidR="00A8373A" w:rsidRPr="009A588A" w:rsidRDefault="00A8373A" w:rsidP="00034DEB">
      <w:pPr>
        <w:rPr>
          <w:rFonts w:ascii="Arial" w:hAnsi="Arial" w:cs="Arial"/>
        </w:rPr>
      </w:pPr>
    </w:p>
    <w:sectPr w:rsidR="00A8373A" w:rsidRPr="009A588A" w:rsidSect="003B038D">
      <w:headerReference w:type="default" r:id="rId11"/>
      <w:footerReference w:type="default" r:id="rId12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BF" w:rsidRDefault="00462DBF" w:rsidP="000460C4">
      <w:pPr>
        <w:spacing w:after="0" w:line="240" w:lineRule="auto"/>
      </w:pPr>
      <w:r>
        <w:separator/>
      </w:r>
    </w:p>
  </w:endnote>
  <w:endnote w:type="continuationSeparator" w:id="0">
    <w:p w:rsidR="00462DBF" w:rsidRDefault="00462DBF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BF" w:rsidRDefault="00462DBF" w:rsidP="000460C4">
      <w:pPr>
        <w:spacing w:after="0" w:line="240" w:lineRule="auto"/>
      </w:pPr>
      <w:r>
        <w:separator/>
      </w:r>
    </w:p>
  </w:footnote>
  <w:footnote w:type="continuationSeparator" w:id="0">
    <w:p w:rsidR="00462DBF" w:rsidRDefault="00462DBF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5FD3"/>
    <w:rsid w:val="002E3999"/>
    <w:rsid w:val="002E4A45"/>
    <w:rsid w:val="002E56CF"/>
    <w:rsid w:val="002E6C19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2DBF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2C1F"/>
    <w:rsid w:val="006C1148"/>
    <w:rsid w:val="006C553C"/>
    <w:rsid w:val="006C6265"/>
    <w:rsid w:val="006D0857"/>
    <w:rsid w:val="006D0EF0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56C3F"/>
    <w:rsid w:val="008608EC"/>
    <w:rsid w:val="00872AB3"/>
    <w:rsid w:val="00880618"/>
    <w:rsid w:val="00880B5F"/>
    <w:rsid w:val="00880B94"/>
    <w:rsid w:val="00880BD9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D4CF5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-nc-nd/3.0/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81B9-CB2D-4BDD-890D-80193A2A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3</cp:revision>
  <cp:lastPrinted>2015-05-31T13:46:00Z</cp:lastPrinted>
  <dcterms:created xsi:type="dcterms:W3CDTF">2015-05-31T13:48:00Z</dcterms:created>
  <dcterms:modified xsi:type="dcterms:W3CDTF">2015-05-31T14:21:00Z</dcterms:modified>
</cp:coreProperties>
</file>