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0" w:rsidRPr="00035FC2" w:rsidRDefault="006B55F0" w:rsidP="006B55F0">
      <w:pPr>
        <w:pStyle w:val="Aufgabe"/>
        <w:pageBreakBefore/>
      </w:pPr>
      <w:r w:rsidRPr="008F79FD">
        <w:t>Arbeitsblatt 1</w:t>
      </w:r>
      <w:r>
        <w:t xml:space="preserve">: </w:t>
      </w:r>
      <w:r w:rsidRPr="00035FC2">
        <w:t>Checkliste zur Überprüfung geeigneter Internetquellen (</w:t>
      </w:r>
      <w:r>
        <w:t>LÖSUNG</w:t>
      </w:r>
      <w:r w:rsidRPr="00035FC2">
        <w:t>)</w:t>
      </w:r>
    </w:p>
    <w:p w:rsidR="006B55F0" w:rsidRDefault="006B55F0" w:rsidP="006B55F0">
      <w:pPr>
        <w:rPr>
          <w:rFonts w:eastAsia="Times New Roman"/>
          <w:sz w:val="22"/>
          <w:szCs w:val="22"/>
          <w:lang w:eastAsia="de-DE"/>
        </w:rPr>
      </w:pPr>
    </w:p>
    <w:p w:rsidR="006B55F0" w:rsidRDefault="006B55F0" w:rsidP="006B55F0">
      <w:pPr>
        <w:pStyle w:val="Textkrper2"/>
        <w:rPr>
          <w:lang w:eastAsia="de-DE"/>
        </w:rPr>
      </w:pPr>
      <w:r>
        <w:rPr>
          <w:lang w:eastAsia="de-DE"/>
        </w:rPr>
        <w:t>Arbeitsauftrag:</w:t>
      </w:r>
    </w:p>
    <w:p w:rsidR="006B55F0" w:rsidRDefault="006B55F0" w:rsidP="006B55F0">
      <w:pPr>
        <w:pStyle w:val="Textkrper"/>
        <w:ind w:left="397"/>
      </w:pPr>
      <w:r>
        <w:t xml:space="preserve">Erarbeitet in Partnerarbeit Kriterien für die Eignung einer Internetquelle. Orientiert euch hierbei auch an folgenden Leitfragen: </w:t>
      </w:r>
      <w:bookmarkStart w:id="0" w:name="_GoBack"/>
      <w:bookmarkEnd w:id="0"/>
    </w:p>
    <w:p w:rsidR="006B55F0" w:rsidRPr="00124B6D" w:rsidRDefault="006B55F0" w:rsidP="006B55F0">
      <w:pPr>
        <w:pStyle w:val="Aufzhlung"/>
      </w:pPr>
      <w:r w:rsidRPr="00124B6D">
        <w:t>Von wem ist die Internetseite?</w:t>
      </w:r>
    </w:p>
    <w:p w:rsidR="006B55F0" w:rsidRPr="00124B6D" w:rsidRDefault="006B55F0" w:rsidP="006B55F0">
      <w:pPr>
        <w:pStyle w:val="Aufzhlung"/>
      </w:pPr>
      <w:r>
        <w:t>We</w:t>
      </w:r>
      <w:r w:rsidRPr="00124B6D">
        <w:t>lche Ziele und Absichten verfolgt der Verfasser</w:t>
      </w:r>
      <w:r w:rsidR="002B3049">
        <w:t>/die Verfasserin</w:t>
      </w:r>
      <w:r w:rsidRPr="00124B6D">
        <w:t>?</w:t>
      </w:r>
    </w:p>
    <w:p w:rsidR="006B55F0" w:rsidRPr="00124B6D" w:rsidRDefault="006B55F0" w:rsidP="006B55F0">
      <w:pPr>
        <w:pStyle w:val="Aufzhlung"/>
      </w:pPr>
      <w:r w:rsidRPr="00124B6D">
        <w:t>An wen richtet sich</w:t>
      </w:r>
      <w:r>
        <w:t xml:space="preserve"> die Internetseite</w:t>
      </w:r>
      <w:r w:rsidRPr="00124B6D">
        <w:t xml:space="preserve">? </w:t>
      </w:r>
    </w:p>
    <w:p w:rsidR="006B55F0" w:rsidRDefault="006B55F0" w:rsidP="006B55F0">
      <w:pPr>
        <w:pStyle w:val="Textkrper2"/>
        <w:rPr>
          <w:rFonts w:eastAsia="Times New Roman"/>
          <w:b/>
          <w:szCs w:val="22"/>
          <w:lang w:eastAsia="de-DE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742208" behindDoc="1" locked="0" layoutInCell="1" allowOverlap="1" wp14:anchorId="746B4561" wp14:editId="52518396">
            <wp:simplePos x="0" y="0"/>
            <wp:positionH relativeFrom="column">
              <wp:posOffset>5825490</wp:posOffset>
            </wp:positionH>
            <wp:positionV relativeFrom="paragraph">
              <wp:posOffset>271145</wp:posOffset>
            </wp:positionV>
            <wp:extent cx="372110" cy="371475"/>
            <wp:effectExtent l="0" t="0" r="8890" b="9525"/>
            <wp:wrapThrough wrapText="bothSides">
              <wp:wrapPolygon edited="0">
                <wp:start x="0" y="0"/>
                <wp:lineTo x="0" y="21046"/>
                <wp:lineTo x="21010" y="21046"/>
                <wp:lineTo x="21010" y="0"/>
                <wp:lineTo x="0" y="0"/>
              </wp:wrapPolygon>
            </wp:wrapThrough>
            <wp:docPr id="297" name="Grafik 297" descr="C:\Users\Ida\AppData\Local\Microsoft\Windows\INetCache\IE\P5PEYN6Z\Pictogram-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a\AppData\Local\Microsoft\Windows\INetCache\IE\P5PEYN6Z\Pictogram-3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31FA52" wp14:editId="445CD3B0">
                <wp:simplePos x="0" y="0"/>
                <wp:positionH relativeFrom="column">
                  <wp:posOffset>120296</wp:posOffset>
                </wp:positionH>
                <wp:positionV relativeFrom="paragraph">
                  <wp:posOffset>250751</wp:posOffset>
                </wp:positionV>
                <wp:extent cx="6092190" cy="6560185"/>
                <wp:effectExtent l="0" t="0" r="22860" b="1206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65601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CFC2E" id="Rechteck 9" o:spid="_x0000_s1026" style="position:absolute;margin-left:9.45pt;margin-top:19.75pt;width:479.7pt;height:516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" filled="f" strokecolor="windowText" strokeweight="1pt"/>
            </w:pict>
          </mc:Fallback>
        </mc:AlternateContent>
      </w:r>
    </w:p>
    <w:p w:rsidR="006B55F0" w:rsidRDefault="006B55F0" w:rsidP="006B55F0">
      <w:pPr>
        <w:pStyle w:val="Textkrper2"/>
        <w:jc w:val="center"/>
        <w:rPr>
          <w:lang w:eastAsia="de-DE"/>
        </w:rPr>
      </w:pPr>
      <w:r w:rsidRPr="009F0DFD">
        <w:rPr>
          <w:rFonts w:eastAsia="Times New Roman"/>
          <w:b/>
          <w:szCs w:val="22"/>
          <w:lang w:eastAsia="de-DE"/>
        </w:rPr>
        <w:t>Checkliste</w:t>
      </w:r>
      <w:r w:rsidRPr="009C577E">
        <w:rPr>
          <w:color w:val="auto"/>
          <w:sz w:val="24"/>
          <w:szCs w:val="22"/>
        </w:rPr>
        <w:t xml:space="preserve"> </w:t>
      </w:r>
      <w:r w:rsidRPr="009C577E">
        <w:rPr>
          <w:rFonts w:eastAsia="Times New Roman"/>
          <w:b/>
          <w:szCs w:val="22"/>
          <w:lang w:eastAsia="de-DE"/>
        </w:rPr>
        <w:t>zur Überprüfung geeigneter Internetquellen</w:t>
      </w:r>
    </w:p>
    <w:p w:rsidR="006B55F0" w:rsidRPr="009F0DFD" w:rsidRDefault="006B55F0" w:rsidP="006B55F0">
      <w:pPr>
        <w:pStyle w:val="Textkrper2"/>
        <w:rPr>
          <w:lang w:eastAsia="de-DE"/>
        </w:rPr>
      </w:pPr>
      <w:r w:rsidRPr="009F0DFD">
        <w:rPr>
          <w:lang w:eastAsia="de-DE"/>
        </w:rPr>
        <w:t xml:space="preserve">Folgende Aspekte sollen erfüllt </w:t>
      </w:r>
      <w:r>
        <w:rPr>
          <w:lang w:eastAsia="de-DE"/>
        </w:rPr>
        <w:t>sein</w:t>
      </w:r>
      <w:r w:rsidRPr="009F0DFD">
        <w:rPr>
          <w:lang w:eastAsia="de-DE"/>
        </w:rPr>
        <w:t>, damit eine Internetquelle als passend und seriös eingeschätzt werden kann:</w:t>
      </w:r>
    </w:p>
    <w:p w:rsidR="006B55F0" w:rsidRDefault="006B55F0" w:rsidP="006B55F0">
      <w:pPr>
        <w:pStyle w:val="Aufzhlung"/>
      </w:pPr>
      <w:r>
        <w:t>Ist der Verfasser</w:t>
      </w:r>
      <w:r w:rsidR="002B3049">
        <w:t>/die Verfasserin</w:t>
      </w:r>
      <w:r>
        <w:t xml:space="preserve"> der Informationen namentlich genannt? Gibt es ein aufschlussreiches Impressum?</w:t>
      </w:r>
    </w:p>
    <w:p w:rsidR="006B55F0" w:rsidRDefault="006B55F0" w:rsidP="006B55F0">
      <w:pPr>
        <w:pStyle w:val="Aufzhlung"/>
      </w:pPr>
      <w:r>
        <w:t>Ist der Verfasser</w:t>
      </w:r>
      <w:r w:rsidR="002B3049">
        <w:t>/die Verfasserin</w:t>
      </w:r>
      <w:r>
        <w:t xml:space="preserve"> ein Fachmann</w:t>
      </w:r>
      <w:r w:rsidR="002B3049">
        <w:t>/eine Fachfrau</w:t>
      </w:r>
      <w:r>
        <w:t xml:space="preserve"> oder eine Organisation, die in diesem Sachgebiet über Fachwissen verfügt? (z.</w:t>
      </w:r>
      <w:r w:rsidR="00B77D38">
        <w:t xml:space="preserve"> </w:t>
      </w:r>
      <w:r>
        <w:t>B. offizielle Institutionen)</w:t>
      </w:r>
    </w:p>
    <w:p w:rsidR="006B55F0" w:rsidRDefault="006B55F0" w:rsidP="006B55F0">
      <w:pPr>
        <w:pStyle w:val="Aufzhlung"/>
      </w:pPr>
      <w:r>
        <w:t>Dient die Darstellung der Information oder werden darüber hinaus weitere Absichten wie Manipulation des Lesers beabsichtigt (Verkauf von Produkten/Veränderung politischer Meinung)?</w:t>
      </w:r>
    </w:p>
    <w:p w:rsidR="006B55F0" w:rsidRDefault="006B55F0" w:rsidP="006B55F0">
      <w:pPr>
        <w:pStyle w:val="Aufzhlung"/>
      </w:pPr>
      <w:r>
        <w:t xml:space="preserve">Enthält die Homepage keine unseriöse Werbung? </w:t>
      </w:r>
    </w:p>
    <w:p w:rsidR="006B55F0" w:rsidRDefault="006B55F0" w:rsidP="006B55F0">
      <w:pPr>
        <w:pStyle w:val="Aufzhlung"/>
      </w:pPr>
      <w:r>
        <w:t>Ist die Internetseite themen-</w:t>
      </w:r>
      <w:r w:rsidR="00B77D38">
        <w:t xml:space="preserve"> </w:t>
      </w:r>
      <w:r>
        <w:t>und adressatengerecht? (</w:t>
      </w:r>
      <w:r w:rsidR="003A7B14">
        <w:t xml:space="preserve">z. </w:t>
      </w:r>
      <w:r>
        <w:t>B. Richtet sie sich an junge Erwachsene und nicht an ein Fachpublikum oder Grundschüler?)</w:t>
      </w:r>
    </w:p>
    <w:p w:rsidR="006B55F0" w:rsidRDefault="006B55F0" w:rsidP="006B55F0">
      <w:pPr>
        <w:pStyle w:val="Aufzhlung"/>
      </w:pPr>
      <w:r>
        <w:t>In welchem Kontext stehen die Informationen auf der Internetseite?</w:t>
      </w:r>
    </w:p>
    <w:p w:rsidR="006B55F0" w:rsidRDefault="006B55F0" w:rsidP="006B55F0">
      <w:pPr>
        <w:pStyle w:val="Aufzhlung"/>
      </w:pPr>
      <w:r>
        <w:t>Ist die Homepage auf einem aktuellen Stand?</w:t>
      </w:r>
    </w:p>
    <w:p w:rsidR="006B55F0" w:rsidRDefault="006B55F0" w:rsidP="006B55F0">
      <w:pPr>
        <w:pStyle w:val="Aufzhlung"/>
      </w:pPr>
      <w:r>
        <w:t>Stehen die relevanten Themen im Zentrum der Internetseite und werden entsprechend umfangreich und kritisch dargestellt?</w:t>
      </w:r>
    </w:p>
    <w:p w:rsidR="006B55F0" w:rsidRDefault="006B55F0" w:rsidP="00B77D38">
      <w:pPr>
        <w:pStyle w:val="Aufzhlung"/>
      </w:pPr>
      <w:r>
        <w:t>Ist die Darstellung der Inhalte umfassend und übersichtlich?</w:t>
      </w:r>
    </w:p>
    <w:p w:rsidR="006B55F0" w:rsidRDefault="006B55F0" w:rsidP="006B55F0">
      <w:pPr>
        <w:pStyle w:val="Aufzhlung"/>
      </w:pPr>
      <w:r>
        <w:t xml:space="preserve">… </w:t>
      </w:r>
    </w:p>
    <w:sectPr w:rsidR="006B55F0" w:rsidSect="008F79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DD" w:rsidRDefault="00A81FDD" w:rsidP="001E03DE">
      <w:r>
        <w:separator/>
      </w:r>
    </w:p>
  </w:endnote>
  <w:endnote w:type="continuationSeparator" w:id="0">
    <w:p w:rsidR="00A81FDD" w:rsidRDefault="00A81FD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74" w:rsidRDefault="005E3174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E3174" w:rsidRDefault="005E3174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5E3174" w:rsidRDefault="005E3174">
        <w:pPr>
          <w:pStyle w:val="Fuzeile"/>
          <w:jc w:val="right"/>
          <w:rPr>
            <w:sz w:val="22"/>
            <w:szCs w:val="22"/>
          </w:rPr>
        </w:pPr>
      </w:p>
      <w:p w:rsidR="005E3174" w:rsidRPr="00E06B30" w:rsidRDefault="00A81FDD">
        <w:pPr>
          <w:pStyle w:val="Fuzeile"/>
          <w:jc w:val="right"/>
          <w:rPr>
            <w:sz w:val="22"/>
            <w:szCs w:val="22"/>
          </w:rPr>
        </w:pPr>
      </w:p>
    </w:sdtContent>
  </w:sdt>
  <w:p w:rsidR="005E3174" w:rsidRDefault="005E31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DD" w:rsidRDefault="00A81FDD" w:rsidP="001E03DE">
      <w:r>
        <w:separator/>
      </w:r>
    </w:p>
  </w:footnote>
  <w:footnote w:type="continuationSeparator" w:id="0">
    <w:p w:rsidR="00A81FDD" w:rsidRDefault="00A81FD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370CD0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5E3174" w:rsidRDefault="005E31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AF00F3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5E3174" w:rsidRDefault="005E3174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63D41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1FDD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7F0088-5A48-41F0-A4DD-C93FE8E4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2015-01-15T19:00:00Z</cp:lastPrinted>
  <dcterms:created xsi:type="dcterms:W3CDTF">2015-06-01T07:07:00Z</dcterms:created>
  <dcterms:modified xsi:type="dcterms:W3CDTF">2015-06-01T07:07:00Z</dcterms:modified>
</cp:coreProperties>
</file>