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F7" w:rsidRDefault="00050174" w:rsidP="00050174">
      <w:pPr>
        <w:pStyle w:val="Aufgabe"/>
        <w:pageBreakBefore/>
        <w:spacing w:before="0"/>
        <w:ind w:left="0"/>
      </w:pPr>
      <w:r>
        <w:tab/>
      </w:r>
      <w:r w:rsidR="00BF76F7" w:rsidRPr="009C577E">
        <w:t xml:space="preserve">Arbeitsblatt </w:t>
      </w:r>
      <w:r w:rsidR="00BF76F7">
        <w:t>5: Der Umgang mit fremdem Wissen:</w:t>
      </w:r>
      <w:r w:rsidR="00BF76F7" w:rsidRPr="009C577E">
        <w:t xml:space="preserve"> </w:t>
      </w:r>
      <w:r w:rsidR="00BF76F7">
        <w:t>Wie vermeide ich ein Plagiat?</w:t>
      </w:r>
    </w:p>
    <w:p w:rsidR="00BF76F7" w:rsidRPr="00050174" w:rsidRDefault="00BF76F7" w:rsidP="00050174">
      <w:pPr>
        <w:pStyle w:val="Textkrper2"/>
        <w:spacing w:before="0"/>
        <w:rPr>
          <w:b/>
          <w:sz w:val="2"/>
          <w:lang w:eastAsia="de-DE"/>
        </w:rPr>
      </w:pPr>
    </w:p>
    <w:p w:rsidR="00BF76F7" w:rsidRDefault="00BF76F7" w:rsidP="002006A9">
      <w:pPr>
        <w:pStyle w:val="Textkrper2"/>
        <w:spacing w:before="0" w:after="240"/>
        <w:jc w:val="center"/>
        <w:rPr>
          <w:b/>
          <w:lang w:eastAsia="de-DE"/>
        </w:rPr>
      </w:pPr>
      <w:r>
        <w:rPr>
          <w:b/>
          <w:lang w:eastAsia="de-DE"/>
        </w:rPr>
        <w:t xml:space="preserve">Tipps: </w:t>
      </w:r>
      <w:r w:rsidRPr="009C577E">
        <w:rPr>
          <w:b/>
          <w:lang w:eastAsia="de-DE"/>
        </w:rPr>
        <w:t>So vermeide ich ein Plagiat</w:t>
      </w:r>
    </w:p>
    <w:tbl>
      <w:tblPr>
        <w:tblStyle w:val="Tabellenraster"/>
        <w:tblW w:w="9344" w:type="dxa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2006A9" w:rsidTr="002006A9">
        <w:tc>
          <w:tcPr>
            <w:tcW w:w="9344" w:type="dxa"/>
          </w:tcPr>
          <w:p w:rsidR="002006A9" w:rsidRPr="00A313CA" w:rsidRDefault="002006A9" w:rsidP="002006A9">
            <w:pPr>
              <w:pStyle w:val="Textkrper2"/>
              <w:ind w:right="317"/>
              <w:rPr>
                <w:rFonts w:eastAsia="Times New Roman"/>
                <w:noProof/>
                <w:szCs w:val="22"/>
                <w:u w:val="single"/>
                <w:lang w:eastAsia="de-DE"/>
              </w:rPr>
            </w:pPr>
            <w:r w:rsidRPr="00050174">
              <w:rPr>
                <w:b/>
                <w:sz w:val="2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3E849DB" wp14:editId="6166485F">
                  <wp:simplePos x="0" y="0"/>
                  <wp:positionH relativeFrom="column">
                    <wp:posOffset>5127625</wp:posOffset>
                  </wp:positionH>
                  <wp:positionV relativeFrom="paragraph">
                    <wp:posOffset>-201295</wp:posOffset>
                  </wp:positionV>
                  <wp:extent cx="372110" cy="371475"/>
                  <wp:effectExtent l="0" t="0" r="8890" b="9525"/>
                  <wp:wrapNone/>
                  <wp:docPr id="12" name="Grafik 12" descr="C:\Users\Ida\AppData\Local\Microsoft\Windows\INetCache\IE\P5PEYN6Z\Pictogram-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da\AppData\Local\Microsoft\Windows\INetCache\IE\P5PEYN6Z\Pictogram-3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13CA">
              <w:rPr>
                <w:rFonts w:eastAsia="Times New Roman"/>
                <w:noProof/>
                <w:szCs w:val="22"/>
                <w:u w:val="single"/>
                <w:lang w:eastAsia="de-DE"/>
              </w:rPr>
              <w:t>Während der Recherche:</w:t>
            </w:r>
          </w:p>
          <w:p w:rsidR="002006A9" w:rsidRPr="0069681C" w:rsidRDefault="002006A9" w:rsidP="002006A9">
            <w:pPr>
              <w:pStyle w:val="Aufzhlung"/>
              <w:ind w:right="317"/>
            </w:pPr>
            <w:r>
              <w:t xml:space="preserve">Die Quelle wird direkt mit vollständiger Internetadresse und dem Datum des letzten </w:t>
            </w:r>
            <w:r w:rsidRPr="0069681C">
              <w:t>Zugriffs gespeichert, wenn die darin enthaltenen Informationen nützlich erscheinen.</w:t>
            </w:r>
          </w:p>
          <w:p w:rsidR="002006A9" w:rsidRDefault="002006A9" w:rsidP="002006A9">
            <w:pPr>
              <w:pStyle w:val="Aufzhlung"/>
              <w:numPr>
                <w:ilvl w:val="1"/>
                <w:numId w:val="3"/>
              </w:numPr>
              <w:ind w:right="317"/>
              <w:rPr>
                <w:rStyle w:val="Fett"/>
              </w:rPr>
            </w:pPr>
            <w:r w:rsidRPr="00E03228">
              <w:rPr>
                <w:rStyle w:val="Fett"/>
              </w:rPr>
              <w:t>Dokumentieren</w:t>
            </w:r>
          </w:p>
          <w:p w:rsidR="002006A9" w:rsidRDefault="002006A9" w:rsidP="002006A9">
            <w:pPr>
              <w:pStyle w:val="Aufzhlung"/>
              <w:numPr>
                <w:ilvl w:val="0"/>
                <w:numId w:val="0"/>
              </w:numPr>
              <w:ind w:left="1837" w:right="317"/>
              <w:rPr>
                <w:rStyle w:val="Fett"/>
              </w:rPr>
            </w:pPr>
          </w:p>
          <w:p w:rsidR="002006A9" w:rsidRPr="00A313CA" w:rsidRDefault="002006A9" w:rsidP="002006A9">
            <w:pPr>
              <w:pStyle w:val="Textkrper2"/>
              <w:ind w:right="317"/>
              <w:rPr>
                <w:rFonts w:eastAsia="Times New Roman"/>
                <w:noProof/>
                <w:szCs w:val="22"/>
                <w:u w:val="single"/>
                <w:lang w:eastAsia="de-DE"/>
              </w:rPr>
            </w:pPr>
            <w:r w:rsidRPr="00A313CA">
              <w:rPr>
                <w:rFonts w:eastAsia="Times New Roman"/>
                <w:noProof/>
                <w:szCs w:val="22"/>
                <w:u w:val="single"/>
                <w:lang w:eastAsia="de-DE"/>
              </w:rPr>
              <w:t>Bei der Erarbeitung:</w:t>
            </w:r>
          </w:p>
          <w:p w:rsidR="002006A9" w:rsidRPr="0069681C" w:rsidRDefault="002006A9" w:rsidP="002006A9">
            <w:pPr>
              <w:pStyle w:val="Aufzhlung"/>
              <w:ind w:right="317"/>
            </w:pPr>
            <w:r w:rsidRPr="00E03228">
              <w:rPr>
                <w:noProof/>
                <w:szCs w:val="22"/>
              </w:rPr>
              <w:t>Die dargestellten</w:t>
            </w:r>
            <w:r w:rsidRPr="0069681C">
              <w:t xml:space="preserve"> Inhalte werden kritisch, unter Zuhilfenahme anderer </w:t>
            </w:r>
            <w:r>
              <w:t>Informationen,</w:t>
            </w:r>
            <w:r w:rsidRPr="0069681C">
              <w:t xml:space="preserve"> geprüft.</w:t>
            </w:r>
          </w:p>
          <w:p w:rsidR="002006A9" w:rsidRPr="00E03228" w:rsidRDefault="002006A9" w:rsidP="002006A9">
            <w:pPr>
              <w:pStyle w:val="Aufzhlung"/>
              <w:numPr>
                <w:ilvl w:val="1"/>
                <w:numId w:val="3"/>
              </w:numPr>
              <w:ind w:right="317"/>
              <w:rPr>
                <w:rStyle w:val="Fett"/>
              </w:rPr>
            </w:pPr>
            <w:r w:rsidRPr="00E03228">
              <w:rPr>
                <w:rStyle w:val="Fett"/>
              </w:rPr>
              <w:t>Auswerten</w:t>
            </w:r>
          </w:p>
          <w:p w:rsidR="002006A9" w:rsidRPr="0069681C" w:rsidRDefault="002006A9" w:rsidP="002006A9">
            <w:pPr>
              <w:pStyle w:val="Aufzhlung"/>
              <w:ind w:right="317"/>
            </w:pPr>
            <w:r w:rsidRPr="0069681C">
              <w:t>Nach dem aufmerksamen Durchlesen des Materials werden zentrale I</w:t>
            </w:r>
            <w:r>
              <w:t>nhalte</w:t>
            </w:r>
            <w:r w:rsidRPr="0069681C">
              <w:t xml:space="preserve"> in eigene Worte gefasst </w:t>
            </w:r>
            <w:r>
              <w:t xml:space="preserve">und </w:t>
            </w:r>
            <w:r w:rsidRPr="0069681C">
              <w:t xml:space="preserve">auf einem Konzeptblatt festgehalten. </w:t>
            </w:r>
          </w:p>
          <w:p w:rsidR="002006A9" w:rsidRDefault="002006A9" w:rsidP="002006A9">
            <w:pPr>
              <w:pStyle w:val="Aufzhlung"/>
              <w:numPr>
                <w:ilvl w:val="1"/>
                <w:numId w:val="3"/>
              </w:numPr>
              <w:ind w:right="317"/>
              <w:rPr>
                <w:rStyle w:val="Fett"/>
              </w:rPr>
            </w:pPr>
            <w:r w:rsidRPr="00E03228">
              <w:rPr>
                <w:rStyle w:val="Fett"/>
              </w:rPr>
              <w:t>Exzerpieren</w:t>
            </w:r>
          </w:p>
          <w:p w:rsidR="002006A9" w:rsidRDefault="002006A9" w:rsidP="002006A9">
            <w:pPr>
              <w:pStyle w:val="Aufzhlung"/>
              <w:numPr>
                <w:ilvl w:val="0"/>
                <w:numId w:val="0"/>
              </w:numPr>
              <w:ind w:left="1837" w:right="317"/>
              <w:rPr>
                <w:rStyle w:val="Fett"/>
              </w:rPr>
            </w:pPr>
          </w:p>
          <w:p w:rsidR="002006A9" w:rsidRPr="00A313CA" w:rsidRDefault="002006A9" w:rsidP="002006A9">
            <w:pPr>
              <w:pStyle w:val="Textkrper2"/>
              <w:ind w:right="317"/>
              <w:rPr>
                <w:rFonts w:eastAsia="Times New Roman"/>
                <w:noProof/>
                <w:szCs w:val="22"/>
                <w:u w:val="single"/>
                <w:lang w:eastAsia="de-DE"/>
              </w:rPr>
            </w:pPr>
            <w:r w:rsidRPr="00A313CA">
              <w:rPr>
                <w:u w:val="single"/>
              </w:rPr>
              <w:t>Zur Vorbereitung des Vortrags und des Handouts:</w:t>
            </w:r>
          </w:p>
          <w:p w:rsidR="002006A9" w:rsidRDefault="002006A9" w:rsidP="002006A9">
            <w:pPr>
              <w:pStyle w:val="Aufzhlung"/>
              <w:ind w:right="317"/>
            </w:pPr>
            <w:r>
              <w:t>Das Material verschieden</w:t>
            </w:r>
            <w:r w:rsidRPr="008C46E5">
              <w:t>er</w:t>
            </w:r>
            <w:r>
              <w:t xml:space="preserve"> Quellen wird in eigenen Worten wiedergegeben.</w:t>
            </w:r>
          </w:p>
          <w:p w:rsidR="002006A9" w:rsidRDefault="002006A9" w:rsidP="002006A9">
            <w:pPr>
              <w:pStyle w:val="Aufzhlung"/>
              <w:ind w:right="317"/>
            </w:pPr>
            <w:r>
              <w:t>Die Inhalte werden der Aufgabenstellung/Leitfrage folgend neu und sinnvoll strukturiert.</w:t>
            </w:r>
          </w:p>
          <w:p w:rsidR="002006A9" w:rsidRPr="00E03228" w:rsidRDefault="002006A9" w:rsidP="002006A9">
            <w:pPr>
              <w:pStyle w:val="Aufzhlung"/>
              <w:numPr>
                <w:ilvl w:val="1"/>
                <w:numId w:val="3"/>
              </w:numPr>
              <w:ind w:right="317"/>
              <w:rPr>
                <w:rStyle w:val="Fett"/>
              </w:rPr>
            </w:pPr>
            <w:r w:rsidRPr="00E03228">
              <w:rPr>
                <w:rStyle w:val="Fett"/>
              </w:rPr>
              <w:t>Strukturieren</w:t>
            </w:r>
          </w:p>
          <w:p w:rsidR="002006A9" w:rsidRDefault="002006A9" w:rsidP="002006A9">
            <w:pPr>
              <w:pStyle w:val="Aufzhlung"/>
              <w:ind w:right="317"/>
            </w:pPr>
            <w:r>
              <w:t>Direkte Zitate werden durch Anführungszeichen gekennzeichnet.</w:t>
            </w:r>
          </w:p>
          <w:p w:rsidR="002006A9" w:rsidRDefault="002006A9" w:rsidP="002006A9">
            <w:pPr>
              <w:pStyle w:val="Aufzhlung"/>
              <w:ind w:right="317"/>
            </w:pPr>
            <w:r>
              <w:t>Sowohl direkte Zitate als auch übernommene Aussagen werden mit Quellenangaben in Fußnoten versehen.</w:t>
            </w:r>
          </w:p>
          <w:p w:rsidR="002006A9" w:rsidRDefault="002006A9" w:rsidP="002006A9">
            <w:pPr>
              <w:pStyle w:val="Aufzhlung"/>
              <w:numPr>
                <w:ilvl w:val="0"/>
                <w:numId w:val="0"/>
              </w:numPr>
              <w:ind w:left="1117" w:right="317"/>
            </w:pPr>
            <w:bookmarkStart w:id="0" w:name="_GoBack"/>
            <w:bookmarkEnd w:id="0"/>
          </w:p>
          <w:p w:rsidR="002006A9" w:rsidRPr="00A313CA" w:rsidRDefault="002006A9" w:rsidP="002006A9">
            <w:pPr>
              <w:pStyle w:val="Aufzhlung"/>
              <w:numPr>
                <w:ilvl w:val="0"/>
                <w:numId w:val="0"/>
              </w:numPr>
              <w:ind w:left="459" w:right="317"/>
              <w:rPr>
                <w:rStyle w:val="Fett"/>
                <w:u w:val="single"/>
              </w:rPr>
            </w:pPr>
            <w:r w:rsidRPr="00A313CA">
              <w:rPr>
                <w:u w:val="single"/>
              </w:rPr>
              <w:t>In der Präsentation und auf dem Handout:</w:t>
            </w:r>
          </w:p>
          <w:p w:rsidR="002006A9" w:rsidRDefault="002006A9" w:rsidP="002006A9">
            <w:pPr>
              <w:pStyle w:val="Aufzhlung"/>
              <w:ind w:right="317"/>
            </w:pPr>
            <w:r>
              <w:t xml:space="preserve">Im Quellenverzeichnis wird die Herkunft der Information nachvollziehbar angegeben. Bei Internetseiten geschieht dies nach folgendem Muster: </w:t>
            </w:r>
          </w:p>
          <w:p w:rsidR="002006A9" w:rsidRDefault="002006A9" w:rsidP="002006A9">
            <w:pPr>
              <w:pStyle w:val="Aufzhlung"/>
              <w:numPr>
                <w:ilvl w:val="0"/>
                <w:numId w:val="0"/>
              </w:numPr>
              <w:ind w:left="1117" w:right="317"/>
            </w:pPr>
            <w:r>
              <w:t xml:space="preserve">Nachname, Vorname (Verfasser/Herausgeber): Titel des Textes, in: </w:t>
            </w:r>
            <w:r w:rsidRPr="002006A9">
              <w:t>www.so-gebe-ich-eine–internet</w:t>
            </w:r>
            <w:r w:rsidRPr="002006A9">
              <w:softHyphen/>
              <w:t>quel</w:t>
            </w:r>
            <w:r w:rsidRPr="002006A9">
              <w:softHyphen/>
              <w:t>le-richtig-an.de/beispielangabe1</w:t>
            </w:r>
            <w:r>
              <w:t>, (Datum des letzten Zugriffs: TT.MM.JJJJ).</w:t>
            </w:r>
          </w:p>
          <w:p w:rsidR="002006A9" w:rsidRDefault="002006A9" w:rsidP="002006A9">
            <w:pPr>
              <w:pStyle w:val="Aufzhlung"/>
              <w:ind w:right="317"/>
            </w:pPr>
            <w:r>
              <w:t>In einer Fußnote reicht als Nachweis der jeweilige Link.</w:t>
            </w:r>
          </w:p>
          <w:p w:rsidR="002006A9" w:rsidRDefault="002006A9" w:rsidP="002006A9">
            <w:pPr>
              <w:pStyle w:val="Aufzhlung"/>
              <w:numPr>
                <w:ilvl w:val="1"/>
                <w:numId w:val="3"/>
              </w:numPr>
              <w:spacing w:before="0"/>
              <w:ind w:right="317"/>
            </w:pPr>
            <w:r w:rsidRPr="00E03228">
              <w:rPr>
                <w:rStyle w:val="Fett"/>
              </w:rPr>
              <w:t>Verweisen</w:t>
            </w:r>
          </w:p>
          <w:p w:rsidR="002006A9" w:rsidRDefault="002006A9" w:rsidP="002006A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eastAsia="de-DE"/>
              </w:rPr>
            </w:pPr>
          </w:p>
        </w:tc>
      </w:tr>
    </w:tbl>
    <w:p w:rsidR="002006A9" w:rsidRDefault="002006A9" w:rsidP="002006A9">
      <w:pPr>
        <w:pStyle w:val="Textkrper2"/>
        <w:ind w:left="0"/>
        <w:rPr>
          <w:b/>
          <w:lang w:eastAsia="de-DE"/>
        </w:rPr>
      </w:pPr>
    </w:p>
    <w:sectPr w:rsidR="002006A9" w:rsidSect="0005017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B2" w:rsidRDefault="003C25B2" w:rsidP="001E03DE">
      <w:r>
        <w:separator/>
      </w:r>
    </w:p>
  </w:endnote>
  <w:endnote w:type="continuationSeparator" w:id="0">
    <w:p w:rsidR="003C25B2" w:rsidRDefault="003C25B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8A" w:rsidRDefault="006D078A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79562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6D078A" w:rsidRDefault="006D078A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6D078A" w:rsidRDefault="006D078A">
        <w:pPr>
          <w:pStyle w:val="Fuzeile"/>
          <w:jc w:val="right"/>
          <w:rPr>
            <w:sz w:val="22"/>
            <w:szCs w:val="22"/>
          </w:rPr>
        </w:pPr>
      </w:p>
      <w:p w:rsidR="006D078A" w:rsidRPr="00E06B30" w:rsidRDefault="006D078A">
        <w:pPr>
          <w:pStyle w:val="Fuzeile"/>
          <w:jc w:val="right"/>
          <w:rPr>
            <w:sz w:val="22"/>
            <w:szCs w:val="22"/>
          </w:rPr>
        </w:pPr>
      </w:p>
    </w:sdtContent>
  </w:sdt>
  <w:p w:rsidR="006D078A" w:rsidRDefault="006D078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B2" w:rsidRDefault="003C25B2" w:rsidP="001E03DE">
      <w:r>
        <w:separator/>
      </w:r>
    </w:p>
  </w:footnote>
  <w:footnote w:type="continuationSeparator" w:id="0">
    <w:p w:rsidR="003C25B2" w:rsidRDefault="003C25B2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6D078A" w:rsidRPr="00F86C81" w:rsidTr="00370CD0">
      <w:trPr>
        <w:trHeight w:val="552"/>
      </w:trPr>
      <w:tc>
        <w:tcPr>
          <w:tcW w:w="669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6D078A" w:rsidRPr="00F86C81" w:rsidRDefault="006D078A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6D078A" w:rsidRDefault="006D078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6D078A" w:rsidRPr="00F86C81" w:rsidTr="00AF00F3">
      <w:trPr>
        <w:trHeight w:val="552"/>
      </w:trPr>
      <w:tc>
        <w:tcPr>
          <w:tcW w:w="669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6D078A" w:rsidRDefault="006D078A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1A79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8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0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5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4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0"/>
  </w:num>
  <w:num w:numId="4">
    <w:abstractNumId w:val="24"/>
  </w:num>
  <w:num w:numId="5">
    <w:abstractNumId w:val="15"/>
  </w:num>
  <w:num w:numId="6">
    <w:abstractNumId w:val="23"/>
  </w:num>
  <w:num w:numId="7">
    <w:abstractNumId w:val="1"/>
  </w:num>
  <w:num w:numId="8">
    <w:abstractNumId w:val="11"/>
  </w:num>
  <w:num w:numId="9">
    <w:abstractNumId w:val="10"/>
  </w:num>
  <w:num w:numId="10">
    <w:abstractNumId w:val="29"/>
  </w:num>
  <w:num w:numId="11">
    <w:abstractNumId w:val="31"/>
  </w:num>
  <w:num w:numId="12">
    <w:abstractNumId w:val="3"/>
  </w:num>
  <w:num w:numId="13">
    <w:abstractNumId w:val="26"/>
  </w:num>
  <w:num w:numId="14">
    <w:abstractNumId w:val="12"/>
  </w:num>
  <w:num w:numId="15">
    <w:abstractNumId w:val="27"/>
  </w:num>
  <w:num w:numId="16">
    <w:abstractNumId w:val="21"/>
  </w:num>
  <w:num w:numId="17">
    <w:abstractNumId w:val="13"/>
  </w:num>
  <w:num w:numId="18">
    <w:abstractNumId w:val="4"/>
  </w:num>
  <w:num w:numId="19">
    <w:abstractNumId w:val="2"/>
  </w:num>
  <w:num w:numId="20">
    <w:abstractNumId w:val="19"/>
  </w:num>
  <w:num w:numId="21">
    <w:abstractNumId w:val="33"/>
  </w:num>
  <w:num w:numId="22">
    <w:abstractNumId w:val="25"/>
  </w:num>
  <w:num w:numId="23">
    <w:abstractNumId w:val="22"/>
  </w:num>
  <w:num w:numId="24">
    <w:abstractNumId w:val="14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  <w:num w:numId="29">
    <w:abstractNumId w:val="20"/>
  </w:num>
  <w:num w:numId="30">
    <w:abstractNumId w:val="18"/>
  </w:num>
  <w:num w:numId="31">
    <w:abstractNumId w:val="30"/>
  </w:num>
  <w:num w:numId="32">
    <w:abstractNumId w:val="28"/>
  </w:num>
  <w:num w:numId="33">
    <w:abstractNumId w:val="10"/>
  </w:num>
  <w:num w:numId="34">
    <w:abstractNumId w:val="8"/>
  </w:num>
  <w:num w:numId="35">
    <w:abstractNumId w:val="16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174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006A9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C25B2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901D6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681C"/>
    <w:rsid w:val="006B1DE1"/>
    <w:rsid w:val="006B55F0"/>
    <w:rsid w:val="006C5426"/>
    <w:rsid w:val="006D078A"/>
    <w:rsid w:val="006D565B"/>
    <w:rsid w:val="006E2CE2"/>
    <w:rsid w:val="00737B50"/>
    <w:rsid w:val="0074139F"/>
    <w:rsid w:val="00741445"/>
    <w:rsid w:val="007677BF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7E2DDF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5F58"/>
    <w:rsid w:val="00BF6313"/>
    <w:rsid w:val="00BF76F7"/>
    <w:rsid w:val="00C10F68"/>
    <w:rsid w:val="00C22A70"/>
    <w:rsid w:val="00C22DA6"/>
    <w:rsid w:val="00C239DC"/>
    <w:rsid w:val="00C35944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Aufzhlungszeichen">
    <w:name w:val="List Bullet"/>
    <w:basedOn w:val="Standard"/>
    <w:uiPriority w:val="99"/>
    <w:unhideWhenUsed/>
    <w:locked/>
    <w:rsid w:val="002006A9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6FE3EC-43CF-4BBA-8329-0732CA53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2015-01-15T19:00:00Z</cp:lastPrinted>
  <dcterms:created xsi:type="dcterms:W3CDTF">2015-06-01T07:31:00Z</dcterms:created>
  <dcterms:modified xsi:type="dcterms:W3CDTF">2015-06-01T07:31:00Z</dcterms:modified>
</cp:coreProperties>
</file>