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C14F4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-327025</wp:posOffset>
                </wp:positionH>
                <wp:positionV relativeFrom="paragraph">
                  <wp:posOffset>-304165</wp:posOffset>
                </wp:positionV>
                <wp:extent cx="6400800" cy="457200"/>
                <wp:effectExtent l="1270" t="0" r="0" b="4445"/>
                <wp:wrapTight wrapText="bothSides">
                  <wp:wrapPolygon edited="0">
                    <wp:start x="-30" y="0"/>
                    <wp:lineTo x="-30" y="21150"/>
                    <wp:lineTo x="21600" y="21150"/>
                    <wp:lineTo x="21600" y="0"/>
                    <wp:lineTo x="-30" y="0"/>
                  </wp:wrapPolygon>
                </wp:wrapTight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457200"/>
                          <a:chOff x="954" y="690"/>
                          <a:chExt cx="10311" cy="720"/>
                        </a:xfrm>
                      </wpg:grpSpPr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54" y="690"/>
                            <a:ext cx="10311" cy="360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8C14F4">
                              <w:pPr>
                                <w:rPr>
                                  <w:color w:val="FFFFFF"/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noProof/>
                                  <w:color w:val="FFFFFF"/>
                                  <w:sz w:val="20"/>
                                </w:rPr>
                                <w:drawing>
                                  <wp:inline distT="0" distB="0" distL="0" distR="0">
                                    <wp:extent cx="383540" cy="139065"/>
                                    <wp:effectExtent l="0" t="0" r="0" b="0"/>
                                    <wp:docPr id="1" name="Bild 1" descr="logo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logo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83540" cy="1390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Neue Medien im Deutschunterricht                                                        G.E. Lessing, Nathan der Weise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54" y="1050"/>
                            <a:ext cx="10311" cy="36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8C14F4">
                              <w:pPr>
                                <w:pStyle w:val="berschrift1"/>
                              </w:pPr>
                              <w:r>
                                <w:t>Histor</w:t>
                              </w:r>
                              <w:r>
                                <w:t xml:space="preserve">ischer Hintergrund                                    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  <w:t xml:space="preserve">                          Tempelherr                 Aktuelle Inszenierung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-25.75pt;margin-top:-23.95pt;width:7in;height:36pt;z-index:251657728" coordorigin="954,690" coordsize="1031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954;top:69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" fillcolor="gray" stroked="f">
                  <v:textbox>
                    <w:txbxContent>
                      <w:p w:rsidR="00000000" w:rsidRDefault="008C14F4">
                        <w:pPr>
                          <w:rPr>
                            <w:color w:val="FFFFFF"/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 </w:t>
                        </w:r>
                        <w:r>
                          <w:rPr>
                            <w:noProof/>
                            <w:color w:val="FFFFFF"/>
                            <w:sz w:val="20"/>
                          </w:rPr>
                          <w:drawing>
                            <wp:inline distT="0" distB="0" distL="0" distR="0">
                              <wp:extent cx="383540" cy="139065"/>
                              <wp:effectExtent l="0" t="0" r="0" b="0"/>
                              <wp:docPr id="1" name="Bild 1" descr="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3540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color w:val="FFFFFF"/>
                            <w:sz w:val="20"/>
                          </w:rPr>
                          <w:t>Neue Medien im Deutschunterricht                                                        G.E. Lessing, Nathan der Weise</w:t>
                        </w:r>
                      </w:p>
                    </w:txbxContent>
                  </v:textbox>
                </v:shape>
                <v:shape id="Text Box 7" o:spid="_x0000_s1028" type="#_x0000_t202" style="position:absolute;left:954;top:105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" fillcolor="silver" stroked="f">
                  <v:textbox>
                    <w:txbxContent>
                      <w:p w:rsidR="00000000" w:rsidRDefault="008C14F4">
                        <w:pPr>
                          <w:pStyle w:val="berschrift1"/>
                        </w:pPr>
                        <w:r>
                          <w:t>Histor</w:t>
                        </w:r>
                        <w:r>
                          <w:t xml:space="preserve">ischer Hintergrund                                    </w:t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  <w:t xml:space="preserve">                          Tempelherr                 Aktuelle Inszenierung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:rsidR="00000000" w:rsidRDefault="008C14F4"/>
    <w:p w:rsidR="00000000" w:rsidRDefault="008C14F4">
      <w:pPr>
        <w:pStyle w:val="berschrift2"/>
      </w:pPr>
      <w:r>
        <w:t xml:space="preserve">HISTORISCHER HINTERGRUND </w:t>
      </w:r>
    </w:p>
    <w:p w:rsidR="00000000" w:rsidRDefault="008C14F4"/>
    <w:p w:rsidR="00000000" w:rsidRDefault="008C14F4">
      <w:r>
        <w:t>Wer war Saladin? Was ist ein Tempelherr? Wieso treffen sich alle in Jerusalem?</w:t>
      </w:r>
    </w:p>
    <w:p w:rsidR="00000000" w:rsidRDefault="008C14F4">
      <w:r>
        <w:t>Zum besseren Verständnis des Dramas ist es ganz wichtig, ein paar historische Hintergründe zu verstehen.</w:t>
      </w:r>
    </w:p>
    <w:p w:rsidR="00000000" w:rsidRDefault="008C14F4"/>
    <w:p w:rsidR="00000000" w:rsidRDefault="008C14F4">
      <w:r>
        <w:t>Ihre Gruppe hat die Aufgabe, die Fragen z</w:t>
      </w:r>
      <w:r>
        <w:t>u folgendem Thema zu beantworten:</w:t>
      </w:r>
    </w:p>
    <w:p w:rsidR="00000000" w:rsidRDefault="008C14F4"/>
    <w:p w:rsidR="00000000" w:rsidRDefault="008C14F4"/>
    <w:p w:rsidR="00000000" w:rsidRDefault="008C1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1. Thema: Tempelherr</w:t>
      </w:r>
    </w:p>
    <w:p w:rsidR="00000000" w:rsidRDefault="008C14F4"/>
    <w:p w:rsidR="00000000" w:rsidRDefault="008C14F4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Was ist ein Tempelherr (andere Ausdrücke sind Tempelritter oder Templer)?</w:t>
      </w:r>
    </w:p>
    <w:p w:rsidR="00000000" w:rsidRDefault="008C14F4">
      <w:pPr>
        <w:rPr>
          <w:b/>
          <w:bCs/>
        </w:rPr>
      </w:pPr>
    </w:p>
    <w:p w:rsidR="00000000" w:rsidRDefault="008C14F4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Beschreiben Sie die Organisation der Tempelritter damals.</w:t>
      </w:r>
    </w:p>
    <w:p w:rsidR="00000000" w:rsidRDefault="008C14F4">
      <w:pPr>
        <w:rPr>
          <w:b/>
          <w:bCs/>
        </w:rPr>
      </w:pPr>
    </w:p>
    <w:p w:rsidR="00000000" w:rsidRDefault="008C14F4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Welche Grundsätze und Ziele hatten sie?</w:t>
      </w:r>
    </w:p>
    <w:p w:rsidR="00000000" w:rsidRDefault="008C14F4">
      <w:pPr>
        <w:rPr>
          <w:b/>
          <w:bCs/>
        </w:rPr>
      </w:pPr>
    </w:p>
    <w:p w:rsidR="00000000" w:rsidRDefault="008C14F4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Mit welchen Mitteln ver</w:t>
      </w:r>
      <w:r>
        <w:rPr>
          <w:b/>
          <w:bCs/>
        </w:rPr>
        <w:t>suchten sie, ihre Ziele zu erreichen?</w:t>
      </w:r>
    </w:p>
    <w:p w:rsidR="00000000" w:rsidRDefault="008C14F4">
      <w:pPr>
        <w:rPr>
          <w:b/>
          <w:bCs/>
        </w:rPr>
      </w:pPr>
    </w:p>
    <w:p w:rsidR="00000000" w:rsidRDefault="008C14F4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Beschreiben Sie ihr Verhältnis zu anderen Religionen (Judentum, Islam).</w:t>
      </w:r>
    </w:p>
    <w:p w:rsidR="00000000" w:rsidRDefault="008C14F4">
      <w:pPr>
        <w:rPr>
          <w:b/>
          <w:bCs/>
        </w:rPr>
      </w:pPr>
    </w:p>
    <w:p w:rsidR="00000000" w:rsidRDefault="008C14F4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Welche Bedeutung hat der Patriarch für einen Tempelherrn?</w:t>
      </w:r>
    </w:p>
    <w:p w:rsidR="00000000" w:rsidRDefault="008C14F4"/>
    <w:p w:rsidR="00000000" w:rsidRDefault="008C14F4"/>
    <w:p w:rsidR="00000000" w:rsidRDefault="008C14F4">
      <w:r>
        <w:t>Benutzen Sie folgende Links, um die Aufgaben zu lösen:</w:t>
      </w:r>
    </w:p>
    <w:p w:rsidR="00000000" w:rsidRDefault="008C14F4"/>
    <w:p w:rsidR="00000000" w:rsidRDefault="008C14F4">
      <w:hyperlink r:id="rId6" w:history="1">
        <w:r>
          <w:rPr>
            <w:rStyle w:val="Hyperlink"/>
          </w:rPr>
          <w:t>http://de.wikipedia.org/wiki/Templerorden</w:t>
        </w:r>
      </w:hyperlink>
    </w:p>
    <w:p w:rsidR="00000000" w:rsidRDefault="008C14F4"/>
    <w:p w:rsidR="00000000" w:rsidRDefault="008C14F4">
      <w:hyperlink r:id="rId7" w:history="1">
        <w:r>
          <w:rPr>
            <w:rStyle w:val="Hyperlink"/>
          </w:rPr>
          <w:t>www.heiligenlexikon.de/index.htm?Glossar</w:t>
        </w:r>
        <w:r>
          <w:rPr>
            <w:rStyle w:val="Hyperlink"/>
          </w:rPr>
          <w:t>/Kreuzzug.htm</w:t>
        </w:r>
      </w:hyperlink>
      <w:r>
        <w:t xml:space="preserve"> </w:t>
      </w:r>
    </w:p>
    <w:p w:rsidR="00000000" w:rsidRDefault="008C14F4"/>
    <w:p w:rsidR="00000000" w:rsidRDefault="008C14F4"/>
    <w:p w:rsidR="00000000" w:rsidRDefault="008C14F4"/>
    <w:p w:rsidR="00000000" w:rsidRDefault="008C14F4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>Bezug zum Drama</w:t>
      </w:r>
    </w:p>
    <w:p w:rsidR="00000000" w:rsidRDefault="008C14F4"/>
    <w:p w:rsidR="00000000" w:rsidRDefault="008C14F4">
      <w:r>
        <w:t>Zitieren Sie zwei Textstellen aus „Nathan der Weise“, die typische Denk- und Verhaltensweisen eines Tempelherrn belegen. Beg</w:t>
      </w:r>
      <w:r>
        <w:t>ründen Sie Ihre Wahl.</w:t>
      </w:r>
    </w:p>
    <w:p w:rsidR="00000000" w:rsidRDefault="008C14F4"/>
    <w:p w:rsidR="00000000" w:rsidRDefault="008C14F4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>Zusatzaufgabe</w:t>
      </w:r>
    </w:p>
    <w:p w:rsidR="00000000" w:rsidRDefault="008C14F4"/>
    <w:p w:rsidR="00000000" w:rsidRDefault="008C14F4">
      <w:r>
        <w:t>Die Organisation, der der Tempelherr angehört, gibt es heute noch. Wie sehen heute ihre Grundsätze und Ziele aus?</w:t>
      </w:r>
    </w:p>
    <w:p w:rsidR="00000000" w:rsidRDefault="008C14F4"/>
    <w:p w:rsidR="00000000" w:rsidRDefault="008C14F4">
      <w:hyperlink r:id="rId8" w:history="1">
        <w:r w:rsidRPr="003C7C9B">
          <w:rPr>
            <w:rStyle w:val="Hyperlink"/>
          </w:rPr>
          <w:t>https://www.tempelritterorden.de/</w:t>
        </w:r>
      </w:hyperlink>
    </w:p>
    <w:p w:rsidR="008C14F4" w:rsidRDefault="008C14F4">
      <w:bookmarkStart w:id="0" w:name="_GoBack"/>
      <w:bookmarkEnd w:id="0"/>
    </w:p>
    <w:sectPr w:rsidR="008C14F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26FCA"/>
    <w:multiLevelType w:val="hybridMultilevel"/>
    <w:tmpl w:val="E51AA962"/>
    <w:lvl w:ilvl="0" w:tplc="55202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B021D4"/>
    <w:multiLevelType w:val="hybridMultilevel"/>
    <w:tmpl w:val="FE22FE26"/>
    <w:lvl w:ilvl="0" w:tplc="C156B746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955012"/>
    <w:multiLevelType w:val="hybridMultilevel"/>
    <w:tmpl w:val="F3408752"/>
    <w:lvl w:ilvl="0" w:tplc="01FEBEF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4F4"/>
    <w:rsid w:val="008C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3936DA0"/>
  <w15:chartTrackingRefBased/>
  <w15:docId w15:val="{DC95F720-E047-465C-B25B-6AD23671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0"/>
      <w:lang w:eastAsia="en-US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character" w:styleId="BesuchterLink">
    <w:name w:val="FollowedHyperlink"/>
    <w:basedOn w:val="Absatz-Standardschriftart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mpelritterorden.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eiligenlexikon.de/index.htm?Glossar/Kreuzzug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.wikipedia.org/wiki/Templerorden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Firma</Company>
  <LinksUpToDate>false</LinksUpToDate>
  <CharactersWithSpaces>1355</CharactersWithSpaces>
  <SharedDoc>false</SharedDoc>
  <HLinks>
    <vt:vector size="36" baseType="variant">
      <vt:variant>
        <vt:i4>2752633</vt:i4>
      </vt:variant>
      <vt:variant>
        <vt:i4>12</vt:i4>
      </vt:variant>
      <vt:variant>
        <vt:i4>0</vt:i4>
      </vt:variant>
      <vt:variant>
        <vt:i4>5</vt:i4>
      </vt:variant>
      <vt:variant>
        <vt:lpwstr>http://www.tempelritterorden.de/start.html</vt:lpwstr>
      </vt:variant>
      <vt:variant>
        <vt:lpwstr/>
      </vt:variant>
      <vt:variant>
        <vt:i4>2949183</vt:i4>
      </vt:variant>
      <vt:variant>
        <vt:i4>9</vt:i4>
      </vt:variant>
      <vt:variant>
        <vt:i4>0</vt:i4>
      </vt:variant>
      <vt:variant>
        <vt:i4>5</vt:i4>
      </vt:variant>
      <vt:variant>
        <vt:lpwstr>http://mitglied.lycos.de/thwjf/</vt:lpwstr>
      </vt:variant>
      <vt:variant>
        <vt:lpwstr/>
      </vt:variant>
      <vt:variant>
        <vt:i4>6029402</vt:i4>
      </vt:variant>
      <vt:variant>
        <vt:i4>6</vt:i4>
      </vt:variant>
      <vt:variant>
        <vt:i4>0</vt:i4>
      </vt:variant>
      <vt:variant>
        <vt:i4>5</vt:i4>
      </vt:variant>
      <vt:variant>
        <vt:lpwstr>http://www.heiligenlexikon.de/index.htm?Glossar/Kreuzzug.htm</vt:lpwstr>
      </vt:variant>
      <vt:variant>
        <vt:lpwstr/>
      </vt:variant>
      <vt:variant>
        <vt:i4>7208999</vt:i4>
      </vt:variant>
      <vt:variant>
        <vt:i4>3</vt:i4>
      </vt:variant>
      <vt:variant>
        <vt:i4>0</vt:i4>
      </vt:variant>
      <vt:variant>
        <vt:i4>5</vt:i4>
      </vt:variant>
      <vt:variant>
        <vt:lpwstr>http://www.tempelritter.at/</vt:lpwstr>
      </vt:variant>
      <vt:variant>
        <vt:lpwstr/>
      </vt:variant>
      <vt:variant>
        <vt:i4>917573</vt:i4>
      </vt:variant>
      <vt:variant>
        <vt:i4>0</vt:i4>
      </vt:variant>
      <vt:variant>
        <vt:i4>0</vt:i4>
      </vt:variant>
      <vt:variant>
        <vt:i4>5</vt:i4>
      </vt:variant>
      <vt:variant>
        <vt:lpwstr>http://de.wikipedia.org/wiki/Templerorden</vt:lpwstr>
      </vt:variant>
      <vt:variant>
        <vt:lpwstr/>
      </vt:variant>
      <vt:variant>
        <vt:i4>11</vt:i4>
      </vt:variant>
      <vt:variant>
        <vt:i4>2695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Chilian</dc:creator>
  <cp:keywords/>
  <dc:description/>
  <cp:lastModifiedBy>offline</cp:lastModifiedBy>
  <cp:revision>2</cp:revision>
  <dcterms:created xsi:type="dcterms:W3CDTF">2021-02-08T15:00:00Z</dcterms:created>
  <dcterms:modified xsi:type="dcterms:W3CDTF">2021-02-08T15:00:00Z</dcterms:modified>
</cp:coreProperties>
</file>