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47C" w:rsidRDefault="00ED147C" w:rsidP="00ED147C">
      <w:pPr>
        <w:pStyle w:val="berschrift1"/>
      </w:pPr>
      <w:r>
        <w:t>Hinweise für die Lehrkraft zur Sprache der ersten und sechsten Vigilie</w:t>
      </w:r>
    </w:p>
    <w:p w:rsidR="00ED147C" w:rsidRDefault="00ED147C" w:rsidP="00ED147C">
      <w:pPr>
        <w:ind w:left="360"/>
        <w:rPr>
          <w:rFonts w:ascii="Calibri" w:hAnsi="Calibri"/>
        </w:rPr>
      </w:pPr>
    </w:p>
    <w:p w:rsidR="006F628B" w:rsidRPr="00ED147C" w:rsidRDefault="00ED147C" w:rsidP="00ED147C">
      <w:pPr>
        <w:pStyle w:val="Untertitel"/>
      </w:pPr>
      <w:r>
        <w:t>1.</w:t>
      </w:r>
      <w:r w:rsidR="006F628B" w:rsidRPr="00ED147C">
        <w:t>Vigilie</w:t>
      </w:r>
    </w:p>
    <w:p w:rsidR="006F628B" w:rsidRDefault="006F628B">
      <w:pPr>
        <w:rPr>
          <w:rFonts w:ascii="Calibri" w:hAnsi="Calibri"/>
        </w:rPr>
      </w:pPr>
    </w:p>
    <w:p w:rsidR="006F628B" w:rsidRDefault="006F628B">
      <w:r>
        <w:rPr>
          <w:rFonts w:ascii="Calibri" w:hAnsi="Calibri"/>
        </w:rPr>
        <w:t xml:space="preserve">Ziel der Stunde: Die S. erschließen durch eine sprachliche Analyse der zugrundeliegenden Symbolik des Werks den ersten Schritt des </w:t>
      </w:r>
      <w:proofErr w:type="spellStart"/>
      <w:r>
        <w:rPr>
          <w:rFonts w:ascii="Calibri" w:hAnsi="Calibri"/>
        </w:rPr>
        <w:t>Anselmus</w:t>
      </w:r>
      <w:proofErr w:type="spellEnd"/>
      <w:r>
        <w:rPr>
          <w:rFonts w:ascii="Calibri" w:hAnsi="Calibri"/>
        </w:rPr>
        <w:t xml:space="preserve"> auf dem Weg zum Dichter.</w:t>
      </w:r>
    </w:p>
    <w:p w:rsidR="006F628B" w:rsidRDefault="006F628B">
      <w:pPr>
        <w:rPr>
          <w:rFonts w:ascii="Calibri" w:hAnsi="Calibri"/>
        </w:rPr>
      </w:pPr>
    </w:p>
    <w:p w:rsidR="006F628B" w:rsidRDefault="006F628B">
      <w:r>
        <w:rPr>
          <w:rFonts w:ascii="Calibri" w:hAnsi="Calibri"/>
        </w:rPr>
        <w:t>Im ersten Schritt sollen die S. auf die Möglichkeiten und G</w:t>
      </w:r>
      <w:r w:rsidR="007C31C5">
        <w:rPr>
          <w:rFonts w:ascii="Calibri" w:hAnsi="Calibri"/>
        </w:rPr>
        <w:t>renzen von Dichtern und Malern a</w:t>
      </w:r>
      <w:r>
        <w:rPr>
          <w:rFonts w:ascii="Calibri" w:hAnsi="Calibri"/>
        </w:rPr>
        <w:t xml:space="preserve">ufmerksam werden. Dafür soll exemplarisch „Der Erlkönig“ Goethes und ein Bild Carl Gottlieb Peschels des Erlkönigs betrachtet werden. Die Sinneseindrücke, die beide Werke transportieren, sollen von den S. erschlossen und gegenübergestellt werden. Daraus ergibt sich, dass Dichter und Maler andere Gestaltungsmöglichkeiten haben. Die Literatur ist in der Lage, vielfältige Eindrücke durch die sprachliche Ausgestaltung zu transportieren. </w:t>
      </w:r>
    </w:p>
    <w:p w:rsidR="006F628B" w:rsidRDefault="006F628B">
      <w:pPr>
        <w:rPr>
          <w:rFonts w:ascii="Calibri" w:hAnsi="Calibri"/>
        </w:rPr>
      </w:pPr>
    </w:p>
    <w:p w:rsidR="006F628B" w:rsidRDefault="006F628B">
      <w:r>
        <w:rPr>
          <w:rFonts w:ascii="Calibri" w:hAnsi="Calibri"/>
        </w:rPr>
        <w:t xml:space="preserve">In Klassen, in denen Tablets oder andere Geräte verwendet werden, kann </w:t>
      </w:r>
      <w:r w:rsidR="00A428B7">
        <w:rPr>
          <w:rFonts w:ascii="Calibri" w:hAnsi="Calibri"/>
        </w:rPr>
        <w:t xml:space="preserve">alternativ </w:t>
      </w:r>
      <w:r w:rsidR="007C31C5">
        <w:rPr>
          <w:rFonts w:ascii="Calibri" w:hAnsi="Calibri"/>
        </w:rPr>
        <w:t xml:space="preserve">bzw. ergänzend </w:t>
      </w:r>
      <w:r>
        <w:rPr>
          <w:rFonts w:ascii="Calibri" w:hAnsi="Calibri"/>
        </w:rPr>
        <w:t xml:space="preserve">ein </w:t>
      </w:r>
      <w:proofErr w:type="spellStart"/>
      <w:r>
        <w:rPr>
          <w:rFonts w:ascii="Calibri" w:hAnsi="Calibri"/>
        </w:rPr>
        <w:t>Padlet</w:t>
      </w:r>
      <w:proofErr w:type="spellEnd"/>
      <w:r>
        <w:rPr>
          <w:rFonts w:ascii="Calibri" w:hAnsi="Calibri"/>
        </w:rPr>
        <w:t xml:space="preserve"> </w:t>
      </w:r>
      <w:r w:rsidR="00A428B7">
        <w:rPr>
          <w:rFonts w:ascii="Calibri" w:hAnsi="Calibri"/>
        </w:rPr>
        <w:t>(</w:t>
      </w:r>
      <w:hyperlink r:id="rId6" w:history="1">
        <w:r w:rsidR="00A428B7" w:rsidRPr="001A171A">
          <w:rPr>
            <w:rStyle w:val="Hyperlink"/>
            <w:rFonts w:ascii="Calibri" w:hAnsi="Calibri"/>
          </w:rPr>
          <w:t>www.padlet.com</w:t>
        </w:r>
      </w:hyperlink>
      <w:r w:rsidR="00A428B7">
        <w:rPr>
          <w:rFonts w:ascii="Calibri" w:hAnsi="Calibri"/>
        </w:rPr>
        <w:t xml:space="preserve">) </w:t>
      </w:r>
      <w:r>
        <w:rPr>
          <w:rFonts w:ascii="Calibri" w:hAnsi="Calibri"/>
        </w:rPr>
        <w:t xml:space="preserve">für die Schülerergebnisse </w:t>
      </w:r>
      <w:r w:rsidR="00A428B7">
        <w:rPr>
          <w:rFonts w:ascii="Calibri" w:hAnsi="Calibri"/>
        </w:rPr>
        <w:t>erstellt</w:t>
      </w:r>
      <w:r>
        <w:rPr>
          <w:rFonts w:ascii="Calibri" w:hAnsi="Calibri"/>
        </w:rPr>
        <w:t xml:space="preserve"> werden</w:t>
      </w:r>
      <w:r w:rsidR="00A428B7">
        <w:rPr>
          <w:rFonts w:ascii="Calibri" w:hAnsi="Calibri"/>
        </w:rPr>
        <w:t>.</w:t>
      </w:r>
    </w:p>
    <w:p w:rsidR="006F628B" w:rsidRDefault="006F628B">
      <w:pPr>
        <w:rPr>
          <w:rFonts w:ascii="Calibri" w:hAnsi="Calibri"/>
        </w:rPr>
      </w:pPr>
    </w:p>
    <w:p w:rsidR="006F628B" w:rsidRDefault="006F628B">
      <w:r>
        <w:rPr>
          <w:rFonts w:ascii="Calibri" w:hAnsi="Calibri"/>
        </w:rPr>
        <w:t xml:space="preserve">Nach der Lektüre der Textstelle ordnen die S. einzelne Wörter </w:t>
      </w:r>
      <w:r w:rsidR="00A428B7">
        <w:rPr>
          <w:rFonts w:ascii="Calibri" w:hAnsi="Calibri"/>
        </w:rPr>
        <w:t>verschiedenen Bereichen</w:t>
      </w:r>
      <w:r>
        <w:rPr>
          <w:rFonts w:ascii="Calibri" w:hAnsi="Calibri"/>
        </w:rPr>
        <w:t xml:space="preserve"> zu. Die Erarbeitung der Tabelle kann arbeitsteilig erfolgen, indem die </w:t>
      </w:r>
      <w:r w:rsidR="00A428B7">
        <w:rPr>
          <w:rFonts w:ascii="Calibri" w:hAnsi="Calibri"/>
        </w:rPr>
        <w:t>Bereiche</w:t>
      </w:r>
      <w:r>
        <w:rPr>
          <w:rFonts w:ascii="Calibri" w:hAnsi="Calibri"/>
        </w:rPr>
        <w:t xml:space="preserve"> </w:t>
      </w:r>
      <w:r w:rsidR="00A428B7">
        <w:rPr>
          <w:rFonts w:ascii="Calibri" w:hAnsi="Calibri"/>
        </w:rPr>
        <w:t>einzelnen Gruppen zugeteilt</w:t>
      </w:r>
      <w:r>
        <w:rPr>
          <w:rFonts w:ascii="Calibri" w:hAnsi="Calibri"/>
        </w:rPr>
        <w:t xml:space="preserve"> werden.</w:t>
      </w:r>
    </w:p>
    <w:p w:rsidR="006F628B" w:rsidRDefault="006F628B">
      <w:r>
        <w:rPr>
          <w:rFonts w:ascii="Calibri" w:hAnsi="Calibri"/>
          <w:b/>
          <w:bCs/>
        </w:rPr>
        <w:t>Zusatzaufgabe</w:t>
      </w:r>
      <w:r>
        <w:rPr>
          <w:rFonts w:ascii="Calibri" w:hAnsi="Calibri"/>
        </w:rPr>
        <w:t xml:space="preserve"> zur Differenzierung: Ordnungsaufgabe von Zitaten und Stilmitteln</w:t>
      </w:r>
    </w:p>
    <w:p w:rsidR="006F628B" w:rsidRDefault="006F628B">
      <w:pPr>
        <w:rPr>
          <w:rFonts w:ascii="Calibri" w:hAnsi="Calibri"/>
        </w:rPr>
      </w:pPr>
    </w:p>
    <w:p w:rsidR="006F628B" w:rsidRDefault="006F628B">
      <w:r>
        <w:rPr>
          <w:rFonts w:ascii="Calibri" w:hAnsi="Calibri"/>
        </w:rPr>
        <w:t xml:space="preserve">In einer Vertiefung soll anhand von Textstellen das Verhältnis der Realitätsebenen nachempfunden werden, sodass die Zerrissenheit des </w:t>
      </w:r>
      <w:proofErr w:type="spellStart"/>
      <w:r>
        <w:rPr>
          <w:rFonts w:ascii="Calibri" w:hAnsi="Calibri"/>
        </w:rPr>
        <w:t>Anselmus</w:t>
      </w:r>
      <w:proofErr w:type="spellEnd"/>
      <w:r>
        <w:rPr>
          <w:rFonts w:ascii="Calibri" w:hAnsi="Calibri"/>
        </w:rPr>
        <w:t xml:space="preserve"> deutlich wird. </w:t>
      </w:r>
    </w:p>
    <w:p w:rsidR="006F628B" w:rsidRDefault="006F628B">
      <w:pPr>
        <w:rPr>
          <w:rFonts w:ascii="Calibri" w:hAnsi="Calibri"/>
        </w:rPr>
      </w:pPr>
    </w:p>
    <w:p w:rsidR="006F628B" w:rsidRDefault="00ED147C" w:rsidP="00ED147C">
      <w:pPr>
        <w:pStyle w:val="Untertitel"/>
      </w:pPr>
      <w:r>
        <w:t xml:space="preserve">6. </w:t>
      </w:r>
      <w:r w:rsidR="006F628B">
        <w:t>Vigilie</w:t>
      </w:r>
    </w:p>
    <w:p w:rsidR="006F628B" w:rsidRDefault="006F628B">
      <w:pPr>
        <w:rPr>
          <w:rFonts w:ascii="Calibri" w:hAnsi="Calibri"/>
        </w:rPr>
      </w:pPr>
    </w:p>
    <w:p w:rsidR="006F628B" w:rsidRDefault="006F628B">
      <w:r>
        <w:rPr>
          <w:rFonts w:ascii="Calibri" w:hAnsi="Calibri"/>
        </w:rPr>
        <w:t xml:space="preserve">Die S. vergleichen eine Version ohne Adjektive mit der ursprünglichen Version, um die Relevanz der Adjektive für die Ausgestaltung der Atmosphäre in der Bibliothek </w:t>
      </w:r>
      <w:proofErr w:type="spellStart"/>
      <w:r>
        <w:rPr>
          <w:rFonts w:ascii="Calibri" w:hAnsi="Calibri"/>
        </w:rPr>
        <w:t>Lindhorsts</w:t>
      </w:r>
      <w:proofErr w:type="spellEnd"/>
      <w:r>
        <w:rPr>
          <w:rFonts w:ascii="Calibri" w:hAnsi="Calibri"/>
        </w:rPr>
        <w:t xml:space="preserve"> zu erkennen. </w:t>
      </w:r>
    </w:p>
    <w:p w:rsidR="006F628B" w:rsidRDefault="006F628B">
      <w:r>
        <w:rPr>
          <w:rFonts w:ascii="Calibri" w:hAnsi="Calibri"/>
        </w:rPr>
        <w:t>Im weiteren Schritt erschließen sie eigenständig die Bedeutung der Sinneseindrücke</w:t>
      </w:r>
      <w:r w:rsidR="007C31C5">
        <w:rPr>
          <w:rFonts w:ascii="Calibri" w:hAnsi="Calibri"/>
        </w:rPr>
        <w:t xml:space="preserve"> </w:t>
      </w:r>
      <w:r w:rsidR="00A428B7">
        <w:rPr>
          <w:rFonts w:ascii="Calibri" w:hAnsi="Calibri"/>
        </w:rPr>
        <w:t>(vgl. Vorarbeit im AB zur 1.Vigilie)</w:t>
      </w:r>
      <w:r>
        <w:rPr>
          <w:rFonts w:ascii="Calibri" w:hAnsi="Calibri"/>
        </w:rPr>
        <w:t xml:space="preserve">. </w:t>
      </w:r>
      <w:r w:rsidR="00A428B7">
        <w:rPr>
          <w:rFonts w:ascii="Calibri" w:hAnsi="Calibri"/>
        </w:rPr>
        <w:t xml:space="preserve">Die S. </w:t>
      </w:r>
      <w:r w:rsidR="007C31C5">
        <w:rPr>
          <w:rFonts w:ascii="Calibri" w:hAnsi="Calibri"/>
        </w:rPr>
        <w:t>erkennen</w:t>
      </w:r>
      <w:r w:rsidR="00A428B7">
        <w:rPr>
          <w:rFonts w:ascii="Calibri" w:hAnsi="Calibri"/>
        </w:rPr>
        <w:t xml:space="preserve">, </w:t>
      </w:r>
      <w:r>
        <w:rPr>
          <w:rFonts w:ascii="Calibri" w:hAnsi="Calibri"/>
        </w:rPr>
        <w:t xml:space="preserve">auf welcher Realitätsebene sich </w:t>
      </w:r>
      <w:proofErr w:type="spellStart"/>
      <w:r>
        <w:rPr>
          <w:rFonts w:ascii="Calibri" w:hAnsi="Calibri"/>
        </w:rPr>
        <w:t>Anselmus</w:t>
      </w:r>
      <w:proofErr w:type="spellEnd"/>
      <w:r>
        <w:rPr>
          <w:rFonts w:ascii="Calibri" w:hAnsi="Calibri"/>
        </w:rPr>
        <w:t xml:space="preserve"> befindet. In einer Zusatzaufgabe vergleichen sie ihre Ergebnisse mit denen der ersten Vigilie.</w:t>
      </w:r>
    </w:p>
    <w:p w:rsidR="006F628B" w:rsidRDefault="006F628B">
      <w:pPr>
        <w:rPr>
          <w:rFonts w:ascii="Calibri" w:hAnsi="Calibri"/>
        </w:rPr>
      </w:pPr>
    </w:p>
    <w:p w:rsidR="00ED147C" w:rsidRDefault="006F628B">
      <w:pPr>
        <w:rPr>
          <w:rFonts w:ascii="Calibri" w:hAnsi="Calibri"/>
        </w:rPr>
      </w:pPr>
      <w:r>
        <w:rPr>
          <w:rFonts w:ascii="Calibri" w:hAnsi="Calibri"/>
        </w:rPr>
        <w:t xml:space="preserve">Alternativ kann die Aufgabe 1 auch mit einem </w:t>
      </w:r>
      <w:proofErr w:type="spellStart"/>
      <w:r>
        <w:rPr>
          <w:rFonts w:ascii="Calibri" w:hAnsi="Calibri"/>
        </w:rPr>
        <w:t>ZUMPad</w:t>
      </w:r>
      <w:proofErr w:type="spellEnd"/>
      <w:r>
        <w:rPr>
          <w:rFonts w:ascii="Calibri" w:hAnsi="Calibri"/>
        </w:rPr>
        <w:t xml:space="preserve"> </w:t>
      </w:r>
      <w:r w:rsidR="00A428B7">
        <w:rPr>
          <w:rFonts w:ascii="Calibri" w:hAnsi="Calibri"/>
        </w:rPr>
        <w:t>(</w:t>
      </w:r>
      <w:hyperlink r:id="rId7" w:history="1">
        <w:r w:rsidR="00A428B7" w:rsidRPr="001A171A">
          <w:rPr>
            <w:rStyle w:val="Hyperlink"/>
            <w:rFonts w:ascii="Calibri" w:hAnsi="Calibri"/>
          </w:rPr>
          <w:t>https://zumpad.zum.de</w:t>
        </w:r>
      </w:hyperlink>
      <w:r w:rsidR="007C31C5">
        <w:rPr>
          <w:rFonts w:ascii="Calibri" w:hAnsi="Calibri"/>
        </w:rPr>
        <w:t>) b</w:t>
      </w:r>
      <w:r w:rsidR="00A428B7">
        <w:rPr>
          <w:rFonts w:ascii="Calibri" w:hAnsi="Calibri"/>
        </w:rPr>
        <w:t>e</w:t>
      </w:r>
      <w:r>
        <w:rPr>
          <w:rFonts w:ascii="Calibri" w:hAnsi="Calibri"/>
        </w:rPr>
        <w:t>arb</w:t>
      </w:r>
      <w:r w:rsidR="00ED147C">
        <w:rPr>
          <w:rFonts w:ascii="Calibri" w:hAnsi="Calibri"/>
        </w:rPr>
        <w:t>eitet werden, die Anleitung finden Sie auf den folgenden Seiten.</w:t>
      </w:r>
    </w:p>
    <w:p w:rsidR="00ED147C" w:rsidRDefault="00ED147C" w:rsidP="00ED147C">
      <w:pPr>
        <w:pStyle w:val="berschrift1"/>
        <w:rPr>
          <w:lang w:eastAsia="de-DE"/>
        </w:rPr>
      </w:pPr>
      <w:r>
        <w:rPr>
          <w:rFonts w:ascii="Calibri" w:hAnsi="Calibri"/>
        </w:rPr>
        <w:br w:type="page"/>
      </w:r>
      <w:r>
        <w:rPr>
          <w:lang w:eastAsia="de-DE"/>
        </w:rPr>
        <w:lastRenderedPageBreak/>
        <w:t xml:space="preserve">Anleitung zur Arbeit mit dem </w:t>
      </w:r>
      <w:proofErr w:type="spellStart"/>
      <w:r>
        <w:rPr>
          <w:lang w:eastAsia="de-DE"/>
        </w:rPr>
        <w:t>ZUMPad</w:t>
      </w:r>
      <w:proofErr w:type="spellEnd"/>
    </w:p>
    <w:p w:rsidR="00ED147C" w:rsidRPr="00ED147C" w:rsidRDefault="00ED147C" w:rsidP="00ED147C">
      <w:pPr>
        <w:rPr>
          <w:rFonts w:eastAsia="Times New Roman" w:cs="Calibri"/>
          <w:sz w:val="28"/>
          <w:u w:val="single"/>
          <w:lang w:eastAsia="de-DE"/>
        </w:rPr>
      </w:pPr>
    </w:p>
    <w:p w:rsidR="00ED147C" w:rsidRPr="00D00181" w:rsidRDefault="00ED147C" w:rsidP="00ED147C">
      <w:pPr>
        <w:spacing w:before="100" w:beforeAutospacing="1" w:after="100" w:afterAutospacing="1"/>
        <w:ind w:right="454"/>
        <w:jc w:val="both"/>
        <w:rPr>
          <w:rFonts w:ascii="Calibri" w:eastAsia="Times New Roman" w:hAnsi="Calibri" w:cs="Calibri"/>
          <w:sz w:val="28"/>
          <w:lang w:eastAsia="de-DE"/>
        </w:rPr>
      </w:pPr>
      <w:r w:rsidRPr="00D00181">
        <w:rPr>
          <w:rFonts w:ascii="Calibri" w:eastAsia="Times New Roman" w:hAnsi="Calibri" w:cs="Calibri"/>
          <w:sz w:val="28"/>
          <w:lang w:eastAsia="de-DE"/>
        </w:rPr>
        <w:t xml:space="preserve">Das </w:t>
      </w:r>
      <w:proofErr w:type="spellStart"/>
      <w:r w:rsidRPr="00D00181">
        <w:rPr>
          <w:rFonts w:ascii="Calibri" w:eastAsia="Times New Roman" w:hAnsi="Calibri" w:cs="Calibri"/>
          <w:sz w:val="28"/>
          <w:lang w:eastAsia="de-DE"/>
        </w:rPr>
        <w:t>ZUMPad</w:t>
      </w:r>
      <w:proofErr w:type="spellEnd"/>
      <w:r w:rsidRPr="00D00181">
        <w:rPr>
          <w:rFonts w:ascii="Calibri" w:eastAsia="Times New Roman" w:hAnsi="Calibri" w:cs="Calibri"/>
          <w:sz w:val="28"/>
          <w:lang w:eastAsia="de-DE"/>
        </w:rPr>
        <w:t xml:space="preserve"> </w:t>
      </w:r>
      <w:hyperlink r:id="rId8" w:history="1">
        <w:r w:rsidRPr="00D00181">
          <w:rPr>
            <w:rStyle w:val="Hyperlink"/>
            <w:rFonts w:ascii="Calibri" w:eastAsia="Times New Roman" w:hAnsi="Calibri" w:cs="Calibri"/>
            <w:sz w:val="28"/>
            <w:lang w:eastAsia="de-DE"/>
          </w:rPr>
          <w:t>https://zumpad.zum.de/</w:t>
        </w:r>
      </w:hyperlink>
      <w:r w:rsidRPr="00D00181">
        <w:rPr>
          <w:rFonts w:ascii="Calibri" w:eastAsia="Times New Roman" w:hAnsi="Calibri" w:cs="Calibri"/>
          <w:sz w:val="28"/>
          <w:lang w:eastAsia="de-DE"/>
        </w:rPr>
        <w:t xml:space="preserve"> ist eine online-Anwendung, mit der Schülerinnen und Schülern im Unterricht </w:t>
      </w:r>
      <w:proofErr w:type="spellStart"/>
      <w:r w:rsidRPr="00D00181">
        <w:rPr>
          <w:rFonts w:ascii="Calibri" w:eastAsia="Times New Roman" w:hAnsi="Calibri" w:cs="Calibri"/>
          <w:sz w:val="28"/>
          <w:lang w:eastAsia="de-DE"/>
        </w:rPr>
        <w:t>kollaboratives</w:t>
      </w:r>
      <w:proofErr w:type="spellEnd"/>
      <w:r w:rsidRPr="00D00181">
        <w:rPr>
          <w:rFonts w:ascii="Calibri" w:eastAsia="Times New Roman" w:hAnsi="Calibri" w:cs="Calibri"/>
          <w:sz w:val="28"/>
          <w:lang w:eastAsia="de-DE"/>
        </w:rPr>
        <w:t xml:space="preserve"> Arbeiten ermöglicht wird.</w:t>
      </w:r>
    </w:p>
    <w:p w:rsidR="00ED147C" w:rsidRPr="00D00181" w:rsidRDefault="00ED147C" w:rsidP="00ED147C">
      <w:pPr>
        <w:spacing w:before="100" w:beforeAutospacing="1" w:after="100" w:afterAutospacing="1"/>
        <w:ind w:right="454"/>
        <w:jc w:val="both"/>
        <w:rPr>
          <w:rFonts w:ascii="Calibri" w:eastAsia="Times New Roman" w:hAnsi="Calibri" w:cs="Calibri"/>
          <w:sz w:val="28"/>
          <w:lang w:eastAsia="de-DE"/>
        </w:rPr>
      </w:pPr>
      <w:r w:rsidRPr="00D00181">
        <w:rPr>
          <w:rFonts w:ascii="Calibri" w:eastAsia="Times New Roman" w:hAnsi="Calibri" w:cs="Calibri"/>
          <w:sz w:val="28"/>
          <w:lang w:eastAsia="de-DE"/>
        </w:rPr>
        <w:t xml:space="preserve">Unter diesem </w:t>
      </w:r>
      <w:hyperlink r:id="rId9" w:history="1">
        <w:r w:rsidRPr="00D00181">
          <w:rPr>
            <w:rStyle w:val="Hyperlink"/>
            <w:rFonts w:ascii="Calibri" w:eastAsia="Times New Roman" w:hAnsi="Calibri" w:cs="Calibri"/>
            <w:sz w:val="28"/>
            <w:lang w:eastAsia="de-DE"/>
          </w:rPr>
          <w:t>Link</w:t>
        </w:r>
      </w:hyperlink>
      <w:r w:rsidRPr="00D00181">
        <w:rPr>
          <w:rFonts w:ascii="Calibri" w:eastAsia="Times New Roman" w:hAnsi="Calibri" w:cs="Calibri"/>
          <w:sz w:val="28"/>
          <w:lang w:eastAsia="de-DE"/>
        </w:rPr>
        <w:t xml:space="preserve"> finden Sie eine ausführliche Anleitung zur Benutzung. In der hier vorliegenden kurzen Anleitung erfahren Sie exemplarisch, wie Sie das </w:t>
      </w:r>
      <w:proofErr w:type="spellStart"/>
      <w:r w:rsidRPr="00D00181">
        <w:rPr>
          <w:rFonts w:ascii="Calibri" w:eastAsia="Times New Roman" w:hAnsi="Calibri" w:cs="Calibri"/>
          <w:sz w:val="28"/>
          <w:lang w:eastAsia="de-DE"/>
        </w:rPr>
        <w:t>ZUMPad</w:t>
      </w:r>
      <w:proofErr w:type="spellEnd"/>
      <w:r w:rsidRPr="00D00181">
        <w:rPr>
          <w:rFonts w:ascii="Calibri" w:eastAsia="Times New Roman" w:hAnsi="Calibri" w:cs="Calibri"/>
          <w:sz w:val="28"/>
          <w:lang w:eastAsia="de-DE"/>
        </w:rPr>
        <w:t xml:space="preserve"> für die Bearbeitung </w:t>
      </w:r>
      <w:r w:rsidR="007C31C5">
        <w:rPr>
          <w:rFonts w:ascii="Calibri" w:eastAsia="Times New Roman" w:hAnsi="Calibri" w:cs="Calibri"/>
          <w:sz w:val="28"/>
          <w:lang w:eastAsia="de-DE"/>
        </w:rPr>
        <w:t>der Aufgabe</w:t>
      </w:r>
      <w:r w:rsidRPr="00D00181">
        <w:rPr>
          <w:rFonts w:ascii="Calibri" w:eastAsia="Times New Roman" w:hAnsi="Calibri" w:cs="Calibri"/>
          <w:sz w:val="28"/>
          <w:lang w:eastAsia="de-DE"/>
        </w:rPr>
        <w:t xml:space="preserve"> zur 6.</w:t>
      </w:r>
      <w:r w:rsidR="007C31C5">
        <w:rPr>
          <w:rFonts w:ascii="Calibri" w:eastAsia="Times New Roman" w:hAnsi="Calibri" w:cs="Calibri"/>
          <w:sz w:val="28"/>
          <w:lang w:eastAsia="de-DE"/>
        </w:rPr>
        <w:t xml:space="preserve"> </w:t>
      </w:r>
      <w:bookmarkStart w:id="0" w:name="_GoBack"/>
      <w:bookmarkEnd w:id="0"/>
      <w:r w:rsidRPr="00D00181">
        <w:rPr>
          <w:rFonts w:ascii="Calibri" w:eastAsia="Times New Roman" w:hAnsi="Calibri" w:cs="Calibri"/>
          <w:sz w:val="28"/>
          <w:lang w:eastAsia="de-DE"/>
        </w:rPr>
        <w:t>Vigilie nutzen können.</w:t>
      </w:r>
    </w:p>
    <w:p w:rsidR="00ED147C" w:rsidRPr="00D00181" w:rsidRDefault="00ED147C" w:rsidP="00ED147C">
      <w:pPr>
        <w:pStyle w:val="Listenabsatz"/>
        <w:numPr>
          <w:ilvl w:val="0"/>
          <w:numId w:val="4"/>
        </w:numPr>
        <w:spacing w:before="100" w:beforeAutospacing="1" w:after="100" w:afterAutospacing="1"/>
        <w:ind w:right="454"/>
        <w:jc w:val="both"/>
        <w:rPr>
          <w:rFonts w:eastAsia="Times New Roman" w:cs="Calibri"/>
          <w:sz w:val="28"/>
          <w:szCs w:val="24"/>
          <w:lang w:eastAsia="de-DE"/>
        </w:rPr>
      </w:pPr>
      <w:r w:rsidRPr="00D00181">
        <w:rPr>
          <w:rFonts w:eastAsia="Times New Roman" w:cs="Calibri"/>
          <w:sz w:val="28"/>
          <w:szCs w:val="24"/>
          <w:lang w:eastAsia="de-DE"/>
        </w:rPr>
        <w:t>Markieren Sie den unten stehenden Text aus Hoffmanns Märchen und kopieren Sie ihn mit STRG+C in die Zwischenablage.</w:t>
      </w:r>
    </w:p>
    <w:p w:rsidR="00ED147C" w:rsidRPr="00D00181" w:rsidRDefault="00ED147C" w:rsidP="00ED147C">
      <w:pPr>
        <w:pStyle w:val="Listenabsatz"/>
        <w:numPr>
          <w:ilvl w:val="0"/>
          <w:numId w:val="4"/>
        </w:numPr>
        <w:spacing w:before="100" w:beforeAutospacing="1" w:after="100" w:afterAutospacing="1"/>
        <w:ind w:right="454"/>
        <w:jc w:val="both"/>
        <w:rPr>
          <w:rFonts w:eastAsia="Times New Roman" w:cs="Calibri"/>
          <w:sz w:val="28"/>
          <w:szCs w:val="24"/>
          <w:lang w:eastAsia="de-DE"/>
        </w:rPr>
      </w:pPr>
      <w:r w:rsidRPr="00D00181">
        <w:rPr>
          <w:rFonts w:eastAsia="Times New Roman" w:cs="Calibri"/>
          <w:sz w:val="28"/>
          <w:szCs w:val="24"/>
          <w:lang w:eastAsia="de-DE"/>
        </w:rPr>
        <w:t xml:space="preserve">Gehen Sie nun auf die Seite zumpad.zum.de und erstellen ein </w:t>
      </w:r>
      <w:proofErr w:type="spellStart"/>
      <w:r w:rsidRPr="00D00181">
        <w:rPr>
          <w:rFonts w:eastAsia="Times New Roman" w:cs="Calibri"/>
          <w:sz w:val="28"/>
          <w:szCs w:val="24"/>
          <w:lang w:eastAsia="de-DE"/>
        </w:rPr>
        <w:t>ZUMPad</w:t>
      </w:r>
      <w:proofErr w:type="spellEnd"/>
      <w:r w:rsidRPr="00D00181">
        <w:rPr>
          <w:rFonts w:eastAsia="Times New Roman" w:cs="Calibri"/>
          <w:sz w:val="28"/>
          <w:szCs w:val="24"/>
          <w:lang w:eastAsia="de-DE"/>
        </w:rPr>
        <w:t xml:space="preserve"> mit einem Namen Ihrer Wahl.</w:t>
      </w:r>
    </w:p>
    <w:p w:rsidR="00ED147C" w:rsidRPr="00D00181" w:rsidRDefault="00ED147C" w:rsidP="00ED147C">
      <w:pPr>
        <w:pStyle w:val="Listenabsatz"/>
        <w:numPr>
          <w:ilvl w:val="0"/>
          <w:numId w:val="4"/>
        </w:numPr>
        <w:spacing w:before="100" w:beforeAutospacing="1" w:after="100" w:afterAutospacing="1"/>
        <w:ind w:right="454"/>
        <w:jc w:val="both"/>
        <w:rPr>
          <w:rFonts w:eastAsia="Times New Roman" w:cs="Calibri"/>
          <w:sz w:val="28"/>
          <w:szCs w:val="24"/>
          <w:lang w:eastAsia="de-DE"/>
        </w:rPr>
      </w:pPr>
      <w:r w:rsidRPr="00D00181">
        <w:rPr>
          <w:rFonts w:eastAsia="Times New Roman" w:cs="Calibri"/>
          <w:sz w:val="28"/>
          <w:szCs w:val="24"/>
          <w:lang w:eastAsia="de-DE"/>
        </w:rPr>
        <w:t xml:space="preserve">Fügen Sie den Text aus der Zwischenablage mit STRG+V in das Textfeld des </w:t>
      </w:r>
      <w:proofErr w:type="spellStart"/>
      <w:r w:rsidRPr="00D00181">
        <w:rPr>
          <w:rFonts w:eastAsia="Times New Roman" w:cs="Calibri"/>
          <w:sz w:val="28"/>
          <w:szCs w:val="24"/>
          <w:lang w:eastAsia="de-DE"/>
        </w:rPr>
        <w:t>ZUMPads</w:t>
      </w:r>
      <w:proofErr w:type="spellEnd"/>
      <w:r w:rsidRPr="00D00181">
        <w:rPr>
          <w:rFonts w:eastAsia="Times New Roman" w:cs="Calibri"/>
          <w:sz w:val="28"/>
          <w:szCs w:val="24"/>
          <w:lang w:eastAsia="de-DE"/>
        </w:rPr>
        <w:t>.</w:t>
      </w:r>
    </w:p>
    <w:p w:rsidR="00ED147C" w:rsidRPr="00D00181" w:rsidRDefault="00ED147C" w:rsidP="00ED147C">
      <w:pPr>
        <w:pStyle w:val="Listenabsatz"/>
        <w:numPr>
          <w:ilvl w:val="0"/>
          <w:numId w:val="4"/>
        </w:numPr>
        <w:spacing w:before="100" w:beforeAutospacing="1" w:after="100" w:afterAutospacing="1"/>
        <w:ind w:right="454"/>
        <w:rPr>
          <w:rFonts w:eastAsia="Times New Roman" w:cs="Calibri"/>
          <w:sz w:val="28"/>
          <w:szCs w:val="24"/>
          <w:lang w:eastAsia="de-DE"/>
        </w:rPr>
      </w:pPr>
      <w:r w:rsidRPr="00D00181">
        <w:rPr>
          <w:rFonts w:eastAsia="Times New Roman" w:cs="Calibri"/>
          <w:sz w:val="28"/>
          <w:szCs w:val="24"/>
          <w:lang w:eastAsia="de-DE"/>
        </w:rPr>
        <w:t xml:space="preserve">Da das </w:t>
      </w:r>
      <w:proofErr w:type="spellStart"/>
      <w:r w:rsidRPr="00D00181">
        <w:rPr>
          <w:rFonts w:eastAsia="Times New Roman" w:cs="Calibri"/>
          <w:sz w:val="28"/>
          <w:szCs w:val="24"/>
          <w:lang w:eastAsia="de-DE"/>
        </w:rPr>
        <w:t>ZUMPad</w:t>
      </w:r>
      <w:proofErr w:type="spellEnd"/>
      <w:r w:rsidRPr="00D00181">
        <w:rPr>
          <w:rFonts w:eastAsia="Times New Roman" w:cs="Calibri"/>
          <w:sz w:val="28"/>
          <w:szCs w:val="24"/>
          <w:lang w:eastAsia="de-DE"/>
        </w:rPr>
        <w:t xml:space="preserve"> mit zunehmender Anzahl </w:t>
      </w:r>
      <w:proofErr w:type="gramStart"/>
      <w:r w:rsidRPr="00D00181">
        <w:rPr>
          <w:rFonts w:eastAsia="Times New Roman" w:cs="Calibri"/>
          <w:sz w:val="28"/>
          <w:szCs w:val="24"/>
          <w:lang w:eastAsia="de-DE"/>
        </w:rPr>
        <w:t>an gleichzeitigen Bearbeiters</w:t>
      </w:r>
      <w:proofErr w:type="gramEnd"/>
      <w:r w:rsidRPr="00D00181">
        <w:rPr>
          <w:rFonts w:eastAsia="Times New Roman" w:cs="Calibri"/>
          <w:sz w:val="28"/>
          <w:szCs w:val="24"/>
          <w:lang w:eastAsia="de-DE"/>
        </w:rPr>
        <w:t xml:space="preserve"> schnell unübersichtlich wird, sollten Sie Gruppen erstellen und pro Gruppe ein eigenes </w:t>
      </w:r>
      <w:proofErr w:type="spellStart"/>
      <w:r w:rsidRPr="00D00181">
        <w:rPr>
          <w:rFonts w:eastAsia="Times New Roman" w:cs="Calibri"/>
          <w:sz w:val="28"/>
          <w:szCs w:val="24"/>
          <w:lang w:eastAsia="de-DE"/>
        </w:rPr>
        <w:t>ZUMPad</w:t>
      </w:r>
      <w:proofErr w:type="spellEnd"/>
      <w:r w:rsidRPr="00D00181">
        <w:rPr>
          <w:rFonts w:eastAsia="Times New Roman" w:cs="Calibri"/>
          <w:sz w:val="28"/>
          <w:szCs w:val="24"/>
          <w:lang w:eastAsia="de-DE"/>
        </w:rPr>
        <w:t xml:space="preserve"> erstellen. Dies geht am schnellsten, wenn Sie in Ihrer Browser-Adresszeile, in unserem Beispiel </w:t>
      </w:r>
      <w:hyperlink r:id="rId10" w:history="1">
        <w:r w:rsidRPr="00D00181">
          <w:rPr>
            <w:rStyle w:val="Hyperlink"/>
            <w:rFonts w:eastAsia="Times New Roman" w:cs="Calibri"/>
            <w:sz w:val="28"/>
            <w:szCs w:val="24"/>
            <w:lang w:eastAsia="de-DE"/>
          </w:rPr>
          <w:t>https://zumpad.zum.de/p/6_Vigilie</w:t>
        </w:r>
      </w:hyperlink>
      <w:r w:rsidRPr="00D00181">
        <w:rPr>
          <w:rFonts w:eastAsia="Times New Roman" w:cs="Calibri"/>
          <w:sz w:val="28"/>
          <w:szCs w:val="24"/>
          <w:lang w:eastAsia="de-DE"/>
        </w:rPr>
        <w:t xml:space="preserve"> einfach einen Buchstaben, eine Zahl o.ä. hinzufügen, also </w:t>
      </w:r>
      <w:hyperlink r:id="rId11" w:history="1">
        <w:r w:rsidRPr="00D00181">
          <w:rPr>
            <w:rStyle w:val="Hyperlink"/>
            <w:rFonts w:eastAsia="Times New Roman" w:cs="Calibri"/>
            <w:sz w:val="28"/>
            <w:szCs w:val="24"/>
            <w:lang w:eastAsia="de-DE"/>
          </w:rPr>
          <w:t>https://zumpad.zum.de/p/6_Vigilie_1</w:t>
        </w:r>
      </w:hyperlink>
      <w:r w:rsidRPr="00D00181">
        <w:rPr>
          <w:rFonts w:eastAsia="Times New Roman" w:cs="Calibri"/>
          <w:sz w:val="28"/>
          <w:szCs w:val="24"/>
          <w:lang w:eastAsia="de-DE"/>
        </w:rPr>
        <w:t xml:space="preserve"> . In das neue </w:t>
      </w:r>
      <w:proofErr w:type="spellStart"/>
      <w:r w:rsidRPr="00D00181">
        <w:rPr>
          <w:rFonts w:eastAsia="Times New Roman" w:cs="Calibri"/>
          <w:sz w:val="28"/>
          <w:szCs w:val="24"/>
          <w:lang w:eastAsia="de-DE"/>
        </w:rPr>
        <w:t>ZUMPad</w:t>
      </w:r>
      <w:proofErr w:type="spellEnd"/>
      <w:r w:rsidRPr="00D00181">
        <w:rPr>
          <w:rFonts w:eastAsia="Times New Roman" w:cs="Calibri"/>
          <w:sz w:val="28"/>
          <w:szCs w:val="24"/>
          <w:lang w:eastAsia="de-DE"/>
        </w:rPr>
        <w:t xml:space="preserve"> kopieren Sie dann wieder den Text. </w:t>
      </w:r>
    </w:p>
    <w:p w:rsidR="00ED147C" w:rsidRPr="00D00181" w:rsidRDefault="00ED147C" w:rsidP="00ED147C">
      <w:pPr>
        <w:pStyle w:val="Listenabsatz"/>
        <w:numPr>
          <w:ilvl w:val="0"/>
          <w:numId w:val="4"/>
        </w:numPr>
        <w:spacing w:before="100" w:beforeAutospacing="1" w:after="100" w:afterAutospacing="1"/>
        <w:ind w:right="454"/>
        <w:rPr>
          <w:rFonts w:eastAsia="Times New Roman" w:cs="Calibri"/>
          <w:sz w:val="28"/>
          <w:szCs w:val="24"/>
          <w:lang w:eastAsia="de-DE"/>
        </w:rPr>
      </w:pPr>
      <w:r w:rsidRPr="00D00181">
        <w:rPr>
          <w:rFonts w:eastAsia="Times New Roman" w:cs="Calibri"/>
          <w:sz w:val="28"/>
          <w:szCs w:val="24"/>
          <w:lang w:eastAsia="de-DE"/>
        </w:rPr>
        <w:t>Geben Sie den einzelnen Gruppen die jeweilige Adresse bekannt.</w:t>
      </w:r>
    </w:p>
    <w:p w:rsidR="00ED147C" w:rsidRPr="00ED147C" w:rsidRDefault="00ED147C" w:rsidP="00ED147C">
      <w:pPr>
        <w:rPr>
          <w:rFonts w:eastAsia="Times New Roman" w:cs="Calibri"/>
          <w:sz w:val="28"/>
          <w:lang w:eastAsia="de-DE"/>
        </w:rPr>
      </w:pPr>
      <w:r w:rsidRPr="00ED147C">
        <w:rPr>
          <w:rFonts w:eastAsia="Times New Roman" w:cs="Calibri"/>
          <w:sz w:val="28"/>
          <w:lang w:eastAsia="de-DE"/>
        </w:rPr>
        <w:br w:type="page"/>
      </w:r>
    </w:p>
    <w:p w:rsidR="00ED147C" w:rsidRPr="00ED147C" w:rsidRDefault="00ED147C" w:rsidP="00ED147C">
      <w:pPr>
        <w:spacing w:before="100" w:beforeAutospacing="1" w:after="100" w:afterAutospacing="1"/>
        <w:ind w:right="454"/>
        <w:jc w:val="both"/>
        <w:rPr>
          <w:rFonts w:eastAsia="Times New Roman" w:cs="Calibri"/>
          <w:sz w:val="28"/>
          <w:lang w:eastAsia="de-DE"/>
        </w:rPr>
      </w:pPr>
      <w:proofErr w:type="spellStart"/>
      <w:r w:rsidRPr="00ED147C">
        <w:rPr>
          <w:rFonts w:eastAsia="Times New Roman" w:cs="Calibri"/>
          <w:sz w:val="28"/>
          <w:lang w:eastAsia="de-DE"/>
        </w:rPr>
        <w:lastRenderedPageBreak/>
        <w:t>Anselmus</w:t>
      </w:r>
      <w:proofErr w:type="spellEnd"/>
      <w:r w:rsidRPr="00ED147C">
        <w:rPr>
          <w:rFonts w:eastAsia="Times New Roman" w:cs="Calibri"/>
          <w:sz w:val="28"/>
          <w:lang w:eastAsia="de-DE"/>
        </w:rPr>
        <w:t xml:space="preserve"> schritt getrost hinter dem </w:t>
      </w:r>
      <w:proofErr w:type="spellStart"/>
      <w:r w:rsidRPr="00ED147C">
        <w:rPr>
          <w:rFonts w:eastAsia="Times New Roman" w:cs="Calibri"/>
          <w:sz w:val="28"/>
          <w:lang w:eastAsia="de-DE"/>
        </w:rPr>
        <w:t>Archivarius</w:t>
      </w:r>
      <w:proofErr w:type="spellEnd"/>
      <w:r w:rsidRPr="00ED147C">
        <w:rPr>
          <w:rFonts w:eastAsia="Times New Roman" w:cs="Calibri"/>
          <w:sz w:val="28"/>
          <w:lang w:eastAsia="de-DE"/>
        </w:rPr>
        <w:t xml:space="preserve"> her; sie kamen aus dem Korridor in einen Saal oder vielmehr in ein herrliches Gewächshaus, denn von beiden Seiten bis an die Decke hinauf standen allerlei seltene wunderbare Blumen, ja große Bäume mit sonderbar gestalteten Blättern und Blüten. Ein magisches blendendes Licht verbreitete sich überall, ohne dass man bemerken konnte, wo es herkam, da durchaus kein Fenster zu sehen war. Sowie der Student </w:t>
      </w:r>
      <w:proofErr w:type="spellStart"/>
      <w:r w:rsidRPr="00ED147C">
        <w:rPr>
          <w:rFonts w:eastAsia="Times New Roman" w:cs="Calibri"/>
          <w:sz w:val="28"/>
          <w:lang w:eastAsia="de-DE"/>
        </w:rPr>
        <w:t>Anselmus</w:t>
      </w:r>
      <w:proofErr w:type="spellEnd"/>
      <w:r w:rsidRPr="00ED147C">
        <w:rPr>
          <w:rFonts w:eastAsia="Times New Roman" w:cs="Calibri"/>
          <w:sz w:val="28"/>
          <w:lang w:eastAsia="de-DE"/>
        </w:rPr>
        <w:t xml:space="preserve"> in die Büsche und Bäume hineinblickte, schienen lange Gänge sich in weiter Ferne auszudehnen. – Im tiefen Dunkel dicker Zypressenstauden schimmerten Marmorbecken, aus denen sich wunderliche Figuren erhoben, </w:t>
      </w:r>
      <w:proofErr w:type="spellStart"/>
      <w:r w:rsidRPr="00ED147C">
        <w:rPr>
          <w:rFonts w:eastAsia="Times New Roman" w:cs="Calibri"/>
          <w:sz w:val="28"/>
          <w:lang w:eastAsia="de-DE"/>
        </w:rPr>
        <w:t>Kristallenstrahlen</w:t>
      </w:r>
      <w:proofErr w:type="spellEnd"/>
      <w:r w:rsidRPr="00ED147C">
        <w:rPr>
          <w:rFonts w:eastAsia="Times New Roman" w:cs="Calibri"/>
          <w:sz w:val="28"/>
          <w:lang w:eastAsia="de-DE"/>
        </w:rPr>
        <w:t xml:space="preserve"> hervorspritzend, die plätschernd niederfielen in leuchtende Lilienkelche; seltsame Stimmen rauschten und säuselten durch den Wald der wunderbaren Gewächse, und herrliche Düfte strömten auf und nieder. Der </w:t>
      </w:r>
      <w:proofErr w:type="spellStart"/>
      <w:r w:rsidRPr="00ED147C">
        <w:rPr>
          <w:rFonts w:eastAsia="Times New Roman" w:cs="Calibri"/>
          <w:sz w:val="28"/>
          <w:lang w:eastAsia="de-DE"/>
        </w:rPr>
        <w:t>Archivarius</w:t>
      </w:r>
      <w:proofErr w:type="spellEnd"/>
      <w:r w:rsidRPr="00ED147C">
        <w:rPr>
          <w:rFonts w:eastAsia="Times New Roman" w:cs="Calibri"/>
          <w:sz w:val="28"/>
          <w:lang w:eastAsia="de-DE"/>
        </w:rPr>
        <w:t xml:space="preserve"> war verschwunden, und </w:t>
      </w:r>
      <w:proofErr w:type="spellStart"/>
      <w:r w:rsidRPr="00ED147C">
        <w:rPr>
          <w:rFonts w:eastAsia="Times New Roman" w:cs="Calibri"/>
          <w:sz w:val="28"/>
          <w:lang w:eastAsia="de-DE"/>
        </w:rPr>
        <w:t>Anselmus</w:t>
      </w:r>
      <w:proofErr w:type="spellEnd"/>
      <w:r w:rsidRPr="00ED147C">
        <w:rPr>
          <w:rFonts w:eastAsia="Times New Roman" w:cs="Calibri"/>
          <w:sz w:val="28"/>
          <w:lang w:eastAsia="de-DE"/>
        </w:rPr>
        <w:t xml:space="preserve"> erblickte nur einen riesenhaften Busch glühender Feuerlilien vor sich. Von dem Anblick, von den süßen Düften des Feengartens berauscht, blieb </w:t>
      </w:r>
      <w:proofErr w:type="spellStart"/>
      <w:r w:rsidRPr="00ED147C">
        <w:rPr>
          <w:rFonts w:eastAsia="Times New Roman" w:cs="Calibri"/>
          <w:sz w:val="28"/>
          <w:lang w:eastAsia="de-DE"/>
        </w:rPr>
        <w:t>Anselmus</w:t>
      </w:r>
      <w:proofErr w:type="spellEnd"/>
      <w:r w:rsidRPr="00ED147C">
        <w:rPr>
          <w:rFonts w:eastAsia="Times New Roman" w:cs="Calibri"/>
          <w:sz w:val="28"/>
          <w:lang w:eastAsia="de-DE"/>
        </w:rPr>
        <w:t xml:space="preserve"> festgezaubert stehen. […] In dem Augenblick schritt der Feuerlilienbusch auf ihn zu, und er sah, dass es der </w:t>
      </w:r>
      <w:proofErr w:type="spellStart"/>
      <w:r w:rsidRPr="00ED147C">
        <w:rPr>
          <w:rFonts w:eastAsia="Times New Roman" w:cs="Calibri"/>
          <w:sz w:val="28"/>
          <w:lang w:eastAsia="de-DE"/>
        </w:rPr>
        <w:t>Archivarius</w:t>
      </w:r>
      <w:proofErr w:type="spellEnd"/>
      <w:r w:rsidRPr="00ED147C">
        <w:rPr>
          <w:rFonts w:eastAsia="Times New Roman" w:cs="Calibri"/>
          <w:sz w:val="28"/>
          <w:lang w:eastAsia="de-DE"/>
        </w:rPr>
        <w:t xml:space="preserve"> </w:t>
      </w:r>
      <w:proofErr w:type="spellStart"/>
      <w:r w:rsidRPr="00ED147C">
        <w:rPr>
          <w:rFonts w:eastAsia="Times New Roman" w:cs="Calibri"/>
          <w:sz w:val="28"/>
          <w:lang w:eastAsia="de-DE"/>
        </w:rPr>
        <w:t>Lindhorst</w:t>
      </w:r>
      <w:proofErr w:type="spellEnd"/>
      <w:r w:rsidRPr="00ED147C">
        <w:rPr>
          <w:rFonts w:eastAsia="Times New Roman" w:cs="Calibri"/>
          <w:sz w:val="28"/>
          <w:lang w:eastAsia="de-DE"/>
        </w:rPr>
        <w:t xml:space="preserve"> war, dessen </w:t>
      </w:r>
      <w:proofErr w:type="spellStart"/>
      <w:r w:rsidRPr="00ED147C">
        <w:rPr>
          <w:rFonts w:eastAsia="Times New Roman" w:cs="Calibri"/>
          <w:sz w:val="28"/>
          <w:lang w:eastAsia="de-DE"/>
        </w:rPr>
        <w:t>blumichter</w:t>
      </w:r>
      <w:proofErr w:type="spellEnd"/>
      <w:r w:rsidRPr="00ED147C">
        <w:rPr>
          <w:rFonts w:eastAsia="Times New Roman" w:cs="Calibri"/>
          <w:sz w:val="28"/>
          <w:lang w:eastAsia="de-DE"/>
        </w:rPr>
        <w:t xml:space="preserve">, in Gelb und Rot glänzender Schlafrock ihn nur getäuscht hatte. »Verzeihen Sie, werter Herr </w:t>
      </w:r>
      <w:proofErr w:type="spellStart"/>
      <w:r w:rsidRPr="00ED147C">
        <w:rPr>
          <w:rFonts w:eastAsia="Times New Roman" w:cs="Calibri"/>
          <w:sz w:val="28"/>
          <w:lang w:eastAsia="de-DE"/>
        </w:rPr>
        <w:t>Anselmus</w:t>
      </w:r>
      <w:proofErr w:type="spellEnd"/>
      <w:r w:rsidRPr="00ED147C">
        <w:rPr>
          <w:rFonts w:eastAsia="Times New Roman" w:cs="Calibri"/>
          <w:sz w:val="28"/>
          <w:lang w:eastAsia="de-DE"/>
        </w:rPr>
        <w:t xml:space="preserve">«, sagte der </w:t>
      </w:r>
      <w:proofErr w:type="spellStart"/>
      <w:r w:rsidRPr="00ED147C">
        <w:rPr>
          <w:rFonts w:eastAsia="Times New Roman" w:cs="Calibri"/>
          <w:sz w:val="28"/>
          <w:lang w:eastAsia="de-DE"/>
        </w:rPr>
        <w:t>Archivarius</w:t>
      </w:r>
      <w:proofErr w:type="spellEnd"/>
      <w:r w:rsidRPr="00ED147C">
        <w:rPr>
          <w:rFonts w:eastAsia="Times New Roman" w:cs="Calibri"/>
          <w:sz w:val="28"/>
          <w:lang w:eastAsia="de-DE"/>
        </w:rPr>
        <w:t xml:space="preserve">, »dass ich Sie stehen ließ, aber vorübergehend sah ich nur nach meinem schönen Kaktus, der diese Nacht seine Blüten aufschließen wird – aber wie gefällt Ihnen denn mein kleiner Hausgarten?« […] Noch durch manches fremdartig aufgeputzte Gemach schritt der </w:t>
      </w:r>
      <w:proofErr w:type="spellStart"/>
      <w:r w:rsidRPr="00ED147C">
        <w:rPr>
          <w:rFonts w:eastAsia="Times New Roman" w:cs="Calibri"/>
          <w:sz w:val="28"/>
          <w:lang w:eastAsia="de-DE"/>
        </w:rPr>
        <w:t>Archivarius</w:t>
      </w:r>
      <w:proofErr w:type="spellEnd"/>
      <w:r w:rsidRPr="00ED147C">
        <w:rPr>
          <w:rFonts w:eastAsia="Times New Roman" w:cs="Calibri"/>
          <w:sz w:val="28"/>
          <w:lang w:eastAsia="de-DE"/>
        </w:rPr>
        <w:t xml:space="preserve">, so, dass der Student ihm kaum folgen und einen Blick auf all die glänzenden, sonderbar geformten Mobilien und andere unbekannte Sachen werfen konnte, womit alles überfüllt war. Endlich traten sie in ein großes Gemach, in dem der </w:t>
      </w:r>
      <w:proofErr w:type="spellStart"/>
      <w:r w:rsidRPr="00ED147C">
        <w:rPr>
          <w:rFonts w:eastAsia="Times New Roman" w:cs="Calibri"/>
          <w:sz w:val="28"/>
          <w:lang w:eastAsia="de-DE"/>
        </w:rPr>
        <w:t>Archivarius</w:t>
      </w:r>
      <w:proofErr w:type="spellEnd"/>
      <w:r w:rsidRPr="00ED147C">
        <w:rPr>
          <w:rFonts w:eastAsia="Times New Roman" w:cs="Calibri"/>
          <w:sz w:val="28"/>
          <w:lang w:eastAsia="de-DE"/>
        </w:rPr>
        <w:t xml:space="preserve">, den Blick in die Höhe gerichtet, stehen blieb, und </w:t>
      </w:r>
      <w:proofErr w:type="spellStart"/>
      <w:r w:rsidRPr="00ED147C">
        <w:rPr>
          <w:rFonts w:eastAsia="Times New Roman" w:cs="Calibri"/>
          <w:sz w:val="28"/>
          <w:lang w:eastAsia="de-DE"/>
        </w:rPr>
        <w:t>Anselmus</w:t>
      </w:r>
      <w:proofErr w:type="spellEnd"/>
      <w:r w:rsidRPr="00ED147C">
        <w:rPr>
          <w:rFonts w:eastAsia="Times New Roman" w:cs="Calibri"/>
          <w:sz w:val="28"/>
          <w:lang w:eastAsia="de-DE"/>
        </w:rPr>
        <w:t xml:space="preserve"> Zeit gewann, sich an dem herrlichen Anblick, den der einfache Schmuck dieses Saals gewährte, zu weiden. Aus den azurblauen Wänden traten die goldbronzenen Stämme hoher Palmbäume hervor, welche ihre kolossalen, wie funkelnde Smaragden glänzenden Blätter oben zur Decke wölbten; in der Mitte des Zimmers ruhte auf drei aus dunkler Bronze gegossenen ägyptischen Löwen eine </w:t>
      </w:r>
      <w:proofErr w:type="spellStart"/>
      <w:r w:rsidRPr="00ED147C">
        <w:rPr>
          <w:rFonts w:eastAsia="Times New Roman" w:cs="Calibri"/>
          <w:sz w:val="28"/>
          <w:lang w:eastAsia="de-DE"/>
        </w:rPr>
        <w:t>Porphyrplatte</w:t>
      </w:r>
      <w:proofErr w:type="spellEnd"/>
      <w:r w:rsidRPr="00ED147C">
        <w:rPr>
          <w:rFonts w:eastAsia="Times New Roman" w:cs="Calibri"/>
          <w:sz w:val="28"/>
          <w:lang w:eastAsia="de-DE"/>
        </w:rPr>
        <w:t xml:space="preserve">, auf welcher ein einfacher goldener Topf stand, von dem, als er ihn erblickte, </w:t>
      </w:r>
      <w:proofErr w:type="spellStart"/>
      <w:r w:rsidRPr="00ED147C">
        <w:rPr>
          <w:rFonts w:eastAsia="Times New Roman" w:cs="Calibri"/>
          <w:sz w:val="28"/>
          <w:lang w:eastAsia="de-DE"/>
        </w:rPr>
        <w:t>Anselmus</w:t>
      </w:r>
      <w:proofErr w:type="spellEnd"/>
      <w:r w:rsidRPr="00ED147C">
        <w:rPr>
          <w:rFonts w:eastAsia="Times New Roman" w:cs="Calibri"/>
          <w:sz w:val="28"/>
          <w:lang w:eastAsia="de-DE"/>
        </w:rPr>
        <w:t xml:space="preserve"> nun gar nicht mehr die Augen wegwenden konnte. Es war, als spielten in tausend schimmernden Reflexen allerlei Gestalten auf dem strahlend polierten Golde – manchmal sah er sich selbst mit sehnsüchtig ausgebreiteten Armen – ach! neben dem Holunderbusch – </w:t>
      </w:r>
      <w:proofErr w:type="spellStart"/>
      <w:r w:rsidRPr="00ED147C">
        <w:rPr>
          <w:rFonts w:eastAsia="Times New Roman" w:cs="Calibri"/>
          <w:sz w:val="28"/>
          <w:lang w:eastAsia="de-DE"/>
        </w:rPr>
        <w:t>Serpentina</w:t>
      </w:r>
      <w:proofErr w:type="spellEnd"/>
      <w:r w:rsidRPr="00ED147C">
        <w:rPr>
          <w:rFonts w:eastAsia="Times New Roman" w:cs="Calibri"/>
          <w:sz w:val="28"/>
          <w:lang w:eastAsia="de-DE"/>
        </w:rPr>
        <w:t xml:space="preserve"> schlängelte sich auf und nieder, ihn anblickend mit den holdseligen Augen. </w:t>
      </w:r>
      <w:proofErr w:type="spellStart"/>
      <w:r w:rsidRPr="00ED147C">
        <w:rPr>
          <w:rFonts w:eastAsia="Times New Roman" w:cs="Calibri"/>
          <w:sz w:val="28"/>
          <w:lang w:eastAsia="de-DE"/>
        </w:rPr>
        <w:t>Anselmus</w:t>
      </w:r>
      <w:proofErr w:type="spellEnd"/>
      <w:r w:rsidRPr="00ED147C">
        <w:rPr>
          <w:rFonts w:eastAsia="Times New Roman" w:cs="Calibri"/>
          <w:sz w:val="28"/>
          <w:lang w:eastAsia="de-DE"/>
        </w:rPr>
        <w:t xml:space="preserve"> war außer sich vor wahnsinnigem Entzücken. »</w:t>
      </w:r>
      <w:proofErr w:type="spellStart"/>
      <w:r w:rsidRPr="00ED147C">
        <w:rPr>
          <w:rFonts w:eastAsia="Times New Roman" w:cs="Calibri"/>
          <w:sz w:val="28"/>
          <w:lang w:eastAsia="de-DE"/>
        </w:rPr>
        <w:t>Serpentina</w:t>
      </w:r>
      <w:proofErr w:type="spellEnd"/>
      <w:r w:rsidRPr="00ED147C">
        <w:rPr>
          <w:rFonts w:eastAsia="Times New Roman" w:cs="Calibri"/>
          <w:sz w:val="28"/>
          <w:lang w:eastAsia="de-DE"/>
        </w:rPr>
        <w:t xml:space="preserve"> – </w:t>
      </w:r>
      <w:proofErr w:type="spellStart"/>
      <w:r w:rsidRPr="00ED147C">
        <w:rPr>
          <w:rFonts w:eastAsia="Times New Roman" w:cs="Calibri"/>
          <w:sz w:val="28"/>
          <w:lang w:eastAsia="de-DE"/>
        </w:rPr>
        <w:t>Serpentina</w:t>
      </w:r>
      <w:proofErr w:type="spellEnd"/>
      <w:proofErr w:type="gramStart"/>
      <w:r w:rsidRPr="00ED147C">
        <w:rPr>
          <w:rFonts w:eastAsia="Times New Roman" w:cs="Calibri"/>
          <w:sz w:val="28"/>
          <w:lang w:eastAsia="de-DE"/>
        </w:rPr>
        <w:t>!«</w:t>
      </w:r>
      <w:proofErr w:type="gramEnd"/>
      <w:r w:rsidRPr="00ED147C">
        <w:rPr>
          <w:rFonts w:eastAsia="Times New Roman" w:cs="Calibri"/>
          <w:sz w:val="28"/>
          <w:lang w:eastAsia="de-DE"/>
        </w:rPr>
        <w:t xml:space="preserve"> schrie er laut auf, da wandte sich der </w:t>
      </w:r>
      <w:proofErr w:type="spellStart"/>
      <w:r w:rsidRPr="00ED147C">
        <w:rPr>
          <w:rFonts w:eastAsia="Times New Roman" w:cs="Calibri"/>
          <w:sz w:val="28"/>
          <w:lang w:eastAsia="de-DE"/>
        </w:rPr>
        <w:t>Archivarius</w:t>
      </w:r>
      <w:proofErr w:type="spellEnd"/>
      <w:r w:rsidRPr="00ED147C">
        <w:rPr>
          <w:rFonts w:eastAsia="Times New Roman" w:cs="Calibri"/>
          <w:sz w:val="28"/>
          <w:lang w:eastAsia="de-DE"/>
        </w:rPr>
        <w:t xml:space="preserve"> </w:t>
      </w:r>
      <w:proofErr w:type="spellStart"/>
      <w:r w:rsidRPr="00ED147C">
        <w:rPr>
          <w:rFonts w:eastAsia="Times New Roman" w:cs="Calibri"/>
          <w:sz w:val="28"/>
          <w:lang w:eastAsia="de-DE"/>
        </w:rPr>
        <w:t>Lindhorst</w:t>
      </w:r>
      <w:proofErr w:type="spellEnd"/>
      <w:r w:rsidRPr="00ED147C">
        <w:rPr>
          <w:rFonts w:eastAsia="Times New Roman" w:cs="Calibri"/>
          <w:sz w:val="28"/>
          <w:lang w:eastAsia="de-DE"/>
        </w:rPr>
        <w:t xml:space="preserve"> schnell um und sprach: »Was meinen Sie, werter Herr </w:t>
      </w:r>
      <w:proofErr w:type="spellStart"/>
      <w:r w:rsidRPr="00ED147C">
        <w:rPr>
          <w:rFonts w:eastAsia="Times New Roman" w:cs="Calibri"/>
          <w:sz w:val="28"/>
          <w:lang w:eastAsia="de-DE"/>
        </w:rPr>
        <w:t>Anselmus</w:t>
      </w:r>
      <w:proofErr w:type="spellEnd"/>
      <w:r w:rsidRPr="00ED147C">
        <w:rPr>
          <w:rFonts w:eastAsia="Times New Roman" w:cs="Calibri"/>
          <w:sz w:val="28"/>
          <w:lang w:eastAsia="de-DE"/>
        </w:rPr>
        <w:t>? – Ich glaube, Sie belieben meine Tochter zu rufen, die ist aber ganz auf der andern Seite meines Hauses in ihrem Zimmer und hat soeben Klavierstunde, kommen Sie nur weiter</w:t>
      </w:r>
      <w:proofErr w:type="gramStart"/>
      <w:r w:rsidRPr="00ED147C">
        <w:rPr>
          <w:rFonts w:eastAsia="Times New Roman" w:cs="Calibri"/>
          <w:sz w:val="28"/>
          <w:lang w:eastAsia="de-DE"/>
        </w:rPr>
        <w:t>.«</w:t>
      </w:r>
      <w:proofErr w:type="gramEnd"/>
      <w:r w:rsidRPr="00ED147C">
        <w:rPr>
          <w:rFonts w:eastAsia="Times New Roman" w:cs="Calibri"/>
          <w:sz w:val="28"/>
          <w:lang w:eastAsia="de-DE"/>
        </w:rPr>
        <w:t xml:space="preserve"> </w:t>
      </w:r>
      <w:proofErr w:type="spellStart"/>
      <w:r w:rsidRPr="00ED147C">
        <w:rPr>
          <w:rFonts w:eastAsia="Times New Roman" w:cs="Calibri"/>
          <w:sz w:val="28"/>
          <w:lang w:eastAsia="de-DE"/>
        </w:rPr>
        <w:t>Anselmus</w:t>
      </w:r>
      <w:proofErr w:type="spellEnd"/>
      <w:r w:rsidRPr="00ED147C">
        <w:rPr>
          <w:rFonts w:eastAsia="Times New Roman" w:cs="Calibri"/>
          <w:sz w:val="28"/>
          <w:lang w:eastAsia="de-DE"/>
        </w:rPr>
        <w:t xml:space="preserve"> folgte beinahe besinnungslos dem davonschreitenden </w:t>
      </w:r>
      <w:proofErr w:type="spellStart"/>
      <w:r w:rsidRPr="00ED147C">
        <w:rPr>
          <w:rFonts w:eastAsia="Times New Roman" w:cs="Calibri"/>
          <w:sz w:val="28"/>
          <w:lang w:eastAsia="de-DE"/>
        </w:rPr>
        <w:t>Archivarius</w:t>
      </w:r>
      <w:proofErr w:type="spellEnd"/>
      <w:r w:rsidRPr="00ED147C">
        <w:rPr>
          <w:rFonts w:eastAsia="Times New Roman" w:cs="Calibri"/>
          <w:sz w:val="28"/>
          <w:lang w:eastAsia="de-DE"/>
        </w:rPr>
        <w:t xml:space="preserve">, er sah und hörte nichts mehr, bis ihn der </w:t>
      </w:r>
      <w:proofErr w:type="spellStart"/>
      <w:r w:rsidRPr="00ED147C">
        <w:rPr>
          <w:rFonts w:eastAsia="Times New Roman" w:cs="Calibri"/>
          <w:sz w:val="28"/>
          <w:lang w:eastAsia="de-DE"/>
        </w:rPr>
        <w:t>Archivarius</w:t>
      </w:r>
      <w:proofErr w:type="spellEnd"/>
      <w:r w:rsidRPr="00ED147C">
        <w:rPr>
          <w:rFonts w:eastAsia="Times New Roman" w:cs="Calibri"/>
          <w:sz w:val="28"/>
          <w:lang w:eastAsia="de-DE"/>
        </w:rPr>
        <w:t xml:space="preserve"> heftig bei der Hand ergriff und sprach: »Nun sind wir an Ort und Stelle</w:t>
      </w:r>
      <w:proofErr w:type="gramStart"/>
      <w:r w:rsidRPr="00ED147C">
        <w:rPr>
          <w:rFonts w:eastAsia="Times New Roman" w:cs="Calibri"/>
          <w:sz w:val="28"/>
          <w:lang w:eastAsia="de-DE"/>
        </w:rPr>
        <w:t>!«</w:t>
      </w:r>
      <w:proofErr w:type="gramEnd"/>
      <w:r w:rsidRPr="00ED147C">
        <w:rPr>
          <w:rFonts w:eastAsia="Times New Roman" w:cs="Calibri"/>
          <w:sz w:val="28"/>
          <w:lang w:eastAsia="de-DE"/>
        </w:rPr>
        <w:t xml:space="preserve"> </w:t>
      </w:r>
      <w:proofErr w:type="spellStart"/>
      <w:r w:rsidRPr="00ED147C">
        <w:rPr>
          <w:rFonts w:eastAsia="Times New Roman" w:cs="Calibri"/>
          <w:sz w:val="28"/>
          <w:lang w:eastAsia="de-DE"/>
        </w:rPr>
        <w:t>Anselmus</w:t>
      </w:r>
      <w:proofErr w:type="spellEnd"/>
      <w:r w:rsidRPr="00ED147C">
        <w:rPr>
          <w:rFonts w:eastAsia="Times New Roman" w:cs="Calibri"/>
          <w:sz w:val="28"/>
          <w:lang w:eastAsia="de-DE"/>
        </w:rPr>
        <w:t xml:space="preserve"> erwachte wie aus einem Traum und bemerkte nun, dass er sich in einem hohen, rings mit </w:t>
      </w:r>
      <w:r w:rsidRPr="00ED147C">
        <w:rPr>
          <w:rFonts w:eastAsia="Times New Roman" w:cs="Calibri"/>
          <w:sz w:val="28"/>
          <w:lang w:eastAsia="de-DE"/>
        </w:rPr>
        <w:lastRenderedPageBreak/>
        <w:t>Bücherschränken umstellten Zimmer befand, welches sich in keiner Art von gewöhnlichen Bibliothek- und Studierzimmern unterschied.</w:t>
      </w:r>
    </w:p>
    <w:p w:rsidR="00ED147C" w:rsidRPr="00ED147C" w:rsidRDefault="00ED147C" w:rsidP="00ED147C">
      <w:pPr>
        <w:spacing w:before="100" w:beforeAutospacing="1" w:after="100" w:afterAutospacing="1"/>
        <w:ind w:right="454"/>
        <w:jc w:val="right"/>
        <w:rPr>
          <w:rFonts w:eastAsia="Times New Roman" w:cs="Calibri"/>
          <w:sz w:val="28"/>
          <w:lang w:eastAsia="de-DE"/>
        </w:rPr>
      </w:pPr>
      <w:r w:rsidRPr="00ED147C">
        <w:rPr>
          <w:rFonts w:eastAsia="Times New Roman" w:cs="Calibri"/>
          <w:sz w:val="28"/>
          <w:lang w:eastAsia="de-DE"/>
        </w:rPr>
        <w:t xml:space="preserve">E.T.A. Hoffmann: Der </w:t>
      </w:r>
      <w:proofErr w:type="spellStart"/>
      <w:r w:rsidRPr="00ED147C">
        <w:rPr>
          <w:rFonts w:eastAsia="Times New Roman" w:cs="Calibri"/>
          <w:sz w:val="28"/>
          <w:lang w:eastAsia="de-DE"/>
        </w:rPr>
        <w:t>goldne</w:t>
      </w:r>
      <w:proofErr w:type="spellEnd"/>
      <w:r w:rsidRPr="00ED147C">
        <w:rPr>
          <w:rFonts w:eastAsia="Times New Roman" w:cs="Calibri"/>
          <w:sz w:val="28"/>
          <w:lang w:eastAsia="de-DE"/>
        </w:rPr>
        <w:t xml:space="preserve"> Topf, 6.Vigilie</w:t>
      </w:r>
    </w:p>
    <w:p w:rsidR="006F628B" w:rsidRPr="00A428B7" w:rsidRDefault="006F628B">
      <w:pPr>
        <w:rPr>
          <w:rFonts w:ascii="Calibri" w:hAnsi="Calibri"/>
        </w:rPr>
      </w:pPr>
    </w:p>
    <w:sectPr w:rsidR="006F628B" w:rsidRPr="00A428B7">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30210FE0"/>
    <w:multiLevelType w:val="hybridMultilevel"/>
    <w:tmpl w:val="B3B6E9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6AC7B65"/>
    <w:multiLevelType w:val="hybridMultilevel"/>
    <w:tmpl w:val="E4505B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8B7"/>
    <w:rsid w:val="00150AEB"/>
    <w:rsid w:val="006F628B"/>
    <w:rsid w:val="007C31C5"/>
    <w:rsid w:val="00982CAB"/>
    <w:rsid w:val="00A428B7"/>
    <w:rsid w:val="00D00181"/>
    <w:rsid w:val="00ED14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suppressAutoHyphens/>
    </w:pPr>
    <w:rPr>
      <w:rFonts w:eastAsia="SimSun" w:cs="Mangal"/>
      <w:kern w:val="2"/>
      <w:sz w:val="24"/>
      <w:szCs w:val="24"/>
      <w:lang w:eastAsia="zh-CN" w:bidi="hi-IN"/>
    </w:rPr>
  </w:style>
  <w:style w:type="paragraph" w:styleId="berschrift1">
    <w:name w:val="heading 1"/>
    <w:basedOn w:val="Standard"/>
    <w:next w:val="Standard"/>
    <w:link w:val="berschrift1Zchn"/>
    <w:uiPriority w:val="9"/>
    <w:qFormat/>
    <w:rsid w:val="00ED147C"/>
    <w:pPr>
      <w:keepNext/>
      <w:keepLines/>
      <w:widowControl/>
      <w:suppressAutoHyphens w:val="0"/>
      <w:spacing w:before="240" w:line="276" w:lineRule="auto"/>
      <w:outlineLvl w:val="0"/>
    </w:pPr>
    <w:rPr>
      <w:rFonts w:ascii="Cambria" w:eastAsia="Times New Roman" w:hAnsi="Cambria" w:cs="Times New Roman"/>
      <w:color w:val="365F91"/>
      <w:kern w:val="0"/>
      <w:sz w:val="32"/>
      <w:szCs w:val="32"/>
      <w:lang w:eastAsia="en-US"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pPr>
      <w:suppressLineNumbers/>
    </w:pPr>
  </w:style>
  <w:style w:type="character" w:styleId="Hyperlink">
    <w:name w:val="Hyperlink"/>
    <w:uiPriority w:val="99"/>
    <w:unhideWhenUsed/>
    <w:rsid w:val="00A428B7"/>
    <w:rPr>
      <w:color w:val="0000FF"/>
      <w:u w:val="single"/>
    </w:rPr>
  </w:style>
  <w:style w:type="character" w:customStyle="1" w:styleId="berschrift1Zchn">
    <w:name w:val="Überschrift 1 Zchn"/>
    <w:link w:val="berschrift1"/>
    <w:uiPriority w:val="9"/>
    <w:rsid w:val="00ED147C"/>
    <w:rPr>
      <w:rFonts w:ascii="Cambria" w:hAnsi="Cambria"/>
      <w:color w:val="365F91"/>
      <w:sz w:val="32"/>
      <w:szCs w:val="32"/>
      <w:lang w:eastAsia="en-US"/>
    </w:rPr>
  </w:style>
  <w:style w:type="paragraph" w:styleId="Listenabsatz">
    <w:name w:val="List Paragraph"/>
    <w:basedOn w:val="Standard"/>
    <w:uiPriority w:val="34"/>
    <w:qFormat/>
    <w:rsid w:val="00ED147C"/>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Untertitel">
    <w:name w:val="Subtitle"/>
    <w:basedOn w:val="Standard"/>
    <w:next w:val="Standard"/>
    <w:link w:val="UntertitelZchn"/>
    <w:uiPriority w:val="11"/>
    <w:qFormat/>
    <w:rsid w:val="00ED147C"/>
    <w:pPr>
      <w:spacing w:after="60"/>
      <w:jc w:val="center"/>
      <w:outlineLvl w:val="1"/>
    </w:pPr>
    <w:rPr>
      <w:rFonts w:ascii="Cambria" w:eastAsia="Times New Roman" w:hAnsi="Cambria"/>
      <w:szCs w:val="21"/>
    </w:rPr>
  </w:style>
  <w:style w:type="character" w:customStyle="1" w:styleId="UntertitelZchn">
    <w:name w:val="Untertitel Zchn"/>
    <w:link w:val="Untertitel"/>
    <w:uiPriority w:val="11"/>
    <w:rsid w:val="00ED147C"/>
    <w:rPr>
      <w:rFonts w:ascii="Cambria" w:eastAsia="Times New Roman" w:hAnsi="Cambria" w:cs="Mangal"/>
      <w:kern w:val="2"/>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suppressAutoHyphens/>
    </w:pPr>
    <w:rPr>
      <w:rFonts w:eastAsia="SimSun" w:cs="Mangal"/>
      <w:kern w:val="2"/>
      <w:sz w:val="24"/>
      <w:szCs w:val="24"/>
      <w:lang w:eastAsia="zh-CN" w:bidi="hi-IN"/>
    </w:rPr>
  </w:style>
  <w:style w:type="paragraph" w:styleId="berschrift1">
    <w:name w:val="heading 1"/>
    <w:basedOn w:val="Standard"/>
    <w:next w:val="Standard"/>
    <w:link w:val="berschrift1Zchn"/>
    <w:uiPriority w:val="9"/>
    <w:qFormat/>
    <w:rsid w:val="00ED147C"/>
    <w:pPr>
      <w:keepNext/>
      <w:keepLines/>
      <w:widowControl/>
      <w:suppressAutoHyphens w:val="0"/>
      <w:spacing w:before="240" w:line="276" w:lineRule="auto"/>
      <w:outlineLvl w:val="0"/>
    </w:pPr>
    <w:rPr>
      <w:rFonts w:ascii="Cambria" w:eastAsia="Times New Roman" w:hAnsi="Cambria" w:cs="Times New Roman"/>
      <w:color w:val="365F91"/>
      <w:kern w:val="0"/>
      <w:sz w:val="32"/>
      <w:szCs w:val="32"/>
      <w:lang w:eastAsia="en-US"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pPr>
      <w:suppressLineNumbers/>
    </w:pPr>
  </w:style>
  <w:style w:type="character" w:styleId="Hyperlink">
    <w:name w:val="Hyperlink"/>
    <w:uiPriority w:val="99"/>
    <w:unhideWhenUsed/>
    <w:rsid w:val="00A428B7"/>
    <w:rPr>
      <w:color w:val="0000FF"/>
      <w:u w:val="single"/>
    </w:rPr>
  </w:style>
  <w:style w:type="character" w:customStyle="1" w:styleId="berschrift1Zchn">
    <w:name w:val="Überschrift 1 Zchn"/>
    <w:link w:val="berschrift1"/>
    <w:uiPriority w:val="9"/>
    <w:rsid w:val="00ED147C"/>
    <w:rPr>
      <w:rFonts w:ascii="Cambria" w:hAnsi="Cambria"/>
      <w:color w:val="365F91"/>
      <w:sz w:val="32"/>
      <w:szCs w:val="32"/>
      <w:lang w:eastAsia="en-US"/>
    </w:rPr>
  </w:style>
  <w:style w:type="paragraph" w:styleId="Listenabsatz">
    <w:name w:val="List Paragraph"/>
    <w:basedOn w:val="Standard"/>
    <w:uiPriority w:val="34"/>
    <w:qFormat/>
    <w:rsid w:val="00ED147C"/>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Untertitel">
    <w:name w:val="Subtitle"/>
    <w:basedOn w:val="Standard"/>
    <w:next w:val="Standard"/>
    <w:link w:val="UntertitelZchn"/>
    <w:uiPriority w:val="11"/>
    <w:qFormat/>
    <w:rsid w:val="00ED147C"/>
    <w:pPr>
      <w:spacing w:after="60"/>
      <w:jc w:val="center"/>
      <w:outlineLvl w:val="1"/>
    </w:pPr>
    <w:rPr>
      <w:rFonts w:ascii="Cambria" w:eastAsia="Times New Roman" w:hAnsi="Cambria"/>
      <w:szCs w:val="21"/>
    </w:rPr>
  </w:style>
  <w:style w:type="character" w:customStyle="1" w:styleId="UntertitelZchn">
    <w:name w:val="Untertitel Zchn"/>
    <w:link w:val="Untertitel"/>
    <w:uiPriority w:val="11"/>
    <w:rsid w:val="00ED147C"/>
    <w:rPr>
      <w:rFonts w:ascii="Cambria" w:eastAsia="Times New Roman" w:hAnsi="Cambria"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umpad.zum.d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zumpad.zum.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dlet.com" TargetMode="External"/><Relationship Id="rId11" Type="http://schemas.openxmlformats.org/officeDocument/2006/relationships/hyperlink" Target="https://zumpad.zum.de/p/6_Vigilie_1" TargetMode="External"/><Relationship Id="rId5" Type="http://schemas.openxmlformats.org/officeDocument/2006/relationships/webSettings" Target="webSettings.xml"/><Relationship Id="rId10" Type="http://schemas.openxmlformats.org/officeDocument/2006/relationships/hyperlink" Target="https://zumpad.zum.de/p/6_Vigilie" TargetMode="External"/><Relationship Id="rId4" Type="http://schemas.openxmlformats.org/officeDocument/2006/relationships/settings" Target="settings.xml"/><Relationship Id="rId9" Type="http://schemas.openxmlformats.org/officeDocument/2006/relationships/hyperlink" Target="https://lehrerfortbildung-bw.de/st_digital/medienwerkstatt/fortbildungen/lern2/2_werk/1_cotex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6166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JFK</Company>
  <LinksUpToDate>false</LinksUpToDate>
  <CharactersWithSpaces>7130</CharactersWithSpaces>
  <SharedDoc>false</SharedDoc>
  <HLinks>
    <vt:vector size="36" baseType="variant">
      <vt:variant>
        <vt:i4>6946936</vt:i4>
      </vt:variant>
      <vt:variant>
        <vt:i4>15</vt:i4>
      </vt:variant>
      <vt:variant>
        <vt:i4>0</vt:i4>
      </vt:variant>
      <vt:variant>
        <vt:i4>5</vt:i4>
      </vt:variant>
      <vt:variant>
        <vt:lpwstr>https://zumpad.zum.de/p/6_Vigilie_1</vt:lpwstr>
      </vt:variant>
      <vt:variant>
        <vt:lpwstr/>
      </vt:variant>
      <vt:variant>
        <vt:i4>3473437</vt:i4>
      </vt:variant>
      <vt:variant>
        <vt:i4>12</vt:i4>
      </vt:variant>
      <vt:variant>
        <vt:i4>0</vt:i4>
      </vt:variant>
      <vt:variant>
        <vt:i4>5</vt:i4>
      </vt:variant>
      <vt:variant>
        <vt:lpwstr>https://zumpad.zum.de/p/6_Vigilie</vt:lpwstr>
      </vt:variant>
      <vt:variant>
        <vt:lpwstr/>
      </vt:variant>
      <vt:variant>
        <vt:i4>917560</vt:i4>
      </vt:variant>
      <vt:variant>
        <vt:i4>9</vt:i4>
      </vt:variant>
      <vt:variant>
        <vt:i4>0</vt:i4>
      </vt:variant>
      <vt:variant>
        <vt:i4>5</vt:i4>
      </vt:variant>
      <vt:variant>
        <vt:lpwstr>https://lehrerfortbildung-bw.de/st_digital/medienwerkstatt/fortbildungen/lern2/2_werk/1_cotext/</vt:lpwstr>
      </vt:variant>
      <vt:variant>
        <vt:lpwstr/>
      </vt:variant>
      <vt:variant>
        <vt:i4>2883622</vt:i4>
      </vt:variant>
      <vt:variant>
        <vt:i4>6</vt:i4>
      </vt:variant>
      <vt:variant>
        <vt:i4>0</vt:i4>
      </vt:variant>
      <vt:variant>
        <vt:i4>5</vt:i4>
      </vt:variant>
      <vt:variant>
        <vt:lpwstr>https://zumpad.zum.de/</vt:lpwstr>
      </vt:variant>
      <vt:variant>
        <vt:lpwstr/>
      </vt:variant>
      <vt:variant>
        <vt:i4>2883622</vt:i4>
      </vt:variant>
      <vt:variant>
        <vt:i4>3</vt:i4>
      </vt:variant>
      <vt:variant>
        <vt:i4>0</vt:i4>
      </vt:variant>
      <vt:variant>
        <vt:i4>5</vt:i4>
      </vt:variant>
      <vt:variant>
        <vt:lpwstr>https://zumpad.zum.de/</vt:lpwstr>
      </vt:variant>
      <vt:variant>
        <vt:lpwstr/>
      </vt:variant>
      <vt:variant>
        <vt:i4>3407911</vt:i4>
      </vt:variant>
      <vt:variant>
        <vt:i4>0</vt:i4>
      </vt:variant>
      <vt:variant>
        <vt:i4>0</vt:i4>
      </vt:variant>
      <vt:variant>
        <vt:i4>5</vt:i4>
      </vt:variant>
      <vt:variant>
        <vt:lpwstr>http://www.padlet.com/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Lutz</dc:creator>
  <cp:lastModifiedBy>BauderSa</cp:lastModifiedBy>
  <cp:revision>3</cp:revision>
  <cp:lastPrinted>1900-12-31T22:00:00Z</cp:lastPrinted>
  <dcterms:created xsi:type="dcterms:W3CDTF">2018-07-18T09:34:00Z</dcterms:created>
  <dcterms:modified xsi:type="dcterms:W3CDTF">2018-07-18T10:22:00Z</dcterms:modified>
</cp:coreProperties>
</file>