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67D6C" w14:textId="77777777" w:rsidR="009F4015" w:rsidRPr="00F22990" w:rsidRDefault="009F4015" w:rsidP="00286261">
      <w:pPr>
        <w:rPr>
          <w:b/>
          <w:sz w:val="24"/>
        </w:rPr>
      </w:pPr>
    </w:p>
    <w:p w14:paraId="19265A53" w14:textId="77777777" w:rsidR="00286261" w:rsidRPr="00F22990" w:rsidRDefault="00286261" w:rsidP="00286261"/>
    <w:p w14:paraId="6F63DD91" w14:textId="77898956" w:rsidR="00286261" w:rsidRPr="00F22990" w:rsidRDefault="00286261" w:rsidP="00286261">
      <w:pPr>
        <w:jc w:val="both"/>
        <w:rPr>
          <w:sz w:val="28"/>
          <w:szCs w:val="28"/>
        </w:rPr>
      </w:pPr>
      <w:r w:rsidRPr="00F22990">
        <w:rPr>
          <w:sz w:val="28"/>
          <w:szCs w:val="28"/>
        </w:rPr>
        <w:t>Anselmus auf dem Weg nach Atlantis</w:t>
      </w:r>
      <w:r w:rsidR="00F7521E">
        <w:rPr>
          <w:sz w:val="28"/>
          <w:szCs w:val="28"/>
        </w:rPr>
        <w:t xml:space="preserve"> 1</w:t>
      </w:r>
    </w:p>
    <w:p w14:paraId="65380573" w14:textId="77777777" w:rsidR="00286261" w:rsidRPr="00F22990" w:rsidRDefault="00286261" w:rsidP="00286261">
      <w:pPr>
        <w:jc w:val="both"/>
        <w:rPr>
          <w:sz w:val="28"/>
          <w:szCs w:val="28"/>
        </w:rPr>
      </w:pPr>
    </w:p>
    <w:p w14:paraId="3135FDB2" w14:textId="77777777" w:rsidR="00286261" w:rsidRPr="00A45B12" w:rsidRDefault="00286261" w:rsidP="00286261">
      <w:pPr>
        <w:jc w:val="both"/>
      </w:pPr>
      <w:r w:rsidRPr="00A45B12">
        <w:t>Sprachliche Fähigkeiten</w:t>
      </w:r>
    </w:p>
    <w:p w14:paraId="7F52653C" w14:textId="77777777" w:rsidR="00286261" w:rsidRPr="00A45B12" w:rsidRDefault="00286261" w:rsidP="00286261">
      <w:pPr>
        <w:jc w:val="both"/>
      </w:pPr>
    </w:p>
    <w:p w14:paraId="1702AB41" w14:textId="77777777" w:rsidR="00286261" w:rsidRPr="00A45B12" w:rsidRDefault="00286261" w:rsidP="00286261">
      <w:pPr>
        <w:jc w:val="both"/>
      </w:pPr>
      <w:r w:rsidRPr="00A45B12">
        <w:t xml:space="preserve">    Am Himmelfahrtstag hat der Student Anselmus an den Elbauen ein ungewöhnliches Erlebnis. </w:t>
      </w:r>
    </w:p>
    <w:p w14:paraId="5C70AB36" w14:textId="77777777" w:rsidR="00286261" w:rsidRPr="00A45B12" w:rsidRDefault="00286261" w:rsidP="00286261">
      <w:pPr>
        <w:jc w:val="both"/>
      </w:pPr>
      <w:r w:rsidRPr="00A45B12">
        <w:t xml:space="preserve">    Lesen Sie es nach (S. 9, Z.21 ff.). </w:t>
      </w:r>
    </w:p>
    <w:p w14:paraId="69652536" w14:textId="77777777" w:rsidR="00286261" w:rsidRPr="00A45B12" w:rsidRDefault="00286261" w:rsidP="00286261">
      <w:pPr>
        <w:jc w:val="both"/>
      </w:pPr>
    </w:p>
    <w:p w14:paraId="6851665A" w14:textId="77777777" w:rsidR="00286261" w:rsidRPr="00A45B12" w:rsidRDefault="00286261" w:rsidP="00286261">
      <w:pPr>
        <w:ind w:left="360"/>
        <w:jc w:val="both"/>
        <w:rPr>
          <w:rFonts w:eastAsia="Times New Roman" w:cs="Arial"/>
          <w:i/>
          <w:color w:val="000000"/>
          <w:shd w:val="clear" w:color="auto" w:fill="FFFFFF"/>
        </w:rPr>
      </w:pPr>
      <w:r w:rsidRPr="00A45B12">
        <w:rPr>
          <w:rFonts w:eastAsia="Times New Roman" w:cs="Arial"/>
          <w:i/>
          <w:color w:val="000000"/>
          <w:shd w:val="clear" w:color="auto" w:fill="FFFFFF"/>
        </w:rPr>
        <w:t>»Da fing es an zu flüstern und zu lispeln, und es war, als ertönten die Blüten wie aufgehangene Kristallglöckchen. Anselmus horchte und horchte. Da wurde, er wußte selbst nicht wie, das Gelispel und Geflüster und Geklingel zu leisen halbverwehten Worten: Zwischendurch – zwischenein – zwischen Zweigen, zwischen schwellenden Blüten, schwingen, schlängeln, schlingen wir uns – Schwesterlein – Schwesterlei</w:t>
      </w:r>
      <w:bookmarkStart w:id="0" w:name="281"/>
      <w:r w:rsidRPr="00A45B12">
        <w:rPr>
          <w:rFonts w:eastAsia="Times New Roman" w:cs="Arial"/>
          <w:i/>
          <w:color w:val="000000"/>
          <w:shd w:val="clear" w:color="auto" w:fill="FFFFFF"/>
        </w:rPr>
        <w:t>n</w:t>
      </w:r>
      <w:bookmarkEnd w:id="0"/>
      <w:r w:rsidRPr="00A45B12">
        <w:rPr>
          <w:rFonts w:eastAsia="Times New Roman" w:cs="Arial"/>
          <w:i/>
          <w:color w:val="000000"/>
          <w:shd w:val="clear" w:color="auto" w:fill="FFFFFF"/>
        </w:rPr>
        <w:t> schwinge dich im Schimmer – schnell, schnell herauf – herab – Abendsonne schießt Strahlen, zischelt der Abendwind – raschelt der Tau – Blüten singen – rühren wir Zünglein, singen wir mit Blüten und Zweigen – Sterne bald glänzen – müssen herab – zwischendurch, zwischenein schlängeln, schlingen, schwingen wir uns Schwesterlein.«</w:t>
      </w:r>
    </w:p>
    <w:p w14:paraId="7803BE0C" w14:textId="77777777" w:rsidR="00286261" w:rsidRPr="00A45B12" w:rsidRDefault="00286261" w:rsidP="00286261">
      <w:pPr>
        <w:jc w:val="both"/>
        <w:rPr>
          <w:rFonts w:eastAsia="Times New Roman" w:cs="Arial"/>
          <w:i/>
          <w:color w:val="000000"/>
          <w:shd w:val="clear" w:color="auto" w:fill="FFFFFF"/>
        </w:rPr>
      </w:pPr>
    </w:p>
    <w:p w14:paraId="429EDA6E" w14:textId="77777777" w:rsidR="00286261" w:rsidRPr="00A45B12" w:rsidRDefault="00286261" w:rsidP="00286261">
      <w:pPr>
        <w:pStyle w:val="Listenabsatz"/>
        <w:numPr>
          <w:ilvl w:val="0"/>
          <w:numId w:val="12"/>
        </w:numPr>
        <w:jc w:val="both"/>
      </w:pPr>
      <w:r w:rsidRPr="00A45B12">
        <w:t>Benennen Sie die verwendeten sprachlichen Mittel.</w:t>
      </w:r>
    </w:p>
    <w:p w14:paraId="632E8267" w14:textId="77777777" w:rsidR="00286261" w:rsidRPr="00A45B12" w:rsidRDefault="00286261" w:rsidP="00286261">
      <w:pPr>
        <w:pStyle w:val="Listenabsatz"/>
        <w:numPr>
          <w:ilvl w:val="0"/>
          <w:numId w:val="12"/>
        </w:numPr>
        <w:jc w:val="both"/>
      </w:pPr>
      <w:r w:rsidRPr="00A45B12">
        <w:t>Unterstützen Sie Anselmus im poetischen Sprechen.</w:t>
      </w:r>
    </w:p>
    <w:p w14:paraId="0A4D9E76" w14:textId="77777777" w:rsidR="00286261" w:rsidRPr="00A45B12" w:rsidRDefault="00286261" w:rsidP="00286261">
      <w:pPr>
        <w:pStyle w:val="Listenabsatz"/>
        <w:jc w:val="both"/>
      </w:pPr>
      <w:r w:rsidRPr="00A45B12">
        <w:t>Verfassen Sie für die Sprechblase einen Text in der Ich-Form, in dem sein Erlebnis dichterisch gestaltet ist. Entscheiden Sie sich dabei für den bewussten Einsatz der folgenden Stilmittel:</w:t>
      </w:r>
    </w:p>
    <w:p w14:paraId="5EC4BDB4" w14:textId="77777777" w:rsidR="00286261" w:rsidRPr="00A45B12" w:rsidRDefault="00286261" w:rsidP="00286261">
      <w:pPr>
        <w:jc w:val="both"/>
      </w:pPr>
    </w:p>
    <w:p w14:paraId="3CAE7C01" w14:textId="0FCB01A4" w:rsidR="00286261" w:rsidRPr="00A45B12" w:rsidRDefault="00286261" w:rsidP="00286261">
      <w:pPr>
        <w:pStyle w:val="Listenabsatz"/>
        <w:numPr>
          <w:ilvl w:val="0"/>
          <w:numId w:val="13"/>
        </w:numPr>
        <w:jc w:val="both"/>
      </w:pPr>
      <w:r w:rsidRPr="00A45B12">
        <w:t>Synästhesien</w:t>
      </w:r>
      <w:r w:rsidR="00F44AD1">
        <w:t xml:space="preserve"> </w:t>
      </w:r>
      <w:r w:rsidR="00F44AD1" w:rsidRPr="00F44AD1">
        <w:t>(</w:t>
      </w:r>
      <w:r w:rsidR="00F44AD1" w:rsidRPr="00F44AD1">
        <w:rPr>
          <w:rFonts w:cs="Arial"/>
          <w:color w:val="1A1A1A"/>
        </w:rPr>
        <w:t>sprachlich ausgedrückte Verschmelzung mehrerer Sinneseindrücke</w:t>
      </w:r>
      <w:r w:rsidR="00F44AD1">
        <w:rPr>
          <w:rFonts w:cs="Arial"/>
          <w:color w:val="1A1A1A"/>
        </w:rPr>
        <w:t xml:space="preserve"> </w:t>
      </w:r>
      <w:r w:rsidR="00F44AD1" w:rsidRPr="00F44AD1">
        <w:rPr>
          <w:rFonts w:cs="Arial"/>
          <w:color w:val="1A1A1A"/>
        </w:rPr>
        <w:t>z. B. schreiendes Rot</w:t>
      </w:r>
      <w:r w:rsidR="00F44AD1" w:rsidRPr="00F44AD1">
        <w:rPr>
          <w:rFonts w:cs="Arial"/>
          <w:color w:val="1A1A1A"/>
        </w:rPr>
        <w:t>)</w:t>
      </w:r>
    </w:p>
    <w:p w14:paraId="0CD8157F" w14:textId="3F68409F" w:rsidR="00286261" w:rsidRPr="00A45B12" w:rsidRDefault="00286261" w:rsidP="00286261">
      <w:pPr>
        <w:pStyle w:val="Listenabsatz"/>
        <w:numPr>
          <w:ilvl w:val="0"/>
          <w:numId w:val="13"/>
        </w:numPr>
        <w:jc w:val="both"/>
      </w:pPr>
      <w:r w:rsidRPr="00A45B12">
        <w:t>Onomatopoesie</w:t>
      </w:r>
      <w:r w:rsidR="00F44AD1">
        <w:t xml:space="preserve"> (</w:t>
      </w:r>
      <w:r w:rsidR="00F44AD1" w:rsidRPr="00F44AD1">
        <w:rPr>
          <w:rFonts w:cs="Helvetica"/>
          <w:color w:val="1A1A1A"/>
        </w:rPr>
        <w:t>sprachliche Nachahm</w:t>
      </w:r>
      <w:r w:rsidR="00F44AD1">
        <w:rPr>
          <w:rFonts w:cs="Helvetica"/>
          <w:color w:val="1A1A1A"/>
        </w:rPr>
        <w:t>ung von Klang</w:t>
      </w:r>
      <w:r w:rsidR="00F44AD1" w:rsidRPr="00F44AD1">
        <w:rPr>
          <w:rFonts w:cs="Helvetica"/>
          <w:color w:val="1A1A1A"/>
        </w:rPr>
        <w:t>ereignissen</w:t>
      </w:r>
      <w:r w:rsidR="00F44AD1">
        <w:rPr>
          <w:rFonts w:cs="Helvetica"/>
          <w:color w:val="1A1A1A"/>
        </w:rPr>
        <w:t>: Lautmalerei)</w:t>
      </w:r>
    </w:p>
    <w:p w14:paraId="58BD6886" w14:textId="77777777" w:rsidR="00286261" w:rsidRPr="00A45B12" w:rsidRDefault="00286261" w:rsidP="00286261">
      <w:pPr>
        <w:pStyle w:val="Listenabsatz"/>
        <w:numPr>
          <w:ilvl w:val="0"/>
          <w:numId w:val="13"/>
        </w:numPr>
        <w:jc w:val="both"/>
      </w:pPr>
      <w:r w:rsidRPr="00A45B12">
        <w:t>Reime</w:t>
      </w:r>
    </w:p>
    <w:p w14:paraId="755FD024" w14:textId="77777777" w:rsidR="00286261" w:rsidRPr="00F22990" w:rsidRDefault="00286261" w:rsidP="00286261">
      <w:pPr>
        <w:pStyle w:val="Listenabsatz"/>
        <w:jc w:val="both"/>
        <w:rPr>
          <w:sz w:val="20"/>
          <w:szCs w:val="20"/>
        </w:rPr>
      </w:pPr>
    </w:p>
    <w:p w14:paraId="77C0F1C1" w14:textId="77777777" w:rsidR="00286261" w:rsidRPr="00F22990" w:rsidRDefault="00286261" w:rsidP="00286261">
      <w:pPr>
        <w:pStyle w:val="Listenabsatz"/>
        <w:jc w:val="both"/>
        <w:rPr>
          <w:sz w:val="20"/>
          <w:szCs w:val="20"/>
        </w:rPr>
      </w:pPr>
      <w:r w:rsidRPr="00F22990">
        <w:rPr>
          <w:noProof/>
          <w:sz w:val="20"/>
          <w:szCs w:val="20"/>
          <w:lang w:eastAsia="de-DE"/>
        </w:rPr>
        <w:drawing>
          <wp:anchor distT="0" distB="0" distL="114300" distR="114300" simplePos="0" relativeHeight="251659264" behindDoc="0" locked="0" layoutInCell="1" allowOverlap="1" wp14:anchorId="68E2010E" wp14:editId="414F6C79">
            <wp:simplePos x="0" y="0"/>
            <wp:positionH relativeFrom="column">
              <wp:posOffset>-93980</wp:posOffset>
            </wp:positionH>
            <wp:positionV relativeFrom="paragraph">
              <wp:posOffset>10160</wp:posOffset>
            </wp:positionV>
            <wp:extent cx="5756910" cy="3837940"/>
            <wp:effectExtent l="0" t="0" r="889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der_goldne_topf_gp_0799_web_5a16c5aa4ae4d5.35228836.jpg"/>
                    <pic:cNvPicPr/>
                  </pic:nvPicPr>
                  <pic:blipFill>
                    <a:blip r:embed="rId9">
                      <a:extLst>
                        <a:ext uri="{28A0092B-C50C-407E-A947-70E740481C1C}">
                          <a14:useLocalDpi xmlns:a14="http://schemas.microsoft.com/office/drawing/2010/main" val="0"/>
                        </a:ext>
                      </a:extLst>
                    </a:blip>
                    <a:stretch>
                      <a:fillRect/>
                    </a:stretch>
                  </pic:blipFill>
                  <pic:spPr>
                    <a:xfrm>
                      <a:off x="0" y="0"/>
                      <a:ext cx="5756910" cy="383794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400782E8" w14:textId="77777777" w:rsidR="00286261" w:rsidRPr="00F22990" w:rsidRDefault="00286261" w:rsidP="00286261">
      <w:pPr>
        <w:pStyle w:val="Listenabsatz"/>
        <w:jc w:val="both"/>
        <w:rPr>
          <w:sz w:val="20"/>
          <w:szCs w:val="20"/>
        </w:rPr>
      </w:pPr>
    </w:p>
    <w:p w14:paraId="7B35D99E" w14:textId="77777777" w:rsidR="00286261" w:rsidRPr="00F22990" w:rsidRDefault="00286261" w:rsidP="00286261">
      <w:pPr>
        <w:pStyle w:val="Listenabsatz"/>
        <w:jc w:val="both"/>
        <w:rPr>
          <w:sz w:val="20"/>
          <w:szCs w:val="20"/>
        </w:rPr>
      </w:pPr>
    </w:p>
    <w:p w14:paraId="5BEA6C58" w14:textId="77777777" w:rsidR="00286261" w:rsidRPr="00F22990" w:rsidRDefault="00286261" w:rsidP="00286261">
      <w:pPr>
        <w:pStyle w:val="Listenabsatz"/>
        <w:jc w:val="both"/>
        <w:rPr>
          <w:sz w:val="20"/>
          <w:szCs w:val="20"/>
        </w:rPr>
      </w:pPr>
    </w:p>
    <w:p w14:paraId="4B4B662D" w14:textId="77777777" w:rsidR="00286261" w:rsidRPr="00F22990" w:rsidRDefault="00286261" w:rsidP="00286261">
      <w:pPr>
        <w:pStyle w:val="Listenabsatz"/>
        <w:jc w:val="both"/>
        <w:rPr>
          <w:sz w:val="20"/>
          <w:szCs w:val="20"/>
        </w:rPr>
      </w:pPr>
    </w:p>
    <w:p w14:paraId="269BB001" w14:textId="77777777" w:rsidR="00286261" w:rsidRPr="00F22990" w:rsidRDefault="00286261" w:rsidP="00286261">
      <w:pPr>
        <w:pStyle w:val="Listenabsatz"/>
        <w:jc w:val="both"/>
        <w:rPr>
          <w:sz w:val="20"/>
          <w:szCs w:val="20"/>
        </w:rPr>
      </w:pPr>
    </w:p>
    <w:p w14:paraId="3DBBE02B" w14:textId="77777777" w:rsidR="00286261" w:rsidRPr="00F22990" w:rsidRDefault="00286261" w:rsidP="00286261">
      <w:pPr>
        <w:pStyle w:val="Listenabsatz"/>
        <w:jc w:val="both"/>
        <w:rPr>
          <w:sz w:val="20"/>
          <w:szCs w:val="20"/>
        </w:rPr>
      </w:pPr>
    </w:p>
    <w:p w14:paraId="6B93A83C" w14:textId="77777777" w:rsidR="00286261" w:rsidRPr="00F22990" w:rsidRDefault="00286261" w:rsidP="00286261">
      <w:pPr>
        <w:jc w:val="both"/>
        <w:rPr>
          <w:rFonts w:eastAsia="Times New Roman" w:cs="Arial"/>
          <w:i/>
          <w:color w:val="000000"/>
          <w:sz w:val="20"/>
          <w:szCs w:val="20"/>
          <w:shd w:val="clear" w:color="auto" w:fill="FFFFFF"/>
        </w:rPr>
      </w:pPr>
    </w:p>
    <w:p w14:paraId="1AAA051A" w14:textId="77777777" w:rsidR="00286261" w:rsidRPr="00F22990" w:rsidRDefault="00286261" w:rsidP="00286261">
      <w:pPr>
        <w:jc w:val="both"/>
        <w:rPr>
          <w:sz w:val="20"/>
          <w:szCs w:val="20"/>
        </w:rPr>
      </w:pPr>
    </w:p>
    <w:p w14:paraId="0792814D" w14:textId="77777777" w:rsidR="00286261" w:rsidRPr="00F22990" w:rsidRDefault="00286261" w:rsidP="00286261">
      <w:pPr>
        <w:jc w:val="both"/>
        <w:rPr>
          <w:sz w:val="28"/>
          <w:szCs w:val="28"/>
        </w:rPr>
      </w:pPr>
    </w:p>
    <w:p w14:paraId="1A772C0F" w14:textId="678CF225" w:rsidR="00286261" w:rsidRPr="00F22990" w:rsidRDefault="00F44AD1" w:rsidP="00286261">
      <w:r>
        <w:rPr>
          <w:noProof/>
          <w:lang w:eastAsia="de-DE"/>
        </w:rPr>
        <mc:AlternateContent>
          <mc:Choice Requires="wps">
            <w:drawing>
              <wp:anchor distT="0" distB="0" distL="114300" distR="114300" simplePos="0" relativeHeight="251660288" behindDoc="0" locked="0" layoutInCell="1" allowOverlap="1" wp14:anchorId="2532574D" wp14:editId="03BA84FE">
                <wp:simplePos x="0" y="0"/>
                <wp:positionH relativeFrom="column">
                  <wp:posOffset>-81915</wp:posOffset>
                </wp:positionH>
                <wp:positionV relativeFrom="paragraph">
                  <wp:posOffset>2275840</wp:posOffset>
                </wp:positionV>
                <wp:extent cx="5761990" cy="26543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5761990" cy="2654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8704F6" w14:textId="2C5218AD" w:rsidR="00F44AD1" w:rsidRDefault="00F44AD1">
                            <w:r>
                              <w:t>Luis Quintana</w:t>
                            </w:r>
                            <w:r w:rsidR="00A52C04">
                              <w:t xml:space="preserve"> in der Rolle des Anselmus</w:t>
                            </w:r>
                            <w:r>
                              <w:t xml:space="preserve"> &amp; Ensemble</w:t>
                            </w:r>
                            <w:r w:rsidR="00A52C04">
                              <w:t>,</w:t>
                            </w:r>
                            <w:r>
                              <w:t xml:space="preserve"> Badisches Staatstheater Karlsruhe</w:t>
                            </w:r>
                            <w:r w:rsidR="00A52C04">
                              <w:t xml:space="preserve"> 2018</w:t>
                            </w: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margin-left:-6.4pt;margin-top:179.2pt;width:453.7pt;height:20.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" filled="f" stroked="f">
                <v:textbox>
                  <w:txbxContent>
                    <w:p w14:paraId="4E8704F6" w14:textId="2C5218AD" w:rsidR="00F44AD1" w:rsidRDefault="00F44AD1">
                      <w:r>
                        <w:t>Luis Quintana</w:t>
                      </w:r>
                      <w:r w:rsidR="00A52C04">
                        <w:t xml:space="preserve"> in der Rolle des Anselmus</w:t>
                      </w:r>
                      <w:r>
                        <w:t xml:space="preserve"> &amp; Ensemble</w:t>
                      </w:r>
                      <w:r w:rsidR="00A52C04">
                        <w:t>,</w:t>
                      </w:r>
                      <w:r>
                        <w:t xml:space="preserve"> Badisches Staatstheater Karlsruhe</w:t>
                      </w:r>
                      <w:r w:rsidR="00A52C04">
                        <w:t xml:space="preserve"> 2018</w:t>
                      </w:r>
                      <w:bookmarkStart w:id="2" w:name="_GoBack"/>
                      <w:bookmarkEnd w:id="2"/>
                    </w:p>
                  </w:txbxContent>
                </v:textbox>
                <w10:wrap type="square"/>
              </v:shape>
            </w:pict>
          </mc:Fallback>
        </mc:AlternateContent>
      </w:r>
    </w:p>
    <w:sectPr w:rsidR="00286261" w:rsidRPr="00F22990" w:rsidSect="002A32EB">
      <w:headerReference w:type="default" r:id="rId10"/>
      <w:footerReference w:type="default" r:id="rId11"/>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292C5" w14:textId="77777777" w:rsidR="00C019C3" w:rsidRDefault="00C019C3" w:rsidP="00744934">
      <w:r>
        <w:separator/>
      </w:r>
    </w:p>
  </w:endnote>
  <w:endnote w:type="continuationSeparator" w:id="0">
    <w:p w14:paraId="50F03A8D" w14:textId="77777777" w:rsidR="00C019C3" w:rsidRDefault="00C019C3" w:rsidP="0074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010774"/>
      <w:docPartObj>
        <w:docPartGallery w:val="Page Numbers (Bottom of Page)"/>
        <w:docPartUnique/>
      </w:docPartObj>
    </w:sdtPr>
    <w:sdtEndPr/>
    <w:sdtContent>
      <w:p w14:paraId="2E8B52A2" w14:textId="77777777" w:rsidR="00023008" w:rsidRDefault="00023008">
        <w:pPr>
          <w:pStyle w:val="Fuzeile"/>
          <w:jc w:val="right"/>
        </w:pPr>
        <w:r>
          <w:fldChar w:fldCharType="begin"/>
        </w:r>
        <w:r>
          <w:instrText>PAGE   \* MERGEFORMAT</w:instrText>
        </w:r>
        <w:r>
          <w:fldChar w:fldCharType="separate"/>
        </w:r>
        <w:r w:rsidR="00A52C04">
          <w:rPr>
            <w:noProof/>
          </w:rPr>
          <w:t>1</w:t>
        </w:r>
        <w:r>
          <w:fldChar w:fldCharType="end"/>
        </w:r>
      </w:p>
    </w:sdtContent>
  </w:sdt>
  <w:p w14:paraId="31EDEEAA" w14:textId="77777777" w:rsidR="00023008" w:rsidRDefault="00023008">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13780" w14:textId="77777777" w:rsidR="00C019C3" w:rsidRDefault="00C019C3" w:rsidP="00744934">
      <w:r>
        <w:separator/>
      </w:r>
    </w:p>
  </w:footnote>
  <w:footnote w:type="continuationSeparator" w:id="0">
    <w:p w14:paraId="7815507B" w14:textId="77777777" w:rsidR="00C019C3" w:rsidRDefault="00C019C3" w:rsidP="007449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EA69C3" w14:paraId="5D7BF6DE" w14:textId="77777777" w:rsidTr="00EB28EC">
      <w:trPr>
        <w:cantSplit/>
        <w:trHeight w:val="372"/>
        <w:tblHeader/>
      </w:trPr>
      <w:tc>
        <w:tcPr>
          <w:tcW w:w="765" w:type="dxa"/>
          <w:shd w:val="clear" w:color="auto" w:fill="808080" w:themeFill="background1" w:themeFillShade="80"/>
        </w:tcPr>
        <w:p w14:paraId="146C6D7D" w14:textId="77777777" w:rsidR="00744934" w:rsidRDefault="00744934" w:rsidP="00EB28EC">
          <w:pPr>
            <w:pStyle w:val="Kopfzeile"/>
          </w:pPr>
          <w:r>
            <w:rPr>
              <w:rFonts w:cs="Arial"/>
              <w:noProof/>
              <w:color w:val="FFFFFF"/>
              <w:sz w:val="20"/>
              <w:lang w:eastAsia="de-DE"/>
            </w:rPr>
            <w:drawing>
              <wp:inline distT="0" distB="0" distL="0" distR="0" wp14:anchorId="199FD9DA" wp14:editId="24754907">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129524560"/>
          <w:placeholder>
            <w:docPart w:val="DefaultPlaceholder_1082065158"/>
          </w:placeholder>
        </w:sdtPr>
        <w:sdtEndPr/>
        <w:sdtContent>
          <w:tc>
            <w:tcPr>
              <w:tcW w:w="4538" w:type="dxa"/>
              <w:gridSpan w:val="3"/>
              <w:shd w:val="clear" w:color="auto" w:fill="808080" w:themeFill="background1" w:themeFillShade="80"/>
              <w:vAlign w:val="center"/>
            </w:tcPr>
            <w:p w14:paraId="1EB10291" w14:textId="77777777" w:rsidR="00744934" w:rsidRPr="00D93FF2" w:rsidRDefault="004F6AF2" w:rsidP="00EB28EC">
              <w:pPr>
                <w:pStyle w:val="Kopfzeile"/>
                <w:tabs>
                  <w:tab w:val="clear" w:pos="4536"/>
                  <w:tab w:val="clear" w:pos="9072"/>
                </w:tabs>
              </w:pPr>
              <w:r w:rsidRPr="00D93FF2">
                <w:rPr>
                  <w:rFonts w:cstheme="minorHAnsi"/>
                  <w:color w:val="FFFFFF"/>
                </w:rPr>
                <w:t xml:space="preserve"> Neue Medien im Deutschunterricht    </w:t>
              </w:r>
            </w:p>
          </w:tc>
        </w:sdtContent>
      </w:sdt>
      <w:sdt>
        <w:sdtPr>
          <w:id w:val="-1378923347"/>
          <w:placeholder>
            <w:docPart w:val="DefaultPlaceholder_1082065158"/>
          </w:placeholder>
        </w:sdtPr>
        <w:sdtEndPr/>
        <w:sdtContent>
          <w:tc>
            <w:tcPr>
              <w:tcW w:w="4267" w:type="dxa"/>
              <w:shd w:val="clear" w:color="auto" w:fill="808080" w:themeFill="background1" w:themeFillShade="80"/>
              <w:vAlign w:val="center"/>
            </w:tcPr>
            <w:p w14:paraId="07BC4A53" w14:textId="0A7F7BED" w:rsidR="00744934" w:rsidRDefault="00F44AD1" w:rsidP="00EB28EC">
              <w:pPr>
                <w:pStyle w:val="Kopfzeile"/>
                <w:jc w:val="right"/>
              </w:pPr>
              <w:r>
                <w:rPr>
                  <w:rFonts w:cstheme="minorHAnsi"/>
                  <w:color w:val="FFFFFF"/>
                </w:rPr>
                <w:t xml:space="preserve"> E.T.A. Hoffmann - </w:t>
              </w:r>
              <w:r w:rsidR="00286261">
                <w:rPr>
                  <w:rFonts w:cstheme="minorHAnsi"/>
                  <w:color w:val="FFFFFF"/>
                </w:rPr>
                <w:t>Der goldne Topf</w:t>
              </w:r>
              <w:r w:rsidR="004F6AF2">
                <w:rPr>
                  <w:rFonts w:cstheme="minorHAnsi"/>
                  <w:color w:val="FFFFFF"/>
                </w:rPr>
                <w:t xml:space="preserve">  </w:t>
              </w:r>
            </w:p>
          </w:tc>
        </w:sdtContent>
      </w:sdt>
    </w:tr>
    <w:tr w:rsidR="00D93FF2" w14:paraId="5BB2F272" w14:textId="77777777" w:rsidTr="00EB28EC">
      <w:trPr>
        <w:cantSplit/>
        <w:trHeight w:val="367"/>
        <w:tblHeader/>
      </w:trPr>
      <w:tc>
        <w:tcPr>
          <w:tcW w:w="3637" w:type="dxa"/>
          <w:gridSpan w:val="2"/>
          <w:shd w:val="clear" w:color="auto" w:fill="D9D9D9" w:themeFill="background1" w:themeFillShade="D9"/>
          <w:vAlign w:val="center"/>
        </w:tcPr>
        <w:sdt>
          <w:sdtPr>
            <w:id w:val="938792678"/>
            <w:placeholder>
              <w:docPart w:val="30317C81B109484BABC9443493B95FA7"/>
            </w:placeholder>
            <w:text/>
          </w:sdtPr>
          <w:sdtEndPr/>
          <w:sdtContent>
            <w:p w14:paraId="77BA7CA2" w14:textId="77777777" w:rsidR="00D93FF2" w:rsidRDefault="00286261" w:rsidP="002A32EB">
              <w:r>
                <w:t>Sprachliche Gestaltung</w:t>
              </w:r>
            </w:p>
          </w:sdtContent>
        </w:sdt>
      </w:tc>
      <w:tc>
        <w:tcPr>
          <w:tcW w:w="574" w:type="dxa"/>
          <w:shd w:val="clear" w:color="auto" w:fill="D9D9D9" w:themeFill="background1" w:themeFillShade="D9"/>
          <w:vAlign w:val="center"/>
        </w:tcPr>
        <w:p w14:paraId="484C58D3" w14:textId="77777777" w:rsidR="00D93FF2" w:rsidRDefault="00D93FF2" w:rsidP="00EB28EC">
          <w:pPr>
            <w:pStyle w:val="Kopfzeile"/>
          </w:pPr>
        </w:p>
      </w:tc>
      <w:sdt>
        <w:sdtPr>
          <w:id w:val="-1676571376"/>
          <w:placeholder>
            <w:docPart w:val="DefaultPlaceholder_1082065158"/>
          </w:placeholder>
        </w:sdtPr>
        <w:sdtEndPr/>
        <w:sdtContent>
          <w:tc>
            <w:tcPr>
              <w:tcW w:w="5360" w:type="dxa"/>
              <w:gridSpan w:val="2"/>
              <w:shd w:val="clear" w:color="auto" w:fill="D9D9D9" w:themeFill="background1" w:themeFillShade="D9"/>
              <w:vAlign w:val="center"/>
            </w:tcPr>
            <w:p w14:paraId="33F867CD" w14:textId="7FA4392E" w:rsidR="00D93FF2" w:rsidRDefault="00B37003" w:rsidP="002A32EB">
              <w:pPr>
                <w:pStyle w:val="Kopfzeile"/>
                <w:jc w:val="right"/>
              </w:pPr>
              <w:r>
                <w:t xml:space="preserve">Anselmus auf dem </w:t>
              </w:r>
              <w:r w:rsidR="002320DA">
                <w:t>W</w:t>
              </w:r>
              <w:r w:rsidR="00286261">
                <w:t>eg nach Atlantis</w:t>
              </w:r>
              <w:r w:rsidR="00A45B12">
                <w:t xml:space="preserve"> 1</w:t>
              </w:r>
            </w:p>
          </w:tc>
        </w:sdtContent>
      </w:sdt>
    </w:tr>
  </w:tbl>
  <w:p w14:paraId="7B0BEA7C" w14:textId="77777777" w:rsidR="00744934" w:rsidRDefault="00744934">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F7B"/>
    <w:multiLevelType w:val="multilevel"/>
    <w:tmpl w:val="A86848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9733E1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1F328E"/>
    <w:multiLevelType w:val="multilevel"/>
    <w:tmpl w:val="A86848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4B17845"/>
    <w:multiLevelType w:val="hybridMultilevel"/>
    <w:tmpl w:val="03320C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9365602"/>
    <w:multiLevelType w:val="hybridMultilevel"/>
    <w:tmpl w:val="BD10BE84"/>
    <w:lvl w:ilvl="0" w:tplc="84BA3424">
      <w:start w:val="1"/>
      <w:numFmt w:val="bullet"/>
      <w:lvlText w:val="-"/>
      <w:lvlJc w:val="left"/>
      <w:pPr>
        <w:ind w:left="1440" w:hanging="360"/>
      </w:pPr>
      <w:rPr>
        <w:rFonts w:ascii="Calibri" w:eastAsiaTheme="minorEastAsia" w:hAnsi="Calibri" w:cstheme="minorBidi"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20313262"/>
    <w:multiLevelType w:val="multilevel"/>
    <w:tmpl w:val="A86848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246314FC"/>
    <w:multiLevelType w:val="multilevel"/>
    <w:tmpl w:val="A86848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26E253C6"/>
    <w:multiLevelType w:val="multilevel"/>
    <w:tmpl w:val="A86848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3151323C"/>
    <w:multiLevelType w:val="multilevel"/>
    <w:tmpl w:val="D8C6D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811181C"/>
    <w:multiLevelType w:val="multilevel"/>
    <w:tmpl w:val="A86848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562A6152"/>
    <w:multiLevelType w:val="multilevel"/>
    <w:tmpl w:val="A86848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5F574A7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6A60D7"/>
    <w:multiLevelType w:val="hybridMultilevel"/>
    <w:tmpl w:val="79A6621A"/>
    <w:lvl w:ilvl="0" w:tplc="0DE6B3C6">
      <w:start w:val="1"/>
      <w:numFmt w:val="lowerLetter"/>
      <w:lvlText w:val="%1)"/>
      <w:lvlJc w:val="left"/>
      <w:pPr>
        <w:ind w:left="720" w:hanging="360"/>
      </w:pPr>
      <w:rPr>
        <w:rFonts w:asciiTheme="majorHAnsi" w:eastAsiaTheme="minorEastAsia" w:hAnsiTheme="maj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10"/>
  </w:num>
  <w:num w:numId="5">
    <w:abstractNumId w:val="7"/>
  </w:num>
  <w:num w:numId="6">
    <w:abstractNumId w:val="5"/>
  </w:num>
  <w:num w:numId="7">
    <w:abstractNumId w:val="2"/>
  </w:num>
  <w:num w:numId="8">
    <w:abstractNumId w:val="9"/>
  </w:num>
  <w:num w:numId="9">
    <w:abstractNumId w:val="0"/>
  </w:num>
  <w:num w:numId="10">
    <w:abstractNumId w:val="6"/>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34"/>
    <w:rsid w:val="00023008"/>
    <w:rsid w:val="000547D3"/>
    <w:rsid w:val="00107B40"/>
    <w:rsid w:val="00113421"/>
    <w:rsid w:val="001F5C85"/>
    <w:rsid w:val="002320DA"/>
    <w:rsid w:val="00286261"/>
    <w:rsid w:val="002A32EB"/>
    <w:rsid w:val="004279CE"/>
    <w:rsid w:val="00453C5F"/>
    <w:rsid w:val="00455B85"/>
    <w:rsid w:val="004F6AF2"/>
    <w:rsid w:val="00587578"/>
    <w:rsid w:val="00666A27"/>
    <w:rsid w:val="00695C8B"/>
    <w:rsid w:val="006A0D34"/>
    <w:rsid w:val="00744934"/>
    <w:rsid w:val="00767518"/>
    <w:rsid w:val="008A509C"/>
    <w:rsid w:val="00910528"/>
    <w:rsid w:val="0094593F"/>
    <w:rsid w:val="009F4015"/>
    <w:rsid w:val="00A45B12"/>
    <w:rsid w:val="00A52C04"/>
    <w:rsid w:val="00A65F76"/>
    <w:rsid w:val="00B21361"/>
    <w:rsid w:val="00B37003"/>
    <w:rsid w:val="00B402FB"/>
    <w:rsid w:val="00B41F78"/>
    <w:rsid w:val="00BC1F87"/>
    <w:rsid w:val="00C019C3"/>
    <w:rsid w:val="00D357B4"/>
    <w:rsid w:val="00D46B1F"/>
    <w:rsid w:val="00D756CC"/>
    <w:rsid w:val="00D93FF2"/>
    <w:rsid w:val="00E25FF3"/>
    <w:rsid w:val="00E42A63"/>
    <w:rsid w:val="00E63668"/>
    <w:rsid w:val="00E9139B"/>
    <w:rsid w:val="00EA69C3"/>
    <w:rsid w:val="00EB28EC"/>
    <w:rsid w:val="00F22990"/>
    <w:rsid w:val="00F44AD1"/>
    <w:rsid w:val="00F541C7"/>
    <w:rsid w:val="00F7521E"/>
    <w:rsid w:val="00FA182F"/>
    <w:rsid w:val="00FD4F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B7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44934"/>
    <w:pPr>
      <w:tabs>
        <w:tab w:val="center" w:pos="4536"/>
        <w:tab w:val="right" w:pos="9072"/>
      </w:tabs>
    </w:pPr>
  </w:style>
  <w:style w:type="character" w:customStyle="1" w:styleId="KopfzeileZeichen">
    <w:name w:val="Kopfzeile Zeichen"/>
    <w:basedOn w:val="Absatzstandardschriftart"/>
    <w:link w:val="Kopfzeile"/>
    <w:uiPriority w:val="99"/>
    <w:rsid w:val="00744934"/>
  </w:style>
  <w:style w:type="paragraph" w:styleId="Fuzeile">
    <w:name w:val="footer"/>
    <w:basedOn w:val="Standard"/>
    <w:link w:val="FuzeileZeichen"/>
    <w:uiPriority w:val="99"/>
    <w:unhideWhenUsed/>
    <w:rsid w:val="00744934"/>
    <w:pPr>
      <w:tabs>
        <w:tab w:val="center" w:pos="4536"/>
        <w:tab w:val="right" w:pos="9072"/>
      </w:tabs>
    </w:pPr>
  </w:style>
  <w:style w:type="character" w:customStyle="1" w:styleId="FuzeileZeichen">
    <w:name w:val="Fußzeile Zeichen"/>
    <w:basedOn w:val="Absatzstandardschriftart"/>
    <w:link w:val="Fuzeile"/>
    <w:uiPriority w:val="99"/>
    <w:rsid w:val="00744934"/>
  </w:style>
  <w:style w:type="table" w:styleId="Tabellenraster">
    <w:name w:val="Table Grid"/>
    <w:basedOn w:val="NormaleTabelle"/>
    <w:uiPriority w:val="59"/>
    <w:rsid w:val="00744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74493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44934"/>
    <w:rPr>
      <w:rFonts w:ascii="Tahoma" w:hAnsi="Tahoma" w:cs="Tahoma"/>
      <w:sz w:val="16"/>
      <w:szCs w:val="16"/>
    </w:rPr>
  </w:style>
  <w:style w:type="character" w:styleId="Platzhaltertext">
    <w:name w:val="Placeholder Text"/>
    <w:basedOn w:val="Absatzstandardschriftart"/>
    <w:uiPriority w:val="99"/>
    <w:semiHidden/>
    <w:rsid w:val="004F6AF2"/>
    <w:rPr>
      <w:color w:val="808080"/>
    </w:rPr>
  </w:style>
  <w:style w:type="paragraph" w:styleId="Listenabsatz">
    <w:name w:val="List Paragraph"/>
    <w:basedOn w:val="Standard"/>
    <w:uiPriority w:val="34"/>
    <w:qFormat/>
    <w:rsid w:val="00A65F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44934"/>
    <w:pPr>
      <w:tabs>
        <w:tab w:val="center" w:pos="4536"/>
        <w:tab w:val="right" w:pos="9072"/>
      </w:tabs>
    </w:pPr>
  </w:style>
  <w:style w:type="character" w:customStyle="1" w:styleId="KopfzeileZeichen">
    <w:name w:val="Kopfzeile Zeichen"/>
    <w:basedOn w:val="Absatzstandardschriftart"/>
    <w:link w:val="Kopfzeile"/>
    <w:uiPriority w:val="99"/>
    <w:rsid w:val="00744934"/>
  </w:style>
  <w:style w:type="paragraph" w:styleId="Fuzeile">
    <w:name w:val="footer"/>
    <w:basedOn w:val="Standard"/>
    <w:link w:val="FuzeileZeichen"/>
    <w:uiPriority w:val="99"/>
    <w:unhideWhenUsed/>
    <w:rsid w:val="00744934"/>
    <w:pPr>
      <w:tabs>
        <w:tab w:val="center" w:pos="4536"/>
        <w:tab w:val="right" w:pos="9072"/>
      </w:tabs>
    </w:pPr>
  </w:style>
  <w:style w:type="character" w:customStyle="1" w:styleId="FuzeileZeichen">
    <w:name w:val="Fußzeile Zeichen"/>
    <w:basedOn w:val="Absatzstandardschriftart"/>
    <w:link w:val="Fuzeile"/>
    <w:uiPriority w:val="99"/>
    <w:rsid w:val="00744934"/>
  </w:style>
  <w:style w:type="table" w:styleId="Tabellenraster">
    <w:name w:val="Table Grid"/>
    <w:basedOn w:val="NormaleTabelle"/>
    <w:uiPriority w:val="59"/>
    <w:rsid w:val="00744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74493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44934"/>
    <w:rPr>
      <w:rFonts w:ascii="Tahoma" w:hAnsi="Tahoma" w:cs="Tahoma"/>
      <w:sz w:val="16"/>
      <w:szCs w:val="16"/>
    </w:rPr>
  </w:style>
  <w:style w:type="character" w:styleId="Platzhaltertext">
    <w:name w:val="Placeholder Text"/>
    <w:basedOn w:val="Absatzstandardschriftart"/>
    <w:uiPriority w:val="99"/>
    <w:semiHidden/>
    <w:rsid w:val="004F6AF2"/>
    <w:rPr>
      <w:color w:val="808080"/>
    </w:rPr>
  </w:style>
  <w:style w:type="paragraph" w:styleId="Listenabsatz">
    <w:name w:val="List Paragraph"/>
    <w:basedOn w:val="Standard"/>
    <w:uiPriority w:val="34"/>
    <w:qFormat/>
    <w:rsid w:val="00A65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DD237E5D-A3D9-4EE6-AC12-AA1C7BFEA5B6}"/>
      </w:docPartPr>
      <w:docPartBody>
        <w:p w:rsidR="000C0DA4" w:rsidRDefault="00F75FBD">
          <w:r w:rsidRPr="00B447D8">
            <w:rPr>
              <w:rStyle w:val="Platzhaltertext"/>
            </w:rPr>
            <w:t>Klicken Sie hier, um Text einzugeben.</w:t>
          </w:r>
        </w:p>
      </w:docPartBody>
    </w:docPart>
    <w:docPart>
      <w:docPartPr>
        <w:name w:val="30317C81B109484BABC9443493B95FA7"/>
        <w:category>
          <w:name w:val="Allgemein"/>
          <w:gallery w:val="placeholder"/>
        </w:category>
        <w:types>
          <w:type w:val="bbPlcHdr"/>
        </w:types>
        <w:behaviors>
          <w:behavior w:val="content"/>
        </w:behaviors>
        <w:guid w:val="{201F12C5-2F5B-4211-92E9-ACE43FBE618B}"/>
      </w:docPartPr>
      <w:docPartBody>
        <w:p w:rsidR="000C0DA4" w:rsidRDefault="00F75FBD" w:rsidP="00F75FBD">
          <w:pPr>
            <w:pStyle w:val="30317C81B109484BABC9443493B95FA7"/>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BD"/>
    <w:rsid w:val="000C0DA4"/>
    <w:rsid w:val="00347D32"/>
    <w:rsid w:val="00F75F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5FBD"/>
    <w:rPr>
      <w:color w:val="808080"/>
    </w:rPr>
  </w:style>
  <w:style w:type="paragraph" w:customStyle="1" w:styleId="30317C81B109484BABC9443493B95FA7">
    <w:name w:val="30317C81B109484BABC9443493B95FA7"/>
    <w:rsid w:val="00F75FB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5FBD"/>
    <w:rPr>
      <w:color w:val="808080"/>
    </w:rPr>
  </w:style>
  <w:style w:type="paragraph" w:customStyle="1" w:styleId="30317C81B109484BABC9443493B95FA7">
    <w:name w:val="30317C81B109484BABC9443493B95FA7"/>
    <w:rsid w:val="00F75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A79C-C7E2-C643-A718-416360FD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1225</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gyurcsik@gmail.com</dc:creator>
  <cp:lastModifiedBy>Jutta</cp:lastModifiedBy>
  <cp:revision>6</cp:revision>
  <dcterms:created xsi:type="dcterms:W3CDTF">2018-07-17T13:57:00Z</dcterms:created>
  <dcterms:modified xsi:type="dcterms:W3CDTF">2018-07-31T11:35:00Z</dcterms:modified>
</cp:coreProperties>
</file>