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C429" w14:textId="00772382" w:rsidR="004314CD" w:rsidRDefault="004314CD" w:rsidP="00A15015">
      <w:pPr>
        <w:pStyle w:val="berschrift2"/>
        <w:numPr>
          <w:ilvl w:val="0"/>
          <w:numId w:val="0"/>
        </w:numPr>
        <w:tabs>
          <w:tab w:val="clear" w:pos="357"/>
          <w:tab w:val="clear" w:pos="539"/>
        </w:tabs>
        <w:spacing w:after="284"/>
        <w:ind w:right="3402"/>
        <w:rPr>
          <w:rStyle w:val="Kursiv-Text"/>
          <w:i w:val="0"/>
        </w:rPr>
      </w:pPr>
      <w:r w:rsidRPr="004314CD">
        <w:rPr>
          <w:rStyle w:val="Kursiv-Text"/>
          <w:i w:val="0"/>
        </w:rPr>
        <w:t>Möglichkeiten zur Binnendifferenzierung im Rahmen der Interviewaufgabe</w:t>
      </w:r>
    </w:p>
    <w:p w14:paraId="4991BA5C" w14:textId="2D7D4C5C" w:rsidR="00EF3395" w:rsidRPr="00EF3395" w:rsidRDefault="00EF3395" w:rsidP="00EF3395">
      <w:pPr>
        <w:spacing w:after="851" w:line="276" w:lineRule="auto"/>
      </w:pPr>
      <w:r>
        <w:t xml:space="preserve">Es gibt sicherlich Schülerinnen und Schüler, für die das eigenständige Formulieren eines Interviews eine größere Herausforderung darstellt. Hier sind – um adäquat mit der Heterogenität innerhalb eines Kurses umzugehen und den Lernprozess konstruktiv zu unterstützen – alternative Vorgehensweisen denkbar, die für Einzelne aus der Lerngruppe sinnvoll sein können. Zwei dieser Möglichkeiten werden im Folgenden kurz skizziert. Entsprechende Arbeitsblätter stehen zur Verfügung. </w:t>
      </w:r>
    </w:p>
    <w:p w14:paraId="0A6DEBE1" w14:textId="77777777" w:rsidR="004314CD" w:rsidRDefault="004314CD" w:rsidP="00A15015">
      <w:pPr>
        <w:pStyle w:val="berschrift3"/>
        <w:numPr>
          <w:ilvl w:val="0"/>
          <w:numId w:val="0"/>
        </w:numPr>
        <w:tabs>
          <w:tab w:val="clear" w:pos="357"/>
          <w:tab w:val="clear" w:pos="539"/>
          <w:tab w:val="clear" w:pos="720"/>
        </w:tabs>
        <w:spacing w:after="284"/>
        <w:ind w:right="3402"/>
      </w:pPr>
      <w:r>
        <w:t>Möglichkeit 1: Binnendifferenzierung zur Verdeutlichung des Vorgehens bei der Erstellung des Interviews</w:t>
      </w:r>
    </w:p>
    <w:p w14:paraId="0DAE4E7B" w14:textId="6C95F680" w:rsidR="004314CD" w:rsidRDefault="004314CD" w:rsidP="00F6515D">
      <w:pPr>
        <w:spacing w:after="567" w:line="276" w:lineRule="auto"/>
      </w:pPr>
      <w:r>
        <w:t>Sollten die Schülerinnen und Sch</w:t>
      </w:r>
      <w:bookmarkStart w:id="0" w:name="_GoBack"/>
      <w:bookmarkEnd w:id="0"/>
      <w:r>
        <w:t xml:space="preserve">üler Probleme mit der Formulierung des fiktiven Interviews mit Koeppens haben, kann man Ihnen einige mögliche Antworten des Autors vorlegen, zu denen sie </w:t>
      </w:r>
      <w:r w:rsidRPr="00EF3395">
        <w:rPr>
          <w:rStyle w:val="BetontFettZchn"/>
        </w:rPr>
        <w:t>passende Fragen</w:t>
      </w:r>
      <w:r>
        <w:t xml:space="preserve"> </w:t>
      </w:r>
      <w:r w:rsidRPr="00EF3395">
        <w:rPr>
          <w:rStyle w:val="BetontFettZchn"/>
        </w:rPr>
        <w:t>notieren</w:t>
      </w:r>
      <w:r>
        <w:t xml:space="preserve">. Die Antworten sind relativ ausführlich. Vermutlich reicht dieser Impuls aus, damit die Schülerinnen und Schüler die Aufgabe, das </w:t>
      </w:r>
      <w:r w:rsidRPr="00EF3395">
        <w:rPr>
          <w:rStyle w:val="BetontFettZchn"/>
        </w:rPr>
        <w:t>Interview fo</w:t>
      </w:r>
      <w:r w:rsidR="00F6515D" w:rsidRPr="00EF3395">
        <w:rPr>
          <w:rStyle w:val="BetontFettZchn"/>
        </w:rPr>
        <w:t>rtzuführen</w:t>
      </w:r>
      <w:r w:rsidR="00F6515D">
        <w:t xml:space="preserve">, bearbeiten können. </w:t>
      </w:r>
    </w:p>
    <w:p w14:paraId="73056F51" w14:textId="77777777" w:rsidR="004314CD" w:rsidRDefault="004314CD" w:rsidP="004314CD">
      <w:pPr>
        <w:pStyle w:val="berschrift3"/>
        <w:numPr>
          <w:ilvl w:val="0"/>
          <w:numId w:val="0"/>
        </w:numPr>
        <w:spacing w:after="284"/>
        <w:ind w:left="720" w:hanging="720"/>
      </w:pPr>
      <w:r>
        <w:t>Möglichkeit 2: Binnendifferenzierung zur Niveauanpassung</w:t>
      </w:r>
    </w:p>
    <w:p w14:paraId="4DF85AF7" w14:textId="564D50BA" w:rsidR="004314CD" w:rsidRDefault="004314CD" w:rsidP="004314CD">
      <w:pPr>
        <w:spacing w:after="200" w:line="276" w:lineRule="auto"/>
      </w:pPr>
      <w:r>
        <w:t>Es besteht</w:t>
      </w:r>
      <w:r w:rsidR="00EF3395">
        <w:t xml:space="preserve"> außerdem</w:t>
      </w:r>
      <w:r>
        <w:t xml:space="preserve"> be</w:t>
      </w:r>
      <w:r w:rsidR="00912802">
        <w:t>ispielweise die Möglichkeit,</w:t>
      </w:r>
      <w:r>
        <w:t xml:space="preserve"> </w:t>
      </w:r>
      <w:r w:rsidR="00912802">
        <w:t xml:space="preserve">den </w:t>
      </w:r>
      <w:r>
        <w:t>Schülerinnen und Schülern</w:t>
      </w:r>
      <w:r w:rsidR="00912802">
        <w:t xml:space="preserve">, die </w:t>
      </w:r>
      <w:r w:rsidR="00EF3395">
        <w:t>bei der Bearbeitung der Aufgabe</w:t>
      </w:r>
      <w:r w:rsidR="00912802">
        <w:t xml:space="preserve"> Unterstützung benötigen,</w:t>
      </w:r>
      <w:r>
        <w:t xml:space="preserve"> </w:t>
      </w:r>
      <w:r w:rsidR="00912802">
        <w:t>einige</w:t>
      </w:r>
      <w:r w:rsidR="00EF3395">
        <w:t xml:space="preserve"> </w:t>
      </w:r>
      <w:r w:rsidR="00EF3395" w:rsidRPr="00EF3395">
        <w:rPr>
          <w:rStyle w:val="BetontFettZchn"/>
        </w:rPr>
        <w:t>Interviewfragen und</w:t>
      </w:r>
      <w:r w:rsidR="00912802" w:rsidRPr="00EF3395">
        <w:rPr>
          <w:rStyle w:val="BetontFettZchn"/>
        </w:rPr>
        <w:t xml:space="preserve"> </w:t>
      </w:r>
      <w:r w:rsidRPr="00EF3395">
        <w:rPr>
          <w:rStyle w:val="BetontFettZchn"/>
        </w:rPr>
        <w:t>Antworten Koeppens</w:t>
      </w:r>
      <w:r>
        <w:t xml:space="preserve"> vorzulegen und diese auf der Grundlage der bereitgestellten Quellen </w:t>
      </w:r>
      <w:r w:rsidRPr="00EF3395">
        <w:rPr>
          <w:rStyle w:val="BetontFettZchn"/>
        </w:rPr>
        <w:t>auf Plausibilität und Sinnhaftigkeit überprüfen</w:t>
      </w:r>
      <w:r>
        <w:t xml:space="preserve"> zu lassen. Die Aufgabe besteht dann darin, das </w:t>
      </w:r>
      <w:r w:rsidRPr="00EF3395">
        <w:rPr>
          <w:rStyle w:val="BetontFettZchn"/>
        </w:rPr>
        <w:t xml:space="preserve">Interview </w:t>
      </w:r>
      <w:r w:rsidRPr="00EF3395">
        <w:t>zu</w:t>
      </w:r>
      <w:r w:rsidRPr="00EF3395">
        <w:rPr>
          <w:rStyle w:val="BetontFettZchn"/>
        </w:rPr>
        <w:t xml:space="preserve"> überarbeiten</w:t>
      </w:r>
      <w:r>
        <w:t xml:space="preserve"> </w:t>
      </w:r>
      <w:r w:rsidR="00EF3395">
        <w:t>bzw.</w:t>
      </w:r>
      <w:r>
        <w:t xml:space="preserve"> anzupassen. </w:t>
      </w:r>
    </w:p>
    <w:p w14:paraId="313F2ED2" w14:textId="4BC6A479" w:rsidR="007E1F40" w:rsidRPr="009816DF" w:rsidRDefault="004314CD" w:rsidP="004314CD">
      <w:pPr>
        <w:spacing w:after="200" w:line="276" w:lineRule="auto"/>
        <w:rPr>
          <w:rFonts w:ascii="Calibri" w:hAnsi="Calibri"/>
          <w:sz w:val="22"/>
        </w:rPr>
      </w:pPr>
      <w:r>
        <w:t xml:space="preserve">Abschließend können die Schülerinnen und Schüler noch </w:t>
      </w:r>
      <w:r w:rsidRPr="00EF3395">
        <w:rPr>
          <w:rStyle w:val="BetontFettZchn"/>
        </w:rPr>
        <w:t>eine eigene Frage formulieren und beantworten</w:t>
      </w:r>
      <w:r>
        <w:t>.</w:t>
      </w:r>
    </w:p>
    <w:sectPr w:rsidR="007E1F40" w:rsidRPr="009816DF" w:rsidSect="00755C6A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11902" w14:textId="77777777" w:rsidR="006B6142" w:rsidRDefault="006B6142" w:rsidP="00263F44">
      <w:r>
        <w:separator/>
      </w:r>
    </w:p>
  </w:endnote>
  <w:endnote w:type="continuationSeparator" w:id="0">
    <w:p w14:paraId="0BBB43D5" w14:textId="77777777" w:rsidR="006B6142" w:rsidRDefault="006B6142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4EA83788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282564">
      <w:rPr>
        <w:noProof/>
        <w:sz w:val="20"/>
        <w:szCs w:val="20"/>
      </w:rPr>
      <w:t>21.04.2024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A15015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A15015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5A20D" w14:textId="77777777" w:rsidR="006B6142" w:rsidRDefault="006B6142" w:rsidP="00263F44">
      <w:r>
        <w:separator/>
      </w:r>
    </w:p>
  </w:footnote>
  <w:footnote w:type="continuationSeparator" w:id="0">
    <w:p w14:paraId="6D4C633A" w14:textId="77777777" w:rsidR="006B6142" w:rsidRDefault="006B6142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5899B" w14:textId="113FE4D4" w:rsidR="00282564" w:rsidRDefault="00EC3925" w:rsidP="00282564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8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EE4772">
      <w:t>Unterrichtsprojekte Deutsch - Wolfgang Koeppen – Tauben im Gras - Sprache im Roman</w:t>
    </w:r>
  </w:p>
  <w:p w14:paraId="4054277E" w14:textId="5ADD9B8E" w:rsidR="00EE4772" w:rsidRPr="00EE4772" w:rsidRDefault="00755C6A" w:rsidP="00EE4772">
    <w:pPr>
      <w:pStyle w:val="Kopfzeile"/>
      <w:spacing w:after="400"/>
      <w:jc w:val="right"/>
      <w:rPr>
        <w:b/>
        <w:bCs/>
      </w:rPr>
    </w:pPr>
    <w:r w:rsidRPr="00755C6A">
      <w:rPr>
        <w:b/>
        <w:bCs/>
      </w:rPr>
      <w:t>Biographisches – Koeppen im Interview</w:t>
    </w:r>
    <w:r w:rsidR="00EE4772">
      <w:rPr>
        <w:b/>
        <w:bCs/>
      </w:rPr>
      <w:br/>
      <w:t>Hinweise für Lehrkräfte</w:t>
    </w:r>
    <w:r>
      <w:rPr>
        <w:b/>
        <w:bCs/>
      </w:rPr>
      <w:t xml:space="preserve">: </w:t>
    </w:r>
    <w:r w:rsidRPr="00755C6A">
      <w:rPr>
        <w:b/>
        <w:bCs/>
      </w:rPr>
      <w:t>Ergänzung I</w:t>
    </w:r>
    <w:r w:rsidR="004314CD">
      <w:rPr>
        <w:b/>
        <w:bCs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823FB"/>
    <w:multiLevelType w:val="hybridMultilevel"/>
    <w:tmpl w:val="FA7C2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2290FD0"/>
    <w:multiLevelType w:val="hybridMultilevel"/>
    <w:tmpl w:val="62CEE5A2"/>
    <w:lvl w:ilvl="0" w:tplc="AFD86F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CA511B9"/>
    <w:multiLevelType w:val="hybridMultilevel"/>
    <w:tmpl w:val="4EAA31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F4313"/>
    <w:multiLevelType w:val="hybridMultilevel"/>
    <w:tmpl w:val="C8B432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24FC6"/>
    <w:multiLevelType w:val="hybridMultilevel"/>
    <w:tmpl w:val="4C98F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918A4"/>
    <w:multiLevelType w:val="hybridMultilevel"/>
    <w:tmpl w:val="E304A7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87982"/>
    <w:multiLevelType w:val="hybridMultilevel"/>
    <w:tmpl w:val="678E1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6" w15:restartNumberingAfterBreak="0">
    <w:nsid w:val="53453C2B"/>
    <w:multiLevelType w:val="hybridMultilevel"/>
    <w:tmpl w:val="01E4C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DDB5347"/>
    <w:multiLevelType w:val="hybridMultilevel"/>
    <w:tmpl w:val="A8C40BDC"/>
    <w:lvl w:ilvl="0" w:tplc="6F4AF17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3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28"/>
  </w:num>
  <w:num w:numId="4">
    <w:abstractNumId w:val="25"/>
  </w:num>
  <w:num w:numId="5">
    <w:abstractNumId w:val="25"/>
  </w:num>
  <w:num w:numId="6">
    <w:abstractNumId w:val="16"/>
  </w:num>
  <w:num w:numId="7">
    <w:abstractNumId w:val="16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32"/>
  </w:num>
  <w:num w:numId="9">
    <w:abstractNumId w:val="15"/>
  </w:num>
  <w:num w:numId="10">
    <w:abstractNumId w:val="32"/>
  </w:num>
  <w:num w:numId="11">
    <w:abstractNumId w:val="23"/>
  </w:num>
  <w:num w:numId="12">
    <w:abstractNumId w:val="32"/>
  </w:num>
  <w:num w:numId="13">
    <w:abstractNumId w:val="29"/>
  </w:num>
  <w:num w:numId="14">
    <w:abstractNumId w:val="20"/>
  </w:num>
  <w:num w:numId="15">
    <w:abstractNumId w:val="21"/>
  </w:num>
  <w:num w:numId="16">
    <w:abstractNumId w:val="33"/>
  </w:num>
  <w:num w:numId="17">
    <w:abstractNumId w:val="14"/>
  </w:num>
  <w:num w:numId="18">
    <w:abstractNumId w:val="27"/>
  </w:num>
  <w:num w:numId="19">
    <w:abstractNumId w:val="29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29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4"/>
  </w:num>
  <w:num w:numId="34">
    <w:abstractNumId w:val="27"/>
  </w:num>
  <w:num w:numId="35">
    <w:abstractNumId w:val="29"/>
    <w:lvlOverride w:ilvl="0">
      <w:startOverride w:val="1"/>
    </w:lvlOverride>
  </w:num>
  <w:num w:numId="36">
    <w:abstractNumId w:val="29"/>
    <w:lvlOverride w:ilvl="0">
      <w:startOverride w:val="1"/>
    </w:lvlOverride>
  </w:num>
  <w:num w:numId="37">
    <w:abstractNumId w:val="12"/>
  </w:num>
  <w:num w:numId="38">
    <w:abstractNumId w:val="11"/>
  </w:num>
  <w:num w:numId="39">
    <w:abstractNumId w:val="19"/>
  </w:num>
  <w:num w:numId="40">
    <w:abstractNumId w:val="18"/>
  </w:num>
  <w:num w:numId="41">
    <w:abstractNumId w:val="24"/>
  </w:num>
  <w:num w:numId="42">
    <w:abstractNumId w:val="26"/>
  </w:num>
  <w:num w:numId="43">
    <w:abstractNumId w:val="22"/>
  </w:num>
  <w:num w:numId="44">
    <w:abstractNumId w:val="10"/>
  </w:num>
  <w:num w:numId="45">
    <w:abstractNumId w:val="30"/>
  </w:num>
  <w:num w:numId="46">
    <w:abstractNumId w:val="17"/>
  </w:num>
  <w:num w:numId="47">
    <w:abstractNumId w:val="29"/>
    <w:lvlOverride w:ilvl="0">
      <w:startOverride w:val="1"/>
    </w:lvlOverride>
  </w:num>
  <w:num w:numId="48">
    <w:abstractNumId w:val="29"/>
    <w:lvlOverride w:ilvl="0">
      <w:startOverride w:val="1"/>
    </w:lvlOverride>
  </w:num>
  <w:num w:numId="49">
    <w:abstractNumId w:val="29"/>
    <w:lvlOverride w:ilvl="0">
      <w:startOverride w:val="1"/>
    </w:lvlOverride>
  </w:num>
  <w:num w:numId="50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73404"/>
    <w:rsid w:val="00083838"/>
    <w:rsid w:val="0009635B"/>
    <w:rsid w:val="000A08F7"/>
    <w:rsid w:val="000A2FD9"/>
    <w:rsid w:val="000C1899"/>
    <w:rsid w:val="000C1F6F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2564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2DEB"/>
    <w:rsid w:val="004046CE"/>
    <w:rsid w:val="004204D2"/>
    <w:rsid w:val="00421CF3"/>
    <w:rsid w:val="004314CD"/>
    <w:rsid w:val="00431EA3"/>
    <w:rsid w:val="0043692F"/>
    <w:rsid w:val="0044650F"/>
    <w:rsid w:val="00455880"/>
    <w:rsid w:val="0046328C"/>
    <w:rsid w:val="00470E0A"/>
    <w:rsid w:val="00474D4C"/>
    <w:rsid w:val="0048046B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0B77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B9D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B6142"/>
    <w:rsid w:val="006C0DEB"/>
    <w:rsid w:val="006C1699"/>
    <w:rsid w:val="006D7A4A"/>
    <w:rsid w:val="00705C1A"/>
    <w:rsid w:val="00747952"/>
    <w:rsid w:val="00755C6A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1F4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67EF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12802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16DF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15015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2D75"/>
    <w:rsid w:val="00D24408"/>
    <w:rsid w:val="00D46307"/>
    <w:rsid w:val="00D6138B"/>
    <w:rsid w:val="00D6554E"/>
    <w:rsid w:val="00D6702E"/>
    <w:rsid w:val="00D727DB"/>
    <w:rsid w:val="00D73344"/>
    <w:rsid w:val="00D80989"/>
    <w:rsid w:val="00D813BA"/>
    <w:rsid w:val="00D83FEF"/>
    <w:rsid w:val="00D86561"/>
    <w:rsid w:val="00D969BB"/>
    <w:rsid w:val="00DA10EA"/>
    <w:rsid w:val="00DA1888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E4772"/>
    <w:rsid w:val="00EF2646"/>
    <w:rsid w:val="00EF3395"/>
    <w:rsid w:val="00F1081A"/>
    <w:rsid w:val="00F1349A"/>
    <w:rsid w:val="00F214A3"/>
    <w:rsid w:val="00F30208"/>
    <w:rsid w:val="00F3644E"/>
    <w:rsid w:val="00F4327F"/>
    <w:rsid w:val="00F44A67"/>
    <w:rsid w:val="00F52EFA"/>
    <w:rsid w:val="00F5768C"/>
    <w:rsid w:val="00F57897"/>
    <w:rsid w:val="00F62674"/>
    <w:rsid w:val="00F6515D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Temp3_workshopkoeppenrckmeldunglfb.zi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479C1C5B-C1A3-4AC6-AC4A-01630B57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Möglichkeiten zur Binnendifferenzierung im Rahmen der Interviewaufgabe</dc:title>
  <dc:subject/>
  <cp:keywords/>
  <dc:description/>
  <cp:lastModifiedBy>offline</cp:lastModifiedBy>
  <cp:revision>11</cp:revision>
  <dcterms:created xsi:type="dcterms:W3CDTF">2023-11-19T15:52:00Z</dcterms:created>
  <dcterms:modified xsi:type="dcterms:W3CDTF">2024-04-21T08:50:00Z</dcterms:modified>
</cp:coreProperties>
</file>