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E8" w:rsidRPr="00252D0D" w:rsidRDefault="004E7CE8" w:rsidP="00006BAE">
      <w:pPr>
        <w:spacing w:after="80"/>
        <w:rPr>
          <w:rFonts w:asciiTheme="minorHAnsi" w:hAnsiTheme="minorHAnsi" w:cstheme="minorHAnsi"/>
          <w:b/>
        </w:rPr>
      </w:pPr>
      <w:r w:rsidRPr="00252D0D">
        <w:rPr>
          <w:rFonts w:asciiTheme="minorHAnsi" w:hAnsiTheme="minorHAnsi" w:cstheme="minorHAnsi"/>
          <w:b/>
        </w:rPr>
        <w:t>Aufgabe:</w:t>
      </w:r>
    </w:p>
    <w:p w:rsidR="004E7CE8" w:rsidRPr="00252D0D" w:rsidRDefault="004E7CE8" w:rsidP="008A42DF">
      <w:pPr>
        <w:rPr>
          <w:rFonts w:asciiTheme="minorHAnsi" w:hAnsiTheme="minorHAnsi" w:cstheme="minorHAnsi"/>
        </w:rPr>
      </w:pPr>
      <w:r w:rsidRPr="00252D0D">
        <w:rPr>
          <w:rFonts w:asciiTheme="minorHAnsi" w:hAnsiTheme="minorHAnsi" w:cstheme="minorHAnsi"/>
        </w:rPr>
        <w:t>Lese</w:t>
      </w:r>
      <w:r w:rsidR="00871328" w:rsidRPr="00252D0D">
        <w:rPr>
          <w:rFonts w:asciiTheme="minorHAnsi" w:hAnsiTheme="minorHAnsi" w:cstheme="minorHAnsi"/>
        </w:rPr>
        <w:t xml:space="preserve">n Sie folgende Auszüge aus </w:t>
      </w:r>
      <w:r w:rsidRPr="00252D0D">
        <w:rPr>
          <w:rFonts w:asciiTheme="minorHAnsi" w:hAnsiTheme="minorHAnsi" w:cstheme="minorHAnsi"/>
        </w:rPr>
        <w:t>Artikeln über Hesses „Steppenwolf“.</w:t>
      </w:r>
    </w:p>
    <w:p w:rsidR="00FE7FD3" w:rsidRPr="00252D0D" w:rsidRDefault="00FE7FD3" w:rsidP="008A42DF">
      <w:pPr>
        <w:rPr>
          <w:rFonts w:asciiTheme="minorHAnsi" w:hAnsiTheme="minorHAnsi" w:cstheme="minorHAnsi"/>
        </w:rPr>
      </w:pPr>
      <w:r w:rsidRPr="00252D0D">
        <w:rPr>
          <w:rFonts w:asciiTheme="minorHAnsi" w:hAnsiTheme="minorHAnsi" w:cstheme="minorHAnsi"/>
        </w:rPr>
        <w:t>Wie begründen die Verfasserinnen ihr Urteil?</w:t>
      </w:r>
    </w:p>
    <w:p w:rsidR="004E7CE8" w:rsidRPr="00252D0D" w:rsidRDefault="004E7CE8" w:rsidP="008A42DF">
      <w:pPr>
        <w:rPr>
          <w:rFonts w:asciiTheme="minorHAnsi" w:hAnsiTheme="minorHAnsi" w:cstheme="minorHAnsi"/>
        </w:rPr>
      </w:pPr>
    </w:p>
    <w:p w:rsidR="004E7CE8" w:rsidRPr="00252D0D" w:rsidRDefault="008A42DF" w:rsidP="004E7CE8">
      <w:pPr>
        <w:pBdr>
          <w:top w:val="single" w:sz="4" w:space="1" w:color="auto"/>
          <w:left w:val="single" w:sz="4" w:space="4" w:color="auto"/>
          <w:bottom w:val="single" w:sz="4" w:space="1" w:color="auto"/>
          <w:right w:val="single" w:sz="4" w:space="4" w:color="auto"/>
        </w:pBdr>
        <w:rPr>
          <w:rFonts w:asciiTheme="minorHAnsi" w:hAnsiTheme="minorHAnsi" w:cstheme="minorHAnsi"/>
          <w:sz w:val="18"/>
        </w:rPr>
      </w:pPr>
      <w:r w:rsidRPr="00252D0D">
        <w:rPr>
          <w:rFonts w:asciiTheme="minorHAnsi" w:hAnsiTheme="minorHAnsi" w:cstheme="minorHAnsi"/>
          <w:sz w:val="18"/>
        </w:rPr>
        <w:t xml:space="preserve">»Als ich sehr jung war und den „Steppenwolf“ zum erstenmal las, war ich so betroffen </w:t>
      </w:r>
      <w:r w:rsidRPr="00252D0D">
        <w:rPr>
          <w:rStyle w:val="Hervorhebung"/>
          <w:rFonts w:asciiTheme="minorHAnsi" w:hAnsiTheme="minorHAnsi" w:cstheme="minorHAnsi"/>
          <w:sz w:val="18"/>
        </w:rPr>
        <w:t xml:space="preserve">und </w:t>
      </w:r>
      <w:r w:rsidRPr="00252D0D">
        <w:rPr>
          <w:rFonts w:asciiTheme="minorHAnsi" w:hAnsiTheme="minorHAnsi" w:cstheme="minorHAnsi"/>
          <w:sz w:val="18"/>
        </w:rPr>
        <w:t>aufgewühlt von dieser Lektüre, daß ich mich hinsetzte und viele Seiten vollschrieb über das Buch und mich und Gott und die Welt. Jetzt bin ich sehr viel älter und habe wiederum den „Steppenwolf“ gelesen und bin wiederum sehr betroffen – diesesmal allerdings weniger von der Lektüre als vielmehr von der Erinnerung meiner früheren Reaktion.</w:t>
      </w:r>
      <w:r w:rsidR="004E7CE8" w:rsidRPr="00252D0D">
        <w:rPr>
          <w:rFonts w:asciiTheme="minorHAnsi" w:hAnsiTheme="minorHAnsi" w:cstheme="minorHAnsi"/>
          <w:sz w:val="18"/>
        </w:rPr>
        <w:t xml:space="preserve"> […] </w:t>
      </w:r>
    </w:p>
    <w:p w:rsidR="009A6F32" w:rsidRPr="00252D0D" w:rsidRDefault="004E7CE8" w:rsidP="00871328">
      <w:pPr>
        <w:pBdr>
          <w:top w:val="single" w:sz="4" w:space="1" w:color="auto"/>
          <w:left w:val="single" w:sz="4" w:space="4" w:color="auto"/>
          <w:bottom w:val="single" w:sz="4" w:space="1" w:color="auto"/>
          <w:right w:val="single" w:sz="4" w:space="4" w:color="auto"/>
        </w:pBdr>
        <w:rPr>
          <w:rFonts w:asciiTheme="minorHAnsi" w:hAnsiTheme="minorHAnsi" w:cstheme="minorHAnsi"/>
          <w:sz w:val="18"/>
        </w:rPr>
      </w:pPr>
      <w:r w:rsidRPr="00252D0D">
        <w:rPr>
          <w:rFonts w:asciiTheme="minorHAnsi" w:hAnsiTheme="minorHAnsi"/>
          <w:sz w:val="18"/>
        </w:rPr>
        <w:t>Private Verwirrung über eine abhanden gekommene Jugend-Lese-Liebe? Vielleicht nicht nur, denn zwischen meiner ersten und meiner zweiten Begegnung mit diesem Buch liegt die Annektierung des „Steppenwolf“ durch eine ganze Generation amerikan</w:t>
      </w:r>
      <w:r w:rsidRPr="00252D0D">
        <w:rPr>
          <w:rFonts w:asciiTheme="minorHAnsi" w:hAnsiTheme="minorHAnsi"/>
          <w:sz w:val="18"/>
        </w:rPr>
        <w:t>i</w:t>
      </w:r>
      <w:r w:rsidRPr="00252D0D">
        <w:rPr>
          <w:rFonts w:asciiTheme="minorHAnsi" w:hAnsiTheme="minorHAnsi"/>
          <w:sz w:val="18"/>
        </w:rPr>
        <w:t>scher Hippies und Flower-Power-Jugendlicher in den späten sechziger und frühen siebziger Jahren, liegt die Verfilmung des Buches und die Gründung einer</w:t>
      </w:r>
      <w:r w:rsidR="009A6F32" w:rsidRPr="00252D0D">
        <w:rPr>
          <w:rFonts w:asciiTheme="minorHAnsi" w:hAnsiTheme="minorHAnsi"/>
          <w:sz w:val="18"/>
        </w:rPr>
        <w:t xml:space="preserve"> Rockband namens „Steppenwolf“.</w:t>
      </w:r>
      <w:r w:rsidR="008A42DF" w:rsidRPr="00252D0D">
        <w:rPr>
          <w:rFonts w:asciiTheme="minorHAnsi" w:hAnsiTheme="minorHAnsi" w:cstheme="minorHAnsi"/>
          <w:sz w:val="18"/>
        </w:rPr>
        <w:t>«</w:t>
      </w:r>
      <w:r w:rsidR="00871328" w:rsidRPr="00252D0D">
        <w:rPr>
          <w:rFonts w:asciiTheme="minorHAnsi" w:hAnsiTheme="minorHAnsi" w:cstheme="minorHAnsi"/>
          <w:sz w:val="18"/>
        </w:rPr>
        <w:t xml:space="preserve">  </w:t>
      </w:r>
      <w:r w:rsidR="00871328" w:rsidRPr="00252D0D">
        <w:rPr>
          <w:rFonts w:asciiTheme="minorHAnsi" w:hAnsiTheme="minorHAnsi" w:cstheme="minorHAnsi"/>
          <w:sz w:val="18"/>
        </w:rPr>
        <w:tab/>
      </w:r>
    </w:p>
    <w:p w:rsidR="008A42DF" w:rsidRPr="00252D0D" w:rsidRDefault="00871328" w:rsidP="009A6F32">
      <w:pPr>
        <w:pBdr>
          <w:top w:val="single" w:sz="4" w:space="1" w:color="auto"/>
          <w:left w:val="single" w:sz="4" w:space="4" w:color="auto"/>
          <w:bottom w:val="single" w:sz="4" w:space="1" w:color="auto"/>
          <w:right w:val="single" w:sz="4" w:space="4" w:color="auto"/>
        </w:pBdr>
        <w:jc w:val="right"/>
        <w:rPr>
          <w:rFonts w:asciiTheme="minorHAnsi" w:hAnsiTheme="minorHAnsi" w:cstheme="minorHAnsi"/>
          <w:i/>
          <w:sz w:val="18"/>
        </w:rPr>
      </w:pPr>
      <w:r w:rsidRPr="00252D0D">
        <w:rPr>
          <w:rFonts w:asciiTheme="minorHAnsi" w:hAnsiTheme="minorHAnsi" w:cstheme="minorHAnsi"/>
          <w:sz w:val="18"/>
        </w:rPr>
        <w:tab/>
      </w:r>
      <w:r w:rsidRPr="00252D0D">
        <w:rPr>
          <w:rFonts w:asciiTheme="minorHAnsi" w:hAnsiTheme="minorHAnsi" w:cstheme="minorHAnsi"/>
          <w:sz w:val="18"/>
        </w:rPr>
        <w:tab/>
      </w:r>
      <w:r w:rsidRPr="00252D0D">
        <w:rPr>
          <w:rFonts w:asciiTheme="minorHAnsi" w:hAnsiTheme="minorHAnsi" w:cstheme="minorHAnsi"/>
          <w:sz w:val="18"/>
        </w:rPr>
        <w:tab/>
      </w:r>
      <w:r w:rsidRPr="00252D0D">
        <w:rPr>
          <w:rFonts w:asciiTheme="minorHAnsi" w:hAnsiTheme="minorHAnsi" w:cstheme="minorHAnsi"/>
          <w:sz w:val="18"/>
        </w:rPr>
        <w:tab/>
      </w:r>
      <w:r w:rsidRPr="00252D0D">
        <w:rPr>
          <w:rFonts w:asciiTheme="minorHAnsi" w:hAnsiTheme="minorHAnsi" w:cstheme="minorHAnsi"/>
          <w:sz w:val="20"/>
        </w:rPr>
        <w:t xml:space="preserve">        </w:t>
      </w:r>
      <w:r w:rsidR="004E7CE8" w:rsidRPr="00252D0D">
        <w:rPr>
          <w:rFonts w:asciiTheme="minorHAnsi" w:hAnsiTheme="minorHAnsi" w:cstheme="minorHAnsi"/>
          <w:i/>
          <w:sz w:val="18"/>
        </w:rPr>
        <w:t>(</w:t>
      </w:r>
      <w:r w:rsidR="008A42DF" w:rsidRPr="00252D0D">
        <w:rPr>
          <w:rFonts w:asciiTheme="minorHAnsi" w:hAnsiTheme="minorHAnsi" w:cstheme="minorHAnsi"/>
          <w:i/>
          <w:sz w:val="18"/>
        </w:rPr>
        <w:t>Petra Kipphoff am 22.02.1980 in</w:t>
      </w:r>
      <w:r w:rsidR="00AC451E" w:rsidRPr="00252D0D">
        <w:rPr>
          <w:rFonts w:asciiTheme="minorHAnsi" w:hAnsiTheme="minorHAnsi" w:cstheme="minorHAnsi"/>
          <w:i/>
          <w:sz w:val="18"/>
        </w:rPr>
        <w:t xml:space="preserve"> </w:t>
      </w:r>
      <w:r w:rsidR="008A42DF" w:rsidRPr="00252D0D">
        <w:rPr>
          <w:rFonts w:asciiTheme="minorHAnsi" w:hAnsiTheme="minorHAnsi" w:cstheme="minorHAnsi"/>
          <w:i/>
          <w:sz w:val="18"/>
        </w:rPr>
        <w:t>der ZEIT</w:t>
      </w:r>
      <w:r w:rsidRPr="00252D0D">
        <w:rPr>
          <w:rFonts w:asciiTheme="minorHAnsi" w:hAnsiTheme="minorHAnsi" w:cstheme="minorHAnsi"/>
          <w:i/>
          <w:sz w:val="18"/>
        </w:rPr>
        <w:t>)</w:t>
      </w:r>
      <w:r w:rsidR="00B47018" w:rsidRPr="00252D0D">
        <w:rPr>
          <w:rStyle w:val="Funotenzeichen"/>
          <w:rFonts w:asciiTheme="minorHAnsi" w:hAnsiTheme="minorHAnsi" w:cstheme="minorHAnsi"/>
          <w:i/>
          <w:sz w:val="18"/>
        </w:rPr>
        <w:footnoteReference w:id="1"/>
      </w:r>
    </w:p>
    <w:p w:rsidR="008A42DF" w:rsidRPr="00252D0D" w:rsidRDefault="008A42DF" w:rsidP="008A42DF">
      <w:pPr>
        <w:rPr>
          <w:rFonts w:asciiTheme="minorHAnsi" w:hAnsiTheme="minorHAnsi" w:cstheme="minorHAnsi"/>
          <w:sz w:val="20"/>
        </w:rPr>
      </w:pPr>
    </w:p>
    <w:p w:rsidR="008A42DF" w:rsidRPr="00252D0D" w:rsidRDefault="00AC451E" w:rsidP="00AC451E">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252D0D">
        <w:rPr>
          <w:rFonts w:asciiTheme="minorHAnsi" w:hAnsiTheme="minorHAnsi" w:cstheme="minorHAnsi"/>
          <w:sz w:val="18"/>
          <w:szCs w:val="18"/>
        </w:rPr>
        <w:t>»Man könnte es sich leichtmachen und behaupten, Hermann Hesses Romane seien Jugendbücher, die man, anfällig für existe</w:t>
      </w:r>
      <w:r w:rsidRPr="00252D0D">
        <w:rPr>
          <w:rFonts w:asciiTheme="minorHAnsi" w:hAnsiTheme="minorHAnsi" w:cstheme="minorHAnsi"/>
          <w:sz w:val="18"/>
          <w:szCs w:val="18"/>
        </w:rPr>
        <w:t>n</w:t>
      </w:r>
      <w:r w:rsidRPr="00252D0D">
        <w:rPr>
          <w:rFonts w:asciiTheme="minorHAnsi" w:hAnsiTheme="minorHAnsi" w:cstheme="minorHAnsi"/>
          <w:sz w:val="18"/>
          <w:szCs w:val="18"/>
        </w:rPr>
        <w:t>tielles Pathos und Schwülstigkeit, mit fünfzehn lesen sollte und dann nie wieder. Man könnte diese Bücher einfach aus dem Regal räumen, einigermaßen fassungslos darüber, dass der Mann seinen Literaturnobelpreis unter anderem für den „Steppe</w:t>
      </w:r>
      <w:r w:rsidRPr="00252D0D">
        <w:rPr>
          <w:rFonts w:asciiTheme="minorHAnsi" w:hAnsiTheme="minorHAnsi" w:cstheme="minorHAnsi"/>
          <w:sz w:val="18"/>
          <w:szCs w:val="18"/>
        </w:rPr>
        <w:t>n</w:t>
      </w:r>
      <w:r w:rsidRPr="00252D0D">
        <w:rPr>
          <w:rFonts w:asciiTheme="minorHAnsi" w:hAnsiTheme="minorHAnsi" w:cstheme="minorHAnsi"/>
          <w:sz w:val="18"/>
          <w:szCs w:val="18"/>
        </w:rPr>
        <w:t>wolf“ bekommen hat; [...] und dass später dann Hippies glaubten, selber „Steppenwolf“ spielen zu müssen, wegen der Drogen und der Anklänge fernöstlicher Philosophie, wobei sie die kulturkonservativen Züge des Werks lieber mal übersahen.«</w:t>
      </w:r>
    </w:p>
    <w:p w:rsidR="00AC451E" w:rsidRPr="00252D0D" w:rsidRDefault="00B47018" w:rsidP="00871328">
      <w:pPr>
        <w:pBdr>
          <w:top w:val="single" w:sz="4" w:space="1" w:color="auto"/>
          <w:left w:val="single" w:sz="4" w:space="4" w:color="auto"/>
          <w:bottom w:val="single" w:sz="4" w:space="1" w:color="auto"/>
          <w:right w:val="single" w:sz="4" w:space="4" w:color="auto"/>
        </w:pBdr>
        <w:jc w:val="right"/>
        <w:rPr>
          <w:rFonts w:asciiTheme="minorHAnsi" w:hAnsiTheme="minorHAnsi" w:cstheme="minorHAnsi"/>
          <w:sz w:val="18"/>
          <w:szCs w:val="18"/>
        </w:rPr>
      </w:pPr>
      <w:r w:rsidRPr="00252D0D">
        <w:rPr>
          <w:rFonts w:asciiTheme="minorHAnsi" w:hAnsiTheme="minorHAnsi" w:cstheme="minorHAnsi"/>
          <w:i/>
          <w:sz w:val="18"/>
          <w:szCs w:val="18"/>
        </w:rPr>
        <w:t>(</w:t>
      </w:r>
      <w:r w:rsidR="00AC451E" w:rsidRPr="00252D0D">
        <w:rPr>
          <w:rFonts w:asciiTheme="minorHAnsi" w:hAnsiTheme="minorHAnsi" w:cstheme="minorHAnsi"/>
          <w:i/>
          <w:sz w:val="18"/>
          <w:szCs w:val="18"/>
        </w:rPr>
        <w:t>Juli</w:t>
      </w:r>
      <w:r w:rsidRPr="00252D0D">
        <w:rPr>
          <w:rFonts w:asciiTheme="minorHAnsi" w:hAnsiTheme="minorHAnsi" w:cstheme="minorHAnsi"/>
          <w:i/>
          <w:sz w:val="18"/>
          <w:szCs w:val="18"/>
        </w:rPr>
        <w:t>a Enke am 07.03.2009 in der FAZ)</w:t>
      </w:r>
      <w:r w:rsidRPr="00252D0D">
        <w:rPr>
          <w:rStyle w:val="Funotenzeichen"/>
          <w:rFonts w:asciiTheme="minorHAnsi" w:hAnsiTheme="minorHAnsi" w:cstheme="minorHAnsi"/>
          <w:sz w:val="18"/>
          <w:szCs w:val="18"/>
        </w:rPr>
        <w:footnoteReference w:id="2"/>
      </w:r>
      <w:r w:rsidR="00AC451E" w:rsidRPr="00252D0D">
        <w:rPr>
          <w:rFonts w:asciiTheme="minorHAnsi" w:hAnsiTheme="minorHAnsi" w:cstheme="minorHAnsi"/>
          <w:sz w:val="18"/>
          <w:szCs w:val="18"/>
        </w:rPr>
        <w:t xml:space="preserve"> </w:t>
      </w:r>
    </w:p>
    <w:p w:rsidR="008A42DF" w:rsidRPr="00252D0D" w:rsidRDefault="008A42DF" w:rsidP="008A42DF">
      <w:pPr>
        <w:rPr>
          <w:rFonts w:asciiTheme="minorHAnsi" w:hAnsiTheme="minorHAnsi" w:cstheme="minorHAnsi"/>
        </w:rPr>
      </w:pPr>
    </w:p>
    <w:p w:rsidR="00FE7FD3" w:rsidRPr="00252D0D" w:rsidRDefault="00B16FA4" w:rsidP="00273910">
      <w:pPr>
        <w:rPr>
          <w:rFonts w:asciiTheme="minorHAnsi" w:hAnsiTheme="minorHAnsi" w:cstheme="minorHAnsi"/>
        </w:rPr>
      </w:pPr>
      <w:r w:rsidRPr="00252D0D">
        <w:rPr>
          <w:rFonts w:asciiTheme="minorHAnsi" w:hAnsiTheme="minorHAnsi" w:cstheme="minorHAnsi"/>
        </w:rPr>
        <w:t xml:space="preserve">Anlässlich </w:t>
      </w:r>
      <w:r w:rsidR="00FE7FD3" w:rsidRPr="00252D0D">
        <w:rPr>
          <w:rFonts w:asciiTheme="minorHAnsi" w:hAnsiTheme="minorHAnsi" w:cstheme="minorHAnsi"/>
        </w:rPr>
        <w:t xml:space="preserve">Hesses 50. Todestag </w:t>
      </w:r>
      <w:r w:rsidR="009179C2" w:rsidRPr="00252D0D">
        <w:rPr>
          <w:rFonts w:asciiTheme="minorHAnsi" w:hAnsiTheme="minorHAnsi" w:cstheme="minorHAnsi"/>
        </w:rPr>
        <w:t xml:space="preserve">(2012) </w:t>
      </w:r>
      <w:r w:rsidR="00FE7FD3" w:rsidRPr="00252D0D">
        <w:rPr>
          <w:rFonts w:asciiTheme="minorHAnsi" w:hAnsiTheme="minorHAnsi" w:cstheme="minorHAnsi"/>
        </w:rPr>
        <w:t xml:space="preserve">berichtet Volker Michels, Lektor des Suhrkamp Verlags, </w:t>
      </w:r>
      <w:r w:rsidR="00273910" w:rsidRPr="00252D0D">
        <w:rPr>
          <w:rFonts w:asciiTheme="minorHAnsi" w:hAnsiTheme="minorHAnsi" w:cstheme="minorHAnsi"/>
        </w:rPr>
        <w:t>„</w:t>
      </w:r>
      <w:r w:rsidR="00FE7FD3" w:rsidRPr="00252D0D">
        <w:rPr>
          <w:rFonts w:asciiTheme="minorHAnsi" w:hAnsiTheme="minorHAnsi" w:cstheme="minorHAnsi"/>
        </w:rPr>
        <w:t>über Erfahrungen, die er in über 40 Jahren mit dem Tonangeber der deutsche</w:t>
      </w:r>
      <w:r w:rsidR="00273910" w:rsidRPr="00252D0D">
        <w:rPr>
          <w:rFonts w:asciiTheme="minorHAnsi" w:hAnsiTheme="minorHAnsi" w:cstheme="minorHAnsi"/>
        </w:rPr>
        <w:t>n Literaturkritik machen musste“</w:t>
      </w:r>
      <w:r w:rsidRPr="00252D0D">
        <w:rPr>
          <w:rFonts w:asciiTheme="minorHAnsi" w:hAnsiTheme="minorHAnsi" w:cstheme="minorHAnsi"/>
        </w:rPr>
        <w:t xml:space="preserve">, </w:t>
      </w:r>
      <w:r w:rsidR="009179C2" w:rsidRPr="00252D0D">
        <w:rPr>
          <w:rFonts w:asciiTheme="minorHAnsi" w:hAnsiTheme="minorHAnsi" w:cstheme="minorHAnsi"/>
        </w:rPr>
        <w:t>und zwar</w:t>
      </w:r>
      <w:r w:rsidRPr="00252D0D">
        <w:rPr>
          <w:rFonts w:asciiTheme="minorHAnsi" w:hAnsiTheme="minorHAnsi" w:cstheme="minorHAnsi"/>
        </w:rPr>
        <w:t xml:space="preserve"> mit dem Literaturkritiker Marcel Reich-Ranicki</w:t>
      </w:r>
      <w:r w:rsidR="009179C2" w:rsidRPr="00252D0D">
        <w:rPr>
          <w:rFonts w:asciiTheme="minorHAnsi" w:hAnsiTheme="minorHAnsi" w:cstheme="minorHAnsi"/>
        </w:rPr>
        <w:t xml:space="preserve">. Er titelt deshalb </w:t>
      </w:r>
      <w:r w:rsidR="00FE7FD3" w:rsidRPr="00252D0D">
        <w:rPr>
          <w:rFonts w:asciiTheme="minorHAnsi" w:hAnsiTheme="minorHAnsi" w:cstheme="minorHAnsi"/>
          <w:i/>
        </w:rPr>
        <w:t>Prügel für den Steppenwolf oder:</w:t>
      </w:r>
      <w:r w:rsidR="00273910" w:rsidRPr="00252D0D">
        <w:rPr>
          <w:rFonts w:asciiTheme="minorHAnsi" w:hAnsiTheme="minorHAnsi" w:cstheme="minorHAnsi"/>
          <w:i/>
        </w:rPr>
        <w:t xml:space="preserve"> </w:t>
      </w:r>
      <w:r w:rsidR="00FE7FD3" w:rsidRPr="00252D0D">
        <w:rPr>
          <w:rFonts w:asciiTheme="minorHAnsi" w:hAnsiTheme="minorHAnsi" w:cstheme="minorHAnsi"/>
          <w:i/>
        </w:rPr>
        <w:t>Wie man einen Nobelpreisträger zur Schnecke macht</w:t>
      </w:r>
      <w:r w:rsidR="00273910" w:rsidRPr="00252D0D">
        <w:rPr>
          <w:rStyle w:val="Funotenzeichen"/>
          <w:rFonts w:asciiTheme="minorHAnsi" w:hAnsiTheme="minorHAnsi" w:cstheme="minorHAnsi"/>
        </w:rPr>
        <w:footnoteReference w:id="3"/>
      </w:r>
      <w:r w:rsidR="009179C2" w:rsidRPr="00252D0D">
        <w:rPr>
          <w:rFonts w:asciiTheme="minorHAnsi" w:hAnsiTheme="minorHAnsi" w:cstheme="minorHAnsi"/>
          <w:i/>
        </w:rPr>
        <w:t>.</w:t>
      </w:r>
    </w:p>
    <w:p w:rsidR="00FE7FD3" w:rsidRPr="00252D0D" w:rsidRDefault="00FE7FD3">
      <w:pPr>
        <w:rPr>
          <w:rFonts w:asciiTheme="minorHAnsi" w:hAnsiTheme="minorHAnsi" w:cstheme="minorHAnsi"/>
        </w:rPr>
      </w:pPr>
    </w:p>
    <w:p w:rsidR="00EB7EEF" w:rsidRPr="00252D0D" w:rsidRDefault="009A6F32" w:rsidP="00871328">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252D0D">
        <w:rPr>
          <w:rFonts w:asciiTheme="minorHAnsi" w:hAnsiTheme="minorHAnsi" w:cstheme="minorHAnsi"/>
          <w:sz w:val="18"/>
          <w:szCs w:val="18"/>
        </w:rPr>
        <w:t>»</w:t>
      </w:r>
      <w:r w:rsidR="00EB7EEF" w:rsidRPr="00252D0D">
        <w:rPr>
          <w:rFonts w:asciiTheme="minorHAnsi" w:hAnsiTheme="minorHAnsi" w:cstheme="minorHAnsi"/>
          <w:sz w:val="18"/>
          <w:szCs w:val="18"/>
        </w:rPr>
        <w:t>Reich-Ranickis schärfste Angriffe auf Hermann Hesse setzten ein, als seit Beginn des Vietnamkrieges eine ganze Gener</w:t>
      </w:r>
      <w:r w:rsidR="00EB7EEF" w:rsidRPr="00252D0D">
        <w:rPr>
          <w:rFonts w:asciiTheme="minorHAnsi" w:hAnsiTheme="minorHAnsi" w:cstheme="minorHAnsi"/>
          <w:sz w:val="18"/>
          <w:szCs w:val="18"/>
        </w:rPr>
        <w:t>a</w:t>
      </w:r>
      <w:r w:rsidR="00EB7EEF" w:rsidRPr="00252D0D">
        <w:rPr>
          <w:rFonts w:asciiTheme="minorHAnsi" w:hAnsiTheme="minorHAnsi" w:cstheme="minorHAnsi"/>
          <w:sz w:val="18"/>
          <w:szCs w:val="18"/>
        </w:rPr>
        <w:t xml:space="preserve">tion amerikanischer Wehrdienstverweigerer diesen Autor für sich entdeckte, eine opponierende Jugend, die es mit der Hippie-Devise „make love, not war“ immerhin erreicht hat, dass 1973 in den </w:t>
      </w:r>
      <w:r w:rsidR="00EB7EEF" w:rsidRPr="00252D0D">
        <w:rPr>
          <w:rStyle w:val="caps"/>
          <w:rFonts w:asciiTheme="minorHAnsi" w:hAnsiTheme="minorHAnsi" w:cstheme="minorHAnsi"/>
          <w:sz w:val="18"/>
          <w:szCs w:val="18"/>
        </w:rPr>
        <w:t>USA</w:t>
      </w:r>
      <w:r w:rsidR="00EB7EEF" w:rsidRPr="00252D0D">
        <w:rPr>
          <w:rFonts w:asciiTheme="minorHAnsi" w:hAnsiTheme="minorHAnsi" w:cstheme="minorHAnsi"/>
          <w:sz w:val="18"/>
          <w:szCs w:val="18"/>
        </w:rPr>
        <w:t xml:space="preserve"> die Wehrpflicht abgeschafft werden musste. Doch die daraufhin rund um den Globus einsetzende Hesse-Renaissance, die Verbreitung seiner Werke in mehr als 70 Sprachen mit bereits damals mindestens 100 Millionen Exemplaren war unserem Thomas-Mann-Apologeten ein solches Ärgernis, dass er fortan bis auf den heutigen Tag nichts unterließ, um dieses noch vor der Globalisierung auftr</w:t>
      </w:r>
      <w:r w:rsidR="00EB7EEF" w:rsidRPr="00252D0D">
        <w:rPr>
          <w:rFonts w:asciiTheme="minorHAnsi" w:hAnsiTheme="minorHAnsi" w:cstheme="minorHAnsi"/>
          <w:sz w:val="18"/>
          <w:szCs w:val="18"/>
        </w:rPr>
        <w:t>e</w:t>
      </w:r>
      <w:r w:rsidR="00EB7EEF" w:rsidRPr="00252D0D">
        <w:rPr>
          <w:rFonts w:asciiTheme="minorHAnsi" w:hAnsiTheme="minorHAnsi" w:cstheme="minorHAnsi"/>
          <w:sz w:val="18"/>
          <w:szCs w:val="18"/>
        </w:rPr>
        <w:t>tende Kultur-Phänomen mit allen in seiner Macht stehenden Mitteln zu torpedieren.</w:t>
      </w:r>
      <w:r w:rsidR="00B16FA4" w:rsidRPr="00252D0D">
        <w:rPr>
          <w:rFonts w:asciiTheme="minorHAnsi" w:hAnsiTheme="minorHAnsi" w:cstheme="minorHAnsi"/>
          <w:sz w:val="18"/>
          <w:szCs w:val="18"/>
        </w:rPr>
        <w:t xml:space="preserve"> […]</w:t>
      </w:r>
    </w:p>
    <w:p w:rsidR="00871328" w:rsidRPr="00252D0D" w:rsidRDefault="00B16FA4" w:rsidP="00871328">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252D0D">
        <w:rPr>
          <w:rFonts w:asciiTheme="minorHAnsi" w:hAnsiTheme="minorHAnsi" w:cstheme="minorHAnsi"/>
          <w:sz w:val="18"/>
          <w:szCs w:val="18"/>
        </w:rPr>
        <w:t>Stattdessen versucht Hesse in seinen Büchern auf vielfältigste Weise, das Positive im Menschen zu ermutigen und das zu rea</w:t>
      </w:r>
      <w:r w:rsidRPr="00252D0D">
        <w:rPr>
          <w:rFonts w:asciiTheme="minorHAnsi" w:hAnsiTheme="minorHAnsi" w:cstheme="minorHAnsi"/>
          <w:sz w:val="18"/>
          <w:szCs w:val="18"/>
        </w:rPr>
        <w:t>k</w:t>
      </w:r>
      <w:r w:rsidRPr="00252D0D">
        <w:rPr>
          <w:rFonts w:asciiTheme="minorHAnsi" w:hAnsiTheme="minorHAnsi" w:cstheme="minorHAnsi"/>
          <w:sz w:val="18"/>
          <w:szCs w:val="18"/>
        </w:rPr>
        <w:t>tivieren, was unsere unverwechselbaren und besten Eigenarten ausmacht: Kreativität, Fleiß, Zuverlässigkeit, emotionalen Tie</w:t>
      </w:r>
      <w:r w:rsidRPr="00252D0D">
        <w:rPr>
          <w:rFonts w:asciiTheme="minorHAnsi" w:hAnsiTheme="minorHAnsi" w:cstheme="minorHAnsi"/>
          <w:sz w:val="18"/>
          <w:szCs w:val="18"/>
        </w:rPr>
        <w:t>f</w:t>
      </w:r>
      <w:r w:rsidRPr="00252D0D">
        <w:rPr>
          <w:rFonts w:asciiTheme="minorHAnsi" w:hAnsiTheme="minorHAnsi" w:cstheme="minorHAnsi"/>
          <w:sz w:val="18"/>
          <w:szCs w:val="18"/>
        </w:rPr>
        <w:t>gang und die Stärkung individueller Entfaltung gegen den Anpassungsdruck von außen.«</w:t>
      </w:r>
    </w:p>
    <w:p w:rsidR="00871328" w:rsidRPr="00252D0D" w:rsidRDefault="00871328" w:rsidP="00871328">
      <w:pPr>
        <w:rPr>
          <w:rFonts w:asciiTheme="minorHAnsi" w:hAnsiTheme="minorHAnsi" w:cstheme="minorHAnsi"/>
          <w:sz w:val="22"/>
        </w:rPr>
      </w:pPr>
    </w:p>
    <w:p w:rsidR="00871328" w:rsidRPr="00252D0D" w:rsidRDefault="00252F9A" w:rsidP="00871328">
      <w:pPr>
        <w:spacing w:after="80"/>
        <w:rPr>
          <w:rFonts w:asciiTheme="minorHAnsi" w:hAnsiTheme="minorHAnsi" w:cstheme="minorHAnsi"/>
          <w:b/>
        </w:rPr>
      </w:pPr>
      <w:r w:rsidRPr="00252D0D">
        <w:rPr>
          <w:rFonts w:asciiTheme="minorHAnsi" w:hAnsiTheme="minorHAnsi" w:cstheme="minorHAnsi"/>
          <w:b/>
        </w:rPr>
        <w:t>Zusatza</w:t>
      </w:r>
      <w:r w:rsidR="00871328" w:rsidRPr="00252D0D">
        <w:rPr>
          <w:rFonts w:asciiTheme="minorHAnsi" w:hAnsiTheme="minorHAnsi" w:cstheme="minorHAnsi"/>
          <w:b/>
        </w:rPr>
        <w:t>ufgabe:</w:t>
      </w:r>
    </w:p>
    <w:p w:rsidR="00871328" w:rsidRPr="00252D0D" w:rsidRDefault="00871328" w:rsidP="009E3528">
      <w:pPr>
        <w:spacing w:after="120"/>
        <w:rPr>
          <w:rFonts w:asciiTheme="minorHAnsi" w:hAnsiTheme="minorHAnsi" w:cstheme="minorHAnsi"/>
          <w:sz w:val="20"/>
          <w:szCs w:val="20"/>
        </w:rPr>
      </w:pPr>
      <w:r w:rsidRPr="00252D0D">
        <w:rPr>
          <w:rFonts w:asciiTheme="minorHAnsi" w:hAnsiTheme="minorHAnsi" w:cstheme="minorHAnsi"/>
          <w:sz w:val="20"/>
          <w:szCs w:val="20"/>
        </w:rPr>
        <w:t>Lesen Sie alle Artikel komplett durch und schreiben Sie jeweils drei Kritikpunkte heraus.</w:t>
      </w:r>
    </w:p>
    <w:p w:rsidR="009A6F32" w:rsidRPr="00252D0D" w:rsidRDefault="009A6F32" w:rsidP="009E3528">
      <w:pPr>
        <w:spacing w:after="120"/>
        <w:rPr>
          <w:rFonts w:asciiTheme="minorHAnsi" w:hAnsiTheme="minorHAnsi" w:cstheme="minorHAnsi"/>
          <w:sz w:val="20"/>
          <w:szCs w:val="20"/>
        </w:rPr>
      </w:pPr>
      <w:r w:rsidRPr="00252D0D">
        <w:rPr>
          <w:rFonts w:asciiTheme="minorHAnsi" w:hAnsiTheme="minorHAnsi" w:cstheme="minorHAnsi"/>
          <w:sz w:val="20"/>
          <w:szCs w:val="20"/>
        </w:rPr>
        <w:t>Halten Sie die Kritik für berechtigt? Diskutieren Sie.</w:t>
      </w:r>
    </w:p>
    <w:tbl>
      <w:tblPr>
        <w:tblStyle w:val="Tabellenraster"/>
        <w:tblW w:w="0" w:type="auto"/>
        <w:tblLook w:val="04A0" w:firstRow="1" w:lastRow="0" w:firstColumn="1" w:lastColumn="0" w:noHBand="0" w:noVBand="1"/>
      </w:tblPr>
      <w:tblGrid>
        <w:gridCol w:w="3114"/>
        <w:gridCol w:w="3115"/>
        <w:gridCol w:w="3115"/>
      </w:tblGrid>
      <w:tr w:rsidR="009E3528" w:rsidRPr="00252D0D" w:rsidTr="009E3528">
        <w:tc>
          <w:tcPr>
            <w:tcW w:w="3114" w:type="dxa"/>
          </w:tcPr>
          <w:p w:rsidR="009E3528" w:rsidRPr="00252D0D" w:rsidRDefault="009E3528" w:rsidP="00871328">
            <w:pPr>
              <w:rPr>
                <w:rFonts w:asciiTheme="minorHAnsi" w:hAnsiTheme="minorHAnsi" w:cstheme="minorHAnsi"/>
                <w:sz w:val="20"/>
                <w:szCs w:val="20"/>
              </w:rPr>
            </w:pPr>
            <w:r w:rsidRPr="00252D0D">
              <w:rPr>
                <w:rFonts w:asciiTheme="minorHAnsi" w:hAnsiTheme="minorHAnsi" w:cstheme="minorHAnsi"/>
                <w:sz w:val="20"/>
                <w:szCs w:val="20"/>
              </w:rPr>
              <w:t>Petra Kipphoff</w:t>
            </w:r>
          </w:p>
        </w:tc>
        <w:tc>
          <w:tcPr>
            <w:tcW w:w="3115" w:type="dxa"/>
          </w:tcPr>
          <w:p w:rsidR="009E3528" w:rsidRPr="00252D0D" w:rsidRDefault="009E3528" w:rsidP="00871328">
            <w:pPr>
              <w:rPr>
                <w:rFonts w:asciiTheme="minorHAnsi" w:hAnsiTheme="minorHAnsi" w:cstheme="minorHAnsi"/>
                <w:sz w:val="20"/>
                <w:szCs w:val="20"/>
              </w:rPr>
            </w:pPr>
            <w:r w:rsidRPr="00252D0D">
              <w:rPr>
                <w:rFonts w:asciiTheme="minorHAnsi" w:hAnsiTheme="minorHAnsi" w:cstheme="minorHAnsi"/>
                <w:sz w:val="20"/>
                <w:szCs w:val="20"/>
              </w:rPr>
              <w:t>Julia Enke</w:t>
            </w:r>
          </w:p>
        </w:tc>
        <w:tc>
          <w:tcPr>
            <w:tcW w:w="3115" w:type="dxa"/>
          </w:tcPr>
          <w:p w:rsidR="009E3528" w:rsidRPr="00252D0D" w:rsidRDefault="009E3528" w:rsidP="00871328">
            <w:pPr>
              <w:rPr>
                <w:rFonts w:asciiTheme="minorHAnsi" w:hAnsiTheme="minorHAnsi" w:cstheme="minorHAnsi"/>
                <w:sz w:val="20"/>
                <w:szCs w:val="20"/>
              </w:rPr>
            </w:pPr>
            <w:r w:rsidRPr="00252D0D">
              <w:rPr>
                <w:rFonts w:asciiTheme="minorHAnsi" w:hAnsiTheme="minorHAnsi" w:cstheme="minorHAnsi"/>
                <w:sz w:val="20"/>
                <w:szCs w:val="20"/>
              </w:rPr>
              <w:t>Volker Michels</w:t>
            </w:r>
            <w:r w:rsidR="00BC4E85" w:rsidRPr="00252D0D">
              <w:rPr>
                <w:rFonts w:asciiTheme="minorHAnsi" w:hAnsiTheme="minorHAnsi" w:cstheme="minorHAnsi"/>
                <w:sz w:val="20"/>
                <w:szCs w:val="20"/>
              </w:rPr>
              <w:t>/Reich-Ranicki</w:t>
            </w:r>
          </w:p>
        </w:tc>
      </w:tr>
      <w:tr w:rsidR="009E3528" w:rsidRPr="00252D0D" w:rsidTr="009E3528">
        <w:tc>
          <w:tcPr>
            <w:tcW w:w="3114" w:type="dxa"/>
          </w:tcPr>
          <w:p w:rsidR="009E3528" w:rsidRPr="00252D0D" w:rsidRDefault="009E3528" w:rsidP="00871328">
            <w:pPr>
              <w:rPr>
                <w:rFonts w:asciiTheme="minorHAnsi" w:hAnsiTheme="minorHAnsi" w:cstheme="minorHAnsi"/>
                <w:sz w:val="20"/>
                <w:szCs w:val="20"/>
              </w:rPr>
            </w:pPr>
          </w:p>
          <w:p w:rsidR="009A6F32" w:rsidRPr="00252D0D" w:rsidRDefault="009A6F32" w:rsidP="00871328">
            <w:pPr>
              <w:rPr>
                <w:rFonts w:asciiTheme="minorHAnsi" w:hAnsiTheme="minorHAnsi" w:cstheme="minorHAnsi"/>
                <w:sz w:val="20"/>
                <w:szCs w:val="20"/>
              </w:rPr>
            </w:pPr>
          </w:p>
          <w:p w:rsidR="009E3528" w:rsidRPr="00252D0D" w:rsidRDefault="009E3528" w:rsidP="00871328">
            <w:pPr>
              <w:rPr>
                <w:rFonts w:asciiTheme="minorHAnsi" w:hAnsiTheme="minorHAnsi" w:cstheme="minorHAnsi"/>
                <w:sz w:val="20"/>
                <w:szCs w:val="20"/>
              </w:rPr>
            </w:pPr>
          </w:p>
        </w:tc>
        <w:tc>
          <w:tcPr>
            <w:tcW w:w="3115" w:type="dxa"/>
          </w:tcPr>
          <w:p w:rsidR="009E3528" w:rsidRPr="00252D0D" w:rsidRDefault="009E3528" w:rsidP="00871328">
            <w:pPr>
              <w:rPr>
                <w:rFonts w:asciiTheme="minorHAnsi" w:hAnsiTheme="minorHAnsi" w:cstheme="minorHAnsi"/>
                <w:sz w:val="20"/>
                <w:szCs w:val="20"/>
              </w:rPr>
            </w:pPr>
          </w:p>
        </w:tc>
        <w:tc>
          <w:tcPr>
            <w:tcW w:w="3115" w:type="dxa"/>
          </w:tcPr>
          <w:p w:rsidR="009E3528" w:rsidRPr="00252D0D" w:rsidRDefault="009E3528" w:rsidP="00871328">
            <w:pPr>
              <w:rPr>
                <w:rFonts w:asciiTheme="minorHAnsi" w:hAnsiTheme="minorHAnsi" w:cstheme="minorHAnsi"/>
                <w:sz w:val="20"/>
                <w:szCs w:val="20"/>
              </w:rPr>
            </w:pPr>
          </w:p>
        </w:tc>
      </w:tr>
      <w:tr w:rsidR="009E3528" w:rsidRPr="00252D0D" w:rsidTr="009E3528">
        <w:tc>
          <w:tcPr>
            <w:tcW w:w="3114" w:type="dxa"/>
          </w:tcPr>
          <w:p w:rsidR="009E3528" w:rsidRPr="00252D0D" w:rsidRDefault="009E3528" w:rsidP="00871328">
            <w:pPr>
              <w:rPr>
                <w:rFonts w:asciiTheme="minorHAnsi" w:hAnsiTheme="minorHAnsi" w:cstheme="minorHAnsi"/>
                <w:sz w:val="20"/>
                <w:szCs w:val="20"/>
              </w:rPr>
            </w:pPr>
          </w:p>
          <w:p w:rsidR="009A6F32" w:rsidRPr="00252D0D" w:rsidRDefault="009A6F32" w:rsidP="00871328">
            <w:pPr>
              <w:rPr>
                <w:rFonts w:asciiTheme="minorHAnsi" w:hAnsiTheme="minorHAnsi" w:cstheme="minorHAnsi"/>
                <w:sz w:val="20"/>
                <w:szCs w:val="20"/>
              </w:rPr>
            </w:pPr>
          </w:p>
          <w:p w:rsidR="009E3528" w:rsidRPr="00252D0D" w:rsidRDefault="009E3528" w:rsidP="00871328">
            <w:pPr>
              <w:rPr>
                <w:rFonts w:asciiTheme="minorHAnsi" w:hAnsiTheme="minorHAnsi" w:cstheme="minorHAnsi"/>
                <w:sz w:val="20"/>
                <w:szCs w:val="20"/>
              </w:rPr>
            </w:pPr>
          </w:p>
        </w:tc>
        <w:tc>
          <w:tcPr>
            <w:tcW w:w="3115" w:type="dxa"/>
          </w:tcPr>
          <w:p w:rsidR="009E3528" w:rsidRPr="00252D0D" w:rsidRDefault="009E3528" w:rsidP="00871328">
            <w:pPr>
              <w:rPr>
                <w:rFonts w:asciiTheme="minorHAnsi" w:hAnsiTheme="minorHAnsi" w:cstheme="minorHAnsi"/>
                <w:sz w:val="20"/>
                <w:szCs w:val="20"/>
              </w:rPr>
            </w:pPr>
          </w:p>
        </w:tc>
        <w:tc>
          <w:tcPr>
            <w:tcW w:w="3115" w:type="dxa"/>
          </w:tcPr>
          <w:p w:rsidR="009E3528" w:rsidRPr="00252D0D" w:rsidRDefault="009E3528" w:rsidP="00871328">
            <w:pPr>
              <w:rPr>
                <w:rFonts w:asciiTheme="minorHAnsi" w:hAnsiTheme="minorHAnsi" w:cstheme="minorHAnsi"/>
                <w:sz w:val="20"/>
                <w:szCs w:val="20"/>
              </w:rPr>
            </w:pPr>
          </w:p>
        </w:tc>
      </w:tr>
      <w:tr w:rsidR="009E3528" w:rsidRPr="00252D0D" w:rsidTr="009E3528">
        <w:tc>
          <w:tcPr>
            <w:tcW w:w="3114" w:type="dxa"/>
          </w:tcPr>
          <w:p w:rsidR="009E3528" w:rsidRPr="00252D0D" w:rsidRDefault="009E3528" w:rsidP="00871328">
            <w:pPr>
              <w:rPr>
                <w:rFonts w:asciiTheme="minorHAnsi" w:hAnsiTheme="minorHAnsi" w:cstheme="minorHAnsi"/>
                <w:sz w:val="20"/>
                <w:szCs w:val="20"/>
              </w:rPr>
            </w:pPr>
          </w:p>
          <w:p w:rsidR="009A6F32" w:rsidRPr="00252D0D" w:rsidRDefault="009A6F32" w:rsidP="00871328">
            <w:pPr>
              <w:rPr>
                <w:rFonts w:asciiTheme="minorHAnsi" w:hAnsiTheme="minorHAnsi" w:cstheme="minorHAnsi"/>
                <w:sz w:val="20"/>
                <w:szCs w:val="20"/>
              </w:rPr>
            </w:pPr>
          </w:p>
          <w:p w:rsidR="009E3528" w:rsidRPr="00252D0D" w:rsidRDefault="009E3528" w:rsidP="00871328">
            <w:pPr>
              <w:rPr>
                <w:rFonts w:asciiTheme="minorHAnsi" w:hAnsiTheme="minorHAnsi" w:cstheme="minorHAnsi"/>
                <w:sz w:val="20"/>
                <w:szCs w:val="20"/>
              </w:rPr>
            </w:pPr>
          </w:p>
        </w:tc>
        <w:tc>
          <w:tcPr>
            <w:tcW w:w="3115" w:type="dxa"/>
          </w:tcPr>
          <w:p w:rsidR="009E3528" w:rsidRPr="00252D0D" w:rsidRDefault="009E3528" w:rsidP="00871328">
            <w:pPr>
              <w:rPr>
                <w:rFonts w:asciiTheme="minorHAnsi" w:hAnsiTheme="minorHAnsi" w:cstheme="minorHAnsi"/>
                <w:sz w:val="20"/>
                <w:szCs w:val="20"/>
              </w:rPr>
            </w:pPr>
          </w:p>
        </w:tc>
        <w:tc>
          <w:tcPr>
            <w:tcW w:w="3115" w:type="dxa"/>
          </w:tcPr>
          <w:p w:rsidR="009E3528" w:rsidRPr="00252D0D" w:rsidRDefault="009E3528" w:rsidP="00871328">
            <w:pPr>
              <w:rPr>
                <w:rFonts w:asciiTheme="minorHAnsi" w:hAnsiTheme="minorHAnsi" w:cstheme="minorHAnsi"/>
                <w:sz w:val="20"/>
                <w:szCs w:val="20"/>
              </w:rPr>
            </w:pPr>
          </w:p>
        </w:tc>
      </w:tr>
    </w:tbl>
    <w:p w:rsidR="004824D7" w:rsidRPr="00252D0D" w:rsidRDefault="00122201" w:rsidP="00591B9E">
      <w:pPr>
        <w:rPr>
          <w:rFonts w:asciiTheme="minorHAnsi" w:hAnsiTheme="minorHAnsi" w:cstheme="minorHAnsi"/>
          <w:szCs w:val="20"/>
        </w:rPr>
      </w:pPr>
      <w:r w:rsidRPr="00252D0D">
        <w:rPr>
          <w:rFonts w:asciiTheme="minorHAnsi" w:hAnsiTheme="minorHAnsi" w:cstheme="minorHAnsi"/>
          <w:szCs w:val="20"/>
        </w:rPr>
        <w:lastRenderedPageBreak/>
        <w:t xml:space="preserve">In den USA </w:t>
      </w:r>
      <w:r w:rsidR="00591B9E" w:rsidRPr="00252D0D">
        <w:rPr>
          <w:rFonts w:asciiTheme="minorHAnsi" w:hAnsiTheme="minorHAnsi" w:cstheme="minorHAnsi"/>
          <w:szCs w:val="20"/>
        </w:rPr>
        <w:t>wird</w:t>
      </w:r>
      <w:r w:rsidRPr="00252D0D">
        <w:rPr>
          <w:rFonts w:asciiTheme="minorHAnsi" w:hAnsiTheme="minorHAnsi" w:cstheme="minorHAnsi"/>
          <w:szCs w:val="20"/>
        </w:rPr>
        <w:t xml:space="preserve"> Hesses Werk zunächst ignoriert oder – wenn es zur Kenntnis genommen </w:t>
      </w:r>
      <w:r w:rsidR="00591B9E" w:rsidRPr="00252D0D">
        <w:rPr>
          <w:rFonts w:asciiTheme="minorHAnsi" w:hAnsiTheme="minorHAnsi" w:cstheme="minorHAnsi"/>
          <w:szCs w:val="20"/>
        </w:rPr>
        <w:t>wird</w:t>
      </w:r>
      <w:r w:rsidRPr="00252D0D">
        <w:rPr>
          <w:rFonts w:asciiTheme="minorHAnsi" w:hAnsiTheme="minorHAnsi" w:cstheme="minorHAnsi"/>
          <w:szCs w:val="20"/>
        </w:rPr>
        <w:t xml:space="preserve"> – kritisiert.</w:t>
      </w:r>
      <w:r w:rsidR="00591B9E" w:rsidRPr="00252D0D">
        <w:rPr>
          <w:rFonts w:asciiTheme="minorHAnsi" w:hAnsiTheme="minorHAnsi" w:cstheme="minorHAnsi"/>
          <w:szCs w:val="20"/>
        </w:rPr>
        <w:t xml:space="preserve"> Dies ändert</w:t>
      </w:r>
      <w:r w:rsidRPr="00252D0D">
        <w:rPr>
          <w:rFonts w:asciiTheme="minorHAnsi" w:hAnsiTheme="minorHAnsi" w:cstheme="minorHAnsi"/>
          <w:szCs w:val="20"/>
        </w:rPr>
        <w:t xml:space="preserve"> sich dramatisch mit dem Entstehen zweier neuer </w:t>
      </w:r>
      <w:r w:rsidR="00662CA1" w:rsidRPr="00252D0D">
        <w:rPr>
          <w:rFonts w:asciiTheme="minorHAnsi" w:hAnsiTheme="minorHAnsi" w:cstheme="minorHAnsi"/>
          <w:szCs w:val="20"/>
        </w:rPr>
        <w:t>Bewegungen</w:t>
      </w:r>
      <w:r w:rsidRPr="00252D0D">
        <w:rPr>
          <w:rFonts w:asciiTheme="minorHAnsi" w:hAnsiTheme="minorHAnsi" w:cstheme="minorHAnsi"/>
          <w:szCs w:val="20"/>
        </w:rPr>
        <w:t xml:space="preserve">: der Beat-Generation und </w:t>
      </w:r>
      <w:r w:rsidR="00662CA1" w:rsidRPr="00252D0D">
        <w:rPr>
          <w:rFonts w:asciiTheme="minorHAnsi" w:hAnsiTheme="minorHAnsi" w:cstheme="minorHAnsi"/>
          <w:szCs w:val="20"/>
        </w:rPr>
        <w:t>später der</w:t>
      </w:r>
      <w:r w:rsidRPr="00252D0D">
        <w:rPr>
          <w:rFonts w:asciiTheme="minorHAnsi" w:hAnsiTheme="minorHAnsi" w:cstheme="minorHAnsi"/>
          <w:szCs w:val="20"/>
        </w:rPr>
        <w:t xml:space="preserve"> Hippie-Kultur. </w:t>
      </w:r>
      <w:r w:rsidR="00591B9E" w:rsidRPr="00252D0D">
        <w:rPr>
          <w:rFonts w:asciiTheme="minorHAnsi" w:hAnsiTheme="minorHAnsi" w:cstheme="minorHAnsi"/>
          <w:szCs w:val="20"/>
        </w:rPr>
        <w:t>In den 60er Jahren kommt es zu</w:t>
      </w:r>
      <w:r w:rsidR="00F33E08" w:rsidRPr="00252D0D">
        <w:rPr>
          <w:rFonts w:asciiTheme="minorHAnsi" w:hAnsiTheme="minorHAnsi" w:cstheme="minorHAnsi"/>
          <w:szCs w:val="20"/>
        </w:rPr>
        <w:t xml:space="preserve"> einem regelrechten Hesse-Boom, der bis heute anhält.</w:t>
      </w:r>
    </w:p>
    <w:p w:rsidR="00F33E08" w:rsidRPr="00252D0D" w:rsidRDefault="00591B9E" w:rsidP="00591B9E">
      <w:pPr>
        <w:rPr>
          <w:rFonts w:asciiTheme="minorHAnsi" w:hAnsiTheme="minorHAnsi" w:cstheme="minorHAnsi"/>
          <w:sz w:val="20"/>
          <w:szCs w:val="20"/>
        </w:rPr>
      </w:pPr>
      <w:r w:rsidRPr="00252D0D">
        <w:rPr>
          <w:rFonts w:asciiTheme="minorHAnsi" w:hAnsiTheme="minorHAnsi" w:cstheme="minorHAnsi"/>
          <w:sz w:val="20"/>
          <w:szCs w:val="20"/>
        </w:rPr>
        <w:t>„Als im September 1969 Bantam Books eine preiswerte Taschenbuchausgabe des Steppenwolf herausgibt, wird diese innerhalb eines Monats dreimaI aufgelegt und in dreißig Tagen werden 360 000 Exemplare verkauft.</w:t>
      </w:r>
      <w:r w:rsidR="00F33E08" w:rsidRPr="00252D0D">
        <w:rPr>
          <w:rFonts w:asciiTheme="minorHAnsi" w:hAnsiTheme="minorHAnsi" w:cstheme="minorHAnsi"/>
          <w:sz w:val="20"/>
          <w:szCs w:val="20"/>
        </w:rPr>
        <w:t xml:space="preserve"> … </w:t>
      </w:r>
    </w:p>
    <w:p w:rsidR="00F33E08" w:rsidRPr="00252D0D" w:rsidRDefault="00F33E08" w:rsidP="00F33E08">
      <w:pPr>
        <w:rPr>
          <w:rFonts w:asciiTheme="minorHAnsi" w:hAnsiTheme="minorHAnsi" w:cstheme="minorHAnsi"/>
          <w:sz w:val="20"/>
          <w:szCs w:val="20"/>
        </w:rPr>
      </w:pPr>
      <w:r w:rsidRPr="00252D0D">
        <w:rPr>
          <w:rFonts w:asciiTheme="minorHAnsi" w:hAnsiTheme="minorHAnsi" w:cstheme="minorHAnsi"/>
          <w:sz w:val="20"/>
          <w:szCs w:val="20"/>
        </w:rPr>
        <w:t>Bis 1973 erreichte Steppenwolf eine AufIage von über 2 Millionen (bei einer Einwohnerzahl von 200 MilIionen). …</w:t>
      </w:r>
    </w:p>
    <w:p w:rsidR="00591B9E" w:rsidRPr="00252D0D" w:rsidRDefault="00F33E08" w:rsidP="00591B9E">
      <w:pPr>
        <w:rPr>
          <w:rFonts w:asciiTheme="minorHAnsi" w:hAnsiTheme="minorHAnsi" w:cstheme="minorHAnsi"/>
          <w:sz w:val="20"/>
          <w:szCs w:val="20"/>
        </w:rPr>
      </w:pPr>
      <w:r w:rsidRPr="00252D0D">
        <w:rPr>
          <w:rFonts w:asciiTheme="minorHAnsi" w:hAnsiTheme="minorHAnsi" w:cstheme="minorHAnsi"/>
          <w:sz w:val="20"/>
          <w:szCs w:val="20"/>
        </w:rPr>
        <w:t>Gegenwärtig gibt Bantam Books mit 13 Hesse-Titeln eine Gesamtauflage von fast 9,5 Millionen an. Dazu kommen mindestens 5 Millionen in anderen Taschenbuch- und Leinenausgaben.</w:t>
      </w:r>
      <w:r w:rsidR="00591B9E" w:rsidRPr="00252D0D">
        <w:rPr>
          <w:rFonts w:asciiTheme="minorHAnsi" w:hAnsiTheme="minorHAnsi" w:cstheme="minorHAnsi"/>
          <w:sz w:val="20"/>
          <w:szCs w:val="20"/>
        </w:rPr>
        <w:t xml:space="preserve">“ </w:t>
      </w:r>
    </w:p>
    <w:p w:rsidR="00591B9E" w:rsidRPr="00252D0D" w:rsidRDefault="00252D0D" w:rsidP="00BC4E85">
      <w:pPr>
        <w:jc w:val="right"/>
        <w:rPr>
          <w:rFonts w:asciiTheme="minorHAnsi" w:hAnsiTheme="minorHAnsi" w:cstheme="minorHAnsi"/>
          <w:sz w:val="20"/>
          <w:szCs w:val="20"/>
        </w:rPr>
      </w:pPr>
      <w:hyperlink r:id="rId9" w:history="1">
        <w:r w:rsidR="00591B9E" w:rsidRPr="00252D0D">
          <w:rPr>
            <w:rStyle w:val="Hyperlink"/>
            <w:rFonts w:asciiTheme="minorHAnsi" w:hAnsiTheme="minorHAnsi" w:cstheme="minorHAnsi"/>
            <w:sz w:val="20"/>
            <w:szCs w:val="20"/>
          </w:rPr>
          <w:t>http://www.gss.ucsb.edu/projects/hesse/papers/documents/Sigrid-Mayer-Rezeption.pdf</w:t>
        </w:r>
      </w:hyperlink>
    </w:p>
    <w:p w:rsidR="00591B9E" w:rsidRPr="00252D0D" w:rsidRDefault="00591B9E" w:rsidP="00591B9E">
      <w:pPr>
        <w:rPr>
          <w:rFonts w:asciiTheme="minorHAnsi" w:hAnsiTheme="minorHAnsi" w:cstheme="minorHAnsi"/>
          <w:sz w:val="20"/>
          <w:szCs w:val="20"/>
        </w:rPr>
      </w:pPr>
    </w:p>
    <w:p w:rsidR="00BC4E85" w:rsidRPr="00252D0D" w:rsidRDefault="00BC4E85" w:rsidP="00BC4E85">
      <w:pPr>
        <w:spacing w:after="80"/>
        <w:rPr>
          <w:rFonts w:asciiTheme="minorHAnsi" w:hAnsiTheme="minorHAnsi" w:cstheme="minorHAnsi"/>
          <w:b/>
        </w:rPr>
      </w:pPr>
      <w:r w:rsidRPr="00252D0D">
        <w:rPr>
          <w:rFonts w:asciiTheme="minorHAnsi" w:hAnsiTheme="minorHAnsi" w:cstheme="minorHAnsi"/>
          <w:b/>
        </w:rPr>
        <w:t>Aufgabe:</w:t>
      </w:r>
    </w:p>
    <w:p w:rsidR="00122201" w:rsidRPr="00252D0D" w:rsidRDefault="00662CA1" w:rsidP="00591B9E">
      <w:pPr>
        <w:rPr>
          <w:rFonts w:asciiTheme="minorHAnsi" w:hAnsiTheme="minorHAnsi" w:cstheme="minorHAnsi"/>
          <w:szCs w:val="20"/>
        </w:rPr>
      </w:pPr>
      <w:r w:rsidRPr="00252D0D">
        <w:rPr>
          <w:rFonts w:asciiTheme="minorHAnsi" w:hAnsiTheme="minorHAnsi" w:cstheme="minorHAnsi"/>
          <w:szCs w:val="20"/>
        </w:rPr>
        <w:t xml:space="preserve">Informieren Sie sich im Internet über die beiden Bewegungen und </w:t>
      </w:r>
      <w:r w:rsidR="00A83BD3" w:rsidRPr="00252D0D">
        <w:rPr>
          <w:rFonts w:asciiTheme="minorHAnsi" w:hAnsiTheme="minorHAnsi" w:cstheme="minorHAnsi"/>
          <w:szCs w:val="20"/>
        </w:rPr>
        <w:t>füllen Sie die Tabelle aus</w:t>
      </w:r>
      <w:r w:rsidR="00E44256" w:rsidRPr="00252D0D">
        <w:rPr>
          <w:rFonts w:asciiTheme="minorHAnsi" w:hAnsiTheme="minorHAnsi" w:cstheme="minorHAnsi"/>
          <w:szCs w:val="20"/>
        </w:rPr>
        <w:t>.</w:t>
      </w:r>
    </w:p>
    <w:p w:rsidR="00F33E08" w:rsidRPr="00252D0D" w:rsidRDefault="00252D0D" w:rsidP="00591B9E">
      <w:pPr>
        <w:rPr>
          <w:rFonts w:asciiTheme="minorHAnsi" w:hAnsiTheme="minorHAnsi" w:cstheme="minorHAnsi"/>
          <w:sz w:val="20"/>
          <w:szCs w:val="20"/>
        </w:rPr>
      </w:pPr>
      <w:hyperlink r:id="rId10" w:history="1">
        <w:r w:rsidR="00F31C2D" w:rsidRPr="00252D0D">
          <w:rPr>
            <w:rStyle w:val="Hyperlink"/>
            <w:rFonts w:asciiTheme="minorHAnsi" w:hAnsiTheme="minorHAnsi" w:cstheme="minorHAnsi"/>
            <w:sz w:val="20"/>
            <w:szCs w:val="20"/>
          </w:rPr>
          <w:t>http://filmlexikon.uni-kiel.de/index.php?action=lexikon&amp;tag=det&amp;id=7578</w:t>
        </w:r>
      </w:hyperlink>
    </w:p>
    <w:p w:rsidR="003867EA" w:rsidRPr="00252D0D" w:rsidRDefault="00252D0D" w:rsidP="00591B9E">
      <w:pPr>
        <w:rPr>
          <w:rFonts w:asciiTheme="minorHAnsi" w:hAnsiTheme="minorHAnsi" w:cstheme="minorHAnsi"/>
          <w:sz w:val="20"/>
          <w:szCs w:val="20"/>
        </w:rPr>
      </w:pPr>
      <w:hyperlink r:id="rId11" w:history="1">
        <w:r w:rsidR="003867EA" w:rsidRPr="00252D0D">
          <w:rPr>
            <w:rStyle w:val="Hyperlink"/>
            <w:rFonts w:asciiTheme="minorHAnsi" w:hAnsiTheme="minorHAnsi" w:cstheme="minorHAnsi"/>
            <w:sz w:val="20"/>
            <w:szCs w:val="20"/>
          </w:rPr>
          <w:t>http://www.spress.de/beat-generation/</w:t>
        </w:r>
      </w:hyperlink>
    </w:p>
    <w:p w:rsidR="001D3D9F" w:rsidRPr="00252D0D" w:rsidRDefault="00252D0D" w:rsidP="00591B9E">
      <w:pPr>
        <w:rPr>
          <w:rFonts w:asciiTheme="minorHAnsi" w:hAnsiTheme="minorHAnsi" w:cstheme="minorHAnsi"/>
          <w:sz w:val="20"/>
          <w:szCs w:val="20"/>
        </w:rPr>
      </w:pPr>
      <w:hyperlink r:id="rId12" w:history="1">
        <w:r w:rsidR="001D3D9F" w:rsidRPr="00252D0D">
          <w:rPr>
            <w:rStyle w:val="Hyperlink"/>
            <w:rFonts w:asciiTheme="minorHAnsi" w:hAnsiTheme="minorHAnsi" w:cstheme="minorHAnsi"/>
            <w:sz w:val="20"/>
            <w:szCs w:val="20"/>
          </w:rPr>
          <w:t>https://wiki.fernuni-hagen.de/zeitgeschichte/index.php/Hippies</w:t>
        </w:r>
      </w:hyperlink>
    </w:p>
    <w:p w:rsidR="001D3D9F" w:rsidRPr="00252D0D" w:rsidRDefault="00252D0D" w:rsidP="00591B9E">
      <w:pPr>
        <w:rPr>
          <w:rFonts w:asciiTheme="minorHAnsi" w:hAnsiTheme="minorHAnsi" w:cstheme="minorHAnsi"/>
          <w:sz w:val="20"/>
          <w:szCs w:val="20"/>
        </w:rPr>
      </w:pPr>
      <w:hyperlink r:id="rId13" w:history="1">
        <w:r w:rsidR="00C1138C" w:rsidRPr="00252D0D">
          <w:rPr>
            <w:rStyle w:val="Hyperlink"/>
            <w:rFonts w:asciiTheme="minorHAnsi" w:hAnsiTheme="minorHAnsi" w:cstheme="minorHAnsi"/>
            <w:sz w:val="20"/>
            <w:szCs w:val="20"/>
          </w:rPr>
          <w:t>https://de.wikipedia.org/wiki/Hippie</w:t>
        </w:r>
      </w:hyperlink>
    </w:p>
    <w:p w:rsidR="00662CA1" w:rsidRPr="00252D0D" w:rsidRDefault="00662CA1" w:rsidP="00591B9E">
      <w:pPr>
        <w:rPr>
          <w:rFonts w:asciiTheme="minorHAnsi" w:hAnsiTheme="minorHAnsi" w:cstheme="minorHAnsi"/>
          <w:sz w:val="20"/>
          <w:szCs w:val="20"/>
        </w:rPr>
      </w:pPr>
    </w:p>
    <w:tbl>
      <w:tblPr>
        <w:tblStyle w:val="Tabellenraster"/>
        <w:tblW w:w="0" w:type="auto"/>
        <w:tblInd w:w="-5" w:type="dxa"/>
        <w:tblLook w:val="04A0" w:firstRow="1" w:lastRow="0" w:firstColumn="1" w:lastColumn="0" w:noHBand="0" w:noVBand="1"/>
      </w:tblPr>
      <w:tblGrid>
        <w:gridCol w:w="1729"/>
        <w:gridCol w:w="3810"/>
        <w:gridCol w:w="3810"/>
      </w:tblGrid>
      <w:tr w:rsidR="004824D7" w:rsidRPr="00252D0D" w:rsidTr="004824D7">
        <w:tc>
          <w:tcPr>
            <w:tcW w:w="1729" w:type="dxa"/>
          </w:tcPr>
          <w:p w:rsidR="004824D7" w:rsidRPr="00252D0D" w:rsidRDefault="004824D7" w:rsidP="00662CA1">
            <w:pPr>
              <w:jc w:val="center"/>
              <w:rPr>
                <w:rFonts w:asciiTheme="minorHAnsi" w:hAnsiTheme="minorHAnsi" w:cstheme="minorHAnsi"/>
                <w:sz w:val="20"/>
                <w:szCs w:val="20"/>
              </w:rPr>
            </w:pPr>
          </w:p>
        </w:tc>
        <w:tc>
          <w:tcPr>
            <w:tcW w:w="3810" w:type="dxa"/>
          </w:tcPr>
          <w:p w:rsidR="004824D7" w:rsidRPr="00252D0D" w:rsidRDefault="004824D7" w:rsidP="00662CA1">
            <w:pPr>
              <w:jc w:val="center"/>
              <w:rPr>
                <w:rFonts w:asciiTheme="minorHAnsi" w:hAnsiTheme="minorHAnsi" w:cstheme="minorHAnsi"/>
                <w:sz w:val="20"/>
                <w:szCs w:val="20"/>
              </w:rPr>
            </w:pPr>
            <w:r w:rsidRPr="00252D0D">
              <w:rPr>
                <w:rFonts w:asciiTheme="minorHAnsi" w:hAnsiTheme="minorHAnsi" w:cstheme="minorHAnsi"/>
                <w:sz w:val="20"/>
                <w:szCs w:val="20"/>
              </w:rPr>
              <w:t>Beat-Generation</w:t>
            </w:r>
            <w:r w:rsidR="00621158" w:rsidRPr="00252D0D">
              <w:rPr>
                <w:rFonts w:asciiTheme="minorHAnsi" w:hAnsiTheme="minorHAnsi" w:cstheme="minorHAnsi"/>
                <w:sz w:val="20"/>
                <w:szCs w:val="20"/>
              </w:rPr>
              <w:t xml:space="preserve"> (</w:t>
            </w:r>
            <w:r w:rsidR="00C1138C" w:rsidRPr="00252D0D">
              <w:rPr>
                <w:rFonts w:asciiTheme="minorHAnsi" w:hAnsiTheme="minorHAnsi" w:cstheme="minorHAnsi"/>
                <w:sz w:val="20"/>
                <w:szCs w:val="20"/>
              </w:rPr>
              <w:t xml:space="preserve">40er - </w:t>
            </w:r>
            <w:r w:rsidR="00621158" w:rsidRPr="00252D0D">
              <w:rPr>
                <w:rFonts w:asciiTheme="minorHAnsi" w:hAnsiTheme="minorHAnsi" w:cstheme="minorHAnsi"/>
                <w:sz w:val="20"/>
                <w:szCs w:val="20"/>
              </w:rPr>
              <w:t>50er Jahre)</w:t>
            </w:r>
          </w:p>
        </w:tc>
        <w:tc>
          <w:tcPr>
            <w:tcW w:w="3810" w:type="dxa"/>
          </w:tcPr>
          <w:p w:rsidR="004824D7" w:rsidRPr="00252D0D" w:rsidRDefault="004824D7" w:rsidP="00662CA1">
            <w:pPr>
              <w:jc w:val="center"/>
              <w:rPr>
                <w:rFonts w:asciiTheme="minorHAnsi" w:hAnsiTheme="minorHAnsi" w:cstheme="minorHAnsi"/>
                <w:sz w:val="20"/>
                <w:szCs w:val="20"/>
              </w:rPr>
            </w:pPr>
            <w:r w:rsidRPr="00252D0D">
              <w:rPr>
                <w:rFonts w:asciiTheme="minorHAnsi" w:hAnsiTheme="minorHAnsi" w:cstheme="minorHAnsi"/>
                <w:sz w:val="20"/>
                <w:szCs w:val="20"/>
              </w:rPr>
              <w:t>Hippies</w:t>
            </w:r>
            <w:r w:rsidR="00621158" w:rsidRPr="00252D0D">
              <w:rPr>
                <w:rFonts w:asciiTheme="minorHAnsi" w:hAnsiTheme="minorHAnsi" w:cstheme="minorHAnsi"/>
                <w:sz w:val="20"/>
                <w:szCs w:val="20"/>
              </w:rPr>
              <w:t xml:space="preserve"> (60er Jahre)</w:t>
            </w:r>
          </w:p>
        </w:tc>
      </w:tr>
      <w:tr w:rsidR="004824D7" w:rsidRPr="00252D0D" w:rsidTr="004824D7">
        <w:tc>
          <w:tcPr>
            <w:tcW w:w="1729" w:type="dxa"/>
          </w:tcPr>
          <w:p w:rsidR="004824D7" w:rsidRPr="00252D0D" w:rsidRDefault="004824D7" w:rsidP="004824D7">
            <w:pPr>
              <w:rPr>
                <w:rFonts w:asciiTheme="minorHAnsi" w:hAnsiTheme="minorHAnsi" w:cstheme="minorHAnsi"/>
                <w:sz w:val="20"/>
                <w:szCs w:val="20"/>
              </w:rPr>
            </w:pPr>
            <w:r w:rsidRPr="00252D0D">
              <w:rPr>
                <w:rFonts w:asciiTheme="minorHAnsi" w:hAnsiTheme="minorHAnsi" w:cstheme="minorHAnsi"/>
                <w:sz w:val="20"/>
                <w:szCs w:val="20"/>
              </w:rPr>
              <w:t>Lebenseinstellung, Lebensstil</w:t>
            </w:r>
          </w:p>
          <w:p w:rsidR="004824D7" w:rsidRPr="00252D0D" w:rsidRDefault="004824D7" w:rsidP="00591B9E">
            <w:pPr>
              <w:rPr>
                <w:rFonts w:asciiTheme="minorHAnsi" w:hAnsiTheme="minorHAnsi" w:cstheme="minorHAnsi"/>
                <w:sz w:val="20"/>
                <w:szCs w:val="20"/>
              </w:rPr>
            </w:pPr>
          </w:p>
        </w:tc>
        <w:tc>
          <w:tcPr>
            <w:tcW w:w="3810" w:type="dxa"/>
          </w:tcPr>
          <w:p w:rsidR="00F31C2D" w:rsidRPr="00252D0D" w:rsidRDefault="00F31C2D" w:rsidP="006D16F9">
            <w:pPr>
              <w:pStyle w:val="Listenabsatz"/>
              <w:numPr>
                <w:ilvl w:val="0"/>
                <w:numId w:val="17"/>
              </w:numPr>
              <w:ind w:left="289" w:hanging="284"/>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tc>
        <w:tc>
          <w:tcPr>
            <w:tcW w:w="3810" w:type="dxa"/>
          </w:tcPr>
          <w:p w:rsidR="003C2900" w:rsidRPr="00252D0D" w:rsidRDefault="003C2900" w:rsidP="004824D7">
            <w:pPr>
              <w:pStyle w:val="Listenabsatz"/>
              <w:numPr>
                <w:ilvl w:val="0"/>
                <w:numId w:val="17"/>
              </w:numPr>
              <w:ind w:left="289" w:hanging="284"/>
              <w:rPr>
                <w:rFonts w:asciiTheme="minorHAnsi" w:hAnsiTheme="minorHAnsi" w:cstheme="minorHAnsi"/>
                <w:sz w:val="18"/>
                <w:szCs w:val="20"/>
              </w:rPr>
            </w:pPr>
          </w:p>
        </w:tc>
      </w:tr>
      <w:tr w:rsidR="004824D7" w:rsidRPr="00252D0D" w:rsidTr="00621158">
        <w:trPr>
          <w:trHeight w:val="1814"/>
        </w:trPr>
        <w:tc>
          <w:tcPr>
            <w:tcW w:w="1729" w:type="dxa"/>
          </w:tcPr>
          <w:p w:rsidR="004824D7" w:rsidRPr="00252D0D" w:rsidRDefault="004824D7" w:rsidP="004824D7">
            <w:pPr>
              <w:rPr>
                <w:rFonts w:asciiTheme="minorHAnsi" w:hAnsiTheme="minorHAnsi" w:cstheme="minorHAnsi"/>
                <w:sz w:val="20"/>
                <w:szCs w:val="20"/>
              </w:rPr>
            </w:pPr>
            <w:r w:rsidRPr="00252D0D">
              <w:rPr>
                <w:rFonts w:asciiTheme="minorHAnsi" w:hAnsiTheme="minorHAnsi" w:cstheme="minorHAnsi"/>
                <w:sz w:val="20"/>
                <w:szCs w:val="20"/>
              </w:rPr>
              <w:t>Kritik an der am</w:t>
            </w:r>
            <w:r w:rsidRPr="00252D0D">
              <w:rPr>
                <w:rFonts w:asciiTheme="minorHAnsi" w:hAnsiTheme="minorHAnsi" w:cstheme="minorHAnsi"/>
                <w:sz w:val="20"/>
                <w:szCs w:val="20"/>
              </w:rPr>
              <w:t>e</w:t>
            </w:r>
            <w:r w:rsidRPr="00252D0D">
              <w:rPr>
                <w:rFonts w:asciiTheme="minorHAnsi" w:hAnsiTheme="minorHAnsi" w:cstheme="minorHAnsi"/>
                <w:sz w:val="20"/>
                <w:szCs w:val="20"/>
              </w:rPr>
              <w:t>rikanischen G</w:t>
            </w:r>
            <w:r w:rsidRPr="00252D0D">
              <w:rPr>
                <w:rFonts w:asciiTheme="minorHAnsi" w:hAnsiTheme="minorHAnsi" w:cstheme="minorHAnsi"/>
                <w:sz w:val="20"/>
                <w:szCs w:val="20"/>
              </w:rPr>
              <w:t>e</w:t>
            </w:r>
            <w:r w:rsidRPr="00252D0D">
              <w:rPr>
                <w:rFonts w:asciiTheme="minorHAnsi" w:hAnsiTheme="minorHAnsi" w:cstheme="minorHAnsi"/>
                <w:sz w:val="20"/>
                <w:szCs w:val="20"/>
              </w:rPr>
              <w:t>sellschaft</w:t>
            </w:r>
          </w:p>
          <w:p w:rsidR="004824D7" w:rsidRPr="00252D0D" w:rsidRDefault="004824D7" w:rsidP="00591B9E">
            <w:pPr>
              <w:rPr>
                <w:rFonts w:asciiTheme="minorHAnsi" w:hAnsiTheme="minorHAnsi" w:cstheme="minorHAnsi"/>
                <w:sz w:val="20"/>
                <w:szCs w:val="20"/>
              </w:rPr>
            </w:pPr>
          </w:p>
        </w:tc>
        <w:tc>
          <w:tcPr>
            <w:tcW w:w="3810" w:type="dxa"/>
          </w:tcPr>
          <w:p w:rsidR="006D16F9" w:rsidRPr="00252D0D" w:rsidRDefault="006D16F9" w:rsidP="006D16F9">
            <w:pPr>
              <w:pStyle w:val="Listenabsatz"/>
              <w:numPr>
                <w:ilvl w:val="0"/>
                <w:numId w:val="17"/>
              </w:numPr>
              <w:ind w:left="289" w:hanging="284"/>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p w:rsidR="006D16F9" w:rsidRPr="00252D0D" w:rsidRDefault="006D16F9" w:rsidP="006D16F9">
            <w:pPr>
              <w:rPr>
                <w:rFonts w:asciiTheme="minorHAnsi" w:hAnsiTheme="minorHAnsi" w:cstheme="minorHAnsi"/>
                <w:sz w:val="20"/>
                <w:szCs w:val="20"/>
              </w:rPr>
            </w:pPr>
          </w:p>
        </w:tc>
        <w:tc>
          <w:tcPr>
            <w:tcW w:w="3810" w:type="dxa"/>
          </w:tcPr>
          <w:p w:rsidR="004824D7" w:rsidRPr="00252D0D" w:rsidRDefault="004824D7" w:rsidP="00621158">
            <w:pPr>
              <w:pStyle w:val="Listenabsatz"/>
              <w:numPr>
                <w:ilvl w:val="0"/>
                <w:numId w:val="17"/>
              </w:numPr>
              <w:ind w:left="289" w:hanging="284"/>
              <w:rPr>
                <w:rFonts w:asciiTheme="minorHAnsi" w:hAnsiTheme="minorHAnsi" w:cstheme="minorHAnsi"/>
                <w:sz w:val="18"/>
                <w:szCs w:val="20"/>
              </w:rPr>
            </w:pPr>
          </w:p>
        </w:tc>
      </w:tr>
      <w:tr w:rsidR="00621158" w:rsidRPr="00252D0D" w:rsidTr="005F738B">
        <w:trPr>
          <w:trHeight w:val="1102"/>
        </w:trPr>
        <w:tc>
          <w:tcPr>
            <w:tcW w:w="1729" w:type="dxa"/>
          </w:tcPr>
          <w:p w:rsidR="00621158" w:rsidRPr="00252D0D" w:rsidRDefault="00621158" w:rsidP="00591B9E">
            <w:pPr>
              <w:rPr>
                <w:rFonts w:asciiTheme="minorHAnsi" w:hAnsiTheme="minorHAnsi" w:cstheme="minorHAnsi"/>
                <w:sz w:val="20"/>
                <w:szCs w:val="20"/>
              </w:rPr>
            </w:pPr>
            <w:r w:rsidRPr="00252D0D">
              <w:rPr>
                <w:rFonts w:asciiTheme="minorHAnsi" w:hAnsiTheme="minorHAnsi" w:cstheme="minorHAnsi"/>
                <w:sz w:val="20"/>
                <w:szCs w:val="20"/>
              </w:rPr>
              <w:t>Mögliche Gründe für die Attraktiv</w:t>
            </w:r>
            <w:r w:rsidRPr="00252D0D">
              <w:rPr>
                <w:rFonts w:asciiTheme="minorHAnsi" w:hAnsiTheme="minorHAnsi" w:cstheme="minorHAnsi"/>
                <w:sz w:val="20"/>
                <w:szCs w:val="20"/>
              </w:rPr>
              <w:t>i</w:t>
            </w:r>
            <w:r w:rsidRPr="00252D0D">
              <w:rPr>
                <w:rFonts w:asciiTheme="minorHAnsi" w:hAnsiTheme="minorHAnsi" w:cstheme="minorHAnsi"/>
                <w:sz w:val="20"/>
                <w:szCs w:val="20"/>
              </w:rPr>
              <w:t>tät des „Steppe</w:t>
            </w:r>
            <w:r w:rsidRPr="00252D0D">
              <w:rPr>
                <w:rFonts w:asciiTheme="minorHAnsi" w:hAnsiTheme="minorHAnsi" w:cstheme="minorHAnsi"/>
                <w:sz w:val="20"/>
                <w:szCs w:val="20"/>
              </w:rPr>
              <w:t>n</w:t>
            </w:r>
            <w:r w:rsidRPr="00252D0D">
              <w:rPr>
                <w:rFonts w:asciiTheme="minorHAnsi" w:hAnsiTheme="minorHAnsi" w:cstheme="minorHAnsi"/>
                <w:sz w:val="20"/>
                <w:szCs w:val="20"/>
              </w:rPr>
              <w:t>wolf“.</w:t>
            </w:r>
          </w:p>
        </w:tc>
        <w:tc>
          <w:tcPr>
            <w:tcW w:w="7620" w:type="dxa"/>
            <w:gridSpan w:val="2"/>
          </w:tcPr>
          <w:p w:rsidR="00621158" w:rsidRPr="00252D0D" w:rsidRDefault="00621158" w:rsidP="006D16F9">
            <w:pPr>
              <w:pStyle w:val="Listenabsatz"/>
              <w:numPr>
                <w:ilvl w:val="0"/>
                <w:numId w:val="17"/>
              </w:numPr>
              <w:ind w:left="289" w:hanging="284"/>
              <w:rPr>
                <w:rFonts w:asciiTheme="minorHAnsi" w:hAnsiTheme="minorHAnsi" w:cstheme="minorHAnsi"/>
                <w:sz w:val="20"/>
                <w:szCs w:val="20"/>
              </w:rPr>
            </w:pPr>
          </w:p>
          <w:p w:rsidR="006D16F9" w:rsidRPr="00252D0D" w:rsidRDefault="006D16F9" w:rsidP="006D16F9">
            <w:pPr>
              <w:ind w:left="289" w:hanging="284"/>
              <w:rPr>
                <w:rFonts w:asciiTheme="minorHAnsi" w:hAnsiTheme="minorHAnsi" w:cstheme="minorHAnsi"/>
                <w:sz w:val="20"/>
                <w:szCs w:val="20"/>
              </w:rPr>
            </w:pPr>
          </w:p>
          <w:p w:rsidR="006D16F9" w:rsidRPr="00252D0D" w:rsidRDefault="006D16F9" w:rsidP="006D16F9">
            <w:pPr>
              <w:ind w:left="289" w:hanging="284"/>
              <w:rPr>
                <w:rFonts w:asciiTheme="minorHAnsi" w:hAnsiTheme="minorHAnsi" w:cstheme="minorHAnsi"/>
                <w:sz w:val="20"/>
                <w:szCs w:val="20"/>
              </w:rPr>
            </w:pPr>
          </w:p>
          <w:p w:rsidR="006D16F9" w:rsidRPr="00252D0D" w:rsidRDefault="006D16F9" w:rsidP="006D16F9">
            <w:pPr>
              <w:ind w:left="289" w:hanging="284"/>
              <w:rPr>
                <w:rFonts w:asciiTheme="minorHAnsi" w:hAnsiTheme="minorHAnsi" w:cstheme="minorHAnsi"/>
                <w:sz w:val="20"/>
                <w:szCs w:val="20"/>
              </w:rPr>
            </w:pPr>
          </w:p>
          <w:p w:rsidR="006D16F9" w:rsidRPr="00252D0D" w:rsidRDefault="006D16F9" w:rsidP="006D16F9">
            <w:pPr>
              <w:ind w:left="289" w:hanging="284"/>
              <w:rPr>
                <w:rFonts w:asciiTheme="minorHAnsi" w:hAnsiTheme="minorHAnsi" w:cstheme="minorHAnsi"/>
                <w:sz w:val="20"/>
                <w:szCs w:val="20"/>
              </w:rPr>
            </w:pPr>
          </w:p>
        </w:tc>
      </w:tr>
    </w:tbl>
    <w:p w:rsidR="00662CA1" w:rsidRPr="00252D0D" w:rsidRDefault="00662CA1" w:rsidP="00591B9E">
      <w:pPr>
        <w:rPr>
          <w:rFonts w:asciiTheme="minorHAnsi" w:hAnsiTheme="minorHAnsi" w:cstheme="minorHAnsi"/>
          <w:sz w:val="20"/>
          <w:szCs w:val="20"/>
        </w:rPr>
      </w:pPr>
      <w:bookmarkStart w:id="0" w:name="_GoBack"/>
      <w:bookmarkEnd w:id="0"/>
    </w:p>
    <w:p w:rsidR="00BC4E85" w:rsidRPr="00252D0D" w:rsidRDefault="00BC4E85" w:rsidP="00BC4E85">
      <w:pPr>
        <w:rPr>
          <w:rFonts w:asciiTheme="minorHAnsi" w:hAnsiTheme="minorHAnsi" w:cstheme="minorHAnsi"/>
          <w:szCs w:val="20"/>
        </w:rPr>
      </w:pPr>
      <w:r w:rsidRPr="00252D0D">
        <w:rPr>
          <w:rFonts w:asciiTheme="minorHAnsi" w:hAnsiTheme="minorHAnsi" w:cstheme="minorHAnsi"/>
          <w:szCs w:val="20"/>
        </w:rPr>
        <w:t xml:space="preserve">Hesses positive Rezeption in den USA hält bis heute an. </w:t>
      </w:r>
    </w:p>
    <w:p w:rsidR="00BC4E85" w:rsidRPr="00252D0D" w:rsidRDefault="00BC4E85" w:rsidP="00BC4E85">
      <w:pPr>
        <w:rPr>
          <w:rFonts w:asciiTheme="minorHAnsi" w:hAnsiTheme="minorHAnsi" w:cstheme="minorHAnsi"/>
          <w:sz w:val="20"/>
          <w:szCs w:val="20"/>
        </w:rPr>
      </w:pPr>
      <w:r w:rsidRPr="00252D0D">
        <w:rPr>
          <w:rFonts w:asciiTheme="minorHAnsi" w:hAnsiTheme="minorHAnsi" w:cstheme="minorHAnsi"/>
          <w:sz w:val="18"/>
          <w:szCs w:val="20"/>
        </w:rPr>
        <w:t>Interessant ist in dem Zusammenhang, was der Leser einer Online-Plattform 2014 schreibt: „Das Buchgeschenk [Ste</w:t>
      </w:r>
      <w:r w:rsidRPr="00252D0D">
        <w:rPr>
          <w:rFonts w:asciiTheme="minorHAnsi" w:hAnsiTheme="minorHAnsi" w:cstheme="minorHAnsi"/>
          <w:sz w:val="18"/>
          <w:szCs w:val="20"/>
        </w:rPr>
        <w:t>p</w:t>
      </w:r>
      <w:r w:rsidRPr="00252D0D">
        <w:rPr>
          <w:rFonts w:asciiTheme="minorHAnsi" w:hAnsiTheme="minorHAnsi" w:cstheme="minorHAnsi"/>
          <w:sz w:val="18"/>
          <w:szCs w:val="20"/>
        </w:rPr>
        <w:t>penwolf] ist von unserem amerikanischen Freund begeistert aufgenommen worden. Er schrieb, er habe noch noch nie eine so lebensn</w:t>
      </w:r>
      <w:r w:rsidRPr="00252D0D">
        <w:rPr>
          <w:rFonts w:asciiTheme="minorHAnsi" w:hAnsiTheme="minorHAnsi" w:cstheme="minorHAnsi"/>
          <w:sz w:val="18"/>
          <w:szCs w:val="20"/>
        </w:rPr>
        <w:t>a</w:t>
      </w:r>
      <w:r w:rsidRPr="00252D0D">
        <w:rPr>
          <w:rFonts w:asciiTheme="minorHAnsi" w:hAnsiTheme="minorHAnsi" w:cstheme="minorHAnsi"/>
          <w:sz w:val="18"/>
          <w:szCs w:val="20"/>
        </w:rPr>
        <w:t>hes und bewegende Geschichte gelesen. Ich selbst habe das Buch weder in Englisch noch in Deutsch gelesen. Deshalb werde ich mir die deutsche Ausgabe demnächst besorgen. Wie gesagt: ein höchst positives Echo!</w:t>
      </w:r>
      <w:r w:rsidR="00A83BD3" w:rsidRPr="00252D0D">
        <w:rPr>
          <w:rFonts w:asciiTheme="minorHAnsi" w:hAnsiTheme="minorHAnsi" w:cstheme="minorHAnsi"/>
          <w:sz w:val="18"/>
          <w:szCs w:val="20"/>
        </w:rPr>
        <w:t>“</w:t>
      </w:r>
      <w:r w:rsidR="00A83BD3" w:rsidRPr="00252D0D">
        <w:rPr>
          <w:rStyle w:val="Funotenzeichen"/>
          <w:rFonts w:asciiTheme="minorHAnsi" w:hAnsiTheme="minorHAnsi" w:cstheme="minorHAnsi"/>
          <w:sz w:val="20"/>
          <w:szCs w:val="20"/>
        </w:rPr>
        <w:footnoteReference w:id="4"/>
      </w:r>
    </w:p>
    <w:p w:rsidR="00BC4E85" w:rsidRPr="00252D0D" w:rsidRDefault="00BC4E85" w:rsidP="00591B9E">
      <w:pPr>
        <w:rPr>
          <w:rFonts w:asciiTheme="minorHAnsi" w:hAnsiTheme="minorHAnsi" w:cstheme="minorHAnsi"/>
          <w:sz w:val="20"/>
          <w:szCs w:val="20"/>
        </w:rPr>
      </w:pPr>
    </w:p>
    <w:p w:rsidR="00BC4E85" w:rsidRPr="00252D0D" w:rsidRDefault="00BC4E85" w:rsidP="00BC4E85">
      <w:pPr>
        <w:spacing w:after="80"/>
        <w:rPr>
          <w:rFonts w:asciiTheme="minorHAnsi" w:hAnsiTheme="minorHAnsi" w:cstheme="minorHAnsi"/>
          <w:b/>
        </w:rPr>
      </w:pPr>
      <w:r w:rsidRPr="00252D0D">
        <w:rPr>
          <w:rFonts w:asciiTheme="minorHAnsi" w:hAnsiTheme="minorHAnsi" w:cstheme="minorHAnsi"/>
          <w:b/>
        </w:rPr>
        <w:t>Aufgabe:</w:t>
      </w:r>
    </w:p>
    <w:p w:rsidR="00E44256" w:rsidRPr="00252D0D" w:rsidRDefault="00913610" w:rsidP="00591B9E">
      <w:pPr>
        <w:rPr>
          <w:rFonts w:asciiTheme="minorHAnsi" w:hAnsiTheme="minorHAnsi" w:cstheme="minorHAnsi"/>
          <w:sz w:val="20"/>
          <w:szCs w:val="20"/>
        </w:rPr>
      </w:pPr>
      <w:r w:rsidRPr="00252D0D">
        <w:rPr>
          <w:rFonts w:asciiTheme="minorHAnsi" w:hAnsiTheme="minorHAnsi" w:cstheme="minorHAnsi"/>
          <w:sz w:val="20"/>
          <w:szCs w:val="20"/>
        </w:rPr>
        <w:t>In Deutschland ist die Rezeption Hesses immer noch teilweise kritisch (s.o.)</w:t>
      </w:r>
    </w:p>
    <w:p w:rsidR="00350DD9" w:rsidRPr="00252D0D" w:rsidRDefault="00913610" w:rsidP="00350DD9">
      <w:pPr>
        <w:rPr>
          <w:rFonts w:asciiTheme="minorHAnsi" w:hAnsiTheme="minorHAnsi" w:cstheme="minorHAnsi"/>
        </w:rPr>
      </w:pPr>
      <w:r w:rsidRPr="00252D0D">
        <w:rPr>
          <w:rFonts w:asciiTheme="minorHAnsi" w:hAnsiTheme="minorHAnsi" w:cstheme="minorHAnsi"/>
          <w:sz w:val="20"/>
          <w:szCs w:val="20"/>
        </w:rPr>
        <w:t xml:space="preserve">Beurteilen Sie </w:t>
      </w:r>
      <w:r w:rsidR="00281F8E" w:rsidRPr="00252D0D">
        <w:rPr>
          <w:rFonts w:asciiTheme="minorHAnsi" w:hAnsiTheme="minorHAnsi" w:cstheme="minorHAnsi"/>
          <w:sz w:val="20"/>
          <w:szCs w:val="20"/>
        </w:rPr>
        <w:t>abschließend selbst den „Steppenwolf“. Bilden Sie in der Klasse zwei Gruppen (Kritiker und Befü</w:t>
      </w:r>
      <w:r w:rsidR="00281F8E" w:rsidRPr="00252D0D">
        <w:rPr>
          <w:rFonts w:asciiTheme="minorHAnsi" w:hAnsiTheme="minorHAnsi" w:cstheme="minorHAnsi"/>
          <w:sz w:val="20"/>
          <w:szCs w:val="20"/>
        </w:rPr>
        <w:t>r</w:t>
      </w:r>
      <w:r w:rsidR="00281F8E" w:rsidRPr="00252D0D">
        <w:rPr>
          <w:rFonts w:asciiTheme="minorHAnsi" w:hAnsiTheme="minorHAnsi" w:cstheme="minorHAnsi"/>
          <w:sz w:val="20"/>
          <w:szCs w:val="20"/>
        </w:rPr>
        <w:t>worter) und schreiben Sie Argumente auf Kärtchen, die an die Wand gepinnt werden. Markieren</w:t>
      </w:r>
      <w:r w:rsidR="005F738B" w:rsidRPr="00252D0D">
        <w:rPr>
          <w:rFonts w:asciiTheme="minorHAnsi" w:hAnsiTheme="minorHAnsi" w:cstheme="minorHAnsi"/>
          <w:sz w:val="20"/>
          <w:szCs w:val="20"/>
        </w:rPr>
        <w:t xml:space="preserve"> Sie nach der Di</w:t>
      </w:r>
      <w:r w:rsidR="005F738B" w:rsidRPr="00252D0D">
        <w:rPr>
          <w:rFonts w:asciiTheme="minorHAnsi" w:hAnsiTheme="minorHAnsi" w:cstheme="minorHAnsi"/>
          <w:sz w:val="20"/>
          <w:szCs w:val="20"/>
        </w:rPr>
        <w:t>s</w:t>
      </w:r>
      <w:r w:rsidR="005F738B" w:rsidRPr="00252D0D">
        <w:rPr>
          <w:rFonts w:asciiTheme="minorHAnsi" w:hAnsiTheme="minorHAnsi" w:cstheme="minorHAnsi"/>
          <w:sz w:val="20"/>
          <w:szCs w:val="20"/>
        </w:rPr>
        <w:t>kussion in d</w:t>
      </w:r>
      <w:r w:rsidR="00281F8E" w:rsidRPr="00252D0D">
        <w:rPr>
          <w:rFonts w:asciiTheme="minorHAnsi" w:hAnsiTheme="minorHAnsi" w:cstheme="minorHAnsi"/>
          <w:sz w:val="20"/>
          <w:szCs w:val="20"/>
        </w:rPr>
        <w:t>er Klasse die drei stichhaltigsten Begründungen mit Leuchstift.</w:t>
      </w:r>
    </w:p>
    <w:sectPr w:rsidR="00350DD9" w:rsidRPr="00252D0D" w:rsidSect="00D16418">
      <w:headerReference w:type="default" r:id="rId14"/>
      <w:footerReference w:type="default" r:id="rId15"/>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A9" w:rsidRDefault="00E10DA9" w:rsidP="005C5D10">
      <w:r>
        <w:separator/>
      </w:r>
    </w:p>
  </w:endnote>
  <w:endnote w:type="continuationSeparator" w:id="0">
    <w:p w:rsidR="00E10DA9" w:rsidRDefault="00E10DA9"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252D0D" w:rsidRPr="00252D0D">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252D0D" w:rsidRPr="00252D0D">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A9" w:rsidRDefault="00E10DA9" w:rsidP="005C5D10">
      <w:r>
        <w:separator/>
      </w:r>
    </w:p>
  </w:footnote>
  <w:footnote w:type="continuationSeparator" w:id="0">
    <w:p w:rsidR="00E10DA9" w:rsidRDefault="00E10DA9" w:rsidP="005C5D10">
      <w:r>
        <w:continuationSeparator/>
      </w:r>
    </w:p>
  </w:footnote>
  <w:footnote w:id="1">
    <w:p w:rsidR="00B47018" w:rsidRPr="00252D0D" w:rsidRDefault="00B47018">
      <w:pPr>
        <w:pStyle w:val="Funotentext"/>
        <w:rPr>
          <w:rFonts w:asciiTheme="minorHAnsi" w:hAnsiTheme="minorHAnsi"/>
          <w:sz w:val="18"/>
        </w:rPr>
      </w:pPr>
      <w:r>
        <w:rPr>
          <w:rStyle w:val="Funotenzeichen"/>
        </w:rPr>
        <w:footnoteRef/>
      </w:r>
      <w:r>
        <w:t xml:space="preserve"> </w:t>
      </w:r>
      <w:r w:rsidRPr="00252D0D">
        <w:rPr>
          <w:rFonts w:asciiTheme="minorHAnsi" w:hAnsiTheme="minorHAnsi" w:cstheme="minorHAnsi"/>
          <w:sz w:val="18"/>
          <w:szCs w:val="22"/>
        </w:rPr>
        <w:t>http://www.zeit.de/1980/09/der-steppenwolf/komplettansicht</w:t>
      </w:r>
    </w:p>
  </w:footnote>
  <w:footnote w:id="2">
    <w:p w:rsidR="00B47018" w:rsidRPr="00252D0D" w:rsidRDefault="00B47018" w:rsidP="00273910">
      <w:pPr>
        <w:rPr>
          <w:rFonts w:asciiTheme="minorHAnsi" w:hAnsiTheme="minorHAnsi" w:cstheme="minorHAnsi"/>
          <w:sz w:val="18"/>
          <w:szCs w:val="20"/>
        </w:rPr>
      </w:pPr>
      <w:r w:rsidRPr="00252D0D">
        <w:rPr>
          <w:rStyle w:val="Funotenzeichen"/>
          <w:rFonts w:asciiTheme="minorHAnsi" w:hAnsiTheme="minorHAnsi"/>
          <w:sz w:val="18"/>
          <w:szCs w:val="20"/>
        </w:rPr>
        <w:footnoteRef/>
      </w:r>
      <w:r w:rsidRPr="00252D0D">
        <w:rPr>
          <w:rFonts w:asciiTheme="minorHAnsi" w:hAnsiTheme="minorHAnsi"/>
          <w:sz w:val="18"/>
          <w:szCs w:val="20"/>
        </w:rPr>
        <w:t xml:space="preserve"> </w:t>
      </w:r>
      <w:hyperlink r:id="rId1" w:history="1">
        <w:r w:rsidRPr="00252D0D">
          <w:rPr>
            <w:rStyle w:val="Hyperlink"/>
            <w:rFonts w:asciiTheme="minorHAnsi" w:hAnsiTheme="minorHAnsi" w:cstheme="minorHAnsi"/>
            <w:color w:val="auto"/>
            <w:sz w:val="18"/>
            <w:szCs w:val="20"/>
            <w:u w:val="none"/>
          </w:rPr>
          <w:t>http://www.faz.net/aktuell/feuilleton/buecher/hesses-steppenwolf-heulen-bis-der-arzt-kommt-1922804.html</w:t>
        </w:r>
      </w:hyperlink>
    </w:p>
  </w:footnote>
  <w:footnote w:id="3">
    <w:p w:rsidR="00273910" w:rsidRPr="00252D0D" w:rsidRDefault="00273910">
      <w:pPr>
        <w:pStyle w:val="Funotentext"/>
        <w:rPr>
          <w:rFonts w:asciiTheme="minorHAnsi" w:hAnsiTheme="minorHAnsi"/>
          <w:sz w:val="18"/>
        </w:rPr>
      </w:pPr>
      <w:r w:rsidRPr="00252D0D">
        <w:rPr>
          <w:rStyle w:val="Funotenzeichen"/>
          <w:rFonts w:asciiTheme="minorHAnsi" w:hAnsiTheme="minorHAnsi"/>
          <w:sz w:val="18"/>
        </w:rPr>
        <w:footnoteRef/>
      </w:r>
      <w:r w:rsidRPr="00252D0D">
        <w:rPr>
          <w:rFonts w:asciiTheme="minorHAnsi" w:hAnsiTheme="minorHAnsi"/>
          <w:sz w:val="18"/>
        </w:rPr>
        <w:t xml:space="preserve"> http://faustkultur.de/675-0-Volker-Michels-zur-Rezeption-Hermann-Hesses.html</w:t>
      </w:r>
    </w:p>
  </w:footnote>
  <w:footnote w:id="4">
    <w:p w:rsidR="00A83BD3" w:rsidRPr="00252D0D" w:rsidRDefault="00A83BD3" w:rsidP="00A83BD3">
      <w:pPr>
        <w:rPr>
          <w:rFonts w:asciiTheme="minorHAnsi" w:hAnsiTheme="minorHAnsi" w:cstheme="minorHAnsi"/>
          <w:sz w:val="18"/>
        </w:rPr>
      </w:pPr>
      <w:r w:rsidRPr="00252D0D">
        <w:rPr>
          <w:rStyle w:val="Funotenzeichen"/>
          <w:rFonts w:asciiTheme="minorHAnsi" w:hAnsiTheme="minorHAnsi"/>
        </w:rPr>
        <w:footnoteRef/>
      </w:r>
      <w:r w:rsidRPr="00252D0D">
        <w:rPr>
          <w:rFonts w:asciiTheme="minorHAnsi" w:hAnsiTheme="minorHAnsi"/>
        </w:rPr>
        <w:t xml:space="preserve"> </w:t>
      </w:r>
      <w:hyperlink r:id="rId2" w:history="1">
        <w:r w:rsidRPr="00252D0D">
          <w:rPr>
            <w:rStyle w:val="Hyperlink"/>
            <w:rFonts w:asciiTheme="minorHAnsi" w:hAnsiTheme="minorHAnsi" w:cstheme="minorHAnsi"/>
            <w:color w:val="auto"/>
            <w:sz w:val="18"/>
            <w:u w:val="none"/>
          </w:rPr>
          <w:t>https://www.amazon.de/product-reviews/3518416901/ref=cm_cr_getr_d_paging_btm_4/261-8586758-4242629?ie=UTF8&amp;reviewerType=all_reviews&amp;showViewpoints=1&amp;sortBy=recent&amp;pageNumber=4</w:t>
        </w:r>
      </w:hyperlink>
    </w:p>
    <w:p w:rsidR="00A83BD3" w:rsidRDefault="00A83BD3">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-48895</wp:posOffset>
              </wp:positionH>
              <wp:positionV relativeFrom="paragraph">
                <wp:posOffset>23495</wp:posOffset>
              </wp:positionV>
              <wp:extent cx="6055995" cy="493395"/>
              <wp:effectExtent l="0" t="0" r="1905" b="1905"/>
              <wp:wrapTight wrapText="bothSides">
                <wp:wrapPolygon edited="0">
                  <wp:start x="0" y="0"/>
                  <wp:lineTo x="0" y="20849"/>
                  <wp:lineTo x="21539" y="20849"/>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93395"/>
                        <a:chOff x="954" y="690"/>
                        <a:chExt cx="10311" cy="777"/>
                      </a:xfrm>
                    </wpg:grpSpPr>
                    <wps:wsp>
                      <wps:cNvPr id="3" name="Text Box 4"/>
                      <wps:cNvSpPr txBox="1">
                        <a:spLocks noChangeArrowheads="1"/>
                      </wps:cNvSpPr>
                      <wps:spPr bwMode="auto">
                        <a:xfrm>
                          <a:off x="954" y="690"/>
                          <a:ext cx="10311" cy="40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DF585F">
                              <w:rPr>
                                <w:rFonts w:asciiTheme="minorHAnsi" w:hAnsiTheme="minorHAnsi" w:cstheme="minorHAnsi"/>
                                <w:color w:val="FFFFFF"/>
                                <w:sz w:val="20"/>
                              </w:rPr>
                              <w:t xml:space="preserve">Neue Medien im Deutschunterricht    </w:t>
                            </w:r>
                            <w:r w:rsidR="007D204E" w:rsidRPr="00DF585F">
                              <w:rPr>
                                <w:rFonts w:asciiTheme="minorHAnsi" w:hAnsiTheme="minorHAnsi" w:cstheme="minorHAnsi"/>
                                <w:color w:val="FFFFFF"/>
                                <w:sz w:val="20"/>
                              </w:rPr>
                              <w:tab/>
                            </w:r>
                            <w:r w:rsidRPr="00DF585F">
                              <w:rPr>
                                <w:rFonts w:asciiTheme="minorHAnsi" w:hAnsiTheme="minorHAnsi" w:cstheme="minorHAnsi"/>
                                <w:color w:val="FFFFFF"/>
                                <w:sz w:val="20"/>
                              </w:rPr>
                              <w:t>Hermann Hesse</w:t>
                            </w:r>
                            <w:r w:rsidR="00A3497E" w:rsidRPr="00DF585F">
                              <w:rPr>
                                <w:rFonts w:asciiTheme="minorHAnsi" w:hAnsiTheme="minorHAnsi" w:cstheme="minorHAnsi"/>
                                <w:color w:val="FFFFFF"/>
                                <w:sz w:val="20"/>
                              </w:rPr>
                              <w:t xml:space="preserve"> - </w:t>
                            </w:r>
                            <w:r w:rsidRPr="00DF585F">
                              <w:rPr>
                                <w:rFonts w:asciiTheme="minorHAnsi" w:hAnsiTheme="minorHAnsi" w:cstheme="minorHAnsi"/>
                                <w:color w:val="FFFFFF"/>
                                <w:sz w:val="20"/>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9"/>
                          <a:ext cx="10311" cy="40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4325B7">
                              <w:rPr>
                                <w:rFonts w:asciiTheme="minorHAnsi" w:hAnsiTheme="minorHAnsi" w:cstheme="minorHAnsi"/>
                                <w:b/>
                                <w:sz w:val="22"/>
                              </w:rPr>
                              <w:t>Rezeption</w:t>
                            </w:r>
                            <w:r w:rsidR="005F738B">
                              <w:rPr>
                                <w:rFonts w:asciiTheme="minorHAnsi" w:hAnsiTheme="minorHAnsi" w:cstheme="minorHAnsi"/>
                                <w:b/>
                                <w:sz w:val="22"/>
                              </w:rPr>
                              <w:t xml:space="preserve">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3" o:spid="_x0000_s1026" style="position:absolute;margin-left:-3.85pt;margin-top:1.85pt;width:476.85pt;height:38.85pt;z-index:251658240" coordorigin="954,690" coordsize="1031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">
              <v:shapetype id="_x0000_t202" coordsize="21600,21600" o:spt="202" path="m,l,21600r21600,l21600,xe">
                <v:stroke joinstyle="miter"/>
                <v:path gradientshapeok="t" o:connecttype="rect"/>
              </v:shapetype>
              <v:shape id="Text Box 4" o:spid="_x0000_s1027" type="#_x0000_t202" style="position:absolute;left:954;top:690;width:10311;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DF585F">
                        <w:rPr>
                          <w:rFonts w:asciiTheme="minorHAnsi" w:hAnsiTheme="minorHAnsi" w:cstheme="minorHAnsi"/>
                          <w:color w:val="FFFFFF"/>
                          <w:sz w:val="20"/>
                        </w:rPr>
                        <w:t xml:space="preserve">Neue Medien im Deutschunterricht    </w:t>
                      </w:r>
                      <w:r w:rsidR="007D204E" w:rsidRPr="00DF585F">
                        <w:rPr>
                          <w:rFonts w:asciiTheme="minorHAnsi" w:hAnsiTheme="minorHAnsi" w:cstheme="minorHAnsi"/>
                          <w:color w:val="FFFFFF"/>
                          <w:sz w:val="20"/>
                        </w:rPr>
                        <w:tab/>
                      </w:r>
                      <w:r w:rsidRPr="00DF585F">
                        <w:rPr>
                          <w:rFonts w:asciiTheme="minorHAnsi" w:hAnsiTheme="minorHAnsi" w:cstheme="minorHAnsi"/>
                          <w:color w:val="FFFFFF"/>
                          <w:sz w:val="20"/>
                        </w:rPr>
                        <w:t>Hermann Hesse</w:t>
                      </w:r>
                      <w:r w:rsidR="00A3497E" w:rsidRPr="00DF585F">
                        <w:rPr>
                          <w:rFonts w:asciiTheme="minorHAnsi" w:hAnsiTheme="minorHAnsi" w:cstheme="minorHAnsi"/>
                          <w:color w:val="FFFFFF"/>
                          <w:sz w:val="20"/>
                        </w:rPr>
                        <w:t xml:space="preserve"> - </w:t>
                      </w:r>
                      <w:r w:rsidRPr="00DF585F">
                        <w:rPr>
                          <w:rFonts w:asciiTheme="minorHAnsi" w:hAnsiTheme="minorHAnsi" w:cstheme="minorHAnsi"/>
                          <w:color w:val="FFFFFF"/>
                          <w:sz w:val="20"/>
                        </w:rPr>
                        <w:t>Der Steppenwolf</w:t>
                      </w:r>
                    </w:p>
                  </w:txbxContent>
                </v:textbox>
              </v:shape>
              <v:shape id="Text Box 5" o:spid="_x0000_s1028" type="#_x0000_t202" style="position:absolute;left:954;top:1059;width:10311;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rsidR="007D204E" w:rsidRPr="00A3497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4325B7">
                        <w:rPr>
                          <w:rFonts w:asciiTheme="minorHAnsi" w:hAnsiTheme="minorHAnsi" w:cstheme="minorHAnsi"/>
                          <w:b/>
                          <w:sz w:val="22"/>
                        </w:rPr>
                        <w:t>Rezeption</w:t>
                      </w:r>
                      <w:r w:rsidR="005F738B">
                        <w:rPr>
                          <w:rFonts w:asciiTheme="minorHAnsi" w:hAnsiTheme="minorHAnsi" w:cstheme="minorHAnsi"/>
                          <w:b/>
                          <w:sz w:val="22"/>
                        </w:rPr>
                        <w:t xml:space="preserve"> 2</w:t>
                      </w:r>
                    </w:p>
                  </w:txbxContent>
                </v:textbox>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15pt;height:11.1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CA63892"/>
    <w:multiLevelType w:val="hybridMultilevel"/>
    <w:tmpl w:val="00A875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E611767"/>
    <w:multiLevelType w:val="hybridMultilevel"/>
    <w:tmpl w:val="10C6FB6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6"/>
  </w:num>
  <w:num w:numId="6">
    <w:abstractNumId w:val="0"/>
  </w:num>
  <w:num w:numId="7">
    <w:abstractNumId w:val="10"/>
  </w:num>
  <w:num w:numId="8">
    <w:abstractNumId w:val="8"/>
  </w:num>
  <w:num w:numId="9">
    <w:abstractNumId w:val="5"/>
  </w:num>
  <w:num w:numId="10">
    <w:abstractNumId w:val="16"/>
  </w:num>
  <w:num w:numId="11">
    <w:abstractNumId w:val="4"/>
  </w:num>
  <w:num w:numId="12">
    <w:abstractNumId w:val="9"/>
  </w:num>
  <w:num w:numId="13">
    <w:abstractNumId w:val="13"/>
  </w:num>
  <w:num w:numId="14">
    <w:abstractNumId w:val="2"/>
  </w:num>
  <w:num w:numId="15">
    <w:abstractNumId w:val="1"/>
  </w:num>
  <w:num w:numId="16">
    <w:abstractNumId w:val="17"/>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activeWritingStyle w:appName="MSWord" w:lang="de-DE" w:vendorID="64" w:dllVersion="131078" w:nlCheck="1" w:checkStyle="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BAE"/>
    <w:rsid w:val="00006C85"/>
    <w:rsid w:val="000147F6"/>
    <w:rsid w:val="00036E93"/>
    <w:rsid w:val="00040809"/>
    <w:rsid w:val="00046341"/>
    <w:rsid w:val="0006080B"/>
    <w:rsid w:val="000608F5"/>
    <w:rsid w:val="000659A4"/>
    <w:rsid w:val="000674C2"/>
    <w:rsid w:val="00080C99"/>
    <w:rsid w:val="000A396D"/>
    <w:rsid w:val="000A7C92"/>
    <w:rsid w:val="000C0B6A"/>
    <w:rsid w:val="000C268E"/>
    <w:rsid w:val="000C2A59"/>
    <w:rsid w:val="000C2EE7"/>
    <w:rsid w:val="000D2CF3"/>
    <w:rsid w:val="000E0946"/>
    <w:rsid w:val="000E40D4"/>
    <w:rsid w:val="000F2858"/>
    <w:rsid w:val="00107154"/>
    <w:rsid w:val="00115409"/>
    <w:rsid w:val="0011761F"/>
    <w:rsid w:val="00122201"/>
    <w:rsid w:val="00124708"/>
    <w:rsid w:val="00125B3D"/>
    <w:rsid w:val="00130D19"/>
    <w:rsid w:val="0013364F"/>
    <w:rsid w:val="00135EC2"/>
    <w:rsid w:val="00143A37"/>
    <w:rsid w:val="0015349C"/>
    <w:rsid w:val="001645E3"/>
    <w:rsid w:val="00167490"/>
    <w:rsid w:val="00172024"/>
    <w:rsid w:val="0018092A"/>
    <w:rsid w:val="00180A47"/>
    <w:rsid w:val="001852B1"/>
    <w:rsid w:val="001B4F9E"/>
    <w:rsid w:val="001B504A"/>
    <w:rsid w:val="001C01D5"/>
    <w:rsid w:val="001D2EC1"/>
    <w:rsid w:val="001D3D9F"/>
    <w:rsid w:val="001F3F4B"/>
    <w:rsid w:val="00211034"/>
    <w:rsid w:val="002117CB"/>
    <w:rsid w:val="00213EFF"/>
    <w:rsid w:val="002208E0"/>
    <w:rsid w:val="00220DA5"/>
    <w:rsid w:val="00234507"/>
    <w:rsid w:val="00252D0D"/>
    <w:rsid w:val="00252F9A"/>
    <w:rsid w:val="00267434"/>
    <w:rsid w:val="00271D28"/>
    <w:rsid w:val="00273910"/>
    <w:rsid w:val="00281F8E"/>
    <w:rsid w:val="00284434"/>
    <w:rsid w:val="00285DC5"/>
    <w:rsid w:val="0029237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3842"/>
    <w:rsid w:val="00335912"/>
    <w:rsid w:val="003431E3"/>
    <w:rsid w:val="00347E74"/>
    <w:rsid w:val="00350DD9"/>
    <w:rsid w:val="00355A46"/>
    <w:rsid w:val="0036509A"/>
    <w:rsid w:val="00367A3D"/>
    <w:rsid w:val="003867EA"/>
    <w:rsid w:val="0039562D"/>
    <w:rsid w:val="003A34B4"/>
    <w:rsid w:val="003A4B04"/>
    <w:rsid w:val="003A5998"/>
    <w:rsid w:val="003B2303"/>
    <w:rsid w:val="003C0819"/>
    <w:rsid w:val="003C1BA6"/>
    <w:rsid w:val="003C2900"/>
    <w:rsid w:val="003D1DFB"/>
    <w:rsid w:val="003F0006"/>
    <w:rsid w:val="00403E7E"/>
    <w:rsid w:val="00412394"/>
    <w:rsid w:val="004325B7"/>
    <w:rsid w:val="0045067A"/>
    <w:rsid w:val="00456293"/>
    <w:rsid w:val="0046178B"/>
    <w:rsid w:val="00462CD3"/>
    <w:rsid w:val="00465C54"/>
    <w:rsid w:val="00467DC5"/>
    <w:rsid w:val="0047636A"/>
    <w:rsid w:val="004824D7"/>
    <w:rsid w:val="004936BF"/>
    <w:rsid w:val="004A3B88"/>
    <w:rsid w:val="004B3A4D"/>
    <w:rsid w:val="004B508B"/>
    <w:rsid w:val="004C30C9"/>
    <w:rsid w:val="004C5487"/>
    <w:rsid w:val="004C7DBA"/>
    <w:rsid w:val="004D00FC"/>
    <w:rsid w:val="004E1C9B"/>
    <w:rsid w:val="004E3D81"/>
    <w:rsid w:val="004E71A9"/>
    <w:rsid w:val="004E7CE8"/>
    <w:rsid w:val="004F2742"/>
    <w:rsid w:val="004F3AE2"/>
    <w:rsid w:val="004F4763"/>
    <w:rsid w:val="00515B49"/>
    <w:rsid w:val="005350E8"/>
    <w:rsid w:val="00552335"/>
    <w:rsid w:val="0055731A"/>
    <w:rsid w:val="00566D2D"/>
    <w:rsid w:val="00573C98"/>
    <w:rsid w:val="005807A0"/>
    <w:rsid w:val="00585156"/>
    <w:rsid w:val="00587018"/>
    <w:rsid w:val="00591B9E"/>
    <w:rsid w:val="005931AF"/>
    <w:rsid w:val="00597B14"/>
    <w:rsid w:val="005A37CF"/>
    <w:rsid w:val="005B1C09"/>
    <w:rsid w:val="005B6982"/>
    <w:rsid w:val="005C07E5"/>
    <w:rsid w:val="005C5D10"/>
    <w:rsid w:val="005C61B4"/>
    <w:rsid w:val="005D278A"/>
    <w:rsid w:val="005F3727"/>
    <w:rsid w:val="005F738B"/>
    <w:rsid w:val="0061090D"/>
    <w:rsid w:val="00621158"/>
    <w:rsid w:val="00623549"/>
    <w:rsid w:val="00626A39"/>
    <w:rsid w:val="00653108"/>
    <w:rsid w:val="00662CA1"/>
    <w:rsid w:val="00663649"/>
    <w:rsid w:val="00663785"/>
    <w:rsid w:val="00672DB6"/>
    <w:rsid w:val="006759FA"/>
    <w:rsid w:val="0068123F"/>
    <w:rsid w:val="00694FB9"/>
    <w:rsid w:val="00696704"/>
    <w:rsid w:val="006A13C0"/>
    <w:rsid w:val="006C1971"/>
    <w:rsid w:val="006C3452"/>
    <w:rsid w:val="006C3EE6"/>
    <w:rsid w:val="006D019D"/>
    <w:rsid w:val="006D16F9"/>
    <w:rsid w:val="006E0447"/>
    <w:rsid w:val="006E0C1A"/>
    <w:rsid w:val="006F6CC1"/>
    <w:rsid w:val="00701473"/>
    <w:rsid w:val="00715355"/>
    <w:rsid w:val="00716463"/>
    <w:rsid w:val="00717D7F"/>
    <w:rsid w:val="00731FCD"/>
    <w:rsid w:val="007702B9"/>
    <w:rsid w:val="00773474"/>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7408"/>
    <w:rsid w:val="008627D5"/>
    <w:rsid w:val="00871328"/>
    <w:rsid w:val="00872212"/>
    <w:rsid w:val="0087730A"/>
    <w:rsid w:val="008A04A6"/>
    <w:rsid w:val="008A42DF"/>
    <w:rsid w:val="008B2518"/>
    <w:rsid w:val="008C30BB"/>
    <w:rsid w:val="008C50CA"/>
    <w:rsid w:val="008C5370"/>
    <w:rsid w:val="008D67C5"/>
    <w:rsid w:val="008F7B12"/>
    <w:rsid w:val="008F7C96"/>
    <w:rsid w:val="009012E7"/>
    <w:rsid w:val="00910802"/>
    <w:rsid w:val="00911E9E"/>
    <w:rsid w:val="009120D7"/>
    <w:rsid w:val="00913610"/>
    <w:rsid w:val="009179C2"/>
    <w:rsid w:val="0092307F"/>
    <w:rsid w:val="00923D35"/>
    <w:rsid w:val="00925F0E"/>
    <w:rsid w:val="009367BE"/>
    <w:rsid w:val="00941DFC"/>
    <w:rsid w:val="00941FA2"/>
    <w:rsid w:val="00946321"/>
    <w:rsid w:val="00950BE6"/>
    <w:rsid w:val="00951E73"/>
    <w:rsid w:val="00954135"/>
    <w:rsid w:val="00956EBA"/>
    <w:rsid w:val="00977C6A"/>
    <w:rsid w:val="00985E96"/>
    <w:rsid w:val="0098767C"/>
    <w:rsid w:val="00996FD5"/>
    <w:rsid w:val="009A0DAA"/>
    <w:rsid w:val="009A3A0F"/>
    <w:rsid w:val="009A6F32"/>
    <w:rsid w:val="009B1ABA"/>
    <w:rsid w:val="009C3A67"/>
    <w:rsid w:val="009D2F52"/>
    <w:rsid w:val="009D4325"/>
    <w:rsid w:val="009D6C11"/>
    <w:rsid w:val="009E3528"/>
    <w:rsid w:val="009F721B"/>
    <w:rsid w:val="00A07A41"/>
    <w:rsid w:val="00A11348"/>
    <w:rsid w:val="00A13EEB"/>
    <w:rsid w:val="00A347EF"/>
    <w:rsid w:val="00A3497E"/>
    <w:rsid w:val="00A4522B"/>
    <w:rsid w:val="00A4542D"/>
    <w:rsid w:val="00A577E3"/>
    <w:rsid w:val="00A64FFA"/>
    <w:rsid w:val="00A65721"/>
    <w:rsid w:val="00A67982"/>
    <w:rsid w:val="00A71591"/>
    <w:rsid w:val="00A72CE5"/>
    <w:rsid w:val="00A7765E"/>
    <w:rsid w:val="00A82CEB"/>
    <w:rsid w:val="00A83BD3"/>
    <w:rsid w:val="00A86184"/>
    <w:rsid w:val="00A86A1B"/>
    <w:rsid w:val="00A909E4"/>
    <w:rsid w:val="00A94EBA"/>
    <w:rsid w:val="00AB0BCB"/>
    <w:rsid w:val="00AB310A"/>
    <w:rsid w:val="00AB7090"/>
    <w:rsid w:val="00AC1E9C"/>
    <w:rsid w:val="00AC2E81"/>
    <w:rsid w:val="00AC451E"/>
    <w:rsid w:val="00AD63DE"/>
    <w:rsid w:val="00AE5DD3"/>
    <w:rsid w:val="00AF1651"/>
    <w:rsid w:val="00B0584B"/>
    <w:rsid w:val="00B16FA4"/>
    <w:rsid w:val="00B20DD8"/>
    <w:rsid w:val="00B310C5"/>
    <w:rsid w:val="00B4082D"/>
    <w:rsid w:val="00B47018"/>
    <w:rsid w:val="00B50CC0"/>
    <w:rsid w:val="00B561C0"/>
    <w:rsid w:val="00B656F3"/>
    <w:rsid w:val="00B67584"/>
    <w:rsid w:val="00B81CEC"/>
    <w:rsid w:val="00B86E53"/>
    <w:rsid w:val="00BB2627"/>
    <w:rsid w:val="00BB3C9B"/>
    <w:rsid w:val="00BB6CC4"/>
    <w:rsid w:val="00BC0B7A"/>
    <w:rsid w:val="00BC4E85"/>
    <w:rsid w:val="00BF2085"/>
    <w:rsid w:val="00BF4595"/>
    <w:rsid w:val="00BF4EA7"/>
    <w:rsid w:val="00BF63F9"/>
    <w:rsid w:val="00C03177"/>
    <w:rsid w:val="00C10BBB"/>
    <w:rsid w:val="00C1138C"/>
    <w:rsid w:val="00C14F10"/>
    <w:rsid w:val="00C15A4A"/>
    <w:rsid w:val="00C24E8A"/>
    <w:rsid w:val="00C26B12"/>
    <w:rsid w:val="00C35ED7"/>
    <w:rsid w:val="00C603A8"/>
    <w:rsid w:val="00C6584C"/>
    <w:rsid w:val="00C7504A"/>
    <w:rsid w:val="00C7774F"/>
    <w:rsid w:val="00C933B3"/>
    <w:rsid w:val="00CA4FEA"/>
    <w:rsid w:val="00CB3B37"/>
    <w:rsid w:val="00CC20D1"/>
    <w:rsid w:val="00CD205E"/>
    <w:rsid w:val="00CD4EEA"/>
    <w:rsid w:val="00CD7515"/>
    <w:rsid w:val="00CE732F"/>
    <w:rsid w:val="00CF0F43"/>
    <w:rsid w:val="00D02F5B"/>
    <w:rsid w:val="00D06729"/>
    <w:rsid w:val="00D16418"/>
    <w:rsid w:val="00D17CE3"/>
    <w:rsid w:val="00D17D14"/>
    <w:rsid w:val="00D204D7"/>
    <w:rsid w:val="00D249FD"/>
    <w:rsid w:val="00D25355"/>
    <w:rsid w:val="00D32492"/>
    <w:rsid w:val="00D3472E"/>
    <w:rsid w:val="00D7372F"/>
    <w:rsid w:val="00D84A5B"/>
    <w:rsid w:val="00D85AAA"/>
    <w:rsid w:val="00D87873"/>
    <w:rsid w:val="00D915FF"/>
    <w:rsid w:val="00D94408"/>
    <w:rsid w:val="00D97164"/>
    <w:rsid w:val="00DC0823"/>
    <w:rsid w:val="00DC2032"/>
    <w:rsid w:val="00DC7E7B"/>
    <w:rsid w:val="00DE74FF"/>
    <w:rsid w:val="00DF1818"/>
    <w:rsid w:val="00DF36B3"/>
    <w:rsid w:val="00DF3A6C"/>
    <w:rsid w:val="00DF585F"/>
    <w:rsid w:val="00E0562D"/>
    <w:rsid w:val="00E10CDD"/>
    <w:rsid w:val="00E10DA9"/>
    <w:rsid w:val="00E161A5"/>
    <w:rsid w:val="00E22081"/>
    <w:rsid w:val="00E23011"/>
    <w:rsid w:val="00E251C7"/>
    <w:rsid w:val="00E26802"/>
    <w:rsid w:val="00E27B9D"/>
    <w:rsid w:val="00E318C6"/>
    <w:rsid w:val="00E32AB0"/>
    <w:rsid w:val="00E37BC5"/>
    <w:rsid w:val="00E41340"/>
    <w:rsid w:val="00E44256"/>
    <w:rsid w:val="00E45DD4"/>
    <w:rsid w:val="00E51B9D"/>
    <w:rsid w:val="00E55832"/>
    <w:rsid w:val="00E81305"/>
    <w:rsid w:val="00EA05B5"/>
    <w:rsid w:val="00EB7EEF"/>
    <w:rsid w:val="00EC3904"/>
    <w:rsid w:val="00EC51A6"/>
    <w:rsid w:val="00EE60EC"/>
    <w:rsid w:val="00EF53CD"/>
    <w:rsid w:val="00EF58C7"/>
    <w:rsid w:val="00F0792D"/>
    <w:rsid w:val="00F1073E"/>
    <w:rsid w:val="00F13471"/>
    <w:rsid w:val="00F31C2D"/>
    <w:rsid w:val="00F33DDB"/>
    <w:rsid w:val="00F33E08"/>
    <w:rsid w:val="00F40AB6"/>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E7FD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E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a-size-base">
    <w:name w:val="a-size-base"/>
    <w:basedOn w:val="Absatz-Standardschriftart"/>
    <w:rsid w:val="00A7765E"/>
  </w:style>
  <w:style w:type="character" w:customStyle="1" w:styleId="a-color-secondary">
    <w:name w:val="a-color-secondary"/>
    <w:basedOn w:val="Absatz-Standardschriftart"/>
    <w:rsid w:val="00A7765E"/>
  </w:style>
  <w:style w:type="character" w:customStyle="1" w:styleId="a-declarative">
    <w:name w:val="a-declarative"/>
    <w:basedOn w:val="Absatz-Standardschriftart"/>
    <w:rsid w:val="00A7765E"/>
  </w:style>
  <w:style w:type="character" w:customStyle="1" w:styleId="a-icon-alt">
    <w:name w:val="a-icon-alt"/>
    <w:basedOn w:val="Absatz-Standardschriftart"/>
    <w:rsid w:val="00A7765E"/>
  </w:style>
  <w:style w:type="character" w:customStyle="1" w:styleId="a-size-mini">
    <w:name w:val="a-size-mini"/>
    <w:basedOn w:val="Absatz-Standardschriftart"/>
    <w:rsid w:val="00A7765E"/>
  </w:style>
  <w:style w:type="character" w:customStyle="1" w:styleId="review-votes">
    <w:name w:val="review-votes"/>
    <w:basedOn w:val="Absatz-Standardschriftart"/>
    <w:rsid w:val="00A86A1B"/>
  </w:style>
  <w:style w:type="character" w:customStyle="1" w:styleId="a-button-inner">
    <w:name w:val="a-button-inner"/>
    <w:basedOn w:val="Absatz-Standardschriftart"/>
    <w:rsid w:val="00A86A1B"/>
  </w:style>
  <w:style w:type="character" w:customStyle="1" w:styleId="caps">
    <w:name w:val="caps"/>
    <w:basedOn w:val="Absatz-Standardschriftart"/>
    <w:rsid w:val="00EB7EEF"/>
  </w:style>
  <w:style w:type="table" w:styleId="Tabellenraster">
    <w:name w:val="Table Grid"/>
    <w:basedOn w:val="NormaleTabelle"/>
    <w:uiPriority w:val="59"/>
    <w:rsid w:val="009E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a-size-base">
    <w:name w:val="a-size-base"/>
    <w:basedOn w:val="Absatz-Standardschriftart"/>
    <w:rsid w:val="00A7765E"/>
  </w:style>
  <w:style w:type="character" w:customStyle="1" w:styleId="a-color-secondary">
    <w:name w:val="a-color-secondary"/>
    <w:basedOn w:val="Absatz-Standardschriftart"/>
    <w:rsid w:val="00A7765E"/>
  </w:style>
  <w:style w:type="character" w:customStyle="1" w:styleId="a-declarative">
    <w:name w:val="a-declarative"/>
    <w:basedOn w:val="Absatz-Standardschriftart"/>
    <w:rsid w:val="00A7765E"/>
  </w:style>
  <w:style w:type="character" w:customStyle="1" w:styleId="a-icon-alt">
    <w:name w:val="a-icon-alt"/>
    <w:basedOn w:val="Absatz-Standardschriftart"/>
    <w:rsid w:val="00A7765E"/>
  </w:style>
  <w:style w:type="character" w:customStyle="1" w:styleId="a-size-mini">
    <w:name w:val="a-size-mini"/>
    <w:basedOn w:val="Absatz-Standardschriftart"/>
    <w:rsid w:val="00A7765E"/>
  </w:style>
  <w:style w:type="character" w:customStyle="1" w:styleId="review-votes">
    <w:name w:val="review-votes"/>
    <w:basedOn w:val="Absatz-Standardschriftart"/>
    <w:rsid w:val="00A86A1B"/>
  </w:style>
  <w:style w:type="character" w:customStyle="1" w:styleId="a-button-inner">
    <w:name w:val="a-button-inner"/>
    <w:basedOn w:val="Absatz-Standardschriftart"/>
    <w:rsid w:val="00A86A1B"/>
  </w:style>
  <w:style w:type="character" w:customStyle="1" w:styleId="caps">
    <w:name w:val="caps"/>
    <w:basedOn w:val="Absatz-Standardschriftart"/>
    <w:rsid w:val="00EB7EEF"/>
  </w:style>
  <w:style w:type="table" w:styleId="Tabellenraster">
    <w:name w:val="Table Grid"/>
    <w:basedOn w:val="NormaleTabelle"/>
    <w:uiPriority w:val="59"/>
    <w:rsid w:val="009E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736976465">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169641890">
      <w:bodyDiv w:val="1"/>
      <w:marLeft w:val="0"/>
      <w:marRight w:val="0"/>
      <w:marTop w:val="0"/>
      <w:marBottom w:val="0"/>
      <w:divBdr>
        <w:top w:val="none" w:sz="0" w:space="0" w:color="auto"/>
        <w:left w:val="none" w:sz="0" w:space="0" w:color="auto"/>
        <w:bottom w:val="none" w:sz="0" w:space="0" w:color="auto"/>
        <w:right w:val="none" w:sz="0" w:space="0" w:color="auto"/>
      </w:divBdr>
      <w:divsChild>
        <w:div w:id="942493586">
          <w:marLeft w:val="0"/>
          <w:marRight w:val="0"/>
          <w:marTop w:val="0"/>
          <w:marBottom w:val="0"/>
          <w:divBdr>
            <w:top w:val="none" w:sz="0" w:space="0" w:color="auto"/>
            <w:left w:val="none" w:sz="0" w:space="0" w:color="auto"/>
            <w:bottom w:val="none" w:sz="0" w:space="0" w:color="auto"/>
            <w:right w:val="none" w:sz="0" w:space="0" w:color="auto"/>
          </w:divBdr>
        </w:div>
        <w:div w:id="836458332">
          <w:marLeft w:val="0"/>
          <w:marRight w:val="0"/>
          <w:marTop w:val="0"/>
          <w:marBottom w:val="0"/>
          <w:divBdr>
            <w:top w:val="none" w:sz="0" w:space="0" w:color="auto"/>
            <w:left w:val="none" w:sz="0" w:space="0" w:color="auto"/>
            <w:bottom w:val="none" w:sz="0" w:space="0" w:color="auto"/>
            <w:right w:val="none" w:sz="0" w:space="0" w:color="auto"/>
          </w:divBdr>
        </w:div>
        <w:div w:id="164710577">
          <w:marLeft w:val="0"/>
          <w:marRight w:val="0"/>
          <w:marTop w:val="0"/>
          <w:marBottom w:val="0"/>
          <w:divBdr>
            <w:top w:val="none" w:sz="0" w:space="0" w:color="auto"/>
            <w:left w:val="none" w:sz="0" w:space="0" w:color="auto"/>
            <w:bottom w:val="none" w:sz="0" w:space="0" w:color="auto"/>
            <w:right w:val="none" w:sz="0" w:space="0" w:color="auto"/>
          </w:divBdr>
        </w:div>
      </w:divsChild>
    </w:div>
    <w:div w:id="1174103774">
      <w:bodyDiv w:val="1"/>
      <w:marLeft w:val="0"/>
      <w:marRight w:val="0"/>
      <w:marTop w:val="0"/>
      <w:marBottom w:val="0"/>
      <w:divBdr>
        <w:top w:val="none" w:sz="0" w:space="0" w:color="auto"/>
        <w:left w:val="none" w:sz="0" w:space="0" w:color="auto"/>
        <w:bottom w:val="none" w:sz="0" w:space="0" w:color="auto"/>
        <w:right w:val="none" w:sz="0" w:space="0" w:color="auto"/>
      </w:divBdr>
    </w:div>
    <w:div w:id="1175269777">
      <w:bodyDiv w:val="1"/>
      <w:marLeft w:val="0"/>
      <w:marRight w:val="0"/>
      <w:marTop w:val="0"/>
      <w:marBottom w:val="0"/>
      <w:divBdr>
        <w:top w:val="none" w:sz="0" w:space="0" w:color="auto"/>
        <w:left w:val="none" w:sz="0" w:space="0" w:color="auto"/>
        <w:bottom w:val="none" w:sz="0" w:space="0" w:color="auto"/>
        <w:right w:val="none" w:sz="0" w:space="0" w:color="auto"/>
      </w:divBdr>
      <w:divsChild>
        <w:div w:id="495993814">
          <w:marLeft w:val="0"/>
          <w:marRight w:val="0"/>
          <w:marTop w:val="0"/>
          <w:marBottom w:val="0"/>
          <w:divBdr>
            <w:top w:val="none" w:sz="0" w:space="0" w:color="auto"/>
            <w:left w:val="none" w:sz="0" w:space="0" w:color="auto"/>
            <w:bottom w:val="none" w:sz="0" w:space="0" w:color="auto"/>
            <w:right w:val="none" w:sz="0" w:space="0" w:color="auto"/>
          </w:divBdr>
        </w:div>
        <w:div w:id="44105918">
          <w:marLeft w:val="0"/>
          <w:marRight w:val="0"/>
          <w:marTop w:val="0"/>
          <w:marBottom w:val="0"/>
          <w:divBdr>
            <w:top w:val="none" w:sz="0" w:space="0" w:color="auto"/>
            <w:left w:val="none" w:sz="0" w:space="0" w:color="auto"/>
            <w:bottom w:val="none" w:sz="0" w:space="0" w:color="auto"/>
            <w:right w:val="none" w:sz="0" w:space="0" w:color="auto"/>
          </w:divBdr>
        </w:div>
        <w:div w:id="2133815391">
          <w:marLeft w:val="0"/>
          <w:marRight w:val="0"/>
          <w:marTop w:val="0"/>
          <w:marBottom w:val="0"/>
          <w:divBdr>
            <w:top w:val="none" w:sz="0" w:space="0" w:color="auto"/>
            <w:left w:val="none" w:sz="0" w:space="0" w:color="auto"/>
            <w:bottom w:val="none" w:sz="0" w:space="0" w:color="auto"/>
            <w:right w:val="none" w:sz="0" w:space="0" w:color="auto"/>
          </w:divBdr>
        </w:div>
        <w:div w:id="326327217">
          <w:marLeft w:val="0"/>
          <w:marRight w:val="0"/>
          <w:marTop w:val="0"/>
          <w:marBottom w:val="0"/>
          <w:divBdr>
            <w:top w:val="none" w:sz="0" w:space="0" w:color="auto"/>
            <w:left w:val="none" w:sz="0" w:space="0" w:color="auto"/>
            <w:bottom w:val="none" w:sz="0" w:space="0" w:color="auto"/>
            <w:right w:val="none" w:sz="0" w:space="0" w:color="auto"/>
          </w:divBdr>
        </w:div>
      </w:divsChild>
    </w:div>
    <w:div w:id="1202744546">
      <w:bodyDiv w:val="1"/>
      <w:marLeft w:val="0"/>
      <w:marRight w:val="0"/>
      <w:marTop w:val="0"/>
      <w:marBottom w:val="0"/>
      <w:divBdr>
        <w:top w:val="none" w:sz="0" w:space="0" w:color="auto"/>
        <w:left w:val="none" w:sz="0" w:space="0" w:color="auto"/>
        <w:bottom w:val="none" w:sz="0" w:space="0" w:color="auto"/>
        <w:right w:val="none" w:sz="0" w:space="0" w:color="auto"/>
      </w:divBdr>
      <w:divsChild>
        <w:div w:id="1696154958">
          <w:marLeft w:val="0"/>
          <w:marRight w:val="0"/>
          <w:marTop w:val="0"/>
          <w:marBottom w:val="0"/>
          <w:divBdr>
            <w:top w:val="none" w:sz="0" w:space="0" w:color="auto"/>
            <w:left w:val="none" w:sz="0" w:space="0" w:color="auto"/>
            <w:bottom w:val="none" w:sz="0" w:space="0" w:color="auto"/>
            <w:right w:val="none" w:sz="0" w:space="0" w:color="auto"/>
          </w:divBdr>
        </w:div>
        <w:div w:id="1375733974">
          <w:marLeft w:val="0"/>
          <w:marRight w:val="0"/>
          <w:marTop w:val="0"/>
          <w:marBottom w:val="0"/>
          <w:divBdr>
            <w:top w:val="none" w:sz="0" w:space="0" w:color="auto"/>
            <w:left w:val="none" w:sz="0" w:space="0" w:color="auto"/>
            <w:bottom w:val="none" w:sz="0" w:space="0" w:color="auto"/>
            <w:right w:val="none" w:sz="0" w:space="0" w:color="auto"/>
          </w:divBdr>
        </w:div>
        <w:div w:id="300161590">
          <w:marLeft w:val="0"/>
          <w:marRight w:val="0"/>
          <w:marTop w:val="0"/>
          <w:marBottom w:val="0"/>
          <w:divBdr>
            <w:top w:val="none" w:sz="0" w:space="0" w:color="auto"/>
            <w:left w:val="none" w:sz="0" w:space="0" w:color="auto"/>
            <w:bottom w:val="none" w:sz="0" w:space="0" w:color="auto"/>
            <w:right w:val="none" w:sz="0" w:space="0" w:color="auto"/>
          </w:divBdr>
        </w:div>
        <w:div w:id="298457235">
          <w:marLeft w:val="0"/>
          <w:marRight w:val="0"/>
          <w:marTop w:val="0"/>
          <w:marBottom w:val="0"/>
          <w:divBdr>
            <w:top w:val="none" w:sz="0" w:space="0" w:color="auto"/>
            <w:left w:val="none" w:sz="0" w:space="0" w:color="auto"/>
            <w:bottom w:val="none" w:sz="0" w:space="0" w:color="auto"/>
            <w:right w:val="none" w:sz="0" w:space="0" w:color="auto"/>
          </w:divBdr>
        </w:div>
        <w:div w:id="1419057186">
          <w:marLeft w:val="0"/>
          <w:marRight w:val="0"/>
          <w:marTop w:val="0"/>
          <w:marBottom w:val="0"/>
          <w:divBdr>
            <w:top w:val="none" w:sz="0" w:space="0" w:color="auto"/>
            <w:left w:val="none" w:sz="0" w:space="0" w:color="auto"/>
            <w:bottom w:val="none" w:sz="0" w:space="0" w:color="auto"/>
            <w:right w:val="none" w:sz="0" w:space="0" w:color="auto"/>
          </w:divBdr>
        </w:div>
        <w:div w:id="1719011731">
          <w:marLeft w:val="0"/>
          <w:marRight w:val="0"/>
          <w:marTop w:val="0"/>
          <w:marBottom w:val="0"/>
          <w:divBdr>
            <w:top w:val="none" w:sz="0" w:space="0" w:color="auto"/>
            <w:left w:val="none" w:sz="0" w:space="0" w:color="auto"/>
            <w:bottom w:val="none" w:sz="0" w:space="0" w:color="auto"/>
            <w:right w:val="none" w:sz="0" w:space="0" w:color="auto"/>
          </w:divBdr>
        </w:div>
        <w:div w:id="1261257933">
          <w:marLeft w:val="0"/>
          <w:marRight w:val="0"/>
          <w:marTop w:val="0"/>
          <w:marBottom w:val="0"/>
          <w:divBdr>
            <w:top w:val="none" w:sz="0" w:space="0" w:color="auto"/>
            <w:left w:val="none" w:sz="0" w:space="0" w:color="auto"/>
            <w:bottom w:val="none" w:sz="0" w:space="0" w:color="auto"/>
            <w:right w:val="none" w:sz="0" w:space="0" w:color="auto"/>
          </w:divBdr>
        </w:div>
        <w:div w:id="348410255">
          <w:marLeft w:val="0"/>
          <w:marRight w:val="0"/>
          <w:marTop w:val="0"/>
          <w:marBottom w:val="0"/>
          <w:divBdr>
            <w:top w:val="none" w:sz="0" w:space="0" w:color="auto"/>
            <w:left w:val="none" w:sz="0" w:space="0" w:color="auto"/>
            <w:bottom w:val="none" w:sz="0" w:space="0" w:color="auto"/>
            <w:right w:val="none" w:sz="0" w:space="0" w:color="auto"/>
          </w:divBdr>
        </w:div>
        <w:div w:id="231351525">
          <w:marLeft w:val="0"/>
          <w:marRight w:val="0"/>
          <w:marTop w:val="0"/>
          <w:marBottom w:val="0"/>
          <w:divBdr>
            <w:top w:val="none" w:sz="0" w:space="0" w:color="auto"/>
            <w:left w:val="none" w:sz="0" w:space="0" w:color="auto"/>
            <w:bottom w:val="none" w:sz="0" w:space="0" w:color="auto"/>
            <w:right w:val="none" w:sz="0" w:space="0" w:color="auto"/>
          </w:divBdr>
        </w:div>
        <w:div w:id="1852722931">
          <w:marLeft w:val="0"/>
          <w:marRight w:val="0"/>
          <w:marTop w:val="0"/>
          <w:marBottom w:val="0"/>
          <w:divBdr>
            <w:top w:val="none" w:sz="0" w:space="0" w:color="auto"/>
            <w:left w:val="none" w:sz="0" w:space="0" w:color="auto"/>
            <w:bottom w:val="none" w:sz="0" w:space="0" w:color="auto"/>
            <w:right w:val="none" w:sz="0" w:space="0" w:color="auto"/>
          </w:divBdr>
        </w:div>
        <w:div w:id="1329408777">
          <w:marLeft w:val="0"/>
          <w:marRight w:val="0"/>
          <w:marTop w:val="0"/>
          <w:marBottom w:val="0"/>
          <w:divBdr>
            <w:top w:val="none" w:sz="0" w:space="0" w:color="auto"/>
            <w:left w:val="none" w:sz="0" w:space="0" w:color="auto"/>
            <w:bottom w:val="none" w:sz="0" w:space="0" w:color="auto"/>
            <w:right w:val="none" w:sz="0" w:space="0" w:color="auto"/>
          </w:divBdr>
        </w:div>
        <w:div w:id="331756610">
          <w:marLeft w:val="0"/>
          <w:marRight w:val="0"/>
          <w:marTop w:val="0"/>
          <w:marBottom w:val="0"/>
          <w:divBdr>
            <w:top w:val="none" w:sz="0" w:space="0" w:color="auto"/>
            <w:left w:val="none" w:sz="0" w:space="0" w:color="auto"/>
            <w:bottom w:val="none" w:sz="0" w:space="0" w:color="auto"/>
            <w:right w:val="none" w:sz="0" w:space="0" w:color="auto"/>
          </w:divBdr>
        </w:div>
        <w:div w:id="1574469079">
          <w:marLeft w:val="0"/>
          <w:marRight w:val="0"/>
          <w:marTop w:val="0"/>
          <w:marBottom w:val="0"/>
          <w:divBdr>
            <w:top w:val="none" w:sz="0" w:space="0" w:color="auto"/>
            <w:left w:val="none" w:sz="0" w:space="0" w:color="auto"/>
            <w:bottom w:val="none" w:sz="0" w:space="0" w:color="auto"/>
            <w:right w:val="none" w:sz="0" w:space="0" w:color="auto"/>
          </w:divBdr>
        </w:div>
        <w:div w:id="1549609375">
          <w:marLeft w:val="0"/>
          <w:marRight w:val="0"/>
          <w:marTop w:val="0"/>
          <w:marBottom w:val="0"/>
          <w:divBdr>
            <w:top w:val="none" w:sz="0" w:space="0" w:color="auto"/>
            <w:left w:val="none" w:sz="0" w:space="0" w:color="auto"/>
            <w:bottom w:val="none" w:sz="0" w:space="0" w:color="auto"/>
            <w:right w:val="none" w:sz="0" w:space="0" w:color="auto"/>
          </w:divBdr>
        </w:div>
        <w:div w:id="1243221509">
          <w:marLeft w:val="0"/>
          <w:marRight w:val="0"/>
          <w:marTop w:val="0"/>
          <w:marBottom w:val="0"/>
          <w:divBdr>
            <w:top w:val="none" w:sz="0" w:space="0" w:color="auto"/>
            <w:left w:val="none" w:sz="0" w:space="0" w:color="auto"/>
            <w:bottom w:val="none" w:sz="0" w:space="0" w:color="auto"/>
            <w:right w:val="none" w:sz="0" w:space="0" w:color="auto"/>
          </w:divBdr>
        </w:div>
        <w:div w:id="1799642516">
          <w:marLeft w:val="0"/>
          <w:marRight w:val="0"/>
          <w:marTop w:val="0"/>
          <w:marBottom w:val="0"/>
          <w:divBdr>
            <w:top w:val="none" w:sz="0" w:space="0" w:color="auto"/>
            <w:left w:val="none" w:sz="0" w:space="0" w:color="auto"/>
            <w:bottom w:val="none" w:sz="0" w:space="0" w:color="auto"/>
            <w:right w:val="none" w:sz="0" w:space="0" w:color="auto"/>
          </w:divBdr>
        </w:div>
        <w:div w:id="638999655">
          <w:marLeft w:val="0"/>
          <w:marRight w:val="0"/>
          <w:marTop w:val="0"/>
          <w:marBottom w:val="0"/>
          <w:divBdr>
            <w:top w:val="none" w:sz="0" w:space="0" w:color="auto"/>
            <w:left w:val="none" w:sz="0" w:space="0" w:color="auto"/>
            <w:bottom w:val="none" w:sz="0" w:space="0" w:color="auto"/>
            <w:right w:val="none" w:sz="0" w:space="0" w:color="auto"/>
          </w:divBdr>
        </w:div>
        <w:div w:id="99029066">
          <w:marLeft w:val="0"/>
          <w:marRight w:val="0"/>
          <w:marTop w:val="0"/>
          <w:marBottom w:val="0"/>
          <w:divBdr>
            <w:top w:val="none" w:sz="0" w:space="0" w:color="auto"/>
            <w:left w:val="none" w:sz="0" w:space="0" w:color="auto"/>
            <w:bottom w:val="none" w:sz="0" w:space="0" w:color="auto"/>
            <w:right w:val="none" w:sz="0" w:space="0" w:color="auto"/>
          </w:divBdr>
        </w:div>
        <w:div w:id="1807309967">
          <w:marLeft w:val="0"/>
          <w:marRight w:val="0"/>
          <w:marTop w:val="0"/>
          <w:marBottom w:val="0"/>
          <w:divBdr>
            <w:top w:val="none" w:sz="0" w:space="0" w:color="auto"/>
            <w:left w:val="none" w:sz="0" w:space="0" w:color="auto"/>
            <w:bottom w:val="none" w:sz="0" w:space="0" w:color="auto"/>
            <w:right w:val="none" w:sz="0" w:space="0" w:color="auto"/>
          </w:divBdr>
        </w:div>
        <w:div w:id="1971936753">
          <w:marLeft w:val="0"/>
          <w:marRight w:val="0"/>
          <w:marTop w:val="0"/>
          <w:marBottom w:val="0"/>
          <w:divBdr>
            <w:top w:val="none" w:sz="0" w:space="0" w:color="auto"/>
            <w:left w:val="none" w:sz="0" w:space="0" w:color="auto"/>
            <w:bottom w:val="none" w:sz="0" w:space="0" w:color="auto"/>
            <w:right w:val="none" w:sz="0" w:space="0" w:color="auto"/>
          </w:divBdr>
        </w:div>
        <w:div w:id="372190433">
          <w:marLeft w:val="0"/>
          <w:marRight w:val="0"/>
          <w:marTop w:val="0"/>
          <w:marBottom w:val="0"/>
          <w:divBdr>
            <w:top w:val="none" w:sz="0" w:space="0" w:color="auto"/>
            <w:left w:val="none" w:sz="0" w:space="0" w:color="auto"/>
            <w:bottom w:val="none" w:sz="0" w:space="0" w:color="auto"/>
            <w:right w:val="none" w:sz="0" w:space="0" w:color="auto"/>
          </w:divBdr>
        </w:div>
        <w:div w:id="967737175">
          <w:marLeft w:val="0"/>
          <w:marRight w:val="0"/>
          <w:marTop w:val="0"/>
          <w:marBottom w:val="0"/>
          <w:divBdr>
            <w:top w:val="none" w:sz="0" w:space="0" w:color="auto"/>
            <w:left w:val="none" w:sz="0" w:space="0" w:color="auto"/>
            <w:bottom w:val="none" w:sz="0" w:space="0" w:color="auto"/>
            <w:right w:val="none" w:sz="0" w:space="0" w:color="auto"/>
          </w:divBdr>
        </w:div>
        <w:div w:id="1767310307">
          <w:marLeft w:val="0"/>
          <w:marRight w:val="0"/>
          <w:marTop w:val="0"/>
          <w:marBottom w:val="0"/>
          <w:divBdr>
            <w:top w:val="none" w:sz="0" w:space="0" w:color="auto"/>
            <w:left w:val="none" w:sz="0" w:space="0" w:color="auto"/>
            <w:bottom w:val="none" w:sz="0" w:space="0" w:color="auto"/>
            <w:right w:val="none" w:sz="0" w:space="0" w:color="auto"/>
          </w:divBdr>
        </w:div>
        <w:div w:id="744498766">
          <w:marLeft w:val="0"/>
          <w:marRight w:val="0"/>
          <w:marTop w:val="0"/>
          <w:marBottom w:val="0"/>
          <w:divBdr>
            <w:top w:val="none" w:sz="0" w:space="0" w:color="auto"/>
            <w:left w:val="none" w:sz="0" w:space="0" w:color="auto"/>
            <w:bottom w:val="none" w:sz="0" w:space="0" w:color="auto"/>
            <w:right w:val="none" w:sz="0" w:space="0" w:color="auto"/>
          </w:divBdr>
        </w:div>
        <w:div w:id="55905913">
          <w:marLeft w:val="0"/>
          <w:marRight w:val="0"/>
          <w:marTop w:val="0"/>
          <w:marBottom w:val="0"/>
          <w:divBdr>
            <w:top w:val="none" w:sz="0" w:space="0" w:color="auto"/>
            <w:left w:val="none" w:sz="0" w:space="0" w:color="auto"/>
            <w:bottom w:val="none" w:sz="0" w:space="0" w:color="auto"/>
            <w:right w:val="none" w:sz="0" w:space="0" w:color="auto"/>
          </w:divBdr>
        </w:div>
        <w:div w:id="1417243785">
          <w:marLeft w:val="0"/>
          <w:marRight w:val="0"/>
          <w:marTop w:val="0"/>
          <w:marBottom w:val="0"/>
          <w:divBdr>
            <w:top w:val="none" w:sz="0" w:space="0" w:color="auto"/>
            <w:left w:val="none" w:sz="0" w:space="0" w:color="auto"/>
            <w:bottom w:val="none" w:sz="0" w:space="0" w:color="auto"/>
            <w:right w:val="none" w:sz="0" w:space="0" w:color="auto"/>
          </w:divBdr>
        </w:div>
        <w:div w:id="1610895283">
          <w:marLeft w:val="0"/>
          <w:marRight w:val="0"/>
          <w:marTop w:val="0"/>
          <w:marBottom w:val="0"/>
          <w:divBdr>
            <w:top w:val="none" w:sz="0" w:space="0" w:color="auto"/>
            <w:left w:val="none" w:sz="0" w:space="0" w:color="auto"/>
            <w:bottom w:val="none" w:sz="0" w:space="0" w:color="auto"/>
            <w:right w:val="none" w:sz="0" w:space="0" w:color="auto"/>
          </w:divBdr>
        </w:div>
        <w:div w:id="664362319">
          <w:marLeft w:val="0"/>
          <w:marRight w:val="0"/>
          <w:marTop w:val="0"/>
          <w:marBottom w:val="0"/>
          <w:divBdr>
            <w:top w:val="none" w:sz="0" w:space="0" w:color="auto"/>
            <w:left w:val="none" w:sz="0" w:space="0" w:color="auto"/>
            <w:bottom w:val="none" w:sz="0" w:space="0" w:color="auto"/>
            <w:right w:val="none" w:sz="0" w:space="0" w:color="auto"/>
          </w:divBdr>
        </w:div>
        <w:div w:id="1099329483">
          <w:marLeft w:val="0"/>
          <w:marRight w:val="0"/>
          <w:marTop w:val="0"/>
          <w:marBottom w:val="0"/>
          <w:divBdr>
            <w:top w:val="none" w:sz="0" w:space="0" w:color="auto"/>
            <w:left w:val="none" w:sz="0" w:space="0" w:color="auto"/>
            <w:bottom w:val="none" w:sz="0" w:space="0" w:color="auto"/>
            <w:right w:val="none" w:sz="0" w:space="0" w:color="auto"/>
          </w:divBdr>
        </w:div>
        <w:div w:id="1528713230">
          <w:marLeft w:val="0"/>
          <w:marRight w:val="0"/>
          <w:marTop w:val="0"/>
          <w:marBottom w:val="0"/>
          <w:divBdr>
            <w:top w:val="none" w:sz="0" w:space="0" w:color="auto"/>
            <w:left w:val="none" w:sz="0" w:space="0" w:color="auto"/>
            <w:bottom w:val="none" w:sz="0" w:space="0" w:color="auto"/>
            <w:right w:val="none" w:sz="0" w:space="0" w:color="auto"/>
          </w:divBdr>
        </w:div>
      </w:divsChild>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302611351">
      <w:bodyDiv w:val="1"/>
      <w:marLeft w:val="0"/>
      <w:marRight w:val="0"/>
      <w:marTop w:val="0"/>
      <w:marBottom w:val="0"/>
      <w:divBdr>
        <w:top w:val="none" w:sz="0" w:space="0" w:color="auto"/>
        <w:left w:val="none" w:sz="0" w:space="0" w:color="auto"/>
        <w:bottom w:val="none" w:sz="0" w:space="0" w:color="auto"/>
        <w:right w:val="none" w:sz="0" w:space="0" w:color="auto"/>
      </w:divBdr>
      <w:divsChild>
        <w:div w:id="1407074214">
          <w:marLeft w:val="0"/>
          <w:marRight w:val="0"/>
          <w:marTop w:val="0"/>
          <w:marBottom w:val="0"/>
          <w:divBdr>
            <w:top w:val="none" w:sz="0" w:space="0" w:color="auto"/>
            <w:left w:val="none" w:sz="0" w:space="0" w:color="auto"/>
            <w:bottom w:val="none" w:sz="0" w:space="0" w:color="auto"/>
            <w:right w:val="none" w:sz="0" w:space="0" w:color="auto"/>
          </w:divBdr>
          <w:divsChild>
            <w:div w:id="836268355">
              <w:marLeft w:val="0"/>
              <w:marRight w:val="0"/>
              <w:marTop w:val="0"/>
              <w:marBottom w:val="0"/>
              <w:divBdr>
                <w:top w:val="none" w:sz="0" w:space="0" w:color="auto"/>
                <w:left w:val="none" w:sz="0" w:space="0" w:color="auto"/>
                <w:bottom w:val="none" w:sz="0" w:space="0" w:color="auto"/>
                <w:right w:val="none" w:sz="0" w:space="0" w:color="auto"/>
              </w:divBdr>
              <w:divsChild>
                <w:div w:id="198326071">
                  <w:marLeft w:val="0"/>
                  <w:marRight w:val="0"/>
                  <w:marTop w:val="0"/>
                  <w:marBottom w:val="0"/>
                  <w:divBdr>
                    <w:top w:val="none" w:sz="0" w:space="0" w:color="auto"/>
                    <w:left w:val="none" w:sz="0" w:space="0" w:color="auto"/>
                    <w:bottom w:val="none" w:sz="0" w:space="0" w:color="auto"/>
                    <w:right w:val="none" w:sz="0" w:space="0" w:color="auto"/>
                  </w:divBdr>
                </w:div>
                <w:div w:id="1306010187">
                  <w:marLeft w:val="0"/>
                  <w:marRight w:val="0"/>
                  <w:marTop w:val="0"/>
                  <w:marBottom w:val="0"/>
                  <w:divBdr>
                    <w:top w:val="none" w:sz="0" w:space="0" w:color="auto"/>
                    <w:left w:val="none" w:sz="0" w:space="0" w:color="auto"/>
                    <w:bottom w:val="none" w:sz="0" w:space="0" w:color="auto"/>
                    <w:right w:val="none" w:sz="0" w:space="0" w:color="auto"/>
                  </w:divBdr>
                </w:div>
                <w:div w:id="724834427">
                  <w:marLeft w:val="0"/>
                  <w:marRight w:val="0"/>
                  <w:marTop w:val="0"/>
                  <w:marBottom w:val="0"/>
                  <w:divBdr>
                    <w:top w:val="none" w:sz="0" w:space="0" w:color="auto"/>
                    <w:left w:val="none" w:sz="0" w:space="0" w:color="auto"/>
                    <w:bottom w:val="none" w:sz="0" w:space="0" w:color="auto"/>
                    <w:right w:val="none" w:sz="0" w:space="0" w:color="auto"/>
                  </w:divBdr>
                </w:div>
                <w:div w:id="630671303">
                  <w:marLeft w:val="0"/>
                  <w:marRight w:val="0"/>
                  <w:marTop w:val="0"/>
                  <w:marBottom w:val="0"/>
                  <w:divBdr>
                    <w:top w:val="none" w:sz="0" w:space="0" w:color="auto"/>
                    <w:left w:val="none" w:sz="0" w:space="0" w:color="auto"/>
                    <w:bottom w:val="none" w:sz="0" w:space="0" w:color="auto"/>
                    <w:right w:val="none" w:sz="0" w:space="0" w:color="auto"/>
                  </w:divBdr>
                </w:div>
                <w:div w:id="1049775">
                  <w:marLeft w:val="0"/>
                  <w:marRight w:val="0"/>
                  <w:marTop w:val="0"/>
                  <w:marBottom w:val="0"/>
                  <w:divBdr>
                    <w:top w:val="none" w:sz="0" w:space="0" w:color="auto"/>
                    <w:left w:val="none" w:sz="0" w:space="0" w:color="auto"/>
                    <w:bottom w:val="none" w:sz="0" w:space="0" w:color="auto"/>
                    <w:right w:val="none" w:sz="0" w:space="0" w:color="auto"/>
                  </w:divBdr>
                  <w:divsChild>
                    <w:div w:id="9936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527">
          <w:marLeft w:val="0"/>
          <w:marRight w:val="0"/>
          <w:marTop w:val="0"/>
          <w:marBottom w:val="0"/>
          <w:divBdr>
            <w:top w:val="none" w:sz="0" w:space="0" w:color="auto"/>
            <w:left w:val="none" w:sz="0" w:space="0" w:color="auto"/>
            <w:bottom w:val="none" w:sz="0" w:space="0" w:color="auto"/>
            <w:right w:val="none" w:sz="0" w:space="0" w:color="auto"/>
          </w:divBdr>
          <w:divsChild>
            <w:div w:id="627199827">
              <w:marLeft w:val="0"/>
              <w:marRight w:val="0"/>
              <w:marTop w:val="0"/>
              <w:marBottom w:val="0"/>
              <w:divBdr>
                <w:top w:val="none" w:sz="0" w:space="0" w:color="auto"/>
                <w:left w:val="none" w:sz="0" w:space="0" w:color="auto"/>
                <w:bottom w:val="none" w:sz="0" w:space="0" w:color="auto"/>
                <w:right w:val="none" w:sz="0" w:space="0" w:color="auto"/>
              </w:divBdr>
              <w:divsChild>
                <w:div w:id="1274822723">
                  <w:marLeft w:val="0"/>
                  <w:marRight w:val="0"/>
                  <w:marTop w:val="0"/>
                  <w:marBottom w:val="0"/>
                  <w:divBdr>
                    <w:top w:val="none" w:sz="0" w:space="0" w:color="auto"/>
                    <w:left w:val="none" w:sz="0" w:space="0" w:color="auto"/>
                    <w:bottom w:val="none" w:sz="0" w:space="0" w:color="auto"/>
                    <w:right w:val="none" w:sz="0" w:space="0" w:color="auto"/>
                  </w:divBdr>
                </w:div>
                <w:div w:id="1562206989">
                  <w:marLeft w:val="0"/>
                  <w:marRight w:val="0"/>
                  <w:marTop w:val="0"/>
                  <w:marBottom w:val="0"/>
                  <w:divBdr>
                    <w:top w:val="none" w:sz="0" w:space="0" w:color="auto"/>
                    <w:left w:val="none" w:sz="0" w:space="0" w:color="auto"/>
                    <w:bottom w:val="none" w:sz="0" w:space="0" w:color="auto"/>
                    <w:right w:val="none" w:sz="0" w:space="0" w:color="auto"/>
                  </w:divBdr>
                </w:div>
                <w:div w:id="331951366">
                  <w:marLeft w:val="0"/>
                  <w:marRight w:val="0"/>
                  <w:marTop w:val="0"/>
                  <w:marBottom w:val="0"/>
                  <w:divBdr>
                    <w:top w:val="none" w:sz="0" w:space="0" w:color="auto"/>
                    <w:left w:val="none" w:sz="0" w:space="0" w:color="auto"/>
                    <w:bottom w:val="none" w:sz="0" w:space="0" w:color="auto"/>
                    <w:right w:val="none" w:sz="0" w:space="0" w:color="auto"/>
                  </w:divBdr>
                </w:div>
                <w:div w:id="14816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03112836">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 w:id="2133354898">
      <w:bodyDiv w:val="1"/>
      <w:marLeft w:val="0"/>
      <w:marRight w:val="0"/>
      <w:marTop w:val="0"/>
      <w:marBottom w:val="0"/>
      <w:divBdr>
        <w:top w:val="none" w:sz="0" w:space="0" w:color="auto"/>
        <w:left w:val="none" w:sz="0" w:space="0" w:color="auto"/>
        <w:bottom w:val="none" w:sz="0" w:space="0" w:color="auto"/>
        <w:right w:val="none" w:sz="0" w:space="0" w:color="auto"/>
      </w:divBdr>
      <w:divsChild>
        <w:div w:id="1157067591">
          <w:marLeft w:val="0"/>
          <w:marRight w:val="0"/>
          <w:marTop w:val="0"/>
          <w:marBottom w:val="0"/>
          <w:divBdr>
            <w:top w:val="none" w:sz="0" w:space="0" w:color="auto"/>
            <w:left w:val="none" w:sz="0" w:space="0" w:color="auto"/>
            <w:bottom w:val="none" w:sz="0" w:space="0" w:color="auto"/>
            <w:right w:val="none" w:sz="0" w:space="0" w:color="auto"/>
          </w:divBdr>
        </w:div>
        <w:div w:id="506292514">
          <w:marLeft w:val="0"/>
          <w:marRight w:val="0"/>
          <w:marTop w:val="0"/>
          <w:marBottom w:val="0"/>
          <w:divBdr>
            <w:top w:val="none" w:sz="0" w:space="0" w:color="auto"/>
            <w:left w:val="none" w:sz="0" w:space="0" w:color="auto"/>
            <w:bottom w:val="none" w:sz="0" w:space="0" w:color="auto"/>
            <w:right w:val="none" w:sz="0" w:space="0" w:color="auto"/>
          </w:divBdr>
        </w:div>
        <w:div w:id="1972592030">
          <w:marLeft w:val="0"/>
          <w:marRight w:val="0"/>
          <w:marTop w:val="0"/>
          <w:marBottom w:val="0"/>
          <w:divBdr>
            <w:top w:val="none" w:sz="0" w:space="0" w:color="auto"/>
            <w:left w:val="none" w:sz="0" w:space="0" w:color="auto"/>
            <w:bottom w:val="none" w:sz="0" w:space="0" w:color="auto"/>
            <w:right w:val="none" w:sz="0" w:space="0" w:color="auto"/>
          </w:divBdr>
        </w:div>
        <w:div w:id="70329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wikipedia.org/wiki/Hipp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fernuni-hagen.de/zeitgeschichte/index.php/Hipp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ress.de/beat-gener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ilmlexikon.uni-kiel.de/index.php?action=lexikon&amp;tag=det&amp;id=7578" TargetMode="External"/><Relationship Id="rId4" Type="http://schemas.microsoft.com/office/2007/relationships/stylesWithEffects" Target="stylesWithEffects.xml"/><Relationship Id="rId9" Type="http://schemas.openxmlformats.org/officeDocument/2006/relationships/hyperlink" Target="http://www.gss.ucsb.edu/projects/hesse/papers/documents/Sigrid-Mayer-Rezeption.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mazon.de/product-reviews/3518416901/ref=cm_cr_getr_d_paging_btm_4/261-8586758-4242629?ie=UTF8&amp;reviewerType=all_reviews&amp;showViewpoints=1&amp;sortBy=recent&amp;pageNumber=4" TargetMode="External"/><Relationship Id="rId1" Type="http://schemas.openxmlformats.org/officeDocument/2006/relationships/hyperlink" Target="http://www.faz.net/aktuell/feuilleton/buecher/hesses-steppenwolf-heulen-bis-der-arzt-kommt-192280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9EB03-780A-4ED3-9833-6923F6F7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5237</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JFK</cp:lastModifiedBy>
  <cp:revision>2</cp:revision>
  <cp:lastPrinted>2017-06-20T08:28:00Z</cp:lastPrinted>
  <dcterms:created xsi:type="dcterms:W3CDTF">2017-07-20T09:08:00Z</dcterms:created>
  <dcterms:modified xsi:type="dcterms:W3CDTF">2017-07-20T09:08:00Z</dcterms:modified>
</cp:coreProperties>
</file>