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ED" w:rsidRDefault="00157DED" w:rsidP="00157DED">
      <w:r>
        <w:t>Die Unsterblichen</w:t>
      </w:r>
    </w:p>
    <w:p w:rsidR="00157DED" w:rsidRDefault="00157DED" w:rsidP="00157DED">
      <w:pPr>
        <w:spacing w:line="360" w:lineRule="auto"/>
        <w:rPr>
          <w:rFonts w:asciiTheme="minorHAnsi" w:hAnsiTheme="minorHAnsi" w:cstheme="minorHAnsi"/>
          <w:b/>
        </w:rPr>
      </w:pPr>
    </w:p>
    <w:p w:rsidR="00157DED" w:rsidRDefault="00157DED" w:rsidP="00157DED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Aufgabe:</w:t>
      </w: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pStyle w:val="Listenabsatz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Kreuzen Sie an, welche Musik Sie privat hören, welche Filme Sie privat ansehen und welche Bücher Sie privat lesen und nennen Sie, wenn möglich, jeweils ein Beispiel.</w:t>
      </w:r>
    </w:p>
    <w:p w:rsidR="00157DED" w:rsidRDefault="00157DED" w:rsidP="00157DED">
      <w:pPr>
        <w:pStyle w:val="Listenabsatz"/>
        <w:spacing w:line="360" w:lineRule="auto"/>
        <w:rPr>
          <w:rFonts w:asciiTheme="minorHAnsi" w:hAnsiTheme="minorHAnsi" w:cstheme="minorHAnsi"/>
        </w:rPr>
      </w:pPr>
    </w:p>
    <w:tbl>
      <w:tblPr>
        <w:tblStyle w:val="Tabellenraster"/>
        <w:tblW w:w="8820" w:type="dxa"/>
        <w:tblInd w:w="720" w:type="dxa"/>
        <w:tblLook w:val="04A0" w:firstRow="1" w:lastRow="0" w:firstColumn="1" w:lastColumn="0" w:noHBand="0" w:noVBand="1"/>
      </w:tblPr>
      <w:tblGrid>
        <w:gridCol w:w="2960"/>
        <w:gridCol w:w="941"/>
        <w:gridCol w:w="1239"/>
        <w:gridCol w:w="993"/>
        <w:gridCol w:w="2687"/>
      </w:tblGrid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oft</w:t>
            </w: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manchmal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Beispiel</w:t>
            </w: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Klassiker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Science-fiction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Actionfilme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Fantasyfilme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Jugendliteratur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Gedichte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Schlager/Rock/Pop/Hiphop 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Klassische Musik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Jazz</w:t>
            </w: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57DED" w:rsidTr="00771108">
        <w:tc>
          <w:tcPr>
            <w:tcW w:w="2960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  <w:shd w:val="clear" w:color="auto" w:fill="auto"/>
            <w:tcMar>
              <w:left w:w="108" w:type="dxa"/>
            </w:tcMar>
          </w:tcPr>
          <w:p w:rsidR="00157DED" w:rsidRDefault="00157DED" w:rsidP="00771108">
            <w:pPr>
              <w:pStyle w:val="Listenabsatz"/>
              <w:spacing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157DED" w:rsidRDefault="00157DED" w:rsidP="00157DED">
      <w:pPr>
        <w:pStyle w:val="Listenabsatz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157DED" w:rsidRDefault="00157DED" w:rsidP="00157DED">
      <w:pPr>
        <w:pStyle w:val="Listenabsatz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Stellen Sie Vermutungen darüber an, warum in der Schule Werke gelesen werden, die Sie privat nicht lesen würden.</w:t>
      </w:r>
      <w:r>
        <w:rPr>
          <w:rFonts w:asciiTheme="minorHAnsi" w:hAnsiTheme="minorHAnsi" w:cstheme="minorHAnsi"/>
        </w:rPr>
        <w:br/>
      </w: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Hesses „Steppenwolf“ ist immer wieder die Rede von den sogenannten „Unsterblichen“ Goethe und Mozart. Hesse selbst schreibt über die „Unsterblichen“: </w:t>
      </w: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ind w:left="70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Der Inhalt und das Ziel des ‚Steppenwolf‘ sind nicht Zeitkritik […] sondern Mozart und Goethe. […] Aufgabe des Steppenwolf war: Unter Wahrung einiger für mich ‚ewiger‘ Glaubenssätze die Ungeistigkeit unserer Zeittendenzen und ihre zerstörende Wirkung auch auf den höherstehenden Geist und Charakter zu zeigen.</w:t>
      </w:r>
    </w:p>
    <w:p w:rsidR="00157DED" w:rsidRDefault="00157DED" w:rsidP="00157DED">
      <w:pPr>
        <w:jc w:val="right"/>
        <w:rPr>
          <w:rFonts w:asciiTheme="minorHAnsi" w:hAnsiTheme="minorHAnsi" w:cstheme="minorHAnsi"/>
          <w:sz w:val="20"/>
        </w:rPr>
      </w:pPr>
    </w:p>
    <w:p w:rsidR="00157DED" w:rsidRDefault="00157DED" w:rsidP="00157DED">
      <w:pPr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Zit. nach Friedrich Voith: Hermann Hesse. Der Steppenwolf. Erläuterungen und Dokumente. Ditzingen 1992, S.86. </w:t>
      </w: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CE5FB5" w:rsidRDefault="00CE5FB5" w:rsidP="00DE7256">
      <w:pPr>
        <w:jc w:val="right"/>
        <w:rPr>
          <w:rFonts w:asciiTheme="minorHAnsi" w:hAnsiTheme="minorHAnsi" w:cstheme="minorHAnsi"/>
          <w:sz w:val="20"/>
        </w:rPr>
      </w:pPr>
    </w:p>
    <w:p w:rsidR="00F469C4" w:rsidRDefault="00F469C4" w:rsidP="00DE7256">
      <w:pPr>
        <w:jc w:val="right"/>
        <w:rPr>
          <w:rFonts w:asciiTheme="minorHAnsi" w:hAnsiTheme="minorHAnsi" w:cstheme="minorHAnsi"/>
          <w:sz w:val="20"/>
        </w:rPr>
      </w:pPr>
    </w:p>
    <w:p w:rsidR="00DE7256" w:rsidRDefault="00DE7256" w:rsidP="00DE7256">
      <w:pPr>
        <w:jc w:val="right"/>
        <w:rPr>
          <w:rFonts w:asciiTheme="minorHAnsi" w:hAnsiTheme="minorHAnsi" w:cstheme="minorHAnsi"/>
          <w:sz w:val="20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Aufgaben:</w:t>
      </w:r>
    </w:p>
    <w:p w:rsidR="00157DED" w:rsidRDefault="00157DED" w:rsidP="00157DED">
      <w:pPr>
        <w:pStyle w:val="Listenabsatz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Hören Sie die folgenden Musikstücke je ca. 1 Minute lang an und ordnen Sie diese möglichen Produktwerbungen unten zu.</w:t>
      </w: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  <w:lang w:val="en-US"/>
        </w:rPr>
      </w:pPr>
      <w:r>
        <w:rPr>
          <w:noProof/>
          <w:lang w:eastAsia="de-DE"/>
        </w:rPr>
        <w:drawing>
          <wp:anchor distT="0" distB="4445" distL="114300" distR="118745" simplePos="0" relativeHeight="251649024" behindDoc="0" locked="0" layoutInCell="1" allowOverlap="1" wp14:anchorId="636F7112" wp14:editId="4551BB3F">
            <wp:simplePos x="0" y="0"/>
            <wp:positionH relativeFrom="column">
              <wp:posOffset>5269230</wp:posOffset>
            </wp:positionH>
            <wp:positionV relativeFrom="paragraph">
              <wp:posOffset>46355</wp:posOffset>
            </wp:positionV>
            <wp:extent cx="720090" cy="720090"/>
            <wp:effectExtent l="0" t="0" r="0" b="0"/>
            <wp:wrapNone/>
            <wp:docPr id="19" name="Grafik 9" descr="C:\Users\René\AppData\Local\Temp\Temp1_qr_code.zip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9" descr="C:\Users\René\AppData\Local\Temp\Temp1_qr_code.zip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lang w:val="en-US"/>
        </w:rPr>
        <w:t>Musikstück</w:t>
      </w:r>
    </w:p>
    <w:p w:rsidR="00157DED" w:rsidRDefault="00157DED" w:rsidP="00157DE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  Johann Sebastian Bach - Cello Suite No. 1 BWV. 1007</w:t>
      </w:r>
      <w:r>
        <w:rPr>
          <w:rFonts w:asciiTheme="minorHAnsi" w:hAnsiTheme="minorHAnsi" w:cstheme="minorHAnsi"/>
          <w:lang w:val="en-US" w:eastAsia="de-DE"/>
        </w:rPr>
        <w:t xml:space="preserve"> </w:t>
      </w:r>
    </w:p>
    <w:p w:rsidR="00157DED" w:rsidRPr="00131145" w:rsidRDefault="00157DED" w:rsidP="00157DED">
      <w:pPr>
        <w:rPr>
          <w:lang w:val="en-US"/>
        </w:rPr>
      </w:pPr>
      <w:hyperlink r:id="rId9">
        <w:r>
          <w:rPr>
            <w:rStyle w:val="BesuchteInternetverknpfung"/>
            <w:rFonts w:asciiTheme="minorHAnsi" w:hAnsiTheme="minorHAnsi" w:cstheme="minorHAnsi"/>
            <w:sz w:val="22"/>
            <w:lang w:val="en-US"/>
          </w:rPr>
          <w:t>https://www.youtube.com/watch?v=poCw2CCrfzA</w:t>
        </w:r>
      </w:hyperlink>
    </w:p>
    <w:p w:rsidR="00157DED" w:rsidRDefault="00157DED" w:rsidP="00157DED">
      <w:pPr>
        <w:rPr>
          <w:rFonts w:asciiTheme="minorHAnsi" w:hAnsiTheme="minorHAnsi" w:cstheme="minorHAnsi"/>
          <w:sz w:val="22"/>
          <w:lang w:val="en-US"/>
        </w:rPr>
      </w:pPr>
    </w:p>
    <w:p w:rsidR="00157DED" w:rsidRDefault="00157DED" w:rsidP="00157DED">
      <w:pPr>
        <w:rPr>
          <w:rFonts w:asciiTheme="minorHAnsi" w:hAnsiTheme="minorHAnsi" w:cstheme="minorHAnsi"/>
          <w:lang w:val="en-US"/>
        </w:rPr>
      </w:pPr>
    </w:p>
    <w:p w:rsidR="00157DED" w:rsidRDefault="00157DED" w:rsidP="00157DED">
      <w:pPr>
        <w:rPr>
          <w:rFonts w:asciiTheme="minorHAnsi" w:hAnsiTheme="minorHAnsi" w:cstheme="minorHAnsi"/>
          <w:lang w:val="en-US"/>
        </w:rPr>
      </w:pP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51072" behindDoc="0" locked="0" layoutInCell="1" allowOverlap="1" wp14:anchorId="6B893574" wp14:editId="09D48D9E">
            <wp:simplePos x="0" y="0"/>
            <wp:positionH relativeFrom="margin">
              <wp:posOffset>5327015</wp:posOffset>
            </wp:positionH>
            <wp:positionV relativeFrom="margin">
              <wp:posOffset>2107565</wp:posOffset>
            </wp:positionV>
            <wp:extent cx="611505" cy="611505"/>
            <wp:effectExtent l="0" t="0" r="0" b="0"/>
            <wp:wrapSquare wrapText="bothSides"/>
            <wp:docPr id="20" name="qrcode-preview-image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  Richard Strauss – Also sprach Zarathustra</w:t>
      </w:r>
    </w:p>
    <w:p w:rsidR="00157DED" w:rsidRDefault="00157DED" w:rsidP="00157DED">
      <w:hyperlink r:id="rId11">
        <w:r>
          <w:rPr>
            <w:rStyle w:val="BesuchteInternetverknpfung"/>
            <w:rFonts w:asciiTheme="minorHAnsi" w:hAnsiTheme="minorHAnsi" w:cstheme="minorHAnsi"/>
          </w:rPr>
          <w:t>https://www.youtube.com/watch?v=dfe8tCcHnKY</w:t>
        </w:r>
      </w:hyperlink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53120" behindDoc="0" locked="0" layoutInCell="1" allowOverlap="1" wp14:anchorId="3A499E38" wp14:editId="3547B08C">
            <wp:simplePos x="0" y="0"/>
            <wp:positionH relativeFrom="margin">
              <wp:posOffset>5330190</wp:posOffset>
            </wp:positionH>
            <wp:positionV relativeFrom="margin">
              <wp:posOffset>2930525</wp:posOffset>
            </wp:positionV>
            <wp:extent cx="647700" cy="647700"/>
            <wp:effectExtent l="0" t="0" r="0" b="0"/>
            <wp:wrapSquare wrapText="bothSides"/>
            <wp:docPr id="3" name="Grafik 11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1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  Antonio Vivaldi – Die 4 Jahreszeiten</w:t>
      </w:r>
    </w:p>
    <w:p w:rsidR="00157DED" w:rsidRDefault="00157DED" w:rsidP="00157DED">
      <w:hyperlink r:id="rId13">
        <w:r>
          <w:rPr>
            <w:rStyle w:val="Internetverknpfung"/>
            <w:rFonts w:asciiTheme="minorHAnsi" w:hAnsiTheme="minorHAnsi" w:cstheme="minorHAnsi"/>
          </w:rPr>
          <w:t>https://www.youtube.com/watch?v=IwxN4C0nopo</w:t>
        </w:r>
      </w:hyperlink>
    </w:p>
    <w:p w:rsidR="00157DED" w:rsidRDefault="00157DED" w:rsidP="00157DED">
      <w:pPr>
        <w:jc w:val="right"/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55168" behindDoc="0" locked="0" layoutInCell="1" allowOverlap="1" wp14:anchorId="1A4CBB69" wp14:editId="0CBE68BD">
            <wp:simplePos x="0" y="0"/>
            <wp:positionH relativeFrom="margin">
              <wp:posOffset>5288915</wp:posOffset>
            </wp:positionH>
            <wp:positionV relativeFrom="margin">
              <wp:posOffset>3786505</wp:posOffset>
            </wp:positionV>
            <wp:extent cx="647700" cy="647700"/>
            <wp:effectExtent l="0" t="0" r="0" b="0"/>
            <wp:wrapSquare wrapText="bothSides"/>
            <wp:docPr id="4" name="Grafik 12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2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>D  Peter Tschaikowsky – Der Schwanensee</w:t>
      </w:r>
    </w:p>
    <w:p w:rsidR="00157DED" w:rsidRDefault="00157DED" w:rsidP="00157DED">
      <w:hyperlink r:id="rId15">
        <w:r>
          <w:rPr>
            <w:rStyle w:val="BesuchteInternetverknpfung"/>
            <w:rFonts w:asciiTheme="minorHAnsi" w:hAnsiTheme="minorHAnsi" w:cstheme="minorHAnsi"/>
          </w:rPr>
          <w:t>https://www.youtube.com/watch?v=S76CGGPqI3s</w:t>
        </w:r>
      </w:hyperlink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7FC4D9F9" wp14:editId="3DEB11F4">
            <wp:simplePos x="0" y="0"/>
            <wp:positionH relativeFrom="margin">
              <wp:posOffset>5269230</wp:posOffset>
            </wp:positionH>
            <wp:positionV relativeFrom="margin">
              <wp:posOffset>4631055</wp:posOffset>
            </wp:positionV>
            <wp:extent cx="647700" cy="647700"/>
            <wp:effectExtent l="0" t="0" r="0" b="0"/>
            <wp:wrapSquare wrapText="bothSides"/>
            <wp:docPr id="21" name="Grafik 13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3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E  Ludwig van Beethoven – Ode an die Freude </w:t>
      </w:r>
    </w:p>
    <w:p w:rsidR="00157DED" w:rsidRDefault="00157DED" w:rsidP="00157DED">
      <w:hyperlink r:id="rId17">
        <w:r>
          <w:rPr>
            <w:rStyle w:val="BesuchteInternetverknpfung"/>
            <w:rFonts w:asciiTheme="minorHAnsi" w:hAnsiTheme="minorHAnsi" w:cstheme="minorHAnsi"/>
          </w:rPr>
          <w:t>https://www.youtube.com/watch?v=4HdBGw_viRs</w:t>
        </w:r>
      </w:hyperlink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jc w:val="both"/>
        <w:rPr>
          <w:rFonts w:asciiTheme="minorHAnsi" w:hAnsiTheme="minorHAnsi" w:cstheme="minorHAnsi"/>
        </w:rPr>
      </w:pPr>
    </w:p>
    <w:p w:rsidR="00157DED" w:rsidRDefault="00157DED" w:rsidP="00157DE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Produkt</w:t>
      </w:r>
    </w:p>
    <w:p w:rsidR="00157DED" w:rsidRDefault="00157DED" w:rsidP="00157DED">
      <w:pPr>
        <w:rPr>
          <w:rFonts w:asciiTheme="minorHAnsi" w:hAnsiTheme="minorHAnsi" w:cstheme="minorHAnsi"/>
          <w:b/>
        </w:rPr>
      </w:pPr>
    </w:p>
    <w:p w:rsidR="00157DED" w:rsidRDefault="00157DED" w:rsidP="00157DED">
      <w:pPr>
        <w:pStyle w:val="Listenabsatz"/>
        <w:numPr>
          <w:ilvl w:val="0"/>
          <w:numId w:val="3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Mercedes-Benz SL (https://youtu.be/BRCocFO0-AA)</w:t>
      </w:r>
    </w:p>
    <w:p w:rsidR="00157DED" w:rsidRDefault="00157DED" w:rsidP="00157DED">
      <w:pPr>
        <w:pStyle w:val="Listenabsatz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LBS (Landesbausparkasse)  (https://www.youtube.com/watch?v=eZSU2c1RX7s)</w:t>
      </w:r>
    </w:p>
    <w:p w:rsidR="00157DED" w:rsidRDefault="00157DED" w:rsidP="00157DED">
      <w:pPr>
        <w:pStyle w:val="Listenabsatz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XXXLutz (Möbel) (</w:t>
      </w:r>
      <w:bookmarkStart w:id="0" w:name="__DdeLink__323_2667103590"/>
      <w:r>
        <w:rPr>
          <w:rFonts w:asciiTheme="minorHAnsi" w:hAnsiTheme="minorHAnsi" w:cstheme="minorHAnsi"/>
        </w:rPr>
        <w:t>https://youtu.be/vKrM5j2rlcA</w:t>
      </w:r>
      <w:bookmarkEnd w:id="0"/>
      <w:r>
        <w:rPr>
          <w:rFonts w:asciiTheme="minorHAnsi" w:hAnsiTheme="minorHAnsi" w:cstheme="minorHAnsi"/>
        </w:rPr>
        <w:t>)</w:t>
      </w:r>
    </w:p>
    <w:p w:rsidR="00157DED" w:rsidRDefault="00157DED" w:rsidP="00157DED">
      <w:pPr>
        <w:pStyle w:val="Listenabsatz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Warsteiner (Bier) (https://youtu.be/lsu--dGM1dY)</w:t>
      </w:r>
    </w:p>
    <w:p w:rsidR="00157DED" w:rsidRDefault="00157DED" w:rsidP="00157DED">
      <w:pPr>
        <w:pStyle w:val="Listenabsatz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Milka (Schokolade) (https://youtu.be/Sz6rwWntv2U)</w:t>
      </w:r>
    </w:p>
    <w:p w:rsidR="00157DED" w:rsidRDefault="00157DED" w:rsidP="00157DED">
      <w:pPr>
        <w:rPr>
          <w:rFonts w:asciiTheme="minorHAnsi" w:hAnsiTheme="minorHAnsi" w:cstheme="minorHAnsi"/>
        </w:rPr>
      </w:pPr>
    </w:p>
    <w:p w:rsidR="00157DED" w:rsidRDefault="00157DED" w:rsidP="00157DED">
      <w:pPr>
        <w:pStyle w:val="Listenabsatz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Sehen Sie nun die zugehörigen Werbungen und korrigieren Sie gegebenenfalls Ihre Zuordnung.</w:t>
      </w:r>
    </w:p>
    <w:p w:rsidR="00157DED" w:rsidRDefault="00157DED" w:rsidP="00157DED">
      <w:pPr>
        <w:pStyle w:val="Listenabsatz"/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E1C9813" wp14:editId="2A031A53">
            <wp:simplePos x="0" y="0"/>
            <wp:positionH relativeFrom="column">
              <wp:posOffset>2334895</wp:posOffset>
            </wp:positionH>
            <wp:positionV relativeFrom="paragraph">
              <wp:posOffset>83185</wp:posOffset>
            </wp:positionV>
            <wp:extent cx="539750" cy="539750"/>
            <wp:effectExtent l="0" t="0" r="0" b="0"/>
            <wp:wrapNone/>
            <wp:docPr id="6" name="Grafik 15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15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4159AB9" wp14:editId="5BDD8A5D">
            <wp:simplePos x="0" y="0"/>
            <wp:positionH relativeFrom="column">
              <wp:posOffset>1101725</wp:posOffset>
            </wp:positionH>
            <wp:positionV relativeFrom="paragraph">
              <wp:posOffset>83820</wp:posOffset>
            </wp:positionV>
            <wp:extent cx="539750" cy="539750"/>
            <wp:effectExtent l="0" t="0" r="0" b="0"/>
            <wp:wrapNone/>
            <wp:docPr id="7" name="Grafik 14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4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5D1205D9" wp14:editId="17773D89">
            <wp:simplePos x="0" y="0"/>
            <wp:positionH relativeFrom="column">
              <wp:posOffset>140970</wp:posOffset>
            </wp:positionH>
            <wp:positionV relativeFrom="paragraph">
              <wp:posOffset>83820</wp:posOffset>
            </wp:positionV>
            <wp:extent cx="539750" cy="539750"/>
            <wp:effectExtent l="0" t="0" r="0" b="0"/>
            <wp:wrapNone/>
            <wp:docPr id="8" name="Grafik 16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16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5480733B" wp14:editId="5ED17CB1">
            <wp:simplePos x="0" y="0"/>
            <wp:positionH relativeFrom="column">
              <wp:posOffset>3806190</wp:posOffset>
            </wp:positionH>
            <wp:positionV relativeFrom="paragraph">
              <wp:posOffset>99695</wp:posOffset>
            </wp:positionV>
            <wp:extent cx="539750" cy="539750"/>
            <wp:effectExtent l="0" t="0" r="0" b="0"/>
            <wp:wrapNone/>
            <wp:docPr id="9" name="Grafik 17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17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theme="minorHAnsi"/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25A97F79" wp14:editId="728C1162">
            <wp:simplePos x="0" y="0"/>
            <wp:positionH relativeFrom="column">
              <wp:posOffset>5292090</wp:posOffset>
            </wp:positionH>
            <wp:positionV relativeFrom="paragraph">
              <wp:posOffset>95250</wp:posOffset>
            </wp:positionV>
            <wp:extent cx="539750" cy="539750"/>
            <wp:effectExtent l="0" t="0" r="0" b="0"/>
            <wp:wrapNone/>
            <wp:docPr id="10" name="Grafik 18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8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DED" w:rsidRDefault="00157DED" w:rsidP="00157DED">
      <w:pPr>
        <w:pStyle w:val="Listenabsatz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157DED" w:rsidRDefault="00157DED" w:rsidP="00157DED">
      <w:pPr>
        <w:pStyle w:val="Listenabsatz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</w:p>
    <w:p w:rsidR="00F469C4" w:rsidRDefault="00F469C4" w:rsidP="00DF2B1C">
      <w:pPr>
        <w:spacing w:line="360" w:lineRule="auto"/>
        <w:ind w:left="360"/>
        <w:rPr>
          <w:rFonts w:asciiTheme="minorHAnsi" w:hAnsiTheme="minorHAnsi" w:cstheme="minorHAnsi"/>
        </w:rPr>
      </w:pPr>
    </w:p>
    <w:p w:rsidR="00F469C4" w:rsidRDefault="00F469C4" w:rsidP="00DF2B1C">
      <w:pPr>
        <w:spacing w:line="360" w:lineRule="auto"/>
        <w:ind w:left="360"/>
        <w:rPr>
          <w:rFonts w:asciiTheme="minorHAnsi" w:hAnsiTheme="minorHAnsi" w:cstheme="minorHAnsi"/>
        </w:rPr>
      </w:pPr>
    </w:p>
    <w:p w:rsidR="00157DED" w:rsidRDefault="00157DED" w:rsidP="00DF2B1C">
      <w:pPr>
        <w:spacing w:line="360" w:lineRule="auto"/>
        <w:ind w:left="360"/>
        <w:rPr>
          <w:rFonts w:asciiTheme="minorHAnsi" w:hAnsiTheme="minorHAnsi" w:cstheme="minorHAnsi"/>
        </w:rPr>
      </w:pPr>
    </w:p>
    <w:p w:rsidR="00F469C4" w:rsidRDefault="00F469C4" w:rsidP="00DF2B1C">
      <w:pPr>
        <w:spacing w:line="360" w:lineRule="auto"/>
        <w:ind w:left="360"/>
        <w:rPr>
          <w:rFonts w:asciiTheme="minorHAnsi" w:hAnsiTheme="minorHAnsi" w:cstheme="minorHAnsi"/>
        </w:rPr>
      </w:pPr>
    </w:p>
    <w:p w:rsidR="00F469C4" w:rsidRDefault="00F469C4" w:rsidP="00DF2B1C">
      <w:pPr>
        <w:spacing w:line="360" w:lineRule="auto"/>
        <w:ind w:left="360"/>
        <w:rPr>
          <w:rFonts w:asciiTheme="minorHAnsi" w:hAnsiTheme="minorHAnsi" w:cstheme="minorHAnsi"/>
        </w:rPr>
      </w:pPr>
    </w:p>
    <w:p w:rsidR="00157DED" w:rsidRDefault="00157DED" w:rsidP="00157DED">
      <w:pPr>
        <w:pStyle w:val="Listenabsatz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Lesen Sie den folgenden Text über die Unterscheidung zwischen E- und U-Musik.</w:t>
      </w:r>
    </w:p>
    <w:p w:rsidR="00157DED" w:rsidRDefault="00157DED" w:rsidP="00157DED">
      <w:pPr>
        <w:pStyle w:val="Listenabsatz"/>
        <w:spacing w:line="360" w:lineRule="auto"/>
        <w:rPr>
          <w:rFonts w:asciiTheme="minorHAnsi" w:hAnsiTheme="minorHAnsi" w:cstheme="minorHAnsi"/>
        </w:rPr>
      </w:pPr>
    </w:p>
    <w:p w:rsidR="00157DED" w:rsidRDefault="00157DED" w:rsidP="00157D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E-Musik bezeichnet </w:t>
      </w:r>
      <w:r>
        <w:rPr>
          <w:rStyle w:val="Betont"/>
          <w:rFonts w:asciiTheme="minorHAnsi" w:hAnsiTheme="minorHAnsi" w:cstheme="minorHAnsi"/>
        </w:rPr>
        <w:t>„ernste Musik“</w:t>
      </w:r>
      <w:r>
        <w:rPr>
          <w:rFonts w:asciiTheme="minorHAnsi" w:hAnsiTheme="minorHAnsi" w:cstheme="minorHAnsi"/>
        </w:rPr>
        <w:t xml:space="preserve">. Diese sehr vage Begrifflichkeit ist von Verwertungsgesellschaften zu Beginn des 20. Jahrhunderts eingeführt worden und lebt in Klassikkreisen bis heute fort. Mit E-Musik sollten künstlerisch wertvolle Kompositionen von purer Unterhaltungsmusik (U-Musik) oder Funktionsmusik (F-Musik) abgegrenzt werden. Eng verbunden mit der Bezeichnung ist Klassik, auch wenn es keine zwangsläufige Zuordnung oder Nicht-Zuordnung entsprechender Werke in diesem Sinne gibt. […] Mit der Bezeichnung ging lange Zeit eine gewisse geistige Grundhaltung einher. Werke der E-Musik gelten zum Teil noch heute als </w:t>
      </w:r>
      <w:r>
        <w:rPr>
          <w:rStyle w:val="Fett"/>
          <w:rFonts w:asciiTheme="minorHAnsi" w:hAnsiTheme="minorHAnsi" w:cstheme="minorHAnsi"/>
        </w:rPr>
        <w:t>hochwertiger und kulturell bedeutend</w:t>
      </w:r>
      <w:r>
        <w:rPr>
          <w:rFonts w:asciiTheme="minorHAnsi" w:hAnsiTheme="minorHAnsi" w:cstheme="minorHAnsi"/>
        </w:rPr>
        <w:t>(er). Damit verbunden war ein elitäres Denken, das Klassik als reinste Form der Musik ansieht. Sowohl die Bezeichnung als auch diese Bedeutung der E-Musik ist in der Realität kaum noch vorhanden.</w:t>
      </w:r>
    </w:p>
    <w:p w:rsidR="00157DED" w:rsidRDefault="00157DED" w:rsidP="00157D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ind w:left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Quelle: http://www.lexikon-der-musik.de/e-musik/, zuletzt abgerufen am 17.7.2017</w:t>
      </w:r>
    </w:p>
    <w:p w:rsidR="00157DED" w:rsidRDefault="00157DED" w:rsidP="00157DED">
      <w:pPr>
        <w:spacing w:line="360" w:lineRule="auto"/>
        <w:rPr>
          <w:rFonts w:asciiTheme="minorHAnsi" w:hAnsiTheme="minorHAnsi" w:cstheme="minorHAnsi"/>
        </w:rPr>
      </w:pPr>
    </w:p>
    <w:p w:rsidR="00157DED" w:rsidRDefault="00157DED" w:rsidP="00157DED">
      <w:pPr>
        <w:pStyle w:val="Listenabsatz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Stellen Sie Vermutungen an, weshalb die Produktwerbungen oben sogenannte E-Musik einsetzen.</w:t>
      </w:r>
      <w:r>
        <w:rPr>
          <w:rFonts w:asciiTheme="minorHAnsi" w:hAnsiTheme="minorHAnsi" w:cstheme="minorHAnsi"/>
        </w:rPr>
        <w:br/>
      </w:r>
    </w:p>
    <w:p w:rsidR="00157DED" w:rsidRDefault="00157DED" w:rsidP="00157DED">
      <w:pPr>
        <w:pStyle w:val="Listenabsatz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Harry Haller sieht in Mozart einen „Unsterblichen“, den Jazz sieht er als minderwertig an. Formulieren Sie in wenigen Sätzen, inwieweit Hallers Einstellung der oben gemachten Unterscheidung entspricht.</w:t>
      </w:r>
      <w:r>
        <w:rPr>
          <w:rFonts w:asciiTheme="minorHAnsi" w:hAnsiTheme="minorHAnsi" w:cstheme="minorHAnsi"/>
        </w:rPr>
        <w:br/>
      </w:r>
    </w:p>
    <w:p w:rsidR="00D4533D" w:rsidRDefault="00D4533D">
      <w:pPr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</w:rPr>
        <w:br w:type="page"/>
      </w:r>
    </w:p>
    <w:p w:rsidR="00906BF4" w:rsidRDefault="00906BF4" w:rsidP="004A77EC">
      <w:pPr>
        <w:pStyle w:val="Listenabsatz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Lesen Sie das Gedicht „Die Unsterblichen“ auf Seite 200</w:t>
      </w:r>
      <w:r w:rsidR="00F469C4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. Ergänzen Sie die rechte Spalte mit Adjektiven und Substantiven aus dem Gedicht.</w:t>
      </w:r>
    </w:p>
    <w:p w:rsidR="00906BF4" w:rsidRDefault="00906BF4" w:rsidP="00906BF4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906BF4" w:rsidRPr="00906BF4" w:rsidTr="00906BF4">
        <w:tc>
          <w:tcPr>
            <w:tcW w:w="4747" w:type="dxa"/>
          </w:tcPr>
          <w:p w:rsidR="00906BF4" w:rsidRPr="00906BF4" w:rsidRDefault="00906BF4" w:rsidP="00906BF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06BF4">
              <w:rPr>
                <w:rFonts w:asciiTheme="minorHAnsi" w:hAnsiTheme="minorHAnsi" w:cstheme="minorHAnsi"/>
                <w:b/>
              </w:rPr>
              <w:t>1. Strophe (Ihr)</w:t>
            </w:r>
          </w:p>
        </w:tc>
        <w:tc>
          <w:tcPr>
            <w:tcW w:w="4747" w:type="dxa"/>
          </w:tcPr>
          <w:p w:rsidR="00906BF4" w:rsidRPr="00906BF4" w:rsidRDefault="00906BF4" w:rsidP="00906BF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06BF4">
              <w:rPr>
                <w:rFonts w:asciiTheme="minorHAnsi" w:hAnsiTheme="minorHAnsi" w:cstheme="minorHAnsi"/>
                <w:b/>
              </w:rPr>
              <w:t>2.Strophe (Wir)</w:t>
            </w:r>
          </w:p>
        </w:tc>
      </w:tr>
      <w:tr w:rsidR="00906BF4" w:rsidTr="00906BF4">
        <w:tc>
          <w:tcPr>
            <w:tcW w:w="4747" w:type="dxa"/>
          </w:tcPr>
          <w:p w:rsidR="00F469C4" w:rsidRDefault="00F469C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Erde Täler[n]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Lebens Drang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Blutiger Rauch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Krampf der Lust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Faulig, roh und warm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Kriege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Wahn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Kinderwelt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Kot</w:t>
            </w:r>
          </w:p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Sünden, Ängste, Mord, geile Wonnen</w:t>
            </w:r>
          </w:p>
          <w:p w:rsidR="00F469C4" w:rsidRDefault="00F469C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47" w:type="dxa"/>
          </w:tcPr>
          <w:p w:rsidR="00906BF4" w:rsidRDefault="00906BF4" w:rsidP="00906BF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EA399F" w:rsidRDefault="00906BF4" w:rsidP="00CE5FB5">
      <w:pPr>
        <w:spacing w:line="360" w:lineRule="auto"/>
        <w:rPr>
          <w:rFonts w:asciiTheme="minorHAnsi" w:hAnsiTheme="minorHAnsi" w:cstheme="minorHAnsi"/>
        </w:rPr>
      </w:pPr>
      <w:r w:rsidRPr="00906BF4">
        <w:rPr>
          <w:rFonts w:asciiTheme="minorHAnsi" w:hAnsiTheme="minorHAnsi" w:cstheme="minorHAnsi"/>
        </w:rPr>
        <w:t xml:space="preserve"> </w:t>
      </w:r>
    </w:p>
    <w:p w:rsidR="00EA399F" w:rsidRDefault="00EA39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06BF4" w:rsidRDefault="00CE5FB5" w:rsidP="00906BF4">
      <w:pPr>
        <w:pStyle w:val="Listenabsatz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906BF4">
        <w:rPr>
          <w:rFonts w:asciiTheme="minorHAnsi" w:hAnsiTheme="minorHAnsi" w:cstheme="minorHAnsi"/>
          <w:szCs w:val="24"/>
        </w:rPr>
        <w:lastRenderedPageBreak/>
        <w:t>Lesen Sie folgende Textstelle zu Mozart: S.</w:t>
      </w:r>
      <w:r w:rsidR="00F469C4">
        <w:rPr>
          <w:rFonts w:asciiTheme="minorHAnsi" w:hAnsiTheme="minorHAnsi" w:cstheme="minorHAnsi"/>
          <w:szCs w:val="24"/>
        </w:rPr>
        <w:t xml:space="preserve"> </w:t>
      </w:r>
      <w:r w:rsidRPr="00906BF4">
        <w:rPr>
          <w:rFonts w:asciiTheme="minorHAnsi" w:hAnsiTheme="minorHAnsi" w:cstheme="minorHAnsi"/>
          <w:szCs w:val="24"/>
        </w:rPr>
        <w:t>262</w:t>
      </w:r>
      <w:r w:rsidR="003C1941">
        <w:rPr>
          <w:rFonts w:asciiTheme="minorHAnsi" w:hAnsiTheme="minorHAnsi" w:cstheme="minorHAnsi"/>
          <w:szCs w:val="24"/>
        </w:rPr>
        <w:t xml:space="preserve">-265 sowie </w:t>
      </w:r>
      <w:r w:rsidR="00EA399F">
        <w:rPr>
          <w:rFonts w:asciiTheme="minorHAnsi" w:hAnsiTheme="minorHAnsi" w:cstheme="minorHAnsi"/>
          <w:szCs w:val="24"/>
        </w:rPr>
        <w:t>S.</w:t>
      </w:r>
      <w:r w:rsidR="00F469C4">
        <w:rPr>
          <w:rFonts w:asciiTheme="minorHAnsi" w:hAnsiTheme="minorHAnsi" w:cstheme="minorHAnsi"/>
          <w:szCs w:val="24"/>
        </w:rPr>
        <w:t xml:space="preserve"> </w:t>
      </w:r>
      <w:r w:rsidR="003C1941">
        <w:rPr>
          <w:rFonts w:asciiTheme="minorHAnsi" w:hAnsiTheme="minorHAnsi" w:cstheme="minorHAnsi"/>
          <w:szCs w:val="24"/>
        </w:rPr>
        <w:t>270-</w:t>
      </w:r>
      <w:r w:rsidR="00EA399F">
        <w:rPr>
          <w:rFonts w:asciiTheme="minorHAnsi" w:hAnsiTheme="minorHAnsi" w:cstheme="minorHAnsi"/>
          <w:szCs w:val="24"/>
        </w:rPr>
        <w:t>278</w:t>
      </w:r>
      <w:r w:rsidRPr="00906BF4">
        <w:rPr>
          <w:rFonts w:asciiTheme="minorHAnsi" w:hAnsiTheme="minorHAnsi" w:cstheme="minorHAnsi"/>
          <w:szCs w:val="24"/>
        </w:rPr>
        <w:t xml:space="preserve">. </w:t>
      </w:r>
    </w:p>
    <w:p w:rsidR="00CE5FB5" w:rsidRDefault="00CE5FB5" w:rsidP="003C1941">
      <w:pPr>
        <w:pStyle w:val="Listenabsatz"/>
        <w:rPr>
          <w:rFonts w:asciiTheme="minorHAnsi" w:hAnsiTheme="minorHAnsi" w:cstheme="minorHAnsi"/>
          <w:szCs w:val="24"/>
        </w:rPr>
      </w:pPr>
      <w:r w:rsidRPr="00906BF4">
        <w:rPr>
          <w:rFonts w:asciiTheme="minorHAnsi" w:hAnsiTheme="minorHAnsi" w:cstheme="minorHAnsi"/>
          <w:szCs w:val="24"/>
        </w:rPr>
        <w:t xml:space="preserve">Wählen </w:t>
      </w:r>
      <w:r w:rsidR="00F469C4">
        <w:rPr>
          <w:rFonts w:asciiTheme="minorHAnsi" w:hAnsiTheme="minorHAnsi" w:cstheme="minorHAnsi"/>
          <w:szCs w:val="24"/>
        </w:rPr>
        <w:t xml:space="preserve">Sie </w:t>
      </w:r>
      <w:r w:rsidR="003C1941">
        <w:rPr>
          <w:rFonts w:asciiTheme="minorHAnsi" w:hAnsiTheme="minorHAnsi" w:cstheme="minorHAnsi"/>
          <w:szCs w:val="24"/>
        </w:rPr>
        <w:t xml:space="preserve">aus den unten stehenden Aussagen </w:t>
      </w:r>
      <w:r w:rsidRPr="00906BF4">
        <w:rPr>
          <w:rFonts w:asciiTheme="minorHAnsi" w:hAnsiTheme="minorHAnsi" w:cstheme="minorHAnsi"/>
          <w:szCs w:val="24"/>
        </w:rPr>
        <w:t>die für Sie schlüssigste Antwort auf die Frage</w:t>
      </w:r>
      <w:r w:rsidR="00F469C4">
        <w:rPr>
          <w:rFonts w:asciiTheme="minorHAnsi" w:hAnsiTheme="minorHAnsi" w:cstheme="minorHAnsi"/>
          <w:szCs w:val="24"/>
        </w:rPr>
        <w:t xml:space="preserve"> aus</w:t>
      </w:r>
      <w:r w:rsidRPr="00906BF4">
        <w:rPr>
          <w:rFonts w:asciiTheme="minorHAnsi" w:hAnsiTheme="minorHAnsi" w:cstheme="minorHAnsi"/>
          <w:szCs w:val="24"/>
        </w:rPr>
        <w:t>, weshalb gerade Mozart die sechste Loge betritt</w:t>
      </w:r>
      <w:r w:rsidR="00F469C4">
        <w:rPr>
          <w:rFonts w:asciiTheme="minorHAnsi" w:hAnsiTheme="minorHAnsi" w:cstheme="minorHAnsi"/>
          <w:szCs w:val="24"/>
        </w:rPr>
        <w:t>,</w:t>
      </w:r>
      <w:r w:rsidR="003C1941">
        <w:rPr>
          <w:rFonts w:asciiTheme="minorHAnsi" w:hAnsiTheme="minorHAnsi" w:cstheme="minorHAnsi"/>
          <w:szCs w:val="24"/>
        </w:rPr>
        <w:t xml:space="preserve"> und ergänzen Sie mit einer eigenen Begründung.</w:t>
      </w:r>
      <w:r w:rsidR="003C1941">
        <w:rPr>
          <w:rFonts w:asciiTheme="minorHAnsi" w:hAnsiTheme="minorHAnsi" w:cstheme="minorHAnsi"/>
          <w:szCs w:val="24"/>
        </w:rPr>
        <w:br/>
      </w:r>
    </w:p>
    <w:p w:rsidR="003C1941" w:rsidRDefault="003C1941" w:rsidP="003C1941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F469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Mozart möchte den Steppenwolf ärgern.</w:t>
      </w:r>
    </w:p>
    <w:p w:rsidR="003C1941" w:rsidRDefault="003C1941" w:rsidP="003C1941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</w:t>
      </w:r>
      <w:r w:rsidR="00F469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Mozart möchte den Steppenwolf belehren.</w:t>
      </w:r>
    </w:p>
    <w:p w:rsidR="003C1941" w:rsidRDefault="003C1941" w:rsidP="003C1941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 </w:t>
      </w:r>
      <w:r w:rsidR="00F469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Mozart möchte den Steppenwolf belustigen.</w:t>
      </w:r>
    </w:p>
    <w:p w:rsidR="003C1941" w:rsidRPr="003C1941" w:rsidRDefault="003C1941" w:rsidP="003C1941">
      <w:pPr>
        <w:rPr>
          <w:rFonts w:asciiTheme="minorHAnsi" w:hAnsiTheme="minorHAnsi" w:cstheme="minorHAnsi"/>
          <w:szCs w:val="24"/>
        </w:rPr>
      </w:pPr>
    </w:p>
    <w:p w:rsidR="00F469C4" w:rsidRPr="00F469C4" w:rsidRDefault="00EA399F" w:rsidP="00EA399F">
      <w:pPr>
        <w:pStyle w:val="Listenabsatz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Deuten Sie die Aussagen Mozarts über das Radio auf den Seiten 270-272 sowie auf </w:t>
      </w:r>
    </w:p>
    <w:p w:rsidR="00D503FB" w:rsidRPr="00D503FB" w:rsidRDefault="00EA399F" w:rsidP="00F469C4">
      <w:pPr>
        <w:pStyle w:val="Listenabsatz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S.</w:t>
      </w:r>
      <w:r w:rsidR="00F469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277: „Sie sollen leben, und Sie sollen das Lachen lernen. Sie sollen die verfluchte Radiomusik des Lebens anhören lernen, sollen den Geist hinter ihr vermehren […].“</w:t>
      </w:r>
      <w:r w:rsidR="00D503FB">
        <w:rPr>
          <w:rFonts w:asciiTheme="minorHAnsi" w:hAnsiTheme="minorHAnsi" w:cstheme="minorHAnsi"/>
          <w:szCs w:val="24"/>
        </w:rPr>
        <w:br/>
      </w:r>
    </w:p>
    <w:p w:rsidR="00EA399F" w:rsidRPr="00EA399F" w:rsidRDefault="00D503FB" w:rsidP="00EA399F">
      <w:pPr>
        <w:pStyle w:val="Listenabsatz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Fassen Sie in eigenen Formulierungen zusammen, welche Idee Haller von den Unsterblichen hatte und wie diese im Magischen Theater auftreten.</w:t>
      </w:r>
      <w:r w:rsidR="00EA399F">
        <w:rPr>
          <w:rFonts w:asciiTheme="minorHAnsi" w:hAnsiTheme="minorHAnsi" w:cstheme="minorHAnsi"/>
          <w:szCs w:val="24"/>
        </w:rPr>
        <w:br/>
      </w:r>
    </w:p>
    <w:p w:rsidR="0063025A" w:rsidRPr="00CE5FB5" w:rsidRDefault="00D503FB" w:rsidP="00EA399F">
      <w:pPr>
        <w:pStyle w:val="Listenabsatz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Evtl. als weiterführende Hausaufgabe: Untersuchen Sie das Verhalten Goethes im Magischen Theater.</w:t>
      </w:r>
      <w:r w:rsidR="00EA399F">
        <w:rPr>
          <w:rFonts w:asciiTheme="minorHAnsi" w:hAnsiTheme="minorHAnsi" w:cstheme="minorHAnsi"/>
          <w:szCs w:val="24"/>
        </w:rPr>
        <w:br/>
      </w:r>
      <w:r w:rsidR="00EA399F">
        <w:rPr>
          <w:rFonts w:asciiTheme="minorHAnsi" w:hAnsiTheme="minorHAnsi" w:cstheme="minorHAnsi"/>
          <w:szCs w:val="24"/>
        </w:rPr>
        <w:br/>
      </w:r>
    </w:p>
    <w:sectPr w:rsidR="0063025A" w:rsidRPr="00CE5FB5" w:rsidSect="00D16418">
      <w:headerReference w:type="default" r:id="rId23"/>
      <w:footerReference w:type="default" r:id="rId2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FB" w:rsidRDefault="008614FB" w:rsidP="005C5D10">
      <w:r>
        <w:separator/>
      </w:r>
    </w:p>
  </w:endnote>
  <w:endnote w:type="continuationSeparator" w:id="0">
    <w:p w:rsidR="008614FB" w:rsidRDefault="008614FB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E08B2" w:rsidRPr="006E08B2">
                            <w:rPr>
                              <w:noProof/>
                              <w:color w:val="C0504D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E08B2" w:rsidRPr="006E08B2">
                      <w:rPr>
                        <w:noProof/>
                        <w:color w:val="C0504D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FB" w:rsidRDefault="008614FB" w:rsidP="005C5D10">
      <w:r>
        <w:separator/>
      </w:r>
    </w:p>
  </w:footnote>
  <w:footnote w:type="continuationSeparator" w:id="0">
    <w:p w:rsidR="008614FB" w:rsidRDefault="008614FB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DD3EB5" w:rsidP="00DE7256">
                            <w:pPr>
                              <w:tabs>
                                <w:tab w:val="left" w:pos="4678"/>
                                <w:tab w:val="right" w:pos="9214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E7256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505A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Die Unsterblichen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DD3EB5" w:rsidP="00DE7256">
                      <w:pPr>
                        <w:tabs>
                          <w:tab w:val="left" w:pos="4678"/>
                          <w:tab w:val="right" w:pos="9214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 w:rsidR="00DE7256">
                        <w:rPr>
                          <w:b/>
                          <w:sz w:val="20"/>
                        </w:rPr>
                        <w:tab/>
                      </w:r>
                      <w:r w:rsidR="001505AF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Die Unsterblichen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F07D4"/>
    <w:multiLevelType w:val="hybridMultilevel"/>
    <w:tmpl w:val="F9248C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D2F"/>
    <w:multiLevelType w:val="multilevel"/>
    <w:tmpl w:val="F626A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7087"/>
    <w:multiLevelType w:val="hybridMultilevel"/>
    <w:tmpl w:val="66461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2081"/>
    <w:multiLevelType w:val="multilevel"/>
    <w:tmpl w:val="618CAD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40ECA"/>
    <w:multiLevelType w:val="hybridMultilevel"/>
    <w:tmpl w:val="41445F84"/>
    <w:lvl w:ilvl="0" w:tplc="A978D2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8172E"/>
    <w:multiLevelType w:val="hybridMultilevel"/>
    <w:tmpl w:val="07CED02A"/>
    <w:lvl w:ilvl="0" w:tplc="0407000F">
      <w:start w:val="1"/>
      <w:numFmt w:val="decimal"/>
      <w:lvlText w:val="%1."/>
      <w:lvlJc w:val="left"/>
      <w:pPr>
        <w:ind w:left="1530" w:hanging="360"/>
      </w:pPr>
    </w:lvl>
    <w:lvl w:ilvl="1" w:tplc="04070019" w:tentative="1">
      <w:start w:val="1"/>
      <w:numFmt w:val="lowerLetter"/>
      <w:lvlText w:val="%2."/>
      <w:lvlJc w:val="left"/>
      <w:pPr>
        <w:ind w:left="2250" w:hanging="360"/>
      </w:pPr>
    </w:lvl>
    <w:lvl w:ilvl="2" w:tplc="0407001B" w:tentative="1">
      <w:start w:val="1"/>
      <w:numFmt w:val="lowerRoman"/>
      <w:lvlText w:val="%3."/>
      <w:lvlJc w:val="right"/>
      <w:pPr>
        <w:ind w:left="2970" w:hanging="180"/>
      </w:pPr>
    </w:lvl>
    <w:lvl w:ilvl="3" w:tplc="0407000F" w:tentative="1">
      <w:start w:val="1"/>
      <w:numFmt w:val="decimal"/>
      <w:lvlText w:val="%4."/>
      <w:lvlJc w:val="left"/>
      <w:pPr>
        <w:ind w:left="3690" w:hanging="360"/>
      </w:pPr>
    </w:lvl>
    <w:lvl w:ilvl="4" w:tplc="04070019" w:tentative="1">
      <w:start w:val="1"/>
      <w:numFmt w:val="lowerLetter"/>
      <w:lvlText w:val="%5."/>
      <w:lvlJc w:val="left"/>
      <w:pPr>
        <w:ind w:left="4410" w:hanging="360"/>
      </w:pPr>
    </w:lvl>
    <w:lvl w:ilvl="5" w:tplc="0407001B" w:tentative="1">
      <w:start w:val="1"/>
      <w:numFmt w:val="lowerRoman"/>
      <w:lvlText w:val="%6."/>
      <w:lvlJc w:val="right"/>
      <w:pPr>
        <w:ind w:left="5130" w:hanging="180"/>
      </w:pPr>
    </w:lvl>
    <w:lvl w:ilvl="6" w:tplc="0407000F" w:tentative="1">
      <w:start w:val="1"/>
      <w:numFmt w:val="decimal"/>
      <w:lvlText w:val="%7."/>
      <w:lvlJc w:val="left"/>
      <w:pPr>
        <w:ind w:left="5850" w:hanging="360"/>
      </w:pPr>
    </w:lvl>
    <w:lvl w:ilvl="7" w:tplc="04070019" w:tentative="1">
      <w:start w:val="1"/>
      <w:numFmt w:val="lowerLetter"/>
      <w:lvlText w:val="%8."/>
      <w:lvlJc w:val="left"/>
      <w:pPr>
        <w:ind w:left="6570" w:hanging="360"/>
      </w:pPr>
    </w:lvl>
    <w:lvl w:ilvl="8" w:tplc="040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41A6939"/>
    <w:multiLevelType w:val="hybridMultilevel"/>
    <w:tmpl w:val="03EA85F8"/>
    <w:lvl w:ilvl="0" w:tplc="812E60A4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810912"/>
    <w:multiLevelType w:val="hybridMultilevel"/>
    <w:tmpl w:val="64AC96DC"/>
    <w:lvl w:ilvl="0" w:tplc="6716301A">
      <w:numFmt w:val="bullet"/>
      <w:lvlText w:val=""/>
      <w:lvlJc w:val="left"/>
      <w:pPr>
        <w:ind w:left="420" w:hanging="360"/>
      </w:pPr>
      <w:rPr>
        <w:rFonts w:ascii="Wingdings" w:eastAsia="Calibr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44C64"/>
    <w:multiLevelType w:val="hybridMultilevel"/>
    <w:tmpl w:val="2362B8B8"/>
    <w:lvl w:ilvl="0" w:tplc="FE0E2CA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940B1"/>
    <w:multiLevelType w:val="hybridMultilevel"/>
    <w:tmpl w:val="4A02B906"/>
    <w:lvl w:ilvl="0" w:tplc="FE0E2CA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052C"/>
    <w:multiLevelType w:val="hybridMultilevel"/>
    <w:tmpl w:val="A566B6B0"/>
    <w:lvl w:ilvl="0" w:tplc="6716301A">
      <w:numFmt w:val="bullet"/>
      <w:lvlText w:val=""/>
      <w:lvlJc w:val="left"/>
      <w:pPr>
        <w:ind w:left="420" w:hanging="360"/>
      </w:pPr>
      <w:rPr>
        <w:rFonts w:ascii="Wingdings" w:eastAsia="Calibr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33947"/>
    <w:multiLevelType w:val="hybridMultilevel"/>
    <w:tmpl w:val="EB50E4AE"/>
    <w:lvl w:ilvl="0" w:tplc="4B28BA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F35CF"/>
    <w:multiLevelType w:val="hybridMultilevel"/>
    <w:tmpl w:val="76FE5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A5DCC"/>
    <w:multiLevelType w:val="hybridMultilevel"/>
    <w:tmpl w:val="159446A2"/>
    <w:lvl w:ilvl="0" w:tplc="812E60A4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E07DBC"/>
    <w:multiLevelType w:val="multilevel"/>
    <w:tmpl w:val="AFDE7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5"/>
  </w:num>
  <w:num w:numId="5">
    <w:abstractNumId w:val="11"/>
  </w:num>
  <w:num w:numId="6">
    <w:abstractNumId w:val="0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6"/>
  </w:num>
  <w:num w:numId="12">
    <w:abstractNumId w:val="14"/>
  </w:num>
  <w:num w:numId="13">
    <w:abstractNumId w:val="20"/>
  </w:num>
  <w:num w:numId="14">
    <w:abstractNumId w:val="2"/>
  </w:num>
  <w:num w:numId="15">
    <w:abstractNumId w:val="1"/>
  </w:num>
  <w:num w:numId="16">
    <w:abstractNumId w:val="29"/>
  </w:num>
  <w:num w:numId="17">
    <w:abstractNumId w:val="23"/>
  </w:num>
  <w:num w:numId="18">
    <w:abstractNumId w:val="27"/>
  </w:num>
  <w:num w:numId="19">
    <w:abstractNumId w:val="7"/>
  </w:num>
  <w:num w:numId="20">
    <w:abstractNumId w:val="24"/>
  </w:num>
  <w:num w:numId="21">
    <w:abstractNumId w:val="3"/>
  </w:num>
  <w:num w:numId="22">
    <w:abstractNumId w:val="26"/>
  </w:num>
  <w:num w:numId="23">
    <w:abstractNumId w:val="22"/>
  </w:num>
  <w:num w:numId="24">
    <w:abstractNumId w:val="21"/>
  </w:num>
  <w:num w:numId="25">
    <w:abstractNumId w:val="28"/>
  </w:num>
  <w:num w:numId="26">
    <w:abstractNumId w:val="19"/>
  </w:num>
  <w:num w:numId="27">
    <w:abstractNumId w:val="9"/>
  </w:num>
  <w:num w:numId="28">
    <w:abstractNumId w:val="18"/>
  </w:num>
  <w:num w:numId="29">
    <w:abstractNumId w:val="8"/>
  </w:num>
  <w:num w:numId="30">
    <w:abstractNumId w:val="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43483"/>
    <w:rsid w:val="001505AF"/>
    <w:rsid w:val="0015349C"/>
    <w:rsid w:val="00157DED"/>
    <w:rsid w:val="001645E3"/>
    <w:rsid w:val="00167490"/>
    <w:rsid w:val="00172024"/>
    <w:rsid w:val="00180004"/>
    <w:rsid w:val="0018092A"/>
    <w:rsid w:val="00180A47"/>
    <w:rsid w:val="001852B1"/>
    <w:rsid w:val="001A3D65"/>
    <w:rsid w:val="001B4F9E"/>
    <w:rsid w:val="001B504A"/>
    <w:rsid w:val="001C01D5"/>
    <w:rsid w:val="001D2EC1"/>
    <w:rsid w:val="001F1E06"/>
    <w:rsid w:val="001F3F4B"/>
    <w:rsid w:val="00211034"/>
    <w:rsid w:val="002117CB"/>
    <w:rsid w:val="00213EFF"/>
    <w:rsid w:val="00216821"/>
    <w:rsid w:val="00220DA5"/>
    <w:rsid w:val="00234507"/>
    <w:rsid w:val="00267434"/>
    <w:rsid w:val="00285DC5"/>
    <w:rsid w:val="00292375"/>
    <w:rsid w:val="002A133D"/>
    <w:rsid w:val="002A1A31"/>
    <w:rsid w:val="002A5A4A"/>
    <w:rsid w:val="002A7375"/>
    <w:rsid w:val="002B10F5"/>
    <w:rsid w:val="002B18FE"/>
    <w:rsid w:val="002B22B7"/>
    <w:rsid w:val="002B295B"/>
    <w:rsid w:val="002C6F11"/>
    <w:rsid w:val="002D6240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0714"/>
    <w:rsid w:val="0036509A"/>
    <w:rsid w:val="00367A3D"/>
    <w:rsid w:val="0039562D"/>
    <w:rsid w:val="003A34B4"/>
    <w:rsid w:val="003A4B04"/>
    <w:rsid w:val="003A5998"/>
    <w:rsid w:val="003B2303"/>
    <w:rsid w:val="003B753B"/>
    <w:rsid w:val="003C0819"/>
    <w:rsid w:val="003C1941"/>
    <w:rsid w:val="003C1BA6"/>
    <w:rsid w:val="003C2519"/>
    <w:rsid w:val="003C5350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A77EC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2A1"/>
    <w:rsid w:val="0061090D"/>
    <w:rsid w:val="00623549"/>
    <w:rsid w:val="00626A39"/>
    <w:rsid w:val="0063025A"/>
    <w:rsid w:val="00646EB3"/>
    <w:rsid w:val="00653108"/>
    <w:rsid w:val="00663649"/>
    <w:rsid w:val="00663785"/>
    <w:rsid w:val="00672DB6"/>
    <w:rsid w:val="006759FA"/>
    <w:rsid w:val="0068123F"/>
    <w:rsid w:val="00687F45"/>
    <w:rsid w:val="00694FB9"/>
    <w:rsid w:val="00696704"/>
    <w:rsid w:val="006A13C0"/>
    <w:rsid w:val="006C1971"/>
    <w:rsid w:val="006C3452"/>
    <w:rsid w:val="006E0447"/>
    <w:rsid w:val="006E08B2"/>
    <w:rsid w:val="006E0C1A"/>
    <w:rsid w:val="006F6CC1"/>
    <w:rsid w:val="00701473"/>
    <w:rsid w:val="007124DE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14FB"/>
    <w:rsid w:val="008627D5"/>
    <w:rsid w:val="00872212"/>
    <w:rsid w:val="0087730A"/>
    <w:rsid w:val="008A04A6"/>
    <w:rsid w:val="008B2518"/>
    <w:rsid w:val="008C30BB"/>
    <w:rsid w:val="008C50CA"/>
    <w:rsid w:val="008C5370"/>
    <w:rsid w:val="008C706E"/>
    <w:rsid w:val="008D67C5"/>
    <w:rsid w:val="008D76C4"/>
    <w:rsid w:val="008E6623"/>
    <w:rsid w:val="008F5EFC"/>
    <w:rsid w:val="008F7B12"/>
    <w:rsid w:val="008F7C96"/>
    <w:rsid w:val="00906BF4"/>
    <w:rsid w:val="00910802"/>
    <w:rsid w:val="00911E9E"/>
    <w:rsid w:val="009120D7"/>
    <w:rsid w:val="0091482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76F78"/>
    <w:rsid w:val="00A77C85"/>
    <w:rsid w:val="00A82A36"/>
    <w:rsid w:val="00A82CEB"/>
    <w:rsid w:val="00A86184"/>
    <w:rsid w:val="00A909E4"/>
    <w:rsid w:val="00A94EBA"/>
    <w:rsid w:val="00AB0BCB"/>
    <w:rsid w:val="00AB310A"/>
    <w:rsid w:val="00AB7090"/>
    <w:rsid w:val="00AC1E9C"/>
    <w:rsid w:val="00AC202A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775C3"/>
    <w:rsid w:val="00B81CEC"/>
    <w:rsid w:val="00B86E53"/>
    <w:rsid w:val="00B87382"/>
    <w:rsid w:val="00B91863"/>
    <w:rsid w:val="00BA2A32"/>
    <w:rsid w:val="00BB2627"/>
    <w:rsid w:val="00BB6CC4"/>
    <w:rsid w:val="00BC0B7A"/>
    <w:rsid w:val="00BD212D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B75DA"/>
    <w:rsid w:val="00CC20D1"/>
    <w:rsid w:val="00CD205E"/>
    <w:rsid w:val="00CD4EEA"/>
    <w:rsid w:val="00CE17EE"/>
    <w:rsid w:val="00CE5FB5"/>
    <w:rsid w:val="00CE732F"/>
    <w:rsid w:val="00CF0F43"/>
    <w:rsid w:val="00CF4558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4533D"/>
    <w:rsid w:val="00D503FB"/>
    <w:rsid w:val="00D53981"/>
    <w:rsid w:val="00D65A70"/>
    <w:rsid w:val="00D7372F"/>
    <w:rsid w:val="00D84A5B"/>
    <w:rsid w:val="00D87873"/>
    <w:rsid w:val="00D915FF"/>
    <w:rsid w:val="00D94408"/>
    <w:rsid w:val="00DC2032"/>
    <w:rsid w:val="00DC7E7B"/>
    <w:rsid w:val="00DD3EB5"/>
    <w:rsid w:val="00DE7256"/>
    <w:rsid w:val="00DE74FF"/>
    <w:rsid w:val="00DF1818"/>
    <w:rsid w:val="00DF2B1C"/>
    <w:rsid w:val="00DF36B3"/>
    <w:rsid w:val="00DF3A6C"/>
    <w:rsid w:val="00DF5D07"/>
    <w:rsid w:val="00E0562D"/>
    <w:rsid w:val="00E10CDD"/>
    <w:rsid w:val="00E10DA9"/>
    <w:rsid w:val="00E22081"/>
    <w:rsid w:val="00E23011"/>
    <w:rsid w:val="00E251C7"/>
    <w:rsid w:val="00E27B9D"/>
    <w:rsid w:val="00E318C6"/>
    <w:rsid w:val="00E3293D"/>
    <w:rsid w:val="00E32AB0"/>
    <w:rsid w:val="00E37BC5"/>
    <w:rsid w:val="00E41340"/>
    <w:rsid w:val="00E45DD4"/>
    <w:rsid w:val="00E51B9D"/>
    <w:rsid w:val="00E55832"/>
    <w:rsid w:val="00E665D2"/>
    <w:rsid w:val="00E81305"/>
    <w:rsid w:val="00EA05B5"/>
    <w:rsid w:val="00EA399F"/>
    <w:rsid w:val="00EC3904"/>
    <w:rsid w:val="00EC51A6"/>
    <w:rsid w:val="00EE60EC"/>
    <w:rsid w:val="00EF53CD"/>
    <w:rsid w:val="00EF58C7"/>
    <w:rsid w:val="00F05B24"/>
    <w:rsid w:val="00F0792D"/>
    <w:rsid w:val="00F1073E"/>
    <w:rsid w:val="00F13471"/>
    <w:rsid w:val="00F33DDB"/>
    <w:rsid w:val="00F40AB6"/>
    <w:rsid w:val="00F469C4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78553A-EBD7-4B75-9E8D-64E6062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329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36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A77EC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E329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2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29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Internetverknpfung">
    <w:name w:val="Internetverknüpfung"/>
    <w:uiPriority w:val="99"/>
    <w:unhideWhenUsed/>
    <w:rsid w:val="00157DED"/>
    <w:rPr>
      <w:color w:val="0000FF"/>
      <w:u w:val="single"/>
    </w:rPr>
  </w:style>
  <w:style w:type="character" w:customStyle="1" w:styleId="BesuchteInternetverknpfung">
    <w:name w:val="Besuchte Internetverknüpfung"/>
    <w:rsid w:val="00157DED"/>
    <w:rPr>
      <w:color w:val="800000"/>
      <w:u w:val="single"/>
    </w:rPr>
  </w:style>
  <w:style w:type="character" w:customStyle="1" w:styleId="Betont">
    <w:name w:val="Betont"/>
    <w:uiPriority w:val="20"/>
    <w:qFormat/>
    <w:rsid w:val="00157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IwxN4C0nopo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4HdBGw_viR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fe8tCcHnK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76CGGPqI3s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oCw2CCrfzA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30ED4-B900-4771-A4B8-A9FF7CD7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Michael Kazenwadel</cp:lastModifiedBy>
  <cp:revision>2</cp:revision>
  <cp:lastPrinted>2017-06-20T14:03:00Z</cp:lastPrinted>
  <dcterms:created xsi:type="dcterms:W3CDTF">2017-09-06T19:39:00Z</dcterms:created>
  <dcterms:modified xsi:type="dcterms:W3CDTF">2017-09-06T19:39:00Z</dcterms:modified>
</cp:coreProperties>
</file>