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F178" w14:textId="49B0F9F2" w:rsidR="00B11F9B" w:rsidRDefault="00DB6A32" w:rsidP="00A349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4F1C" wp14:editId="6A917289">
                <wp:simplePos x="0" y="0"/>
                <wp:positionH relativeFrom="column">
                  <wp:posOffset>-1270</wp:posOffset>
                </wp:positionH>
                <wp:positionV relativeFrom="paragraph">
                  <wp:posOffset>13335</wp:posOffset>
                </wp:positionV>
                <wp:extent cx="5876925" cy="700405"/>
                <wp:effectExtent l="12700" t="12700" r="15875" b="10795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00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59913" w14:textId="77777777" w:rsidR="00DB6A32" w:rsidRDefault="00DB6A32" w:rsidP="00554D1A">
                            <w:r>
                              <w:t>„</w:t>
                            </w:r>
                            <w:r w:rsidRPr="006B77B3">
                              <w:t>Die Führer arbeiten stramm und erfolgreich auf den nächsten Krieg los, wir anderen tanzen unterdessen Foxtrott, verdienen Geld und essen Pralines — in einer solchen Zeit muß ja die Welt recht bescheiden aussehen.</w:t>
                            </w:r>
                            <w:r>
                              <w:t>“ (S.171)</w:t>
                            </w:r>
                          </w:p>
                          <w:p w14:paraId="0B8CEA0F" w14:textId="77777777" w:rsidR="00DB6A32" w:rsidRDefault="00DB6A32" w:rsidP="00DB6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D4F1C" id="Rechteck: abgerundete Ecken 9" o:spid="_x0000_s1026" style="position:absolute;margin-left:-.1pt;margin-top:1.05pt;width:462.7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" fillcolor="#4f81bd [3204]" strokecolor="#243f60 [1604]" strokeweight="2pt">
                <v:textbox>
                  <w:txbxContent>
                    <w:p w14:paraId="6CB59913" w14:textId="77777777" w:rsidR="00DB6A32" w:rsidRDefault="00DB6A32" w:rsidP="00554D1A">
                      <w:r>
                        <w:t>„</w:t>
                      </w:r>
                      <w:r w:rsidRPr="006B77B3">
                        <w:t xml:space="preserve">Die Führer arbeiten stramm und erfolgreich auf den nächsten Krieg los, wir anderen tanzen unterdessen Foxtrott, verdienen Geld und essen </w:t>
                      </w:r>
                      <w:proofErr w:type="spellStart"/>
                      <w:r w:rsidRPr="006B77B3">
                        <w:t>Pralines</w:t>
                      </w:r>
                      <w:proofErr w:type="spellEnd"/>
                      <w:r w:rsidRPr="006B77B3">
                        <w:t xml:space="preserve"> — in einer solchen Zeit muß ja die Welt recht bescheiden aussehen.</w:t>
                      </w:r>
                      <w:r>
                        <w:t>“ (S.171)</w:t>
                      </w:r>
                    </w:p>
                    <w:p w14:paraId="0B8CEA0F" w14:textId="77777777" w:rsidR="00DB6A32" w:rsidRDefault="00DB6A32" w:rsidP="00DB6A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295489" w14:textId="65A71742" w:rsidR="00B11F9B" w:rsidRDefault="00B11F9B" w:rsidP="00A3497E"/>
    <w:p w14:paraId="75E54B39" w14:textId="34BCCA7D" w:rsidR="00B11F9B" w:rsidRDefault="00B11F9B" w:rsidP="00A3497E"/>
    <w:p w14:paraId="36DBD3DD" w14:textId="77777777" w:rsidR="00B11F9B" w:rsidRDefault="00B11F9B" w:rsidP="00A3497E"/>
    <w:p w14:paraId="26D21489" w14:textId="77777777" w:rsidR="00B11F9B" w:rsidRDefault="00B11F9B" w:rsidP="00A3497E"/>
    <w:p w14:paraId="02973C45" w14:textId="77777777" w:rsidR="00B6786B" w:rsidRDefault="00B6786B" w:rsidP="00A35913"/>
    <w:p w14:paraId="6FBCE35A" w14:textId="65528202" w:rsidR="00286E9C" w:rsidRDefault="00620AF0" w:rsidP="00A35913">
      <w:r>
        <w:t>Bitte beachten Sie, dass n</w:t>
      </w:r>
      <w:r w:rsidR="00D244F4">
        <w:t>eben diesem Aufg</w:t>
      </w:r>
      <w:r>
        <w:t xml:space="preserve">abenblatt </w:t>
      </w:r>
      <w:r w:rsidR="00D244F4">
        <w:t xml:space="preserve"> zum Themenbereich Historischer Rahmen </w:t>
      </w:r>
      <w:r w:rsidR="00E84CB0">
        <w:t>auch das Arbeitsb</w:t>
      </w:r>
      <w:r>
        <w:t>l</w:t>
      </w:r>
      <w:r w:rsidR="00E84CB0">
        <w:t xml:space="preserve">att </w:t>
      </w:r>
      <w:r w:rsidR="00E84CB0" w:rsidRPr="006D0ADB">
        <w:rPr>
          <w:i/>
        </w:rPr>
        <w:t>zivilisationskritik_02_</w:t>
      </w:r>
      <w:r w:rsidR="00323D10" w:rsidRPr="006D0ADB">
        <w:rPr>
          <w:i/>
        </w:rPr>
        <w:t>historischer_rahmen_arbeitsblatt</w:t>
      </w:r>
      <w:r w:rsidR="00323D10">
        <w:t xml:space="preserve"> sowie das Video </w:t>
      </w:r>
      <w:r w:rsidR="00323D10" w:rsidRPr="006D0ADB">
        <w:rPr>
          <w:i/>
        </w:rPr>
        <w:t>textanalyse_tutorial</w:t>
      </w:r>
      <w:r>
        <w:t xml:space="preserve"> </w:t>
      </w:r>
      <w:r w:rsidR="006F0B2F">
        <w:t>gehören</w:t>
      </w:r>
      <w:r w:rsidR="00323D10">
        <w:t>.</w:t>
      </w:r>
    </w:p>
    <w:p w14:paraId="69A94383" w14:textId="25749CE2" w:rsidR="00286E9C" w:rsidRDefault="00286E9C" w:rsidP="002F5EE4">
      <w:pPr>
        <w:pStyle w:val="Listenabsatz"/>
        <w:numPr>
          <w:ilvl w:val="0"/>
          <w:numId w:val="17"/>
        </w:numPr>
        <w:spacing w:before="240"/>
      </w:pPr>
      <w:r>
        <w:t>Lesen Sie die komplette Textstelle (S. 133-135 im Buch).</w:t>
      </w:r>
    </w:p>
    <w:p w14:paraId="5A187AA6" w14:textId="77777777" w:rsidR="00A35913" w:rsidRDefault="00A35913" w:rsidP="00A35913">
      <w:pPr>
        <w:pStyle w:val="Listenabsatz"/>
        <w:spacing w:before="240"/>
      </w:pPr>
    </w:p>
    <w:p w14:paraId="736860B5" w14:textId="77777777" w:rsidR="00286E9C" w:rsidRDefault="00286E9C" w:rsidP="002F5EE4">
      <w:pPr>
        <w:pStyle w:val="Listenabsatz"/>
        <w:numPr>
          <w:ilvl w:val="0"/>
          <w:numId w:val="17"/>
        </w:numPr>
        <w:spacing w:before="240"/>
      </w:pPr>
      <w:r>
        <w:t>Bilden Sie Gruppen zu folgenden drei Themenfeldern:</w:t>
      </w:r>
    </w:p>
    <w:p w14:paraId="3139EAF8" w14:textId="1C5E190D" w:rsidR="00286E9C" w:rsidRDefault="00286E9C" w:rsidP="002F5EE4">
      <w:pPr>
        <w:pStyle w:val="Listenabsatz"/>
        <w:numPr>
          <w:ilvl w:val="0"/>
          <w:numId w:val="18"/>
        </w:numPr>
        <w:spacing w:before="240"/>
      </w:pPr>
      <w:r>
        <w:t xml:space="preserve">Die Nachwirkungen des Ersten Weltkriegs (Z. 41-47 im </w:t>
      </w:r>
      <w:r w:rsidR="00DC21D4">
        <w:t>Arbeitsblatt</w:t>
      </w:r>
      <w:r>
        <w:t>)</w:t>
      </w:r>
    </w:p>
    <w:p w14:paraId="6DEB01CB" w14:textId="36C49C2B" w:rsidR="00D95FF2" w:rsidRPr="00D95FF2" w:rsidRDefault="00D95FF2" w:rsidP="002F5EE4">
      <w:pPr>
        <w:pStyle w:val="Listenabsatz"/>
        <w:spacing w:before="240"/>
        <w:ind w:left="1500"/>
        <w:rPr>
          <w:sz w:val="20"/>
        </w:rPr>
      </w:pPr>
      <w:r w:rsidRPr="00D95FF2"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00DB3996" wp14:editId="6C7B84FB">
            <wp:simplePos x="0" y="0"/>
            <wp:positionH relativeFrom="column">
              <wp:posOffset>1013611</wp:posOffset>
            </wp:positionH>
            <wp:positionV relativeFrom="paragraph">
              <wp:posOffset>2540</wp:posOffset>
            </wp:positionV>
            <wp:extent cx="124529" cy="124529"/>
            <wp:effectExtent l="0" t="0" r="889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-symbol-134339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9" cy="12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FF2">
        <w:rPr>
          <w:sz w:val="20"/>
        </w:rPr>
        <w:t xml:space="preserve">      das Video „Dolchstoßlegende | Im Felde unbesiegt“ nur bis 5:50 anschauen</w:t>
      </w:r>
    </w:p>
    <w:p w14:paraId="7FC4B8FF" w14:textId="6A62DE9F" w:rsidR="00286E9C" w:rsidRDefault="00286E9C" w:rsidP="002F5EE4">
      <w:pPr>
        <w:pStyle w:val="Listenabsatz"/>
        <w:numPr>
          <w:ilvl w:val="0"/>
          <w:numId w:val="18"/>
        </w:numPr>
        <w:spacing w:before="240"/>
      </w:pPr>
      <w:r>
        <w:t xml:space="preserve">Die Rolle der Medien in den 1920er Jahren (Z. 50-56 im </w:t>
      </w:r>
      <w:r w:rsidR="00DC21D4">
        <w:t>Arbeitsblatt</w:t>
      </w:r>
      <w:r>
        <w:t>)</w:t>
      </w:r>
    </w:p>
    <w:p w14:paraId="3B4277ED" w14:textId="1EF6E61D" w:rsidR="00286E9C" w:rsidRDefault="00286E9C" w:rsidP="002F5EE4">
      <w:pPr>
        <w:pStyle w:val="Listenabsatz"/>
        <w:numPr>
          <w:ilvl w:val="0"/>
          <w:numId w:val="18"/>
        </w:numPr>
        <w:spacing w:before="240"/>
      </w:pPr>
      <w:r>
        <w:t>Vorzeichen des Nationalsozialismus in den 192</w:t>
      </w:r>
      <w:r w:rsidR="00DC21D4">
        <w:t>0er Jahren (Z. 58-67 im Arbeitsblatt</w:t>
      </w:r>
      <w:r>
        <w:t>).</w:t>
      </w:r>
    </w:p>
    <w:p w14:paraId="46CF3D9E" w14:textId="55BC79E7" w:rsidR="00286E9C" w:rsidRDefault="00286E9C" w:rsidP="002F5EE4">
      <w:pPr>
        <w:spacing w:before="240"/>
        <w:ind w:left="709"/>
      </w:pPr>
      <w:r>
        <w:t>Sie finden zu jedem Themen</w:t>
      </w:r>
      <w:r w:rsidR="00851853">
        <w:t>feld zwei Hyperlinks im Arbeitsblatt</w:t>
      </w:r>
      <w:bookmarkStart w:id="0" w:name="_GoBack"/>
      <w:bookmarkEnd w:id="0"/>
      <w:r>
        <w:t>. Informieren Sie sich auf diesen Seiten zum historischen Rahmen des „Steppenwolfs“.</w:t>
      </w:r>
    </w:p>
    <w:p w14:paraId="731A566E" w14:textId="5070CE2C" w:rsidR="00711390" w:rsidRDefault="00711390" w:rsidP="002F5EE4">
      <w:pPr>
        <w:pStyle w:val="Listenabsatz"/>
        <w:numPr>
          <w:ilvl w:val="0"/>
          <w:numId w:val="17"/>
        </w:numPr>
        <w:spacing w:before="240"/>
      </w:pPr>
      <w:r>
        <w:t>Suchen Sie nach anderen Textstellen im Dokument, die man auf Ihr Themenfeld beziehen kann.</w:t>
      </w:r>
    </w:p>
    <w:p w14:paraId="761C0705" w14:textId="77777777" w:rsidR="00A35913" w:rsidRDefault="00A35913" w:rsidP="00A35913">
      <w:pPr>
        <w:pStyle w:val="Listenabsatz"/>
        <w:spacing w:before="240"/>
      </w:pPr>
    </w:p>
    <w:p w14:paraId="59A98253" w14:textId="2210A1C2" w:rsidR="00D95FF2" w:rsidRDefault="00D95FF2" w:rsidP="002F5EE4">
      <w:pPr>
        <w:pStyle w:val="Listenabsatz"/>
        <w:numPr>
          <w:ilvl w:val="0"/>
          <w:numId w:val="17"/>
        </w:numPr>
        <w:spacing w:before="240"/>
      </w:pPr>
      <w:r>
        <w:t>Tauschen Sie sich im Anschluss an Ihre Recherche über Ihre Ergebnisse aus.</w:t>
      </w:r>
    </w:p>
    <w:p w14:paraId="37A8E7D3" w14:textId="77777777" w:rsidR="00711390" w:rsidRDefault="00711390" w:rsidP="00711390"/>
    <w:p w14:paraId="5C3B789F" w14:textId="77777777" w:rsidR="00711390" w:rsidRDefault="00711390" w:rsidP="00711390">
      <w:pPr>
        <w:pBdr>
          <w:bottom w:val="single" w:sz="12" w:space="1" w:color="auto"/>
        </w:pBdr>
      </w:pPr>
    </w:p>
    <w:p w14:paraId="4792A6E5" w14:textId="77777777" w:rsidR="00711390" w:rsidRDefault="00711390" w:rsidP="00711390"/>
    <w:p w14:paraId="4E4A624D" w14:textId="77777777" w:rsidR="00711390" w:rsidRDefault="00711390" w:rsidP="00711390"/>
    <w:p w14:paraId="16A9F07A" w14:textId="62E9C4A5" w:rsidR="00711390" w:rsidRDefault="00711390" w:rsidP="00711390">
      <w:r>
        <w:t>Textstellenanalyse:</w:t>
      </w:r>
    </w:p>
    <w:p w14:paraId="107B3D42" w14:textId="77777777" w:rsidR="00711390" w:rsidRDefault="00711390" w:rsidP="00711390"/>
    <w:p w14:paraId="3D29EC92" w14:textId="3A0F42DA" w:rsidR="00711390" w:rsidRDefault="00711390" w:rsidP="00711390">
      <w:pPr>
        <w:pStyle w:val="Listenabsatz"/>
        <w:numPr>
          <w:ilvl w:val="0"/>
          <w:numId w:val="20"/>
        </w:numPr>
      </w:pPr>
      <w:r>
        <w:t>Weisen Sie Hallers Haltung zu den oben genannten historischen Them</w:t>
      </w:r>
      <w:r w:rsidR="00824038">
        <w:t>enfeldern in der Textstelle mithilfe einer sprachlichen Analyse des Abs</w:t>
      </w:r>
      <w:r w:rsidR="00FA58E7">
        <w:t>chnitts von Z. 29-41 nach.</w:t>
      </w:r>
    </w:p>
    <w:p w14:paraId="5ED3CB5D" w14:textId="2F6DF929" w:rsidR="00FA58E7" w:rsidRDefault="00FA58E7" w:rsidP="00FA58E7"/>
    <w:p w14:paraId="4A46BF31" w14:textId="35CDBF25" w:rsidR="00FA58E7" w:rsidRDefault="00A35913" w:rsidP="00FA58E7">
      <w:r>
        <w:t>Als</w:t>
      </w:r>
      <w:r w:rsidR="00197C9B">
        <w:t xml:space="preserve"> Hilfestellung finden Sie eine exemplarische Analyse einer anderen Textstelle im Video </w:t>
      </w:r>
      <w:r w:rsidR="00197C9B" w:rsidRPr="00197C9B">
        <w:rPr>
          <w:i/>
        </w:rPr>
        <w:t>textanalyse_tutorial</w:t>
      </w:r>
      <w:r w:rsidR="00197C9B">
        <w:t>.</w:t>
      </w:r>
    </w:p>
    <w:p w14:paraId="5EA9E8E8" w14:textId="115151B3" w:rsidR="000139DA" w:rsidRDefault="000139DA" w:rsidP="00286E9C">
      <w:pPr>
        <w:ind w:left="709"/>
      </w:pPr>
    </w:p>
    <w:p w14:paraId="3758E67F" w14:textId="446897E3" w:rsidR="000139DA" w:rsidRDefault="000139DA" w:rsidP="00286E9C">
      <w:pPr>
        <w:ind w:left="709"/>
      </w:pPr>
      <w:r>
        <w:t xml:space="preserve">           </w:t>
      </w:r>
    </w:p>
    <w:p w14:paraId="05B347EC" w14:textId="77777777" w:rsidR="00286E9C" w:rsidRPr="00A3497E" w:rsidRDefault="00286E9C" w:rsidP="00286E9C">
      <w:pPr>
        <w:pStyle w:val="Listenabsatz"/>
        <w:ind w:left="1500"/>
      </w:pPr>
    </w:p>
    <w:p w14:paraId="12CAEC2D" w14:textId="77777777" w:rsidR="00D95FF2" w:rsidRPr="00A3497E" w:rsidRDefault="00D95FF2">
      <w:pPr>
        <w:pStyle w:val="Listenabsatz"/>
        <w:ind w:left="1500"/>
      </w:pPr>
    </w:p>
    <w:sectPr w:rsidR="00D95FF2" w:rsidRPr="00A3497E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C5B5" w14:textId="77777777" w:rsidR="000D5267" w:rsidRDefault="000D5267" w:rsidP="005C5D10">
      <w:r>
        <w:separator/>
      </w:r>
    </w:p>
  </w:endnote>
  <w:endnote w:type="continuationSeparator" w:id="0">
    <w:p w14:paraId="7CFAAA47" w14:textId="77777777" w:rsidR="000D5267" w:rsidRDefault="000D5267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CD36" w14:textId="77777777"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E4ADA" wp14:editId="3D8A6DDA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23520" w14:textId="7F786D5C"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1853" w:rsidRPr="00851853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E4ADA"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" filled="f" fillcolor="#c0504d" stroked="f" strokecolor="#4f81bd" strokeweight="2.25pt">
              <o:lock v:ext="edit" aspectratio="t"/>
              <v:textbox inset=",0,,0">
                <w:txbxContent>
                  <w:p w14:paraId="0B123520" w14:textId="7F786D5C"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1853" w:rsidRPr="00851853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E5E9" w14:textId="77777777" w:rsidR="000D5267" w:rsidRDefault="000D5267" w:rsidP="005C5D10">
      <w:r>
        <w:separator/>
      </w:r>
    </w:p>
  </w:footnote>
  <w:footnote w:type="continuationSeparator" w:id="0">
    <w:p w14:paraId="58B31D4D" w14:textId="77777777" w:rsidR="000D5267" w:rsidRDefault="000D5267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8BBC" w14:textId="75677E31"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EB32C9" wp14:editId="1307F993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52A2D" w14:textId="77777777"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6E0E1EF7" wp14:editId="2EC6E79D">
                                  <wp:extent cx="381635" cy="135255"/>
                                  <wp:effectExtent l="0" t="0" r="0" b="0"/>
                                  <wp:docPr id="6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C93B" w14:textId="0F3B55D7" w:rsidR="007D204E" w:rsidRPr="00A3497E" w:rsidRDefault="0019615B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Zivilisationskritik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Historischer Rahmen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B32C9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14:paraId="02A52A2D" w14:textId="77777777"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6E0E1EF7" wp14:editId="2EC6E79D">
                            <wp:extent cx="381635" cy="135255"/>
                            <wp:effectExtent l="0" t="0" r="0" b="0"/>
                            <wp:docPr id="6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14:paraId="2EEBC93B" w14:textId="0F3B55D7" w:rsidR="007D204E" w:rsidRPr="00A3497E" w:rsidRDefault="0019615B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Zivilisationskritik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Historischer Rahmen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6pt;height:11.6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358B1"/>
    <w:multiLevelType w:val="hybridMultilevel"/>
    <w:tmpl w:val="8B4A1C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24E"/>
    <w:multiLevelType w:val="hybridMultilevel"/>
    <w:tmpl w:val="4C281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0868"/>
    <w:multiLevelType w:val="hybridMultilevel"/>
    <w:tmpl w:val="566E28F4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50C41"/>
    <w:multiLevelType w:val="hybridMultilevel"/>
    <w:tmpl w:val="D6D2D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12"/>
  </w:num>
  <w:num w:numId="13">
    <w:abstractNumId w:val="17"/>
  </w:num>
  <w:num w:numId="14">
    <w:abstractNumId w:val="2"/>
  </w:num>
  <w:num w:numId="15">
    <w:abstractNumId w:val="1"/>
  </w:num>
  <w:num w:numId="16">
    <w:abstractNumId w:val="19"/>
  </w:num>
  <w:num w:numId="17">
    <w:abstractNumId w:val="15"/>
  </w:num>
  <w:num w:numId="18">
    <w:abstractNumId w:val="1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A00"/>
    <w:rsid w:val="00006C85"/>
    <w:rsid w:val="000139DA"/>
    <w:rsid w:val="000147F6"/>
    <w:rsid w:val="00022E06"/>
    <w:rsid w:val="00040809"/>
    <w:rsid w:val="00046341"/>
    <w:rsid w:val="0006080B"/>
    <w:rsid w:val="000608F5"/>
    <w:rsid w:val="00062878"/>
    <w:rsid w:val="000659A4"/>
    <w:rsid w:val="000674C2"/>
    <w:rsid w:val="00072C6C"/>
    <w:rsid w:val="00080C99"/>
    <w:rsid w:val="00096477"/>
    <w:rsid w:val="000A7C92"/>
    <w:rsid w:val="000C268E"/>
    <w:rsid w:val="000C2A59"/>
    <w:rsid w:val="000C2EE7"/>
    <w:rsid w:val="000D2CF3"/>
    <w:rsid w:val="000D5267"/>
    <w:rsid w:val="000E40D4"/>
    <w:rsid w:val="000F2858"/>
    <w:rsid w:val="00107154"/>
    <w:rsid w:val="00115409"/>
    <w:rsid w:val="0011761F"/>
    <w:rsid w:val="00124708"/>
    <w:rsid w:val="00125B3D"/>
    <w:rsid w:val="00130D19"/>
    <w:rsid w:val="00132647"/>
    <w:rsid w:val="0013364F"/>
    <w:rsid w:val="0015349C"/>
    <w:rsid w:val="001645E3"/>
    <w:rsid w:val="00167490"/>
    <w:rsid w:val="00172024"/>
    <w:rsid w:val="0018092A"/>
    <w:rsid w:val="00180A47"/>
    <w:rsid w:val="001852B1"/>
    <w:rsid w:val="0019615B"/>
    <w:rsid w:val="00197C9B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619B9"/>
    <w:rsid w:val="00267434"/>
    <w:rsid w:val="00285DC5"/>
    <w:rsid w:val="00286E9C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D5EA0"/>
    <w:rsid w:val="002E3D3D"/>
    <w:rsid w:val="002F0F66"/>
    <w:rsid w:val="002F2605"/>
    <w:rsid w:val="002F5EE4"/>
    <w:rsid w:val="002F6959"/>
    <w:rsid w:val="003023B1"/>
    <w:rsid w:val="003029D1"/>
    <w:rsid w:val="00321F9D"/>
    <w:rsid w:val="00323D10"/>
    <w:rsid w:val="00326E12"/>
    <w:rsid w:val="00331026"/>
    <w:rsid w:val="00333842"/>
    <w:rsid w:val="00335912"/>
    <w:rsid w:val="003431E3"/>
    <w:rsid w:val="00347E74"/>
    <w:rsid w:val="00355A46"/>
    <w:rsid w:val="0036492C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26265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C66AB"/>
    <w:rsid w:val="005D278A"/>
    <w:rsid w:val="005F3727"/>
    <w:rsid w:val="0061090D"/>
    <w:rsid w:val="00620AF0"/>
    <w:rsid w:val="00623549"/>
    <w:rsid w:val="00626A39"/>
    <w:rsid w:val="00642AEC"/>
    <w:rsid w:val="00653108"/>
    <w:rsid w:val="00663649"/>
    <w:rsid w:val="00663785"/>
    <w:rsid w:val="00672DB6"/>
    <w:rsid w:val="006759FA"/>
    <w:rsid w:val="00681104"/>
    <w:rsid w:val="0068123F"/>
    <w:rsid w:val="00691920"/>
    <w:rsid w:val="00694FB9"/>
    <w:rsid w:val="00696704"/>
    <w:rsid w:val="006A13C0"/>
    <w:rsid w:val="006C1971"/>
    <w:rsid w:val="006C3452"/>
    <w:rsid w:val="006D0ADB"/>
    <w:rsid w:val="006E0447"/>
    <w:rsid w:val="006E0C1A"/>
    <w:rsid w:val="006F0B2F"/>
    <w:rsid w:val="006F6CC1"/>
    <w:rsid w:val="00701473"/>
    <w:rsid w:val="00711390"/>
    <w:rsid w:val="00717D7F"/>
    <w:rsid w:val="00731FCD"/>
    <w:rsid w:val="007702B9"/>
    <w:rsid w:val="00773474"/>
    <w:rsid w:val="00775A55"/>
    <w:rsid w:val="0078190A"/>
    <w:rsid w:val="00781ADB"/>
    <w:rsid w:val="00785756"/>
    <w:rsid w:val="007C7AC8"/>
    <w:rsid w:val="007D204E"/>
    <w:rsid w:val="007E0EF3"/>
    <w:rsid w:val="007F6EEA"/>
    <w:rsid w:val="007F7702"/>
    <w:rsid w:val="008068E7"/>
    <w:rsid w:val="00807802"/>
    <w:rsid w:val="00820C15"/>
    <w:rsid w:val="00823188"/>
    <w:rsid w:val="00824038"/>
    <w:rsid w:val="00836D71"/>
    <w:rsid w:val="008419EF"/>
    <w:rsid w:val="00846EBF"/>
    <w:rsid w:val="00851853"/>
    <w:rsid w:val="00857408"/>
    <w:rsid w:val="008627D5"/>
    <w:rsid w:val="00872212"/>
    <w:rsid w:val="0087730A"/>
    <w:rsid w:val="00886C3D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09D6"/>
    <w:rsid w:val="00977C6A"/>
    <w:rsid w:val="0098027E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35913"/>
    <w:rsid w:val="00A4522B"/>
    <w:rsid w:val="00A4542D"/>
    <w:rsid w:val="00A5284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11F9B"/>
    <w:rsid w:val="00B20DD8"/>
    <w:rsid w:val="00B310C5"/>
    <w:rsid w:val="00B4082D"/>
    <w:rsid w:val="00B50CC0"/>
    <w:rsid w:val="00B53BAF"/>
    <w:rsid w:val="00B656F3"/>
    <w:rsid w:val="00B67584"/>
    <w:rsid w:val="00B6786B"/>
    <w:rsid w:val="00B81CEC"/>
    <w:rsid w:val="00B86E53"/>
    <w:rsid w:val="00BB1FD2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416B6"/>
    <w:rsid w:val="00C603A8"/>
    <w:rsid w:val="00C6584C"/>
    <w:rsid w:val="00C7504A"/>
    <w:rsid w:val="00C7774F"/>
    <w:rsid w:val="00C933B3"/>
    <w:rsid w:val="00CA4FEA"/>
    <w:rsid w:val="00CB3B37"/>
    <w:rsid w:val="00CC0433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4F4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95FF2"/>
    <w:rsid w:val="00DB6A32"/>
    <w:rsid w:val="00DB74F8"/>
    <w:rsid w:val="00DC2032"/>
    <w:rsid w:val="00DC21D4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3304"/>
    <w:rsid w:val="00E251C7"/>
    <w:rsid w:val="00E27B9D"/>
    <w:rsid w:val="00E318C6"/>
    <w:rsid w:val="00E32AB0"/>
    <w:rsid w:val="00E36FF5"/>
    <w:rsid w:val="00E37BC5"/>
    <w:rsid w:val="00E41340"/>
    <w:rsid w:val="00E45DD4"/>
    <w:rsid w:val="00E51B9D"/>
    <w:rsid w:val="00E55832"/>
    <w:rsid w:val="00E81305"/>
    <w:rsid w:val="00E84CB0"/>
    <w:rsid w:val="00EA05B5"/>
    <w:rsid w:val="00EC3904"/>
    <w:rsid w:val="00EC51A6"/>
    <w:rsid w:val="00EE4F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1598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A58E7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1D9EA"/>
  <w15:docId w15:val="{3A0AFE54-1FD6-4904-B64A-D513BD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260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2D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94DD-DE15-874F-A4DE-AF3B15A5B9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mfischer@tsaalen.de</cp:lastModifiedBy>
  <cp:revision>20</cp:revision>
  <cp:lastPrinted>2016-10-26T08:22:00Z</cp:lastPrinted>
  <dcterms:created xsi:type="dcterms:W3CDTF">2017-06-21T08:44:00Z</dcterms:created>
  <dcterms:modified xsi:type="dcterms:W3CDTF">2017-08-10T10:56:00Z</dcterms:modified>
</cp:coreProperties>
</file>