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0826" w:rsidRDefault="003C0826" w:rsidP="00D877FC">
      <w:pPr>
        <w:rPr>
          <w:rFonts w:ascii="Arial" w:hAnsi="Arial" w:cs="Arial"/>
        </w:rPr>
      </w:pPr>
      <w:bookmarkStart w:id="0" w:name="_GoBack"/>
      <w:bookmarkEnd w:id="0"/>
    </w:p>
    <w:p w:rsidR="00FA0CE6" w:rsidRDefault="00FA0CE6" w:rsidP="00D87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Mit dem </w:t>
      </w:r>
      <w:proofErr w:type="spellStart"/>
      <w:r>
        <w:rPr>
          <w:rFonts w:ascii="Arial" w:hAnsi="Arial" w:cs="Arial"/>
        </w:rPr>
        <w:t>Explanity</w:t>
      </w:r>
      <w:proofErr w:type="spellEnd"/>
      <w:r>
        <w:rPr>
          <w:rFonts w:ascii="Arial" w:hAnsi="Arial" w:cs="Arial"/>
        </w:rPr>
        <w:t>-Video zur Gedichtanalyse</w:t>
      </w:r>
      <w:r w:rsidR="003220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erhalten die </w:t>
      </w:r>
      <w:r w:rsidR="0011617D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</w:t>
      </w:r>
      <w:r w:rsidR="00322071">
        <w:rPr>
          <w:rFonts w:ascii="Arial" w:hAnsi="Arial" w:cs="Arial"/>
        </w:rPr>
        <w:t>eine mediale Anleitung für ihre Arbeit am Gedicht. Für das Video wurde Goethes Gedicht „Natur und Kunst“ ausgewählt.</w:t>
      </w:r>
    </w:p>
    <w:p w:rsidR="00322071" w:rsidRDefault="00322071" w:rsidP="00D877FC">
      <w:pPr>
        <w:rPr>
          <w:rFonts w:ascii="Arial" w:hAnsi="Arial" w:cs="Arial"/>
        </w:rPr>
      </w:pPr>
    </w:p>
    <w:p w:rsidR="005F29B0" w:rsidRDefault="005F29B0" w:rsidP="00D87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Für die Verschriftlichung der Analyseergebnisse auf dem Weg zur Interpretation stehen weitere exemplarische Übungen </w:t>
      </w:r>
      <w:r w:rsidR="00EC052B">
        <w:rPr>
          <w:rFonts w:ascii="Arial" w:hAnsi="Arial" w:cs="Arial"/>
        </w:rPr>
        <w:t>auf dem Arbeitsblatt „Verschriftlichungshilfen“</w:t>
      </w:r>
    </w:p>
    <w:p w:rsidR="005F29B0" w:rsidRDefault="005F29B0" w:rsidP="00D877FC">
      <w:pPr>
        <w:rPr>
          <w:rFonts w:ascii="Arial" w:hAnsi="Arial" w:cs="Arial"/>
        </w:rPr>
      </w:pPr>
    </w:p>
    <w:p w:rsidR="00322071" w:rsidRDefault="00EC052B" w:rsidP="00EC052B">
      <w:pPr>
        <w:rPr>
          <w:rFonts w:ascii="Arial" w:hAnsi="Arial" w:cs="Arial"/>
        </w:rPr>
      </w:pPr>
      <w:r>
        <w:rPr>
          <w:rFonts w:ascii="Arial" w:hAnsi="Arial" w:cs="Arial"/>
        </w:rPr>
        <w:t>Einsatzmöglichkeiten:</w:t>
      </w:r>
    </w:p>
    <w:p w:rsidR="00322071" w:rsidRDefault="00322071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Einstieg in Gedichtanalyse</w:t>
      </w:r>
    </w:p>
    <w:p w:rsidR="00322071" w:rsidRDefault="00322071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Mediale Handreichung für die </w:t>
      </w:r>
      <w:r w:rsidR="0011617D">
        <w:rPr>
          <w:rFonts w:ascii="Arial" w:hAnsi="Arial" w:cs="Arial"/>
        </w:rPr>
        <w:t>Schülerinnen und Schüler</w:t>
      </w:r>
    </w:p>
    <w:p w:rsidR="00FA0CE6" w:rsidRDefault="00322071" w:rsidP="00D877FC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Hinführung zur Interpretation</w:t>
      </w:r>
    </w:p>
    <w:p w:rsidR="00322071" w:rsidRDefault="00322071" w:rsidP="00D877FC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Beispiel für die Produktion eigener </w:t>
      </w:r>
      <w:proofErr w:type="spellStart"/>
      <w:r>
        <w:rPr>
          <w:rFonts w:ascii="Arial" w:hAnsi="Arial" w:cs="Arial"/>
        </w:rPr>
        <w:t>Explanity</w:t>
      </w:r>
      <w:proofErr w:type="spellEnd"/>
      <w:r>
        <w:rPr>
          <w:rFonts w:ascii="Arial" w:hAnsi="Arial" w:cs="Arial"/>
        </w:rPr>
        <w:t>-Videos</w:t>
      </w:r>
    </w:p>
    <w:p w:rsidR="00322071" w:rsidRDefault="00322071" w:rsidP="00322071">
      <w:pPr>
        <w:rPr>
          <w:rFonts w:ascii="Arial" w:hAnsi="Arial" w:cs="Arial"/>
        </w:rPr>
      </w:pPr>
    </w:p>
    <w:p w:rsidR="00322071" w:rsidRDefault="00322071" w:rsidP="003220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Hinweise die Produktion eigener </w:t>
      </w:r>
      <w:proofErr w:type="spellStart"/>
      <w:r>
        <w:rPr>
          <w:rFonts w:ascii="Arial" w:hAnsi="Arial" w:cs="Arial"/>
        </w:rPr>
        <w:t>Explanity</w:t>
      </w:r>
      <w:proofErr w:type="spellEnd"/>
      <w:r>
        <w:rPr>
          <w:rFonts w:ascii="Arial" w:hAnsi="Arial" w:cs="Arial"/>
        </w:rPr>
        <w:t>-Videos:</w:t>
      </w:r>
    </w:p>
    <w:p w:rsidR="00322071" w:rsidRDefault="00322071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 Schülerarbeitsgruppe benötigen Sie einen Visualizer mit </w:t>
      </w:r>
      <w:proofErr w:type="spellStart"/>
      <w:r>
        <w:rPr>
          <w:rFonts w:ascii="Arial" w:hAnsi="Arial" w:cs="Arial"/>
        </w:rPr>
        <w:t>Beamer</w:t>
      </w:r>
      <w:proofErr w:type="spellEnd"/>
      <w:r>
        <w:rPr>
          <w:rFonts w:ascii="Arial" w:hAnsi="Arial" w:cs="Arial"/>
        </w:rPr>
        <w:t xml:space="preserve"> oder eine Handy-Kamera.</w:t>
      </w:r>
    </w:p>
    <w:p w:rsidR="00322071" w:rsidRDefault="00322071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Der Arbeitsplatz muss dergestalt vorbereitet werden, dass ein fester Rahmen für d</w:t>
      </w:r>
      <w:r w:rsidR="0089490B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Animation</w:t>
      </w:r>
      <w:r w:rsidR="0089490B">
        <w:rPr>
          <w:rFonts w:ascii="Arial" w:hAnsi="Arial" w:cs="Arial"/>
        </w:rPr>
        <w:t xml:space="preserve"> vorbereitet sein sollte, bspw. eine Arbeitsfläche aus Tonpapier.</w:t>
      </w:r>
    </w:p>
    <w:p w:rsidR="0089490B" w:rsidRDefault="0089490B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Das erstmalige Herstellen braucht viel Vorbereitung und Kreativität.</w:t>
      </w:r>
    </w:p>
    <w:p w:rsidR="0089490B" w:rsidRDefault="0089490B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Die Sequenzen sollten hinsichtlich eingesetztem Material und Ablaufs gut vorgeplant werden (</w:t>
      </w:r>
      <w:r w:rsidRPr="0089490B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Drehbuch)</w:t>
      </w:r>
    </w:p>
    <w:p w:rsidR="0089490B" w:rsidRDefault="0089490B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Die erstellten Sequenzen können anschließend mit einem Videoschnittprogramm (bspw. Windows </w:t>
      </w:r>
      <w:proofErr w:type="spellStart"/>
      <w:r>
        <w:rPr>
          <w:rFonts w:ascii="Arial" w:hAnsi="Arial" w:cs="Arial"/>
        </w:rPr>
        <w:t>Moviemaker</w:t>
      </w:r>
      <w:proofErr w:type="spellEnd"/>
      <w:r>
        <w:rPr>
          <w:rFonts w:ascii="Arial" w:hAnsi="Arial" w:cs="Arial"/>
        </w:rPr>
        <w:t>) zusammengefügt und ggf. mit Ton ergänzt werden.</w:t>
      </w:r>
    </w:p>
    <w:p w:rsidR="0089490B" w:rsidRDefault="0089490B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Für weitere Hinweise: </w:t>
      </w:r>
      <w:hyperlink r:id="rId8" w:history="1">
        <w:r w:rsidR="005F29B0" w:rsidRPr="00CD68E3">
          <w:rPr>
            <w:rStyle w:val="Hyperlink"/>
            <w:rFonts w:ascii="Arial" w:hAnsi="Arial" w:cs="Arial"/>
          </w:rPr>
          <w:t>www.mediaculture-online.de</w:t>
        </w:r>
      </w:hyperlink>
    </w:p>
    <w:p w:rsidR="005F29B0" w:rsidRDefault="005F29B0" w:rsidP="00322071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Für weitere Beispiele: </w:t>
      </w:r>
      <w:hyperlink r:id="rId9" w:history="1">
        <w:r w:rsidRPr="00CD68E3">
          <w:rPr>
            <w:rStyle w:val="Hyperlink"/>
            <w:rFonts w:ascii="Arial" w:hAnsi="Arial" w:cs="Arial"/>
          </w:rPr>
          <w:t>www.youtube.de/explanity</w:t>
        </w:r>
      </w:hyperlink>
    </w:p>
    <w:p w:rsidR="005F29B0" w:rsidRPr="00322071" w:rsidRDefault="005F29B0" w:rsidP="005F29B0">
      <w:pPr>
        <w:ind w:left="720"/>
        <w:rPr>
          <w:rFonts w:ascii="Arial" w:hAnsi="Arial" w:cs="Arial"/>
        </w:rPr>
      </w:pPr>
    </w:p>
    <w:sectPr w:rsidR="005F29B0" w:rsidRPr="00322071" w:rsidSect="0028235D">
      <w:headerReference w:type="default" r:id="rId10"/>
      <w:footnotePr>
        <w:pos w:val="beneathText"/>
      </w:footnotePr>
      <w:pgSz w:w="11905" w:h="16837"/>
      <w:pgMar w:top="1021" w:right="1134" w:bottom="45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04D" w:rsidRDefault="0016404D">
      <w:r>
        <w:separator/>
      </w:r>
    </w:p>
  </w:endnote>
  <w:endnote w:type="continuationSeparator" w:id="0">
    <w:p w:rsidR="0016404D" w:rsidRDefault="0016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04D" w:rsidRDefault="0016404D">
      <w:r>
        <w:separator/>
      </w:r>
    </w:p>
  </w:footnote>
  <w:footnote w:type="continuationSeparator" w:id="0">
    <w:p w:rsidR="0016404D" w:rsidRDefault="00164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5D" w:rsidRPr="00941429" w:rsidRDefault="0016404D">
    <w:pPr>
      <w:pStyle w:val="Kopfzeile"/>
      <w:rPr>
        <w:sz w:val="2"/>
      </w:rPr>
    </w:pPr>
    <w:r>
      <w:rPr>
        <w:noProof/>
        <w:lang w:eastAsia="de-DE"/>
      </w:rPr>
      <w:pict>
        <v:group id="_x0000_s2049" style="position:absolute;margin-left:-8.4pt;margin-top:-1.3pt;width:504.65pt;height:40.3pt;z-index:1;mso-wrap-distance-left:0;mso-wrap-distance-right:0" coordorigin="-360,-540" coordsize="10078,719" wrapcoords="-32 0 -32 21150 21600 21150 21600 0 -32 0">
          <o:lock v:ext="edit" text="t"/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-360;top:-540;width:10078;height:358;v-text-anchor:middle" fillcolor="gray" stroked="f">
            <v:fill color2="#7f7f7f"/>
            <v:stroke joinstyle="round"/>
            <v:textbox style="mso-next-textbox:#_x0000_s2050;mso-rotate-with-shape:t">
              <w:txbxContent>
                <w:p w:rsidR="007B7C5D" w:rsidRDefault="0016404D" w:rsidP="00941429">
                  <w:pPr>
                    <w:rPr>
                      <w:rFonts w:ascii="Arial" w:hAnsi="Arial" w:cs="Arial"/>
                      <w:color w:val="FFFFFF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1.2pt;height:11.4pt">
                        <v:imagedata r:id="rId1" o:title="logo"/>
                      </v:shape>
                    </w:pic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</w:t>
                  </w:r>
                  <w:r w:rsidR="007B7C5D" w:rsidRPr="005D4264">
                    <w:rPr>
                      <w:rFonts w:ascii="Arial" w:hAnsi="Arial" w:cs="Arial"/>
                      <w:i/>
                      <w:color w:val="FFFFFF"/>
                      <w:sz w:val="20"/>
                    </w:rPr>
                    <w:t>Neue Medien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im Deutschunterricht                                               </w:t>
                  </w:r>
                  <w:r w:rsidR="003E758C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                      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   </w:t>
                  </w:r>
                  <w:r w:rsidR="00D877FC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</w:t>
                  </w:r>
                  <w:r w:rsidR="003E758C">
                    <w:rPr>
                      <w:rFonts w:ascii="Arial" w:hAnsi="Arial" w:cs="Arial"/>
                      <w:color w:val="FFFFFF"/>
                      <w:sz w:val="20"/>
                    </w:rPr>
                    <w:t>Naturlyrik</w:t>
                  </w:r>
                </w:p>
              </w:txbxContent>
            </v:textbox>
          </v:shape>
          <v:shape id="_x0000_s2051" type="#_x0000_t202" style="position:absolute;left:-360;top:-179;width:10078;height:358;v-text-anchor:middle" fillcolor="silver" stroked="f">
            <v:fill color2="#3f3f3f"/>
            <v:stroke joinstyle="round"/>
            <v:textbox style="mso-next-textbox:#_x0000_s2051;mso-rotate-with-shape:t">
              <w:txbxContent>
                <w:p w:rsidR="007B7C5D" w:rsidRDefault="003E758C" w:rsidP="00941429">
                  <w:pPr>
                    <w:tabs>
                      <w:tab w:val="right" w:pos="9781"/>
                    </w:tabs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Naturwahrnehmung in der Lyrik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500CFA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AB </w:t>
                  </w:r>
                  <w:proofErr w:type="spellStart"/>
                  <w:r w:rsidR="00FA0CE6">
                    <w:rPr>
                      <w:rFonts w:ascii="Arial" w:hAnsi="Arial" w:cs="Arial"/>
                      <w:b/>
                      <w:bCs/>
                      <w:sz w:val="20"/>
                    </w:rPr>
                    <w:t>Explanity</w:t>
                  </w:r>
                  <w:proofErr w:type="spellEnd"/>
                  <w:r w:rsidR="00FA0CE6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Gedichtanalyse</w:t>
                  </w:r>
                  <w:r w:rsidR="00500CFA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 (Lehrer)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  <w:t xml:space="preserve">    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  <w:t xml:space="preserve">        Aufgabenblatt Gruppe 1</w:t>
                  </w:r>
                </w:p>
              </w:txbxContent>
            </v:textbox>
          </v:shape>
          <w10:wrap type="tight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8A3F5F"/>
    <w:multiLevelType w:val="hybridMultilevel"/>
    <w:tmpl w:val="EE14106E"/>
    <w:lvl w:ilvl="0" w:tplc="5AE8F2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5429B9"/>
    <w:multiLevelType w:val="hybridMultilevel"/>
    <w:tmpl w:val="294485CE"/>
    <w:lvl w:ilvl="0" w:tplc="258CD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A697D"/>
    <w:multiLevelType w:val="hybridMultilevel"/>
    <w:tmpl w:val="2BE8B9D0"/>
    <w:lvl w:ilvl="0" w:tplc="9B9655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34B09"/>
    <w:multiLevelType w:val="hybridMultilevel"/>
    <w:tmpl w:val="C59ED5AE"/>
    <w:lvl w:ilvl="0" w:tplc="B9A4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D20EB"/>
    <w:multiLevelType w:val="hybridMultilevel"/>
    <w:tmpl w:val="844832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5D776A"/>
    <w:multiLevelType w:val="hybridMultilevel"/>
    <w:tmpl w:val="EA2E9428"/>
    <w:lvl w:ilvl="0" w:tplc="47ACF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8A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BE0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0B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8B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CCD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0EB5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0E5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5E7514A"/>
    <w:multiLevelType w:val="hybridMultilevel"/>
    <w:tmpl w:val="AEEC0930"/>
    <w:lvl w:ilvl="0" w:tplc="B11A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220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56F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3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C4B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289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00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3A8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E6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BD95334"/>
    <w:multiLevelType w:val="hybridMultilevel"/>
    <w:tmpl w:val="0216632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B01100"/>
    <w:multiLevelType w:val="hybridMultilevel"/>
    <w:tmpl w:val="6DE8CAF4"/>
    <w:lvl w:ilvl="0" w:tplc="6436F0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10DD0"/>
    <w:multiLevelType w:val="hybridMultilevel"/>
    <w:tmpl w:val="800CD3DC"/>
    <w:lvl w:ilvl="0" w:tplc="DFE2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D32CE9"/>
    <w:multiLevelType w:val="hybridMultilevel"/>
    <w:tmpl w:val="63D0A5AA"/>
    <w:lvl w:ilvl="0" w:tplc="F8CE9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C28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820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FA6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9EF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640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763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B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C5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1731E55"/>
    <w:multiLevelType w:val="hybridMultilevel"/>
    <w:tmpl w:val="B44684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63F7E"/>
    <w:multiLevelType w:val="hybridMultilevel"/>
    <w:tmpl w:val="15966632"/>
    <w:lvl w:ilvl="0" w:tplc="27FA2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48A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24C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B65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B27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18F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EE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C0D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72F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D323254"/>
    <w:multiLevelType w:val="hybridMultilevel"/>
    <w:tmpl w:val="6E70310E"/>
    <w:lvl w:ilvl="0" w:tplc="7DACBE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B45FD"/>
    <w:multiLevelType w:val="hybridMultilevel"/>
    <w:tmpl w:val="C6CC1524"/>
    <w:lvl w:ilvl="0" w:tplc="AE0A5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7A5FA0"/>
    <w:multiLevelType w:val="hybridMultilevel"/>
    <w:tmpl w:val="942E45A0"/>
    <w:lvl w:ilvl="0" w:tplc="739E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9AE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8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81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A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6E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80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00F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7EB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C2467B8"/>
    <w:multiLevelType w:val="hybridMultilevel"/>
    <w:tmpl w:val="797E75D8"/>
    <w:lvl w:ilvl="0" w:tplc="7A905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E7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109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41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C5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7AE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B61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4E2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0E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3747286"/>
    <w:multiLevelType w:val="hybridMultilevel"/>
    <w:tmpl w:val="A4BAE5DE"/>
    <w:lvl w:ilvl="0" w:tplc="FAAC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84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88A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04B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926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9CD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4E5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D6A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46B0A77"/>
    <w:multiLevelType w:val="multilevel"/>
    <w:tmpl w:val="7FB0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097E1D"/>
    <w:multiLevelType w:val="hybridMultilevel"/>
    <w:tmpl w:val="C6B83AB0"/>
    <w:lvl w:ilvl="0" w:tplc="C3508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985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CE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6F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EA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38D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6C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2E8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85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9"/>
  </w:num>
  <w:num w:numId="5">
    <w:abstractNumId w:val="20"/>
  </w:num>
  <w:num w:numId="6">
    <w:abstractNumId w:val="11"/>
  </w:num>
  <w:num w:numId="7">
    <w:abstractNumId w:val="7"/>
  </w:num>
  <w:num w:numId="8">
    <w:abstractNumId w:val="18"/>
  </w:num>
  <w:num w:numId="9">
    <w:abstractNumId w:val="14"/>
  </w:num>
  <w:num w:numId="10">
    <w:abstractNumId w:val="12"/>
  </w:num>
  <w:num w:numId="11">
    <w:abstractNumId w:val="8"/>
  </w:num>
  <w:num w:numId="12">
    <w:abstractNumId w:val="17"/>
  </w:num>
  <w:num w:numId="13">
    <w:abstractNumId w:val="21"/>
  </w:num>
  <w:num w:numId="14">
    <w:abstractNumId w:val="19"/>
  </w:num>
  <w:num w:numId="15">
    <w:abstractNumId w:val="13"/>
  </w:num>
  <w:num w:numId="16">
    <w:abstractNumId w:val="3"/>
  </w:num>
  <w:num w:numId="17">
    <w:abstractNumId w:val="6"/>
  </w:num>
  <w:num w:numId="18">
    <w:abstractNumId w:val="2"/>
  </w:num>
  <w:num w:numId="19">
    <w:abstractNumId w:val="4"/>
  </w:num>
  <w:num w:numId="20">
    <w:abstractNumId w:val="10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C5B"/>
    <w:rsid w:val="0003750B"/>
    <w:rsid w:val="00052DF5"/>
    <w:rsid w:val="000719EA"/>
    <w:rsid w:val="00093A17"/>
    <w:rsid w:val="00094A0B"/>
    <w:rsid w:val="000A14DD"/>
    <w:rsid w:val="000B7E32"/>
    <w:rsid w:val="000E38F3"/>
    <w:rsid w:val="000F5049"/>
    <w:rsid w:val="000F67C7"/>
    <w:rsid w:val="00105589"/>
    <w:rsid w:val="0011617D"/>
    <w:rsid w:val="00143724"/>
    <w:rsid w:val="00163A62"/>
    <w:rsid w:val="0016404D"/>
    <w:rsid w:val="00175CE0"/>
    <w:rsid w:val="00187491"/>
    <w:rsid w:val="0019060A"/>
    <w:rsid w:val="001C7937"/>
    <w:rsid w:val="001D59A6"/>
    <w:rsid w:val="001F0D87"/>
    <w:rsid w:val="001F1E36"/>
    <w:rsid w:val="001F1FA2"/>
    <w:rsid w:val="001F227D"/>
    <w:rsid w:val="001F7918"/>
    <w:rsid w:val="002103FA"/>
    <w:rsid w:val="00223480"/>
    <w:rsid w:val="00231209"/>
    <w:rsid w:val="0026684F"/>
    <w:rsid w:val="002705FD"/>
    <w:rsid w:val="002759DB"/>
    <w:rsid w:val="002816A8"/>
    <w:rsid w:val="0028235D"/>
    <w:rsid w:val="00294AA5"/>
    <w:rsid w:val="002A7C89"/>
    <w:rsid w:val="002A7F02"/>
    <w:rsid w:val="002B2167"/>
    <w:rsid w:val="002B697A"/>
    <w:rsid w:val="002E7B17"/>
    <w:rsid w:val="00322071"/>
    <w:rsid w:val="00371D96"/>
    <w:rsid w:val="003844D2"/>
    <w:rsid w:val="003C0826"/>
    <w:rsid w:val="003D2EE1"/>
    <w:rsid w:val="003E758C"/>
    <w:rsid w:val="00406B1C"/>
    <w:rsid w:val="00425A6F"/>
    <w:rsid w:val="00472DA4"/>
    <w:rsid w:val="004776CC"/>
    <w:rsid w:val="00480B61"/>
    <w:rsid w:val="0049586B"/>
    <w:rsid w:val="00497A6D"/>
    <w:rsid w:val="004B3673"/>
    <w:rsid w:val="004B48C7"/>
    <w:rsid w:val="004D6DA4"/>
    <w:rsid w:val="004F0104"/>
    <w:rsid w:val="00500CFA"/>
    <w:rsid w:val="00505DF2"/>
    <w:rsid w:val="00516D1A"/>
    <w:rsid w:val="00524DD0"/>
    <w:rsid w:val="00531CBE"/>
    <w:rsid w:val="005503C9"/>
    <w:rsid w:val="005825D0"/>
    <w:rsid w:val="005841F8"/>
    <w:rsid w:val="0058433B"/>
    <w:rsid w:val="005B387B"/>
    <w:rsid w:val="005C777B"/>
    <w:rsid w:val="005D1021"/>
    <w:rsid w:val="005F29B0"/>
    <w:rsid w:val="00612DC6"/>
    <w:rsid w:val="006200C6"/>
    <w:rsid w:val="00626603"/>
    <w:rsid w:val="00637E11"/>
    <w:rsid w:val="00665DAF"/>
    <w:rsid w:val="00676F43"/>
    <w:rsid w:val="006A5492"/>
    <w:rsid w:val="006B12E8"/>
    <w:rsid w:val="006B258F"/>
    <w:rsid w:val="006B4D36"/>
    <w:rsid w:val="006C5740"/>
    <w:rsid w:val="006E3670"/>
    <w:rsid w:val="006F2858"/>
    <w:rsid w:val="006F4FD1"/>
    <w:rsid w:val="0070408A"/>
    <w:rsid w:val="00717763"/>
    <w:rsid w:val="007269C8"/>
    <w:rsid w:val="007319FA"/>
    <w:rsid w:val="00735CD7"/>
    <w:rsid w:val="00736A8E"/>
    <w:rsid w:val="007739ED"/>
    <w:rsid w:val="00773F5F"/>
    <w:rsid w:val="0078740F"/>
    <w:rsid w:val="007B6EB5"/>
    <w:rsid w:val="007B78F2"/>
    <w:rsid w:val="007B7C5D"/>
    <w:rsid w:val="007C0982"/>
    <w:rsid w:val="007C4B53"/>
    <w:rsid w:val="007F3A26"/>
    <w:rsid w:val="0080023F"/>
    <w:rsid w:val="00821FE7"/>
    <w:rsid w:val="00824700"/>
    <w:rsid w:val="00833C5B"/>
    <w:rsid w:val="008347DB"/>
    <w:rsid w:val="008374EB"/>
    <w:rsid w:val="0089415C"/>
    <w:rsid w:val="0089490B"/>
    <w:rsid w:val="008C1617"/>
    <w:rsid w:val="008D157B"/>
    <w:rsid w:val="008F31CE"/>
    <w:rsid w:val="009066E4"/>
    <w:rsid w:val="00916F7F"/>
    <w:rsid w:val="009235FC"/>
    <w:rsid w:val="00941429"/>
    <w:rsid w:val="00973877"/>
    <w:rsid w:val="009B035C"/>
    <w:rsid w:val="009E29F4"/>
    <w:rsid w:val="009E6CA9"/>
    <w:rsid w:val="009F0545"/>
    <w:rsid w:val="009F0F25"/>
    <w:rsid w:val="00A27E00"/>
    <w:rsid w:val="00A474A3"/>
    <w:rsid w:val="00A74B01"/>
    <w:rsid w:val="00A81DAC"/>
    <w:rsid w:val="00A82C46"/>
    <w:rsid w:val="00A9263C"/>
    <w:rsid w:val="00A96CF4"/>
    <w:rsid w:val="00AC77F1"/>
    <w:rsid w:val="00AD1D06"/>
    <w:rsid w:val="00AD533B"/>
    <w:rsid w:val="00AE78F7"/>
    <w:rsid w:val="00AF08BF"/>
    <w:rsid w:val="00B024A2"/>
    <w:rsid w:val="00B82BC6"/>
    <w:rsid w:val="00B939AF"/>
    <w:rsid w:val="00BA1856"/>
    <w:rsid w:val="00BA2E54"/>
    <w:rsid w:val="00BA6F13"/>
    <w:rsid w:val="00BD6C65"/>
    <w:rsid w:val="00BE241A"/>
    <w:rsid w:val="00C27272"/>
    <w:rsid w:val="00C400BE"/>
    <w:rsid w:val="00C5109C"/>
    <w:rsid w:val="00C67C56"/>
    <w:rsid w:val="00C73B3C"/>
    <w:rsid w:val="00C9107E"/>
    <w:rsid w:val="00C9365C"/>
    <w:rsid w:val="00CA127E"/>
    <w:rsid w:val="00CA26C0"/>
    <w:rsid w:val="00CE7669"/>
    <w:rsid w:val="00CF46FB"/>
    <w:rsid w:val="00CF4D5D"/>
    <w:rsid w:val="00D0604F"/>
    <w:rsid w:val="00D27EFB"/>
    <w:rsid w:val="00D347F3"/>
    <w:rsid w:val="00D42A4D"/>
    <w:rsid w:val="00D45541"/>
    <w:rsid w:val="00D6503F"/>
    <w:rsid w:val="00D66181"/>
    <w:rsid w:val="00D778A2"/>
    <w:rsid w:val="00D85218"/>
    <w:rsid w:val="00D877FC"/>
    <w:rsid w:val="00DA4F5E"/>
    <w:rsid w:val="00DC64C3"/>
    <w:rsid w:val="00DD4545"/>
    <w:rsid w:val="00DE505E"/>
    <w:rsid w:val="00E26492"/>
    <w:rsid w:val="00E35A00"/>
    <w:rsid w:val="00E35A86"/>
    <w:rsid w:val="00E507B8"/>
    <w:rsid w:val="00E56A42"/>
    <w:rsid w:val="00E63DD6"/>
    <w:rsid w:val="00E66AC8"/>
    <w:rsid w:val="00E700CB"/>
    <w:rsid w:val="00E76DD5"/>
    <w:rsid w:val="00EB29B0"/>
    <w:rsid w:val="00EC052B"/>
    <w:rsid w:val="00EC66B6"/>
    <w:rsid w:val="00EF00D4"/>
    <w:rsid w:val="00F03220"/>
    <w:rsid w:val="00F14336"/>
    <w:rsid w:val="00F1465A"/>
    <w:rsid w:val="00F25914"/>
    <w:rsid w:val="00F40DAB"/>
    <w:rsid w:val="00F432FC"/>
    <w:rsid w:val="00F4346A"/>
    <w:rsid w:val="00F50884"/>
    <w:rsid w:val="00F5635B"/>
    <w:rsid w:val="00F67434"/>
    <w:rsid w:val="00F74BA0"/>
    <w:rsid w:val="00FA0CE6"/>
    <w:rsid w:val="00FA0E3E"/>
    <w:rsid w:val="00FA0EEB"/>
    <w:rsid w:val="00FA122C"/>
    <w:rsid w:val="00FD303A"/>
    <w:rsid w:val="00FF1CBD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outlineLvl w:val="0"/>
    </w:pPr>
    <w:rPr>
      <w:rFonts w:ascii="Arial" w:hAnsi="Arial" w:cs="Arial"/>
      <w:b/>
      <w:bCs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53C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8Num1z0">
    <w:name w:val="WW8Num1z0"/>
    <w:rPr>
      <w:sz w:val="24"/>
    </w:rPr>
  </w:style>
  <w:style w:type="character" w:customStyle="1" w:styleId="WW-Absatz-Standardschriftart">
    <w:name w:val="WW-Absatz-Standardschriftart"/>
  </w:style>
  <w:style w:type="character" w:customStyle="1" w:styleId="Nummerierungszeichen">
    <w:name w:val="Nummerierungszeichen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leftmarg">
    <w:name w:val="leftmarg"/>
    <w:basedOn w:val="Standard"/>
    <w:pPr>
      <w:spacing w:before="280" w:after="280"/>
    </w:pPr>
    <w:rPr>
      <w:color w:val="000000"/>
    </w:rPr>
  </w:style>
  <w:style w:type="paragraph" w:styleId="Kopfzeile">
    <w:name w:val="header"/>
    <w:basedOn w:val="Standard"/>
    <w:rsid w:val="00941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142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200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rvorhebung">
    <w:name w:val="Emphasis"/>
    <w:qFormat/>
    <w:rsid w:val="00973877"/>
    <w:rPr>
      <w:i/>
      <w:iCs/>
    </w:rPr>
  </w:style>
  <w:style w:type="paragraph" w:styleId="Funotentext">
    <w:name w:val="footnote text"/>
    <w:basedOn w:val="Standard"/>
    <w:semiHidden/>
    <w:rsid w:val="00CA127E"/>
    <w:rPr>
      <w:sz w:val="20"/>
      <w:szCs w:val="20"/>
    </w:rPr>
  </w:style>
  <w:style w:type="character" w:styleId="Funotenzeichen">
    <w:name w:val="footnote reference"/>
    <w:semiHidden/>
    <w:rsid w:val="00CA127E"/>
    <w:rPr>
      <w:vertAlign w:val="superscript"/>
    </w:rPr>
  </w:style>
  <w:style w:type="character" w:styleId="Zeilennummer">
    <w:name w:val="line number"/>
    <w:basedOn w:val="Absatz-Standardschriftart"/>
    <w:rsid w:val="005B387B"/>
  </w:style>
  <w:style w:type="character" w:styleId="BesuchterHyperlink">
    <w:name w:val="FollowedHyperlink"/>
    <w:rsid w:val="002E7B17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semiHidden/>
    <w:rsid w:val="00FF53C2"/>
    <w:rPr>
      <w:rFonts w:ascii="Cambria" w:hAnsi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culture-online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outube.de/explan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 Sie eine inhaltliche Verbindung zwischen dem abgebildeten Gegenstand und dem Roman von Theodor Fontane her und tragen</vt:lpstr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 Sie eine inhaltliche Verbindung zwischen dem abgebildeten Gegenstand und dem Roman von Theodor Fontane her und tragen</dc:title>
  <dc:subject/>
  <dc:creator>Ulrich Mezger</dc:creator>
  <cp:keywords/>
  <cp:lastModifiedBy>Michael Kazenwadel</cp:lastModifiedBy>
  <cp:revision>3</cp:revision>
  <cp:lastPrinted>2012-11-04T11:32:00Z</cp:lastPrinted>
  <dcterms:created xsi:type="dcterms:W3CDTF">2014-02-05T20:01:00Z</dcterms:created>
  <dcterms:modified xsi:type="dcterms:W3CDTF">2014-05-08T20:02:00Z</dcterms:modified>
</cp:coreProperties>
</file>