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EC6E" w14:textId="1BD2DABB" w:rsidR="000B748F" w:rsidRPr="00EB539B" w:rsidRDefault="000B748F" w:rsidP="000B748F">
      <w:pPr>
        <w:spacing w:after="200" w:line="276" w:lineRule="auto"/>
        <w:rPr>
          <w:rFonts w:ascii="Calibri" w:hAnsi="Calibri"/>
          <w:b/>
          <w:szCs w:val="24"/>
        </w:rPr>
      </w:pPr>
      <w:r w:rsidRPr="00EB539B">
        <w:rPr>
          <w:rFonts w:ascii="Calibri" w:hAnsi="Calibri"/>
          <w:b/>
          <w:szCs w:val="24"/>
        </w:rPr>
        <w:t>Aufgabe:</w:t>
      </w:r>
    </w:p>
    <w:p w14:paraId="2AD9FE5D" w14:textId="25B2D577" w:rsidR="00135501" w:rsidRPr="00EB539B" w:rsidRDefault="00756B9F" w:rsidP="00EB539B">
      <w:pPr>
        <w:pStyle w:val="Listenabsatz"/>
        <w:numPr>
          <w:ilvl w:val="0"/>
          <w:numId w:val="11"/>
        </w:numPr>
        <w:spacing w:after="200"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Suchen Sie einen Tandempartner.</w:t>
      </w:r>
    </w:p>
    <w:p w14:paraId="7B145045" w14:textId="3764148B" w:rsidR="00135501" w:rsidRPr="00EB539B" w:rsidRDefault="000B748F" w:rsidP="00EB539B">
      <w:pPr>
        <w:pStyle w:val="Listenabsatz"/>
        <w:numPr>
          <w:ilvl w:val="0"/>
          <w:numId w:val="11"/>
        </w:numPr>
        <w:spacing w:after="200" w:line="276" w:lineRule="auto"/>
        <w:rPr>
          <w:rFonts w:ascii="Calibri" w:hAnsi="Calibri"/>
          <w:szCs w:val="24"/>
        </w:rPr>
      </w:pPr>
      <w:r w:rsidRPr="00EB539B">
        <w:rPr>
          <w:rFonts w:ascii="Calibri" w:hAnsi="Calibri"/>
          <w:szCs w:val="24"/>
        </w:rPr>
        <w:t xml:space="preserve">Lesen Sie den </w:t>
      </w:r>
      <w:r w:rsidR="00135501" w:rsidRPr="00EB539B">
        <w:rPr>
          <w:rFonts w:ascii="Calibri" w:hAnsi="Calibri"/>
          <w:szCs w:val="24"/>
        </w:rPr>
        <w:t>Romananfang bis</w:t>
      </w:r>
      <w:r w:rsidR="00135501" w:rsidRPr="00EB539B">
        <w:rPr>
          <w:rFonts w:ascii="Calibri" w:hAnsi="Calibri"/>
          <w:i/>
          <w:szCs w:val="24"/>
        </w:rPr>
        <w:t xml:space="preserve"> „Die Fliegen, die am Himmel rumorten, waren die Flieger der anderen.“</w:t>
      </w:r>
      <w:r w:rsidR="00135501" w:rsidRPr="00EB539B">
        <w:rPr>
          <w:rFonts w:ascii="Calibri" w:hAnsi="Calibri"/>
          <w:szCs w:val="24"/>
        </w:rPr>
        <w:t xml:space="preserve"> </w:t>
      </w:r>
      <w:r w:rsidR="004A4833">
        <w:rPr>
          <w:rFonts w:ascii="Calibri" w:hAnsi="Calibri"/>
          <w:szCs w:val="24"/>
        </w:rPr>
        <w:t>a</w:t>
      </w:r>
      <w:r w:rsidR="00135501" w:rsidRPr="00EB539B">
        <w:rPr>
          <w:rFonts w:ascii="Calibri" w:hAnsi="Calibri"/>
          <w:szCs w:val="24"/>
        </w:rPr>
        <w:t xml:space="preserve">ufmerksam durch. </w:t>
      </w:r>
    </w:p>
    <w:p w14:paraId="2ECFAEED" w14:textId="1574E3E0" w:rsidR="00135501" w:rsidRPr="00EB539B" w:rsidRDefault="00E23C8D" w:rsidP="00EB539B">
      <w:pPr>
        <w:spacing w:after="200" w:line="276" w:lineRule="auto"/>
        <w:ind w:left="360"/>
        <w:rPr>
          <w:rFonts w:ascii="Calibri" w:hAnsi="Calibri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327373" wp14:editId="26D6BB87">
            <wp:simplePos x="0" y="0"/>
            <wp:positionH relativeFrom="column">
              <wp:posOffset>5407025</wp:posOffset>
            </wp:positionH>
            <wp:positionV relativeFrom="paragraph">
              <wp:posOffset>55880</wp:posOffset>
            </wp:positionV>
            <wp:extent cx="601980" cy="601980"/>
            <wp:effectExtent l="0" t="0" r="7620" b="7620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39B" w:rsidRPr="00EB539B">
        <w:rPr>
          <w:rFonts w:ascii="Calibri" w:hAnsi="Calibri"/>
          <w:szCs w:val="24"/>
        </w:rPr>
        <w:t>2.</w:t>
      </w:r>
      <w:r w:rsidR="00EB539B" w:rsidRPr="00EB539B">
        <w:rPr>
          <w:rFonts w:ascii="Calibri" w:hAnsi="Calibri"/>
          <w:szCs w:val="24"/>
        </w:rPr>
        <w:tab/>
      </w:r>
      <w:r w:rsidR="00135501" w:rsidRPr="00EB539B">
        <w:rPr>
          <w:rFonts w:ascii="Calibri" w:hAnsi="Calibri"/>
          <w:szCs w:val="24"/>
        </w:rPr>
        <w:t xml:space="preserve">Hören Sie sich den Romananfang in der Hörbuchfassung bis zu Minute 03:30 an. </w:t>
      </w:r>
      <w:hyperlink r:id="rId9" w:history="1">
        <w:r w:rsidRPr="00BA51A9">
          <w:rPr>
            <w:rStyle w:val="Hyperlink"/>
            <w:rFonts w:ascii="Calibri" w:hAnsi="Calibri"/>
            <w:szCs w:val="24"/>
          </w:rPr>
          <w:t>http://mp3.podcast.hr-online.de/mp3/podcast/hr2_hoerspiel/hr2_hoerspiel_20200612_85100811.mp3</w:t>
        </w:r>
      </w:hyperlink>
      <w:r>
        <w:rPr>
          <w:rFonts w:ascii="Calibri" w:hAnsi="Calibri"/>
          <w:szCs w:val="24"/>
        </w:rPr>
        <w:t xml:space="preserve"> </w:t>
      </w:r>
    </w:p>
    <w:p w14:paraId="767117F0" w14:textId="162C15BD" w:rsidR="00135501" w:rsidRPr="00EB539B" w:rsidRDefault="00EB539B" w:rsidP="00EB539B">
      <w:pPr>
        <w:spacing w:after="200" w:line="276" w:lineRule="auto"/>
        <w:ind w:left="360"/>
        <w:rPr>
          <w:rFonts w:ascii="Calibri" w:hAnsi="Calibri"/>
          <w:szCs w:val="24"/>
        </w:rPr>
      </w:pPr>
      <w:r w:rsidRPr="00EB539B">
        <w:rPr>
          <w:rFonts w:ascii="Calibri" w:hAnsi="Calibri"/>
          <w:szCs w:val="24"/>
        </w:rPr>
        <w:t>3.</w:t>
      </w:r>
      <w:r w:rsidRPr="00EB539B">
        <w:rPr>
          <w:rFonts w:ascii="Calibri" w:hAnsi="Calibri"/>
          <w:szCs w:val="24"/>
        </w:rPr>
        <w:tab/>
      </w:r>
      <w:r w:rsidR="00135501" w:rsidRPr="00EB539B">
        <w:rPr>
          <w:rFonts w:ascii="Calibri" w:hAnsi="Calibri"/>
          <w:szCs w:val="24"/>
        </w:rPr>
        <w:t>Beschreiben Sie</w:t>
      </w:r>
      <w:r w:rsidR="0055271F" w:rsidRPr="00EB539B">
        <w:rPr>
          <w:rFonts w:ascii="Calibri" w:hAnsi="Calibri"/>
          <w:szCs w:val="24"/>
        </w:rPr>
        <w:t xml:space="preserve"> </w:t>
      </w:r>
      <w:r w:rsidRPr="00EB539B">
        <w:rPr>
          <w:rFonts w:ascii="Calibri" w:hAnsi="Calibri"/>
          <w:szCs w:val="24"/>
        </w:rPr>
        <w:t>Ihre</w:t>
      </w:r>
      <w:r w:rsidR="0055271F" w:rsidRPr="00EB539B">
        <w:rPr>
          <w:rFonts w:ascii="Calibri" w:hAnsi="Calibri"/>
          <w:szCs w:val="24"/>
        </w:rPr>
        <w:t xml:space="preserve"> Lese- bzw. Höreindrücke stichpunktartig. Berücksichtigen Sie dabei die Wirkung der erzeugten Atmosphäre. </w:t>
      </w:r>
    </w:p>
    <w:p w14:paraId="0CE29CB5" w14:textId="1E6D4C49" w:rsidR="0055271F" w:rsidRPr="00EB539B" w:rsidRDefault="0055271F" w:rsidP="000B748F">
      <w:pPr>
        <w:spacing w:after="200" w:line="276" w:lineRule="auto"/>
        <w:rPr>
          <w:rFonts w:ascii="Calibri" w:hAnsi="Calibri"/>
          <w:i/>
          <w:szCs w:val="24"/>
        </w:rPr>
      </w:pPr>
      <w:r w:rsidRPr="00EB539B">
        <w:rPr>
          <w:rFonts w:ascii="Calibri" w:hAnsi="Calibri"/>
          <w:i/>
          <w:szCs w:val="24"/>
        </w:rPr>
        <w:t>Alternative: Gestalten Sie eine Collage</w:t>
      </w:r>
      <w:r w:rsidR="00756B9F">
        <w:rPr>
          <w:rFonts w:ascii="Calibri" w:hAnsi="Calibri"/>
          <w:i/>
          <w:szCs w:val="24"/>
        </w:rPr>
        <w:t xml:space="preserve"> </w:t>
      </w:r>
      <w:r w:rsidR="00FA5943">
        <w:rPr>
          <w:rFonts w:ascii="Calibri" w:hAnsi="Calibri"/>
          <w:i/>
          <w:szCs w:val="24"/>
        </w:rPr>
        <w:t>/ Zeichnung</w:t>
      </w:r>
      <w:r w:rsidR="00C91388">
        <w:rPr>
          <w:rFonts w:ascii="Calibri" w:hAnsi="Calibri"/>
          <w:i/>
          <w:szCs w:val="24"/>
        </w:rPr>
        <w:t xml:space="preserve"> o.ä.</w:t>
      </w:r>
      <w:r w:rsidRPr="00EB539B">
        <w:rPr>
          <w:rFonts w:ascii="Calibri" w:hAnsi="Calibri"/>
          <w:i/>
          <w:szCs w:val="24"/>
        </w:rPr>
        <w:t>, welche die Atmosphäre der ersten Szene zur Geltung bringt.</w:t>
      </w:r>
    </w:p>
    <w:p w14:paraId="3239C227" w14:textId="1E54C544" w:rsidR="00EB539B" w:rsidRPr="00EB539B" w:rsidRDefault="00EB539B" w:rsidP="000B748F">
      <w:pPr>
        <w:spacing w:after="200" w:line="276" w:lineRule="auto"/>
        <w:rPr>
          <w:rFonts w:ascii="Calibri" w:hAnsi="Calibri"/>
          <w:i/>
          <w:szCs w:val="24"/>
        </w:rPr>
      </w:pPr>
      <w:r w:rsidRPr="00EB539B">
        <w:rPr>
          <w:rFonts w:ascii="Calibri" w:hAnsi="Calibri"/>
          <w:i/>
          <w:szCs w:val="24"/>
        </w:rPr>
        <w:t xml:space="preserve">Alternative II: Beschreiben Sie Ihre Lese- bzw. Höreindrücke, indem Sie folgenden Satz mit einem Adjektiv aus dem „Gefühlsraster“ ergänzen. </w:t>
      </w:r>
    </w:p>
    <w:p w14:paraId="3B27C145" w14:textId="77777777" w:rsidR="00EB539B" w:rsidRPr="00EB539B" w:rsidRDefault="00EB539B" w:rsidP="000B748F">
      <w:pPr>
        <w:spacing w:after="200" w:line="276" w:lineRule="auto"/>
        <w:rPr>
          <w:rFonts w:ascii="Calibri" w:hAnsi="Calibri"/>
          <w:szCs w:val="24"/>
        </w:rPr>
      </w:pPr>
      <w:r w:rsidRPr="00EB539B">
        <w:rPr>
          <w:rFonts w:ascii="Calibri" w:hAnsi="Calibri"/>
          <w:i/>
          <w:szCs w:val="24"/>
        </w:rPr>
        <w:t>Ich fühle mich … nach dem ich die Szene gehört/ gelesen habe, weil</w:t>
      </w:r>
      <w:proofErr w:type="gramStart"/>
      <w:r w:rsidRPr="00EB539B">
        <w:rPr>
          <w:rFonts w:ascii="Calibri" w:hAnsi="Calibri"/>
          <w:i/>
          <w:szCs w:val="24"/>
        </w:rPr>
        <w:t>… .</w:t>
      </w:r>
      <w:proofErr w:type="gramEnd"/>
      <w:r w:rsidRPr="00EB539B">
        <w:rPr>
          <w:rFonts w:ascii="Calibri" w:hAnsi="Calibri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"/>
        <w:gridCol w:w="1356"/>
        <w:gridCol w:w="1382"/>
        <w:gridCol w:w="1388"/>
        <w:gridCol w:w="1259"/>
        <w:gridCol w:w="1490"/>
        <w:gridCol w:w="1284"/>
      </w:tblGrid>
      <w:tr w:rsidR="00EB539B" w:rsidRPr="00EB539B" w14:paraId="1AACE203" w14:textId="77777777" w:rsidTr="00EB539B">
        <w:tc>
          <w:tcPr>
            <w:tcW w:w="1334" w:type="dxa"/>
          </w:tcPr>
          <w:p w14:paraId="16857933" w14:textId="51E3D4F2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belustigt</w:t>
            </w:r>
          </w:p>
        </w:tc>
        <w:tc>
          <w:tcPr>
            <w:tcW w:w="1335" w:type="dxa"/>
          </w:tcPr>
          <w:p w14:paraId="19875660" w14:textId="121FEB4D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erschüttert</w:t>
            </w:r>
          </w:p>
        </w:tc>
        <w:tc>
          <w:tcPr>
            <w:tcW w:w="1335" w:type="dxa"/>
          </w:tcPr>
          <w:p w14:paraId="78094F3C" w14:textId="5861098D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erschrocken</w:t>
            </w:r>
          </w:p>
        </w:tc>
        <w:tc>
          <w:tcPr>
            <w:tcW w:w="1335" w:type="dxa"/>
          </w:tcPr>
          <w:p w14:paraId="1831A332" w14:textId="4158EDA8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ratlos</w:t>
            </w:r>
          </w:p>
        </w:tc>
        <w:tc>
          <w:tcPr>
            <w:tcW w:w="1335" w:type="dxa"/>
          </w:tcPr>
          <w:p w14:paraId="434E7E85" w14:textId="64AACB52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begeistert</w:t>
            </w:r>
          </w:p>
        </w:tc>
        <w:tc>
          <w:tcPr>
            <w:tcW w:w="1335" w:type="dxa"/>
          </w:tcPr>
          <w:p w14:paraId="3558877D" w14:textId="4936E0B5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irritiert</w:t>
            </w:r>
          </w:p>
        </w:tc>
        <w:tc>
          <w:tcPr>
            <w:tcW w:w="1335" w:type="dxa"/>
          </w:tcPr>
          <w:p w14:paraId="205291B7" w14:textId="0679B4E1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traurig</w:t>
            </w:r>
          </w:p>
        </w:tc>
      </w:tr>
      <w:tr w:rsidR="00EB539B" w:rsidRPr="00EB539B" w14:paraId="3C982582" w14:textId="77777777" w:rsidTr="00EB539B">
        <w:tc>
          <w:tcPr>
            <w:tcW w:w="1334" w:type="dxa"/>
          </w:tcPr>
          <w:p w14:paraId="75676055" w14:textId="190FD09F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berührt</w:t>
            </w:r>
          </w:p>
        </w:tc>
        <w:tc>
          <w:tcPr>
            <w:tcW w:w="1335" w:type="dxa"/>
          </w:tcPr>
          <w:p w14:paraId="19E79584" w14:textId="70C369C6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gelangweilt</w:t>
            </w:r>
          </w:p>
        </w:tc>
        <w:tc>
          <w:tcPr>
            <w:tcW w:w="1335" w:type="dxa"/>
          </w:tcPr>
          <w:p w14:paraId="645FAD83" w14:textId="7171F519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unsicher</w:t>
            </w:r>
          </w:p>
        </w:tc>
        <w:tc>
          <w:tcPr>
            <w:tcW w:w="1335" w:type="dxa"/>
          </w:tcPr>
          <w:p w14:paraId="45905C25" w14:textId="6C689C43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aufgerieben</w:t>
            </w:r>
          </w:p>
        </w:tc>
        <w:tc>
          <w:tcPr>
            <w:tcW w:w="1335" w:type="dxa"/>
          </w:tcPr>
          <w:p w14:paraId="4E2BE450" w14:textId="1748927D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entsetzt</w:t>
            </w:r>
          </w:p>
        </w:tc>
        <w:tc>
          <w:tcPr>
            <w:tcW w:w="1335" w:type="dxa"/>
          </w:tcPr>
          <w:p w14:paraId="04E2A7FC" w14:textId="78435F8F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nachdenklich</w:t>
            </w:r>
          </w:p>
        </w:tc>
        <w:tc>
          <w:tcPr>
            <w:tcW w:w="1335" w:type="dxa"/>
          </w:tcPr>
          <w:p w14:paraId="065316A3" w14:textId="3118DE47" w:rsidR="00EB539B" w:rsidRPr="00EB539B" w:rsidRDefault="00EB539B" w:rsidP="000B748F">
            <w:pPr>
              <w:spacing w:after="200" w:line="276" w:lineRule="auto"/>
              <w:rPr>
                <w:rFonts w:ascii="Calibri" w:hAnsi="Calibri"/>
                <w:i/>
                <w:szCs w:val="24"/>
              </w:rPr>
            </w:pPr>
            <w:r w:rsidRPr="00EB539B">
              <w:rPr>
                <w:rFonts w:ascii="Calibri" w:hAnsi="Calibri"/>
                <w:i/>
                <w:szCs w:val="24"/>
              </w:rPr>
              <w:t>distanziert</w:t>
            </w:r>
          </w:p>
        </w:tc>
      </w:tr>
    </w:tbl>
    <w:p w14:paraId="39F9A62E" w14:textId="77777777" w:rsidR="00955B84" w:rsidRDefault="00955B84" w:rsidP="000B748F">
      <w:pPr>
        <w:spacing w:after="200" w:line="276" w:lineRule="auto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 xml:space="preserve"> </w:t>
      </w:r>
    </w:p>
    <w:p w14:paraId="786A3723" w14:textId="64916C6E" w:rsidR="00EB539B" w:rsidRPr="00EB539B" w:rsidRDefault="00955B84" w:rsidP="000B748F">
      <w:pPr>
        <w:spacing w:after="200" w:line="276" w:lineRule="auto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Alternative III: Finden Sie eine passende Überschrift für die Szene.</w:t>
      </w:r>
    </w:p>
    <w:p w14:paraId="1B4055C3" w14:textId="25EB3984" w:rsidR="0055271F" w:rsidRPr="00EB539B" w:rsidRDefault="00EB539B" w:rsidP="00EB539B">
      <w:pPr>
        <w:spacing w:after="200" w:line="276" w:lineRule="auto"/>
        <w:ind w:left="360"/>
        <w:rPr>
          <w:rFonts w:ascii="Calibri" w:hAnsi="Calibri"/>
          <w:szCs w:val="24"/>
        </w:rPr>
      </w:pPr>
      <w:r w:rsidRPr="00EB539B">
        <w:rPr>
          <w:rFonts w:ascii="Calibri" w:hAnsi="Calibri"/>
          <w:szCs w:val="24"/>
        </w:rPr>
        <w:t>4.</w:t>
      </w:r>
      <w:r w:rsidRPr="00EB539B">
        <w:rPr>
          <w:rFonts w:ascii="Calibri" w:hAnsi="Calibri"/>
          <w:szCs w:val="24"/>
        </w:rPr>
        <w:tab/>
      </w:r>
      <w:r w:rsidR="0055271F" w:rsidRPr="00EB539B">
        <w:rPr>
          <w:rFonts w:ascii="Calibri" w:hAnsi="Calibri"/>
          <w:szCs w:val="24"/>
        </w:rPr>
        <w:t xml:space="preserve">Vergleiche Sie Ihre Ergebnisse.  </w:t>
      </w:r>
    </w:p>
    <w:p w14:paraId="4E352A1D" w14:textId="77777777" w:rsidR="00B53828" w:rsidRDefault="00B53828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sectPr w:rsidR="00B53828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7170" w14:textId="77777777" w:rsidR="0047203C" w:rsidRDefault="0047203C" w:rsidP="005C5D10">
      <w:r>
        <w:separator/>
      </w:r>
    </w:p>
  </w:endnote>
  <w:endnote w:type="continuationSeparator" w:id="0">
    <w:p w14:paraId="4C939ABF" w14:textId="77777777" w:rsidR="0047203C" w:rsidRDefault="0047203C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8206" w14:textId="77777777" w:rsidR="0047203C" w:rsidRDefault="0047203C" w:rsidP="005C5D10">
      <w:r>
        <w:separator/>
      </w:r>
    </w:p>
  </w:footnote>
  <w:footnote w:type="continuationSeparator" w:id="0">
    <w:p w14:paraId="065A0635" w14:textId="77777777" w:rsidR="0047203C" w:rsidRDefault="0047203C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583AC0AE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19A25716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14EF4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1B51FD87" w:rsidR="0018092A" w:rsidRPr="007702B9" w:rsidRDefault="000B748F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Hörbuch</w:t>
                            </w:r>
                            <w:r w:rsidR="00EB714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/ </w:t>
                            </w:r>
                            <w:r w:rsidR="00ED521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Podcast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ED521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Hörspiel</w:t>
                            </w:r>
                            <w:r w:rsidR="00EB714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="00ED521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/</w:t>
                            </w:r>
                            <w:r w:rsidR="00EB714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Einstieg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19A25716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214EF4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1B51FD87" w:rsidR="0018092A" w:rsidRPr="007702B9" w:rsidRDefault="000B748F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Hörbuch</w:t>
                      </w:r>
                      <w:r w:rsidR="00EB7148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/ </w:t>
                      </w:r>
                      <w:r w:rsidR="00ED5217">
                        <w:rPr>
                          <w:rFonts w:ascii="Calibri" w:hAnsi="Calibri" w:cs="Calibri"/>
                          <w:b/>
                          <w:sz w:val="20"/>
                        </w:rPr>
                        <w:t>Podcast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ED5217">
                        <w:rPr>
                          <w:rFonts w:ascii="Calibri" w:hAnsi="Calibri" w:cs="Calibri"/>
                          <w:b/>
                          <w:sz w:val="20"/>
                        </w:rPr>
                        <w:t>Hörspiel</w:t>
                      </w:r>
                      <w:r w:rsidR="00EB7148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 w:rsidR="00ED5217">
                        <w:rPr>
                          <w:rFonts w:ascii="Calibri" w:hAnsi="Calibri" w:cs="Calibri"/>
                          <w:b/>
                          <w:sz w:val="20"/>
                        </w:rPr>
                        <w:t>/</w:t>
                      </w:r>
                      <w:r w:rsidR="00EB7148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Einstieg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467AAAE9" w14:textId="77777777" w:rsidR="0018092A" w:rsidRDefault="0018092A">
    <w:pPr>
      <w:pStyle w:val="Kopfzeile"/>
    </w:pPr>
  </w:p>
  <w:p w14:paraId="6AFB8270" w14:textId="77777777" w:rsidR="0018092A" w:rsidRDefault="0018092A">
    <w:pPr>
      <w:pStyle w:val="Kopfzeile"/>
    </w:pPr>
  </w:p>
  <w:p w14:paraId="4DC7F2B4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68F2268"/>
    <w:multiLevelType w:val="hybridMultilevel"/>
    <w:tmpl w:val="68A05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4C75"/>
    <w:multiLevelType w:val="hybridMultilevel"/>
    <w:tmpl w:val="00E0E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F2C88"/>
    <w:multiLevelType w:val="hybridMultilevel"/>
    <w:tmpl w:val="00E0E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16AB2"/>
    <w:multiLevelType w:val="hybridMultilevel"/>
    <w:tmpl w:val="F99A4A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3101">
    <w:abstractNumId w:val="10"/>
  </w:num>
  <w:num w:numId="2" w16cid:durableId="911038564">
    <w:abstractNumId w:val="11"/>
  </w:num>
  <w:num w:numId="3" w16cid:durableId="805468356">
    <w:abstractNumId w:val="6"/>
  </w:num>
  <w:num w:numId="4" w16cid:durableId="452790548">
    <w:abstractNumId w:val="1"/>
  </w:num>
  <w:num w:numId="5" w16cid:durableId="2144151649">
    <w:abstractNumId w:val="5"/>
  </w:num>
  <w:num w:numId="6" w16cid:durableId="898904070">
    <w:abstractNumId w:val="0"/>
  </w:num>
  <w:num w:numId="7" w16cid:durableId="250432467">
    <w:abstractNumId w:val="9"/>
  </w:num>
  <w:num w:numId="8" w16cid:durableId="1767270410">
    <w:abstractNumId w:val="7"/>
  </w:num>
  <w:num w:numId="9" w16cid:durableId="1559710420">
    <w:abstractNumId w:val="8"/>
  </w:num>
  <w:num w:numId="10" w16cid:durableId="1419905639">
    <w:abstractNumId w:val="2"/>
  </w:num>
  <w:num w:numId="11" w16cid:durableId="764687602">
    <w:abstractNumId w:val="4"/>
  </w:num>
  <w:num w:numId="12" w16cid:durableId="490488997">
    <w:abstractNumId w:val="12"/>
  </w:num>
  <w:num w:numId="13" w16cid:durableId="784814629">
    <w:abstractNumId w:val="13"/>
  </w:num>
  <w:num w:numId="14" w16cid:durableId="1117916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27E21"/>
    <w:rsid w:val="00040809"/>
    <w:rsid w:val="00046341"/>
    <w:rsid w:val="0006080B"/>
    <w:rsid w:val="000659A4"/>
    <w:rsid w:val="00080C99"/>
    <w:rsid w:val="000A7C92"/>
    <w:rsid w:val="000B748F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35501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14EF4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0C76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203C"/>
    <w:rsid w:val="0047636A"/>
    <w:rsid w:val="004936BF"/>
    <w:rsid w:val="004A3B88"/>
    <w:rsid w:val="004A4833"/>
    <w:rsid w:val="004B0097"/>
    <w:rsid w:val="004B3A4D"/>
    <w:rsid w:val="004B508B"/>
    <w:rsid w:val="004C5487"/>
    <w:rsid w:val="004C7DBA"/>
    <w:rsid w:val="004D00FC"/>
    <w:rsid w:val="004E71A9"/>
    <w:rsid w:val="004F4763"/>
    <w:rsid w:val="00515B49"/>
    <w:rsid w:val="00534A18"/>
    <w:rsid w:val="00552335"/>
    <w:rsid w:val="0055271F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6AF4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56B9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E5CFC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55B84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1388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0184"/>
    <w:rsid w:val="00E0562D"/>
    <w:rsid w:val="00E22081"/>
    <w:rsid w:val="00E23011"/>
    <w:rsid w:val="00E23C8D"/>
    <w:rsid w:val="00E251C7"/>
    <w:rsid w:val="00E27B9D"/>
    <w:rsid w:val="00E318C6"/>
    <w:rsid w:val="00E32AB0"/>
    <w:rsid w:val="00E37BC5"/>
    <w:rsid w:val="00E41340"/>
    <w:rsid w:val="00E45DD4"/>
    <w:rsid w:val="00E51B9D"/>
    <w:rsid w:val="00E81305"/>
    <w:rsid w:val="00EA05B5"/>
    <w:rsid w:val="00EB539B"/>
    <w:rsid w:val="00EB7148"/>
    <w:rsid w:val="00EC3904"/>
    <w:rsid w:val="00EC51A6"/>
    <w:rsid w:val="00ED5217"/>
    <w:rsid w:val="00EE60EC"/>
    <w:rsid w:val="00EF53CD"/>
    <w:rsid w:val="00EF58C7"/>
    <w:rsid w:val="00F0792D"/>
    <w:rsid w:val="00F1073E"/>
    <w:rsid w:val="00F13471"/>
    <w:rsid w:val="00F13F6C"/>
    <w:rsid w:val="00F33DDB"/>
    <w:rsid w:val="00F40AB6"/>
    <w:rsid w:val="00F47C7E"/>
    <w:rsid w:val="00F62A1C"/>
    <w:rsid w:val="00F715F3"/>
    <w:rsid w:val="00F757DA"/>
    <w:rsid w:val="00F82224"/>
    <w:rsid w:val="00F903C8"/>
    <w:rsid w:val="00F908D1"/>
    <w:rsid w:val="00F94B32"/>
    <w:rsid w:val="00F95E43"/>
    <w:rsid w:val="00FA29B4"/>
    <w:rsid w:val="00FA3480"/>
    <w:rsid w:val="00FA41F2"/>
    <w:rsid w:val="00FA5943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EB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2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p3.podcast.hr-online.de/mp3/podcast/hr2_hoerspiel/hr2_hoerspiel_20200612_85100811.mp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CE194-C0A8-4D2A-97C6-6C29B67D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Michael Fischer</cp:lastModifiedBy>
  <cp:revision>6</cp:revision>
  <cp:lastPrinted>2016-11-27T12:11:00Z</cp:lastPrinted>
  <dcterms:created xsi:type="dcterms:W3CDTF">2022-07-27T08:59:00Z</dcterms:created>
  <dcterms:modified xsi:type="dcterms:W3CDTF">2022-09-30T14:06:00Z</dcterms:modified>
</cp:coreProperties>
</file>