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75DB" w14:textId="5915D287" w:rsidR="0068167E" w:rsidRDefault="0068167E" w:rsidP="00A7680B">
      <w:pPr>
        <w:suppressLineNumbers/>
        <w:tabs>
          <w:tab w:val="left" w:pos="8040"/>
        </w:tabs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Die Grenzen des Sagbaren</w:t>
      </w:r>
      <w:r w:rsidR="006B1DC7">
        <w:rPr>
          <w:rFonts w:ascii="Calibri" w:hAnsi="Calibri"/>
          <w:b/>
          <w:bCs/>
          <w:szCs w:val="24"/>
        </w:rPr>
        <w:t xml:space="preserve"> – ist die</w:t>
      </w:r>
      <w:r>
        <w:rPr>
          <w:rFonts w:ascii="Calibri" w:hAnsi="Calibri"/>
          <w:b/>
          <w:bCs/>
          <w:szCs w:val="24"/>
        </w:rPr>
        <w:t xml:space="preserve"> Grauzone erreicht?</w:t>
      </w:r>
    </w:p>
    <w:p w14:paraId="6023FAB8" w14:textId="77777777" w:rsidR="0068167E" w:rsidRDefault="0068167E" w:rsidP="00A7680B">
      <w:pPr>
        <w:suppressLineNumbers/>
        <w:tabs>
          <w:tab w:val="left" w:pos="8040"/>
        </w:tabs>
        <w:rPr>
          <w:rFonts w:ascii="Calibri" w:hAnsi="Calibri"/>
          <w:b/>
          <w:bCs/>
          <w:szCs w:val="24"/>
        </w:rPr>
      </w:pPr>
    </w:p>
    <w:p w14:paraId="01D03DA5" w14:textId="3AC24C9A" w:rsidR="00B53828" w:rsidRPr="000E2194" w:rsidRDefault="0068167E" w:rsidP="00A7680B">
      <w:pPr>
        <w:suppressLineNumbers/>
        <w:tabs>
          <w:tab w:val="left" w:pos="8040"/>
        </w:tabs>
        <w:rPr>
          <w:rFonts w:ascii="Calibri" w:hAnsi="Calibri"/>
          <w:b/>
          <w:bCs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21133CD" wp14:editId="28FD27C6">
            <wp:simplePos x="0" y="0"/>
            <wp:positionH relativeFrom="column">
              <wp:posOffset>5235575</wp:posOffset>
            </wp:positionH>
            <wp:positionV relativeFrom="paragraph">
              <wp:posOffset>-131445</wp:posOffset>
            </wp:positionV>
            <wp:extent cx="671830" cy="671830"/>
            <wp:effectExtent l="0" t="0" r="0" b="0"/>
            <wp:wrapNone/>
            <wp:docPr id="7" name="Grafik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194" w:rsidRPr="000E2194">
        <w:rPr>
          <w:rFonts w:ascii="Calibri" w:hAnsi="Calibri"/>
          <w:b/>
          <w:bCs/>
          <w:szCs w:val="24"/>
        </w:rPr>
        <w:t>Aufgabe:</w:t>
      </w:r>
    </w:p>
    <w:p w14:paraId="2CD98EED" w14:textId="77777777" w:rsidR="00A52D01" w:rsidRDefault="00A52D01" w:rsidP="00E05F6F">
      <w:pPr>
        <w:numPr>
          <w:ilvl w:val="0"/>
          <w:numId w:val="15"/>
        </w:numPr>
        <w:suppressLineNumbers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Betrachten Sie das Video, folgen Sie hierzu dem QR-Code oder dem Link.</w:t>
      </w:r>
      <w:r w:rsidR="00B43CAB" w:rsidRPr="00B43CAB">
        <w:rPr>
          <w:rFonts w:ascii="Calibri" w:hAnsi="Calibri"/>
          <w:noProof/>
          <w:szCs w:val="24"/>
        </w:rPr>
        <w:t xml:space="preserve"> </w:t>
      </w:r>
    </w:p>
    <w:p w14:paraId="314CE57B" w14:textId="77777777" w:rsidR="00A52D01" w:rsidRPr="00A52D01" w:rsidRDefault="005A7694" w:rsidP="00A52D01">
      <w:pPr>
        <w:suppressLineNumbers/>
        <w:tabs>
          <w:tab w:val="left" w:pos="8040"/>
        </w:tabs>
        <w:ind w:left="720"/>
        <w:rPr>
          <w:rFonts w:ascii="Calibri" w:hAnsi="Calibri"/>
          <w:color w:val="0070C0"/>
          <w:szCs w:val="24"/>
          <w:u w:val="single"/>
        </w:rPr>
      </w:pPr>
      <w:hyperlink r:id="rId9" w:history="1">
        <w:r w:rsidR="00A52D01" w:rsidRPr="00A52D01">
          <w:rPr>
            <w:rStyle w:val="Hyperlink"/>
            <w:rFonts w:ascii="Calibri" w:hAnsi="Calibri"/>
            <w:color w:val="0070C0"/>
            <w:szCs w:val="24"/>
          </w:rPr>
          <w:t>https://www.youtube.com/watch?v=Y-B0lXnierw</w:t>
        </w:r>
      </w:hyperlink>
      <w:r w:rsidR="00A52D01" w:rsidRPr="00A52D01">
        <w:rPr>
          <w:rFonts w:ascii="Calibri" w:hAnsi="Calibri"/>
          <w:color w:val="0070C0"/>
          <w:szCs w:val="24"/>
          <w:u w:val="single"/>
        </w:rPr>
        <w:t xml:space="preserve"> </w:t>
      </w:r>
    </w:p>
    <w:p w14:paraId="2BB600F5" w14:textId="77777777" w:rsidR="004B37A7" w:rsidRPr="00EE28E8" w:rsidRDefault="004B37A7" w:rsidP="00A7680B">
      <w:pPr>
        <w:suppressLineNumbers/>
        <w:tabs>
          <w:tab w:val="left" w:pos="8040"/>
        </w:tabs>
        <w:rPr>
          <w:rFonts w:ascii="Calibri" w:hAnsi="Calibri"/>
          <w:color w:val="000000"/>
          <w:szCs w:val="24"/>
        </w:rPr>
      </w:pPr>
    </w:p>
    <w:p w14:paraId="004F8B01" w14:textId="77777777" w:rsidR="004B37A7" w:rsidRPr="00EE28E8" w:rsidRDefault="004B37A7" w:rsidP="00A7680B">
      <w:pPr>
        <w:suppressLineNumbers/>
        <w:tabs>
          <w:tab w:val="left" w:pos="8040"/>
        </w:tabs>
        <w:rPr>
          <w:rFonts w:ascii="Calibri" w:hAnsi="Calibri"/>
          <w:color w:val="000000"/>
          <w:szCs w:val="24"/>
        </w:rPr>
      </w:pPr>
    </w:p>
    <w:p w14:paraId="06944A3B" w14:textId="77777777" w:rsidR="00FE1570" w:rsidRPr="003A345C" w:rsidRDefault="003A345C" w:rsidP="00A7680B">
      <w:pPr>
        <w:suppressLineNumbers/>
        <w:tabs>
          <w:tab w:val="left" w:pos="8040"/>
        </w:tabs>
        <w:rPr>
          <w:rFonts w:ascii="Calibri" w:hAnsi="Calibri"/>
          <w:b/>
          <w:bCs/>
          <w:szCs w:val="24"/>
        </w:rPr>
      </w:pPr>
      <w:r w:rsidRPr="003A345C">
        <w:rPr>
          <w:rFonts w:ascii="Calibri" w:hAnsi="Calibri"/>
          <w:b/>
          <w:bCs/>
          <w:szCs w:val="24"/>
        </w:rPr>
        <w:t>Aufgabe:</w:t>
      </w:r>
    </w:p>
    <w:p w14:paraId="01F07B00" w14:textId="77777777" w:rsidR="003A345C" w:rsidRDefault="003A345C" w:rsidP="00E05F6F">
      <w:pPr>
        <w:numPr>
          <w:ilvl w:val="0"/>
          <w:numId w:val="15"/>
        </w:numPr>
        <w:suppressLineNumbers/>
        <w:rPr>
          <w:rFonts w:ascii="Calibri" w:hAnsi="Calibri"/>
          <w:szCs w:val="24"/>
        </w:rPr>
      </w:pPr>
      <w:r w:rsidRPr="004D2DF4">
        <w:rPr>
          <w:rFonts w:ascii="Calibri" w:hAnsi="Calibri"/>
          <w:szCs w:val="24"/>
        </w:rPr>
        <w:t>Untersuchen Sie die Strophen (arbeitsteilig) im Hinblick auf ihre thematischen Aspekte</w:t>
      </w:r>
      <w:r w:rsidR="00597DEA">
        <w:rPr>
          <w:rFonts w:ascii="Calibri" w:hAnsi="Calibri"/>
          <w:szCs w:val="24"/>
        </w:rPr>
        <w:t xml:space="preserve"> von Antisemitismus und </w:t>
      </w:r>
      <w:r w:rsidR="000C2B40">
        <w:rPr>
          <w:rFonts w:ascii="Calibri" w:hAnsi="Calibri"/>
          <w:szCs w:val="24"/>
        </w:rPr>
        <w:t>Faschismus</w:t>
      </w:r>
      <w:r w:rsidRPr="004D2DF4">
        <w:rPr>
          <w:rFonts w:ascii="Calibri" w:hAnsi="Calibri"/>
          <w:szCs w:val="24"/>
        </w:rPr>
        <w:t>.</w:t>
      </w:r>
    </w:p>
    <w:p w14:paraId="01AB6E61" w14:textId="0183C7BF" w:rsidR="00A52D01" w:rsidRDefault="00A52D01" w:rsidP="00CB0202">
      <w:pPr>
        <w:suppressLineNumbers/>
        <w:ind w:firstLine="36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Brauchen Sie inhaltliche Hilfe? Klicken Sie auf folgende Links/QR-Codes.</w:t>
      </w:r>
    </w:p>
    <w:p w14:paraId="3792A894" w14:textId="77777777" w:rsidR="003B4474" w:rsidRDefault="003B4474" w:rsidP="00CB0202">
      <w:pPr>
        <w:suppressLineNumbers/>
        <w:ind w:firstLine="360"/>
        <w:rPr>
          <w:rFonts w:ascii="Calibri" w:hAnsi="Calibri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31"/>
        <w:gridCol w:w="3023"/>
      </w:tblGrid>
      <w:tr w:rsidR="003B4474" w14:paraId="6516F8EC" w14:textId="77777777" w:rsidTr="003B4474">
        <w:tc>
          <w:tcPr>
            <w:tcW w:w="4672" w:type="dxa"/>
          </w:tcPr>
          <w:p w14:paraId="125F288C" w14:textId="77777777" w:rsidR="003B4474" w:rsidRPr="002C0115" w:rsidRDefault="005A7694" w:rsidP="003B4474">
            <w:pPr>
              <w:suppressLineNumbers/>
              <w:tabs>
                <w:tab w:val="left" w:pos="8040"/>
              </w:tabs>
              <w:rPr>
                <w:rFonts w:ascii="Calibri" w:hAnsi="Calibri"/>
                <w:sz w:val="20"/>
                <w:szCs w:val="20"/>
              </w:rPr>
            </w:pPr>
            <w:hyperlink r:id="rId10" w:history="1">
              <w:r w:rsidR="003B4474" w:rsidRPr="002C0115">
                <w:rPr>
                  <w:rStyle w:val="Hyperlink"/>
                  <w:rFonts w:ascii="Calibri" w:hAnsi="Calibri"/>
                  <w:sz w:val="20"/>
                  <w:szCs w:val="20"/>
                </w:rPr>
                <w:t>https://www.belltower.news/lexikon/elsaesser-juergen/</w:t>
              </w:r>
            </w:hyperlink>
            <w:r w:rsidR="003B4474" w:rsidRPr="002C011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74299863" w14:textId="77777777" w:rsidR="003B4474" w:rsidRDefault="003B4474" w:rsidP="00A7680B">
            <w:pPr>
              <w:suppressLineNumbers/>
              <w:tabs>
                <w:tab w:val="left" w:pos="8040"/>
              </w:tabs>
            </w:pPr>
          </w:p>
        </w:tc>
        <w:tc>
          <w:tcPr>
            <w:tcW w:w="4672" w:type="dxa"/>
          </w:tcPr>
          <w:p w14:paraId="7AC7FBE2" w14:textId="2853E8EB" w:rsidR="003B4474" w:rsidRDefault="003B4474" w:rsidP="00A7680B">
            <w:pPr>
              <w:suppressLineNumbers/>
              <w:tabs>
                <w:tab w:val="left" w:pos="8040"/>
              </w:tabs>
            </w:pPr>
            <w:r w:rsidRPr="00EE28E8"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361B3E1F" wp14:editId="4E2AEF09">
                  <wp:extent cx="571500" cy="571500"/>
                  <wp:effectExtent l="0" t="0" r="0" b="0"/>
                  <wp:docPr id="1" name="Grafi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474" w14:paraId="5E80A0DC" w14:textId="77777777" w:rsidTr="003B4474">
        <w:tc>
          <w:tcPr>
            <w:tcW w:w="4672" w:type="dxa"/>
          </w:tcPr>
          <w:p w14:paraId="2C1CDD34" w14:textId="77777777" w:rsidR="003B4474" w:rsidRPr="002C0115" w:rsidRDefault="005A7694" w:rsidP="003B4474">
            <w:pPr>
              <w:suppressLineNumbers/>
              <w:tabs>
                <w:tab w:val="left" w:pos="8040"/>
              </w:tabs>
              <w:rPr>
                <w:rFonts w:ascii="Calibri" w:hAnsi="Calibri"/>
                <w:sz w:val="20"/>
                <w:szCs w:val="20"/>
              </w:rPr>
            </w:pPr>
            <w:hyperlink r:id="rId12" w:history="1">
              <w:r w:rsidR="003B4474" w:rsidRPr="002C0115">
                <w:rPr>
                  <w:rStyle w:val="Hyperlink"/>
                  <w:rFonts w:ascii="Calibri" w:hAnsi="Calibri"/>
                  <w:sz w:val="20"/>
                  <w:szCs w:val="20"/>
                </w:rPr>
                <w:t>https://www.belltower.news/lexikon/kubitschek-goetz/</w:t>
              </w:r>
            </w:hyperlink>
            <w:r w:rsidR="003B4474" w:rsidRPr="002C011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D585E43" w14:textId="77777777" w:rsidR="003B4474" w:rsidRDefault="003B4474" w:rsidP="00A7680B">
            <w:pPr>
              <w:suppressLineNumbers/>
              <w:tabs>
                <w:tab w:val="left" w:pos="8040"/>
              </w:tabs>
            </w:pPr>
          </w:p>
        </w:tc>
        <w:tc>
          <w:tcPr>
            <w:tcW w:w="4672" w:type="dxa"/>
          </w:tcPr>
          <w:p w14:paraId="0224F2BB" w14:textId="4B69D2E8" w:rsidR="003B4474" w:rsidRDefault="003B4474" w:rsidP="00A7680B">
            <w:pPr>
              <w:suppressLineNumbers/>
              <w:tabs>
                <w:tab w:val="left" w:pos="8040"/>
              </w:tabs>
            </w:pPr>
            <w:r w:rsidRPr="00EE28E8"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35CCEF9D" wp14:editId="12113201">
                  <wp:extent cx="596900" cy="596900"/>
                  <wp:effectExtent l="0" t="0" r="0" b="0"/>
                  <wp:docPr id="2" name="Grafik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474" w14:paraId="5D35460D" w14:textId="77777777" w:rsidTr="003B4474">
        <w:tc>
          <w:tcPr>
            <w:tcW w:w="4672" w:type="dxa"/>
          </w:tcPr>
          <w:p w14:paraId="31E279B5" w14:textId="77777777" w:rsidR="003B4474" w:rsidRDefault="005A7694" w:rsidP="003B4474">
            <w:pPr>
              <w:suppressLineNumbers/>
              <w:tabs>
                <w:tab w:val="left" w:pos="8040"/>
              </w:tabs>
              <w:rPr>
                <w:rFonts w:ascii="Calibri" w:hAnsi="Calibri"/>
                <w:szCs w:val="24"/>
              </w:rPr>
            </w:pPr>
            <w:hyperlink r:id="rId14" w:history="1">
              <w:r w:rsidR="003B4474" w:rsidRPr="002C0115">
                <w:rPr>
                  <w:rStyle w:val="Hyperlink"/>
                  <w:rFonts w:ascii="Calibri" w:hAnsi="Calibri"/>
                  <w:sz w:val="20"/>
                  <w:szCs w:val="20"/>
                </w:rPr>
                <w:t>https://www.belltower.news/lexikon/jebsen-ken/</w:t>
              </w:r>
            </w:hyperlink>
            <w:r w:rsidR="003B4474" w:rsidRPr="002C011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07A80938" w14:textId="77777777" w:rsidR="003B4474" w:rsidRDefault="003B4474" w:rsidP="00A7680B">
            <w:pPr>
              <w:suppressLineNumbers/>
              <w:tabs>
                <w:tab w:val="left" w:pos="8040"/>
              </w:tabs>
            </w:pPr>
          </w:p>
        </w:tc>
        <w:tc>
          <w:tcPr>
            <w:tcW w:w="4672" w:type="dxa"/>
          </w:tcPr>
          <w:p w14:paraId="54766609" w14:textId="5E6DFBE4" w:rsidR="003B4474" w:rsidRDefault="003B4474" w:rsidP="00A7680B">
            <w:pPr>
              <w:suppressLineNumbers/>
              <w:tabs>
                <w:tab w:val="left" w:pos="8040"/>
              </w:tabs>
            </w:pPr>
            <w:r w:rsidRPr="00EE28E8">
              <w:rPr>
                <w:rFonts w:ascii="Calibri" w:hAnsi="Calibri"/>
                <w:noProof/>
                <w:szCs w:val="24"/>
              </w:rPr>
              <w:drawing>
                <wp:inline distT="0" distB="0" distL="0" distR="0" wp14:anchorId="3C653C96" wp14:editId="12D20968">
                  <wp:extent cx="609600" cy="609600"/>
                  <wp:effectExtent l="0" t="0" r="0" b="0"/>
                  <wp:docPr id="3" name="Grafik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474" w14:paraId="16D60E88" w14:textId="77777777" w:rsidTr="003B4474">
        <w:tc>
          <w:tcPr>
            <w:tcW w:w="4672" w:type="dxa"/>
          </w:tcPr>
          <w:p w14:paraId="03EFB6D4" w14:textId="77777777" w:rsidR="003B4474" w:rsidRDefault="005A7694" w:rsidP="003B4474">
            <w:pPr>
              <w:suppressLineNumbers/>
              <w:tabs>
                <w:tab w:val="left" w:pos="8040"/>
              </w:tabs>
              <w:rPr>
                <w:rFonts w:ascii="Calibri" w:hAnsi="Calibri"/>
                <w:szCs w:val="24"/>
              </w:rPr>
            </w:pPr>
            <w:hyperlink r:id="rId16" w:history="1">
              <w:r w:rsidR="003B4474" w:rsidRPr="002C0115">
                <w:rPr>
                  <w:rStyle w:val="Hyperlink"/>
                  <w:rFonts w:ascii="Calibri" w:hAnsi="Calibri"/>
                  <w:sz w:val="20"/>
                  <w:szCs w:val="20"/>
                </w:rPr>
                <w:t>https://www.belltower.news/lexikon/gauland-alexander/</w:t>
              </w:r>
            </w:hyperlink>
            <w:r w:rsidR="003B4474" w:rsidRPr="002C011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FCD584E" w14:textId="77777777" w:rsidR="003B4474" w:rsidRDefault="003B4474" w:rsidP="00A7680B">
            <w:pPr>
              <w:suppressLineNumbers/>
              <w:tabs>
                <w:tab w:val="left" w:pos="8040"/>
              </w:tabs>
            </w:pPr>
          </w:p>
        </w:tc>
        <w:tc>
          <w:tcPr>
            <w:tcW w:w="4672" w:type="dxa"/>
          </w:tcPr>
          <w:p w14:paraId="63C1A4A4" w14:textId="40D4C6C5" w:rsidR="003B4474" w:rsidRDefault="003B4474" w:rsidP="00A7680B">
            <w:pPr>
              <w:suppressLineNumbers/>
              <w:tabs>
                <w:tab w:val="left" w:pos="8040"/>
              </w:tabs>
            </w:pPr>
            <w:r w:rsidRPr="00EE28E8">
              <w:rPr>
                <w:rFonts w:ascii="Calibri" w:hAnsi="Calibri"/>
                <w:noProof/>
                <w:szCs w:val="24"/>
              </w:rPr>
              <w:drawing>
                <wp:inline distT="0" distB="0" distL="0" distR="0" wp14:anchorId="3DDA520D" wp14:editId="7B8A986E">
                  <wp:extent cx="571500" cy="571500"/>
                  <wp:effectExtent l="0" t="0" r="0" b="0"/>
                  <wp:docPr id="4" name="Grafik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474" w14:paraId="69D2AE2C" w14:textId="77777777" w:rsidTr="003B4474">
        <w:tc>
          <w:tcPr>
            <w:tcW w:w="4672" w:type="dxa"/>
          </w:tcPr>
          <w:p w14:paraId="4D3A0019" w14:textId="77777777" w:rsidR="003B4474" w:rsidRPr="00A75C8A" w:rsidRDefault="005A7694" w:rsidP="003B4474">
            <w:pPr>
              <w:suppressLineNumbers/>
              <w:tabs>
                <w:tab w:val="left" w:pos="8040"/>
              </w:tabs>
              <w:rPr>
                <w:rFonts w:ascii="Calibri" w:hAnsi="Calibri"/>
                <w:color w:val="0070C0"/>
                <w:sz w:val="20"/>
                <w:szCs w:val="20"/>
              </w:rPr>
            </w:pPr>
            <w:hyperlink r:id="rId18" w:history="1">
              <w:r w:rsidR="003B4474" w:rsidRPr="00A75C8A">
                <w:rPr>
                  <w:rStyle w:val="Hyperlink"/>
                  <w:rFonts w:ascii="Calibri" w:hAnsi="Calibri"/>
                  <w:color w:val="0070C0"/>
                  <w:sz w:val="20"/>
                  <w:szCs w:val="20"/>
                </w:rPr>
                <w:t>https://www.bpb.de/politik/extremismus/antisemitismus/37944/was-heisst-antisemitismus</w:t>
              </w:r>
            </w:hyperlink>
            <w:r w:rsidR="003B4474" w:rsidRPr="00A75C8A">
              <w:rPr>
                <w:rFonts w:ascii="Calibri" w:hAnsi="Calibri"/>
                <w:color w:val="0070C0"/>
                <w:sz w:val="20"/>
                <w:szCs w:val="20"/>
              </w:rPr>
              <w:t xml:space="preserve"> </w:t>
            </w:r>
          </w:p>
          <w:p w14:paraId="2CF840EA" w14:textId="1AA26BD7" w:rsidR="003B4474" w:rsidRDefault="003B4474" w:rsidP="00A7680B">
            <w:pPr>
              <w:suppressLineNumbers/>
              <w:tabs>
                <w:tab w:val="left" w:pos="8040"/>
              </w:tabs>
            </w:pPr>
          </w:p>
        </w:tc>
        <w:tc>
          <w:tcPr>
            <w:tcW w:w="4672" w:type="dxa"/>
          </w:tcPr>
          <w:p w14:paraId="4ADF0BC0" w14:textId="50596305" w:rsidR="003B4474" w:rsidRDefault="003B4474" w:rsidP="00A7680B">
            <w:pPr>
              <w:suppressLineNumbers/>
              <w:tabs>
                <w:tab w:val="left" w:pos="8040"/>
              </w:tabs>
            </w:pPr>
            <w:r w:rsidRPr="00EE28E8">
              <w:rPr>
                <w:rFonts w:ascii="Calibri" w:hAnsi="Calibri"/>
                <w:noProof/>
                <w:color w:val="0070C0"/>
                <w:sz w:val="20"/>
                <w:szCs w:val="20"/>
              </w:rPr>
              <w:drawing>
                <wp:inline distT="0" distB="0" distL="0" distR="0" wp14:anchorId="1038A4E4" wp14:editId="681A6BC8">
                  <wp:extent cx="584200" cy="584200"/>
                  <wp:effectExtent l="0" t="0" r="0" b="0"/>
                  <wp:docPr id="5" name="Grafik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6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474" w14:paraId="62626525" w14:textId="77777777" w:rsidTr="003B4474">
        <w:tc>
          <w:tcPr>
            <w:tcW w:w="4672" w:type="dxa"/>
          </w:tcPr>
          <w:p w14:paraId="20862691" w14:textId="77777777" w:rsidR="003B4474" w:rsidRDefault="005A7694" w:rsidP="003B4474">
            <w:pPr>
              <w:suppressLineNumbers/>
              <w:tabs>
                <w:tab w:val="left" w:pos="8040"/>
              </w:tabs>
              <w:rPr>
                <w:rFonts w:ascii="Calibri" w:hAnsi="Calibri"/>
                <w:szCs w:val="24"/>
              </w:rPr>
            </w:pPr>
            <w:hyperlink r:id="rId20" w:history="1">
              <w:r w:rsidR="003B4474" w:rsidRPr="00A75C8A">
                <w:rPr>
                  <w:rStyle w:val="Hyperlink"/>
                  <w:rFonts w:ascii="Calibri" w:hAnsi="Calibri"/>
                  <w:color w:val="0070C0"/>
                  <w:sz w:val="20"/>
                  <w:szCs w:val="20"/>
                </w:rPr>
                <w:t>https://www.bpb.de/nachschlagen/lexika/politiklexikon/17480/faschismus</w:t>
              </w:r>
            </w:hyperlink>
            <w:r w:rsidR="003B4474">
              <w:rPr>
                <w:rFonts w:ascii="Calibri" w:hAnsi="Calibri"/>
                <w:szCs w:val="24"/>
              </w:rPr>
              <w:t xml:space="preserve"> </w:t>
            </w:r>
          </w:p>
          <w:p w14:paraId="2587DC76" w14:textId="77777777" w:rsidR="003B4474" w:rsidRDefault="003B4474" w:rsidP="003B4474">
            <w:pPr>
              <w:suppressLineNumbers/>
              <w:tabs>
                <w:tab w:val="left" w:pos="8040"/>
              </w:tabs>
            </w:pPr>
          </w:p>
        </w:tc>
        <w:tc>
          <w:tcPr>
            <w:tcW w:w="4672" w:type="dxa"/>
          </w:tcPr>
          <w:p w14:paraId="6821590E" w14:textId="25F260A7" w:rsidR="003B4474" w:rsidRPr="00EE28E8" w:rsidRDefault="003B4474" w:rsidP="00A7680B">
            <w:pPr>
              <w:suppressLineNumbers/>
              <w:tabs>
                <w:tab w:val="left" w:pos="8040"/>
              </w:tabs>
              <w:rPr>
                <w:rFonts w:ascii="Calibri" w:hAnsi="Calibri"/>
                <w:noProof/>
                <w:color w:val="0070C0"/>
                <w:sz w:val="20"/>
                <w:szCs w:val="20"/>
              </w:rPr>
            </w:pPr>
            <w:r w:rsidRPr="00EE28E8">
              <w:rPr>
                <w:rFonts w:ascii="Calibri" w:hAnsi="Calibri"/>
                <w:noProof/>
                <w:szCs w:val="24"/>
              </w:rPr>
              <w:drawing>
                <wp:inline distT="0" distB="0" distL="0" distR="0" wp14:anchorId="5E72A6BB" wp14:editId="6F733962">
                  <wp:extent cx="558800" cy="558800"/>
                  <wp:effectExtent l="0" t="0" r="0" b="0"/>
                  <wp:docPr id="6" name="Grafik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12BA1C" w14:textId="77777777" w:rsidR="002C0115" w:rsidRPr="00F470C1" w:rsidRDefault="002C0115" w:rsidP="00A7680B">
      <w:pPr>
        <w:suppressLineNumbers/>
        <w:tabs>
          <w:tab w:val="left" w:pos="8040"/>
        </w:tabs>
        <w:rPr>
          <w:rFonts w:ascii="Calibri" w:hAnsi="Calibri"/>
          <w:szCs w:val="24"/>
        </w:rPr>
      </w:pPr>
    </w:p>
    <w:p w14:paraId="6F7AAC2C" w14:textId="77777777" w:rsidR="003A345C" w:rsidRDefault="003A345C" w:rsidP="00E05F6F">
      <w:pPr>
        <w:numPr>
          <w:ilvl w:val="0"/>
          <w:numId w:val="15"/>
        </w:numPr>
        <w:suppressLineNumbers/>
        <w:rPr>
          <w:rFonts w:ascii="Calibri" w:hAnsi="Calibri"/>
          <w:szCs w:val="24"/>
        </w:rPr>
      </w:pPr>
      <w:r w:rsidRPr="00F470C1">
        <w:rPr>
          <w:rFonts w:ascii="Calibri" w:hAnsi="Calibri"/>
          <w:szCs w:val="24"/>
        </w:rPr>
        <w:t>Bewerte</w:t>
      </w:r>
      <w:r w:rsidR="00F470C1" w:rsidRPr="00F470C1">
        <w:rPr>
          <w:rFonts w:ascii="Calibri" w:hAnsi="Calibri"/>
          <w:szCs w:val="24"/>
        </w:rPr>
        <w:t>n Sie</w:t>
      </w:r>
      <w:r w:rsidRPr="00F470C1">
        <w:rPr>
          <w:rFonts w:ascii="Calibri" w:hAnsi="Calibri"/>
          <w:szCs w:val="24"/>
        </w:rPr>
        <w:t xml:space="preserve"> </w:t>
      </w:r>
      <w:r w:rsidR="00F470C1" w:rsidRPr="00F470C1">
        <w:rPr>
          <w:rFonts w:ascii="Calibri" w:hAnsi="Calibri"/>
          <w:szCs w:val="24"/>
        </w:rPr>
        <w:t>ausgehend von Strophe 2 die sprachlichen Besonderheiten und Entwicklungen im Text.</w:t>
      </w:r>
    </w:p>
    <w:p w14:paraId="502C0952" w14:textId="1B8AB13E" w:rsidR="00A52D01" w:rsidRDefault="00A52D01" w:rsidP="00CB0202">
      <w:pPr>
        <w:suppressLineNumbers/>
        <w:ind w:firstLine="36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Brauchen Sie inhaltliche Hilfe? Klicken Sie auf folgende Links/QR-Codes.</w:t>
      </w:r>
      <w:r w:rsidR="00770650">
        <w:rPr>
          <w:rFonts w:ascii="Calibri" w:hAnsi="Calibri"/>
          <w:szCs w:val="24"/>
        </w:rPr>
        <w:t xml:space="preserve"> </w:t>
      </w:r>
      <w:r w:rsidR="00770650">
        <w:rPr>
          <w:rFonts w:ascii="Calibri" w:hAnsi="Calibri"/>
          <w:noProof/>
          <w:szCs w:val="24"/>
        </w:rPr>
        <w:drawing>
          <wp:inline distT="0" distB="0" distL="0" distR="0" wp14:anchorId="37A3534A" wp14:editId="4FC8CB19">
            <wp:extent cx="521970" cy="52197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58" cy="52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2684C" w14:textId="2E04170B" w:rsidR="00CB0202" w:rsidRPr="00CB0202" w:rsidRDefault="00CB0202" w:rsidP="00E05F6F">
      <w:pPr>
        <w:suppressLineNumbers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</w:t>
      </w:r>
      <w:hyperlink r:id="rId23" w:history="1">
        <w:r w:rsidRPr="009D2EA4">
          <w:rPr>
            <w:rStyle w:val="Hyperlink"/>
            <w:rFonts w:ascii="Calibri" w:hAnsi="Calibri"/>
            <w:sz w:val="18"/>
            <w:szCs w:val="18"/>
          </w:rPr>
          <w:t>https://www.schule-bw.de/faecher-und-schularten/sprachen-und-literatur/deutsch/sprache/grammatik/redewiedergabe</w:t>
        </w:r>
      </w:hyperlink>
      <w:r w:rsidRPr="00CB0202">
        <w:rPr>
          <w:rFonts w:ascii="Calibri" w:hAnsi="Calibri"/>
          <w:sz w:val="18"/>
          <w:szCs w:val="18"/>
        </w:rPr>
        <w:t xml:space="preserve"> </w:t>
      </w:r>
    </w:p>
    <w:p w14:paraId="3EC684FA" w14:textId="77777777" w:rsidR="00770650" w:rsidRDefault="00770650" w:rsidP="00E05F6F">
      <w:pPr>
        <w:suppressLineNumbers/>
        <w:rPr>
          <w:rFonts w:ascii="Calibri" w:hAnsi="Calibri"/>
          <w:szCs w:val="24"/>
        </w:rPr>
      </w:pPr>
    </w:p>
    <w:p w14:paraId="446E7A03" w14:textId="24DBF1DC" w:rsidR="00522691" w:rsidRDefault="00522691" w:rsidP="00A7680B">
      <w:pPr>
        <w:suppressLineNumbers/>
        <w:tabs>
          <w:tab w:val="left" w:pos="8040"/>
        </w:tabs>
        <w:rPr>
          <w:rFonts w:ascii="Calibri" w:hAnsi="Calibri"/>
          <w:szCs w:val="24"/>
        </w:rPr>
      </w:pPr>
    </w:p>
    <w:p w14:paraId="643217C8" w14:textId="77777777" w:rsidR="00CB0202" w:rsidRDefault="00CB0202" w:rsidP="00A7680B">
      <w:pPr>
        <w:suppressLineNumbers/>
        <w:tabs>
          <w:tab w:val="left" w:pos="8040"/>
        </w:tabs>
        <w:rPr>
          <w:rFonts w:ascii="Calibri" w:hAnsi="Calibri"/>
          <w:szCs w:val="24"/>
        </w:rPr>
      </w:pPr>
    </w:p>
    <w:p w14:paraId="5D4B9C28" w14:textId="72801FFE" w:rsidR="00522691" w:rsidRPr="0068167E" w:rsidRDefault="003B4474" w:rsidP="0068167E">
      <w:pPr>
        <w:rPr>
          <w:rFonts w:ascii="Times New Roman" w:eastAsia="Times New Roman" w:hAnsi="Times New Roman"/>
          <w:szCs w:val="24"/>
          <w:lang w:eastAsia="de-DE"/>
        </w:rPr>
      </w:pPr>
      <w:r>
        <w:rPr>
          <w:rFonts w:ascii="Times New Roman" w:eastAsia="Times New Roman" w:hAnsi="Times New Roman"/>
          <w:szCs w:val="24"/>
          <w:lang w:eastAsia="de-DE"/>
        </w:rPr>
        <w:t>Zusatzaufgabe:</w:t>
      </w:r>
    </w:p>
    <w:p w14:paraId="6783B059" w14:textId="65782D14" w:rsidR="000B0AD8" w:rsidRPr="00770650" w:rsidRDefault="00522691" w:rsidP="00770650">
      <w:pPr>
        <w:numPr>
          <w:ilvl w:val="0"/>
          <w:numId w:val="15"/>
        </w:numPr>
        <w:suppressLineNumbers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Gestalten Sie den Liedtext im Indikativ.</w:t>
      </w:r>
    </w:p>
    <w:sectPr w:rsidR="000B0AD8" w:rsidRPr="00770650" w:rsidSect="0068167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646" w:right="1134" w:bottom="851" w:left="141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6B17" w14:textId="77777777" w:rsidR="005A7694" w:rsidRDefault="005A7694" w:rsidP="005C5D10">
      <w:r>
        <w:separator/>
      </w:r>
    </w:p>
  </w:endnote>
  <w:endnote w:type="continuationSeparator" w:id="0">
    <w:p w14:paraId="0D13AE78" w14:textId="77777777" w:rsidR="005A7694" w:rsidRDefault="005A7694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F15D" w14:textId="77777777" w:rsidR="007B7287" w:rsidRDefault="007B72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042A" w14:textId="77777777" w:rsidR="0018092A" w:rsidRDefault="0068167E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86E965" wp14:editId="42B49A90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F119D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086E965" id="Rectangle 1" o:spid="_x0000_s1030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" filled="f" fillcolor="#c0504d" stroked="f" strokecolor="#4f81bd" strokeweight="2.25pt">
              <v:path arrowok="t"/>
              <o:lock v:ext="edit" aspectratio="t"/>
              <v:textbox inset=",0,,0">
                <w:txbxContent>
                  <w:p w14:paraId="4A7F119D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80DD" w14:textId="77777777" w:rsidR="007B7287" w:rsidRDefault="007B72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95F5" w14:textId="77777777" w:rsidR="005A7694" w:rsidRDefault="005A7694" w:rsidP="005C5D10">
      <w:r>
        <w:separator/>
      </w:r>
    </w:p>
  </w:footnote>
  <w:footnote w:type="continuationSeparator" w:id="0">
    <w:p w14:paraId="68EE8359" w14:textId="77777777" w:rsidR="005A7694" w:rsidRDefault="005A7694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D4C3" w14:textId="77777777" w:rsidR="007B7287" w:rsidRDefault="007B72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80E9" w14:textId="256BA130" w:rsidR="0018092A" w:rsidRDefault="0068167E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C36997F" wp14:editId="3055065B">
              <wp:simplePos x="0" y="0"/>
              <wp:positionH relativeFrom="column">
                <wp:posOffset>-45297</wp:posOffset>
              </wp:positionH>
              <wp:positionV relativeFrom="paragraph">
                <wp:posOffset>-52282</wp:posOffset>
              </wp:positionV>
              <wp:extent cx="6055995" cy="533400"/>
              <wp:effectExtent l="0" t="0" r="1905" b="0"/>
              <wp:wrapTight wrapText="bothSides">
                <wp:wrapPolygon edited="0">
                  <wp:start x="0" y="0"/>
                  <wp:lineTo x="0" y="20829"/>
                  <wp:lineTo x="21539" y="20829"/>
                  <wp:lineTo x="21539" y="0"/>
                  <wp:lineTo x="0" y="0"/>
                </wp:wrapPolygon>
              </wp:wrapTight>
              <wp:docPr id="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533400"/>
                        <a:chOff x="954" y="570"/>
                        <a:chExt cx="10311" cy="840"/>
                      </a:xfrm>
                    </wpg:grpSpPr>
                    <wps:wsp>
                      <wps:cNvPr id="10" name="Text Box 3"/>
                      <wps:cNvSpPr txBox="1">
                        <a:spLocks/>
                      </wps:cNvSpPr>
                      <wps:spPr bwMode="auto">
                        <a:xfrm>
                          <a:off x="954" y="570"/>
                          <a:ext cx="10311" cy="4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A5C1B" w14:textId="2556EC75" w:rsidR="0018092A" w:rsidRDefault="0068167E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10779FC3" wp14:editId="5838ABDE">
                                  <wp:extent cx="381000" cy="139700"/>
                                  <wp:effectExtent l="0" t="0" r="0" b="0"/>
                                  <wp:docPr id="12" name="Bild 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E73CC2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4"/>
                      <wps:cNvSpPr txBox="1">
                        <a:spLocks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58067" w14:textId="77777777" w:rsidR="0018092A" w:rsidRPr="007702B9" w:rsidRDefault="00FE1570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Kunstfreiheit und Deutsch-Rap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 w:rsidR="00E723F1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Einstiegsstunde Kunstfreiheit</w:t>
                            </w:r>
                            <w:r w:rsidR="00F94B32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 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36997F" id="Group 2" o:spid="_x0000_s1027" style="position:absolute;margin-left:-3.55pt;margin-top:-4.1pt;width:476.85pt;height:42pt;z-index:251658240" coordorigin="954,570" coordsize="10311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954;top:570;width:10311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" fillcolor="gray" stroked="f">
                <v:path arrowok="t"/>
                <v:textbox>
                  <w:txbxContent>
                    <w:p w14:paraId="259A5C1B" w14:textId="2556EC75" w:rsidR="0018092A" w:rsidRDefault="0068167E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10779FC3" wp14:editId="5838ABDE">
                            <wp:extent cx="381000" cy="139700"/>
                            <wp:effectExtent l="0" t="0" r="0" b="0"/>
                            <wp:docPr id="12" name="Bild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3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E73CC2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Medien</w:t>
                      </w:r>
                    </w:p>
                  </w:txbxContent>
                </v:textbox>
              </v:shape>
              <v:shape id="Text Box 4" o:spid="_x0000_s1029" type="#_x0000_t202" style="position:absolute;left:954;top:1050;width:10311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" fillcolor="silver" stroked="f">
                <v:path arrowok="t"/>
                <v:textbox>
                  <w:txbxContent>
                    <w:p w14:paraId="12458067" w14:textId="77777777" w:rsidR="0018092A" w:rsidRPr="007702B9" w:rsidRDefault="00FE1570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Kunstfreiheit und Deutsch-Rap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 w:rsidR="00E723F1">
                        <w:rPr>
                          <w:rFonts w:ascii="Calibri" w:hAnsi="Calibri" w:cs="Calibri"/>
                          <w:b/>
                          <w:sz w:val="20"/>
                        </w:rPr>
                        <w:t>Einstiegsstunde Kunstfreiheit</w:t>
                      </w:r>
                      <w:r w:rsidR="00F94B32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 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461B" w14:textId="77777777" w:rsidR="007B7287" w:rsidRDefault="007B72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pt;height:12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D07EB"/>
    <w:multiLevelType w:val="hybridMultilevel"/>
    <w:tmpl w:val="94D2E0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" w15:restartNumberingAfterBreak="0">
    <w:nsid w:val="183B36A4"/>
    <w:multiLevelType w:val="hybridMultilevel"/>
    <w:tmpl w:val="ED383554"/>
    <w:lvl w:ilvl="0" w:tplc="33687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A54BC6"/>
    <w:multiLevelType w:val="hybridMultilevel"/>
    <w:tmpl w:val="74AC8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1B03F2"/>
    <w:multiLevelType w:val="hybridMultilevel"/>
    <w:tmpl w:val="460A4AFC"/>
    <w:lvl w:ilvl="0" w:tplc="BF107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87A5E"/>
    <w:multiLevelType w:val="hybridMultilevel"/>
    <w:tmpl w:val="72CC89DC"/>
    <w:lvl w:ilvl="0" w:tplc="33687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4"/>
  </w:num>
  <w:num w:numId="12">
    <w:abstractNumId w:val="13"/>
  </w:num>
  <w:num w:numId="13">
    <w:abstractNumId w:val="14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2695D"/>
    <w:rsid w:val="00040809"/>
    <w:rsid w:val="00046341"/>
    <w:rsid w:val="0006080B"/>
    <w:rsid w:val="000659A4"/>
    <w:rsid w:val="00080C99"/>
    <w:rsid w:val="000A7C92"/>
    <w:rsid w:val="000B0AD8"/>
    <w:rsid w:val="000C268E"/>
    <w:rsid w:val="000C2A59"/>
    <w:rsid w:val="000C2B40"/>
    <w:rsid w:val="000D2CF3"/>
    <w:rsid w:val="000E2194"/>
    <w:rsid w:val="000E40D4"/>
    <w:rsid w:val="000F1ABC"/>
    <w:rsid w:val="000F2858"/>
    <w:rsid w:val="00107154"/>
    <w:rsid w:val="00115409"/>
    <w:rsid w:val="0011761F"/>
    <w:rsid w:val="00124708"/>
    <w:rsid w:val="00125B3D"/>
    <w:rsid w:val="00126D72"/>
    <w:rsid w:val="0013364F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C194E"/>
    <w:rsid w:val="001D2EC1"/>
    <w:rsid w:val="001F3F4B"/>
    <w:rsid w:val="00207547"/>
    <w:rsid w:val="002117CB"/>
    <w:rsid w:val="00213EFF"/>
    <w:rsid w:val="00220DA5"/>
    <w:rsid w:val="00234507"/>
    <w:rsid w:val="002571D9"/>
    <w:rsid w:val="00267434"/>
    <w:rsid w:val="00285DC5"/>
    <w:rsid w:val="002A133D"/>
    <w:rsid w:val="002A1A31"/>
    <w:rsid w:val="002A7375"/>
    <w:rsid w:val="002B10F5"/>
    <w:rsid w:val="002B18FE"/>
    <w:rsid w:val="002B22B7"/>
    <w:rsid w:val="002B295B"/>
    <w:rsid w:val="002C0115"/>
    <w:rsid w:val="002C6F11"/>
    <w:rsid w:val="002C7B25"/>
    <w:rsid w:val="002E3D3D"/>
    <w:rsid w:val="002F0F66"/>
    <w:rsid w:val="002F6959"/>
    <w:rsid w:val="003023B1"/>
    <w:rsid w:val="003029D1"/>
    <w:rsid w:val="00321F9D"/>
    <w:rsid w:val="00326E12"/>
    <w:rsid w:val="00331026"/>
    <w:rsid w:val="00335912"/>
    <w:rsid w:val="00342439"/>
    <w:rsid w:val="003431E3"/>
    <w:rsid w:val="00347E74"/>
    <w:rsid w:val="00355A46"/>
    <w:rsid w:val="0036509A"/>
    <w:rsid w:val="00365914"/>
    <w:rsid w:val="00367A3D"/>
    <w:rsid w:val="00380477"/>
    <w:rsid w:val="003946AA"/>
    <w:rsid w:val="0039562D"/>
    <w:rsid w:val="003A0AF6"/>
    <w:rsid w:val="003A345C"/>
    <w:rsid w:val="003A34B4"/>
    <w:rsid w:val="003A4B04"/>
    <w:rsid w:val="003A5998"/>
    <w:rsid w:val="003B2303"/>
    <w:rsid w:val="003B4474"/>
    <w:rsid w:val="003C0819"/>
    <w:rsid w:val="003C1BA6"/>
    <w:rsid w:val="003D1DFB"/>
    <w:rsid w:val="00403E7E"/>
    <w:rsid w:val="00412394"/>
    <w:rsid w:val="004415F5"/>
    <w:rsid w:val="0045067A"/>
    <w:rsid w:val="00456293"/>
    <w:rsid w:val="0046178B"/>
    <w:rsid w:val="00462CD3"/>
    <w:rsid w:val="00465C54"/>
    <w:rsid w:val="00467DC5"/>
    <w:rsid w:val="0047636A"/>
    <w:rsid w:val="004936BF"/>
    <w:rsid w:val="00496157"/>
    <w:rsid w:val="004A3B88"/>
    <w:rsid w:val="004B37A7"/>
    <w:rsid w:val="004B3A4D"/>
    <w:rsid w:val="004B508B"/>
    <w:rsid w:val="004C5487"/>
    <w:rsid w:val="004C7DBA"/>
    <w:rsid w:val="004D00FC"/>
    <w:rsid w:val="004D2DF4"/>
    <w:rsid w:val="004E71A9"/>
    <w:rsid w:val="004F4763"/>
    <w:rsid w:val="00515B49"/>
    <w:rsid w:val="00522691"/>
    <w:rsid w:val="00552335"/>
    <w:rsid w:val="0055731A"/>
    <w:rsid w:val="00566D2D"/>
    <w:rsid w:val="00573C98"/>
    <w:rsid w:val="00585156"/>
    <w:rsid w:val="00587018"/>
    <w:rsid w:val="005930AE"/>
    <w:rsid w:val="005931AF"/>
    <w:rsid w:val="00597B14"/>
    <w:rsid w:val="00597DEA"/>
    <w:rsid w:val="005A24CB"/>
    <w:rsid w:val="005A37CF"/>
    <w:rsid w:val="005A7694"/>
    <w:rsid w:val="005B1C09"/>
    <w:rsid w:val="005B6982"/>
    <w:rsid w:val="005C1DFC"/>
    <w:rsid w:val="005C5D10"/>
    <w:rsid w:val="005C61B4"/>
    <w:rsid w:val="005D278A"/>
    <w:rsid w:val="005F3727"/>
    <w:rsid w:val="00603FFB"/>
    <w:rsid w:val="00607FDE"/>
    <w:rsid w:val="0061090D"/>
    <w:rsid w:val="00623549"/>
    <w:rsid w:val="00657A91"/>
    <w:rsid w:val="00663649"/>
    <w:rsid w:val="00663785"/>
    <w:rsid w:val="00672DB6"/>
    <w:rsid w:val="006759FA"/>
    <w:rsid w:val="0068123F"/>
    <w:rsid w:val="0068167E"/>
    <w:rsid w:val="00694FB9"/>
    <w:rsid w:val="00696704"/>
    <w:rsid w:val="006A13C0"/>
    <w:rsid w:val="006B1DC7"/>
    <w:rsid w:val="006C0217"/>
    <w:rsid w:val="006C1971"/>
    <w:rsid w:val="006C3452"/>
    <w:rsid w:val="006E0447"/>
    <w:rsid w:val="006E0C1A"/>
    <w:rsid w:val="006F6CC1"/>
    <w:rsid w:val="00715C62"/>
    <w:rsid w:val="00717D7F"/>
    <w:rsid w:val="0072195F"/>
    <w:rsid w:val="00753B56"/>
    <w:rsid w:val="007702B9"/>
    <w:rsid w:val="00770650"/>
    <w:rsid w:val="00773474"/>
    <w:rsid w:val="00775A55"/>
    <w:rsid w:val="0078190A"/>
    <w:rsid w:val="00781ADB"/>
    <w:rsid w:val="00785756"/>
    <w:rsid w:val="007B7287"/>
    <w:rsid w:val="007F6EEA"/>
    <w:rsid w:val="007F7702"/>
    <w:rsid w:val="008068E7"/>
    <w:rsid w:val="00820C15"/>
    <w:rsid w:val="00823188"/>
    <w:rsid w:val="00836D71"/>
    <w:rsid w:val="008419EF"/>
    <w:rsid w:val="00857408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367BE"/>
    <w:rsid w:val="00941DFC"/>
    <w:rsid w:val="00950BE6"/>
    <w:rsid w:val="00951E73"/>
    <w:rsid w:val="00954135"/>
    <w:rsid w:val="00977C6A"/>
    <w:rsid w:val="00985E96"/>
    <w:rsid w:val="0098767C"/>
    <w:rsid w:val="00996FD5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4522B"/>
    <w:rsid w:val="00A52D01"/>
    <w:rsid w:val="00A577E3"/>
    <w:rsid w:val="00A64FFA"/>
    <w:rsid w:val="00A67982"/>
    <w:rsid w:val="00A71591"/>
    <w:rsid w:val="00A72CE5"/>
    <w:rsid w:val="00A75C8A"/>
    <w:rsid w:val="00A7680B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0CAE"/>
    <w:rsid w:val="00AF1651"/>
    <w:rsid w:val="00B0584B"/>
    <w:rsid w:val="00B20DD8"/>
    <w:rsid w:val="00B2495A"/>
    <w:rsid w:val="00B310C5"/>
    <w:rsid w:val="00B4082D"/>
    <w:rsid w:val="00B43CAB"/>
    <w:rsid w:val="00B50CC0"/>
    <w:rsid w:val="00B53828"/>
    <w:rsid w:val="00B656F3"/>
    <w:rsid w:val="00B67584"/>
    <w:rsid w:val="00B81CEC"/>
    <w:rsid w:val="00BB2627"/>
    <w:rsid w:val="00BB6A41"/>
    <w:rsid w:val="00BB6CC4"/>
    <w:rsid w:val="00BC0B7A"/>
    <w:rsid w:val="00BD6CFA"/>
    <w:rsid w:val="00BF2085"/>
    <w:rsid w:val="00BF4EA7"/>
    <w:rsid w:val="00C14F10"/>
    <w:rsid w:val="00C15A4A"/>
    <w:rsid w:val="00C24E8A"/>
    <w:rsid w:val="00C36A0C"/>
    <w:rsid w:val="00C603A8"/>
    <w:rsid w:val="00C62C96"/>
    <w:rsid w:val="00C6584C"/>
    <w:rsid w:val="00C7774F"/>
    <w:rsid w:val="00C933B3"/>
    <w:rsid w:val="00CA4FEA"/>
    <w:rsid w:val="00CB0202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204D7"/>
    <w:rsid w:val="00D249FD"/>
    <w:rsid w:val="00D25355"/>
    <w:rsid w:val="00D3472E"/>
    <w:rsid w:val="00D7372F"/>
    <w:rsid w:val="00D84A5B"/>
    <w:rsid w:val="00D915FF"/>
    <w:rsid w:val="00D94408"/>
    <w:rsid w:val="00DC2032"/>
    <w:rsid w:val="00DC7E7B"/>
    <w:rsid w:val="00DE74FF"/>
    <w:rsid w:val="00DF1818"/>
    <w:rsid w:val="00DF36B3"/>
    <w:rsid w:val="00DF3A6C"/>
    <w:rsid w:val="00E0562D"/>
    <w:rsid w:val="00E05F6F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608FF"/>
    <w:rsid w:val="00E723F1"/>
    <w:rsid w:val="00E73CC2"/>
    <w:rsid w:val="00E81305"/>
    <w:rsid w:val="00E9722F"/>
    <w:rsid w:val="00EA05B5"/>
    <w:rsid w:val="00EC3904"/>
    <w:rsid w:val="00EC51A6"/>
    <w:rsid w:val="00EE28E8"/>
    <w:rsid w:val="00EE60EC"/>
    <w:rsid w:val="00EF53CD"/>
    <w:rsid w:val="00EF58C7"/>
    <w:rsid w:val="00F0792D"/>
    <w:rsid w:val="00F1073E"/>
    <w:rsid w:val="00F13471"/>
    <w:rsid w:val="00F33DDB"/>
    <w:rsid w:val="00F40AB6"/>
    <w:rsid w:val="00F470C1"/>
    <w:rsid w:val="00F47C7E"/>
    <w:rsid w:val="00F62A1C"/>
    <w:rsid w:val="00F715F3"/>
    <w:rsid w:val="00F757DA"/>
    <w:rsid w:val="00F903C8"/>
    <w:rsid w:val="00F908D1"/>
    <w:rsid w:val="00F94B32"/>
    <w:rsid w:val="00F95E43"/>
    <w:rsid w:val="00FA29B4"/>
    <w:rsid w:val="00FA3480"/>
    <w:rsid w:val="00FA41F2"/>
    <w:rsid w:val="00FB066B"/>
    <w:rsid w:val="00FB3403"/>
    <w:rsid w:val="00FB46D3"/>
    <w:rsid w:val="00FD6CB7"/>
    <w:rsid w:val="00FD7FEB"/>
    <w:rsid w:val="00FE1570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CF981"/>
  <w15:chartTrackingRefBased/>
  <w15:docId w15:val="{E51CC081-C2B4-2345-BC59-A6895CE6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yjrff">
    <w:name w:val="dyjrff"/>
    <w:basedOn w:val="Absatz-Standardschriftart"/>
    <w:rsid w:val="00FE1570"/>
  </w:style>
  <w:style w:type="character" w:customStyle="1" w:styleId="apple-converted-space">
    <w:name w:val="apple-converted-space"/>
    <w:basedOn w:val="Absatz-Standardschriftart"/>
    <w:rsid w:val="00FE1570"/>
  </w:style>
  <w:style w:type="character" w:styleId="NichtaufgelsteErwhnung">
    <w:name w:val="Unresolved Mention"/>
    <w:uiPriority w:val="99"/>
    <w:semiHidden/>
    <w:unhideWhenUsed/>
    <w:rsid w:val="004B37A7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A7680B"/>
  </w:style>
  <w:style w:type="character" w:styleId="BesuchterLink">
    <w:name w:val="FollowedHyperlink"/>
    <w:basedOn w:val="Absatz-Standardschriftart"/>
    <w:uiPriority w:val="99"/>
    <w:semiHidden/>
    <w:unhideWhenUsed/>
    <w:rsid w:val="00CB0202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3B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5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8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3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0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9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859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965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59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039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06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972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81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6178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5966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2828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5809288">
                                                              <w:marLeft w:val="0"/>
                                                              <w:marRight w:val="0"/>
                                                              <w:marTop w:val="19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785920">
                                                              <w:marLeft w:val="0"/>
                                                              <w:marRight w:val="0"/>
                                                              <w:marTop w:val="19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761260">
                                                              <w:marLeft w:val="0"/>
                                                              <w:marRight w:val="0"/>
                                                              <w:marTop w:val="19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704783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https://www.bpb.de/politik/extremismus/antisemitismus/37944/was-heisst-antisemitismus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s://www.belltower.news/lexikon/kubitschek-goetz/" TargetMode="External"/><Relationship Id="rId17" Type="http://schemas.openxmlformats.org/officeDocument/2006/relationships/image" Target="media/image6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belltower.news/lexikon/gauland-alexander/" TargetMode="External"/><Relationship Id="rId20" Type="http://schemas.openxmlformats.org/officeDocument/2006/relationships/hyperlink" Target="https://www.bpb.de/nachschlagen/lexika/politiklexikon/17480/faschismu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www.schule-bw.de/faecher-und-schularten/sprachen-und-literatur/deutsch/sprache/grammatik/redewiedergabe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belltower.news/lexikon/elsaesser-juergen/" TargetMode="Externa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-B0lXnierw" TargetMode="External"/><Relationship Id="rId14" Type="http://schemas.openxmlformats.org/officeDocument/2006/relationships/hyperlink" Target="https://www.belltower.news/lexikon/jebsen-ken/" TargetMode="External"/><Relationship Id="rId22" Type="http://schemas.openxmlformats.org/officeDocument/2006/relationships/image" Target="media/image9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0.jpeg"/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Links>
    <vt:vector size="60" baseType="variant">
      <vt:variant>
        <vt:i4>3735652</vt:i4>
      </vt:variant>
      <vt:variant>
        <vt:i4>27</vt:i4>
      </vt:variant>
      <vt:variant>
        <vt:i4>0</vt:i4>
      </vt:variant>
      <vt:variant>
        <vt:i4>5</vt:i4>
      </vt:variant>
      <vt:variant>
        <vt:lpwstr>https://www.bpb.de/nachschlagen/lexika/politiklexikon/17480/faschismus</vt:lpwstr>
      </vt:variant>
      <vt:variant>
        <vt:lpwstr/>
      </vt:variant>
      <vt:variant>
        <vt:i4>6160403</vt:i4>
      </vt:variant>
      <vt:variant>
        <vt:i4>24</vt:i4>
      </vt:variant>
      <vt:variant>
        <vt:i4>0</vt:i4>
      </vt:variant>
      <vt:variant>
        <vt:i4>5</vt:i4>
      </vt:variant>
      <vt:variant>
        <vt:lpwstr>https://www.bpb.de/politik/extremismus/antisemitismus/37944/was-heisst-antisemitismus</vt:lpwstr>
      </vt:variant>
      <vt:variant>
        <vt:lpwstr/>
      </vt:variant>
      <vt:variant>
        <vt:i4>393236</vt:i4>
      </vt:variant>
      <vt:variant>
        <vt:i4>21</vt:i4>
      </vt:variant>
      <vt:variant>
        <vt:i4>0</vt:i4>
      </vt:variant>
      <vt:variant>
        <vt:i4>5</vt:i4>
      </vt:variant>
      <vt:variant>
        <vt:lpwstr>https://www.belltower.news/lexikon/gauland-alexander/</vt:lpwstr>
      </vt:variant>
      <vt:variant>
        <vt:lpwstr/>
      </vt:variant>
      <vt:variant>
        <vt:i4>6815800</vt:i4>
      </vt:variant>
      <vt:variant>
        <vt:i4>18</vt:i4>
      </vt:variant>
      <vt:variant>
        <vt:i4>0</vt:i4>
      </vt:variant>
      <vt:variant>
        <vt:i4>5</vt:i4>
      </vt:variant>
      <vt:variant>
        <vt:lpwstr>https://www.belltower.news/lexikon/jebsen-ken/</vt:lpwstr>
      </vt:variant>
      <vt:variant>
        <vt:lpwstr/>
      </vt:variant>
      <vt:variant>
        <vt:i4>81</vt:i4>
      </vt:variant>
      <vt:variant>
        <vt:i4>15</vt:i4>
      </vt:variant>
      <vt:variant>
        <vt:i4>0</vt:i4>
      </vt:variant>
      <vt:variant>
        <vt:i4>5</vt:i4>
      </vt:variant>
      <vt:variant>
        <vt:lpwstr>https://www.belltower.news/lexikon/kubitschek-goetz/</vt:lpwstr>
      </vt:variant>
      <vt:variant>
        <vt:lpwstr/>
      </vt:variant>
      <vt:variant>
        <vt:i4>1441809</vt:i4>
      </vt:variant>
      <vt:variant>
        <vt:i4>12</vt:i4>
      </vt:variant>
      <vt:variant>
        <vt:i4>0</vt:i4>
      </vt:variant>
      <vt:variant>
        <vt:i4>5</vt:i4>
      </vt:variant>
      <vt:variant>
        <vt:lpwstr>https://www.belltower.news/lexikon/elsaesser-juergen/</vt:lpwstr>
      </vt:variant>
      <vt:variant>
        <vt:lpwstr/>
      </vt:variant>
      <vt:variant>
        <vt:i4>2162739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https://www.youtube.com/watch?v=Y-B0lXnierw</vt:lpwstr>
      </vt:variant>
      <vt:variant>
        <vt:lpwstr/>
      </vt:variant>
      <vt:variant>
        <vt:i4>4063294</vt:i4>
      </vt:variant>
      <vt:variant>
        <vt:i4>6</vt:i4>
      </vt:variant>
      <vt:variant>
        <vt:i4>0</vt:i4>
      </vt:variant>
      <vt:variant>
        <vt:i4>5</vt:i4>
      </vt:variant>
      <vt:variant>
        <vt:lpwstr>https://www.lyricfind.com/</vt:lpwstr>
      </vt:variant>
      <vt:variant>
        <vt:lpwstr/>
      </vt:variant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https://www.youtube.com/watch?v=Y-B0lXnierw</vt:lpwstr>
      </vt:variant>
      <vt:variant>
        <vt:lpwstr/>
      </vt:variant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https://www.youtube.com/watch?v=Y-B0lXnierw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Michael Fischer</cp:lastModifiedBy>
  <cp:revision>2</cp:revision>
  <cp:lastPrinted>2016-11-27T12:11:00Z</cp:lastPrinted>
  <dcterms:created xsi:type="dcterms:W3CDTF">2022-03-03T08:29:00Z</dcterms:created>
  <dcterms:modified xsi:type="dcterms:W3CDTF">2022-03-03T08:29:00Z</dcterms:modified>
</cp:coreProperties>
</file>