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C00F4" w14:textId="42452CD5" w:rsidR="004309D0" w:rsidRPr="00626BB7" w:rsidRDefault="003F1EF1">
      <w:pPr>
        <w:rPr>
          <w:b/>
          <w:bCs/>
          <w:sz w:val="28"/>
          <w:szCs w:val="28"/>
        </w:rPr>
      </w:pPr>
      <w:r w:rsidRPr="00626BB7">
        <w:rPr>
          <w:b/>
          <w:bCs/>
          <w:sz w:val="28"/>
          <w:szCs w:val="28"/>
        </w:rPr>
        <w:t xml:space="preserve">Polit-Serien </w:t>
      </w:r>
      <w:r w:rsidR="0043286E">
        <w:rPr>
          <w:b/>
          <w:bCs/>
          <w:sz w:val="28"/>
          <w:szCs w:val="28"/>
        </w:rPr>
        <w:t xml:space="preserve">- </w:t>
      </w:r>
      <w:r w:rsidR="00BD70E7">
        <w:rPr>
          <w:b/>
          <w:bCs/>
          <w:sz w:val="28"/>
          <w:szCs w:val="28"/>
        </w:rPr>
        <w:t>Grundsätzliche Überlegungen</w:t>
      </w:r>
    </w:p>
    <w:p w14:paraId="789349F8" w14:textId="77777777" w:rsidR="000754A3" w:rsidRDefault="000754A3"/>
    <w:p w14:paraId="1A8217ED" w14:textId="427BD9D8" w:rsidR="003F1EF1" w:rsidRPr="00E153F0" w:rsidRDefault="003F1EF1">
      <w:pPr>
        <w:rPr>
          <w:i/>
          <w:iCs/>
        </w:rPr>
      </w:pPr>
      <w:r w:rsidRPr="00E153F0">
        <w:rPr>
          <w:i/>
          <w:iCs/>
        </w:rPr>
        <w:t>Inwiefern werden hier Wirklichkeiten aufgegriffen?</w:t>
      </w:r>
    </w:p>
    <w:p w14:paraId="0FBA37E4" w14:textId="55035285" w:rsidR="003F1EF1" w:rsidRDefault="003F1EF1">
      <w:r>
        <w:t>Gegenstand der seriellen Erzählungen</w:t>
      </w:r>
      <w:r w:rsidR="00E153F0">
        <w:t>, die wir Polit-Serien nennen,</w:t>
      </w:r>
      <w:r>
        <w:t xml:space="preserve"> sind Zusammenhänge </w:t>
      </w:r>
      <w:r w:rsidR="00E153F0">
        <w:t xml:space="preserve">rund um alle </w:t>
      </w:r>
      <w:r>
        <w:t xml:space="preserve">politischen </w:t>
      </w:r>
      <w:r w:rsidR="00E153F0">
        <w:t xml:space="preserve">Ebenen. Die Zuschauer erleben dabei </w:t>
      </w:r>
      <w:r>
        <w:t>Präsidenten, Berater, ihre in politischen Strukturen lebende Familien, Geheimdienste, Journalisten</w:t>
      </w:r>
      <w:r w:rsidR="00E153F0">
        <w:t xml:space="preserve"> und </w:t>
      </w:r>
      <w:r>
        <w:t xml:space="preserve">Widersacher, die </w:t>
      </w:r>
      <w:r w:rsidR="0043286E">
        <w:t xml:space="preserve">mit </w:t>
      </w:r>
      <w:r>
        <w:t>Intrigen und Manipulationen das Geschehen vorantreiben.</w:t>
      </w:r>
    </w:p>
    <w:p w14:paraId="16EA0684" w14:textId="3462F179" w:rsidR="000F4E91" w:rsidRDefault="003F1EF1" w:rsidP="000F4E91">
      <w:r>
        <w:t xml:space="preserve">Polit-Serien sind Unterhaltsformate. Anders als die politische Berichterstattung fließen hier </w:t>
      </w:r>
      <w:r w:rsidR="0043286E">
        <w:t xml:space="preserve">auch </w:t>
      </w:r>
      <w:r>
        <w:t>Alltagsthemen ein</w:t>
      </w:r>
      <w:r w:rsidR="000F4E91">
        <w:t xml:space="preserve">, die </w:t>
      </w:r>
      <w:r>
        <w:t>die Grundlage für einen dramaturgischen Spannungsbogen</w:t>
      </w:r>
      <w:r w:rsidR="000F4E91">
        <w:t xml:space="preserve"> bilden</w:t>
      </w:r>
      <w:r w:rsidR="00E153F0">
        <w:t xml:space="preserve">. </w:t>
      </w:r>
      <w:r w:rsidR="0043286E">
        <w:t xml:space="preserve">Es wird </w:t>
      </w:r>
      <w:r w:rsidR="00E153F0">
        <w:t xml:space="preserve">verkürzt, verdichtet und übertrieben, </w:t>
      </w:r>
      <w:r w:rsidR="0043286E">
        <w:t>und d</w:t>
      </w:r>
      <w:r w:rsidR="000F4E91">
        <w:t>en Zuschauern suggeriert, einen Blick hinter die Kulissen werfen zu können.</w:t>
      </w:r>
    </w:p>
    <w:p w14:paraId="7EA15CBF" w14:textId="77777777" w:rsidR="009E4883" w:rsidRDefault="009E4883" w:rsidP="000F4E91"/>
    <w:p w14:paraId="5A25BE42" w14:textId="623E0E46" w:rsidR="009E4883" w:rsidRPr="009E4883" w:rsidRDefault="009E4883" w:rsidP="009E4883">
      <w:pPr>
        <w:rPr>
          <w:i/>
          <w:iCs/>
        </w:rPr>
      </w:pPr>
      <w:r w:rsidRPr="009E4883">
        <w:rPr>
          <w:i/>
          <w:iCs/>
        </w:rPr>
        <w:t>Inhalte</w:t>
      </w:r>
    </w:p>
    <w:p w14:paraId="7FECD4A1" w14:textId="5AB0A294" w:rsidR="002A1399" w:rsidRDefault="009E4883" w:rsidP="000F4E91">
      <w:r>
        <w:t xml:space="preserve">Der Fokus der meisten Polit-Serien liegt auf der Darstellung machtpolitischen Handelns, </w:t>
      </w:r>
      <w:r w:rsidR="0014336B">
        <w:t xml:space="preserve">seinen Institutionen und </w:t>
      </w:r>
      <w:r>
        <w:t xml:space="preserve">einem dramatischen Personal </w:t>
      </w:r>
      <w:r w:rsidR="0014336B">
        <w:t xml:space="preserve">mit </w:t>
      </w:r>
      <w:r>
        <w:t xml:space="preserve">Charaktereigenschaften, die dem Machtstreben stereotypisch zugesprochen werden. Die Zuschauer erleben Darstellungen von langfristig angelegten Intrigen, sie werden Zeugen </w:t>
      </w:r>
      <w:r w:rsidR="002A1399">
        <w:t xml:space="preserve">von Verschwörungen, unentdeckten Verbrechen und dem Versuch, diesen entgegenzuwirken. </w:t>
      </w:r>
    </w:p>
    <w:p w14:paraId="6D288B15" w14:textId="77777777" w:rsidR="002A1399" w:rsidRDefault="002A1399" w:rsidP="000F4E91"/>
    <w:p w14:paraId="7B179BF0" w14:textId="3325B771" w:rsidR="00E153F0" w:rsidRPr="008D2F1C" w:rsidRDefault="002A1399">
      <w:pPr>
        <w:rPr>
          <w:i/>
          <w:iCs/>
        </w:rPr>
      </w:pPr>
      <w:r w:rsidRPr="008D2F1C">
        <w:rPr>
          <w:i/>
          <w:iCs/>
        </w:rPr>
        <w:t>Ästhetische Gestaltung</w:t>
      </w:r>
    </w:p>
    <w:p w14:paraId="6A5E3B2A" w14:textId="5581F9F9" w:rsidR="00BE26E4" w:rsidRDefault="00492BA2">
      <w:r>
        <w:t xml:space="preserve">Ein Ziel der Serien-Produzenten ist eine verlässliche </w:t>
      </w:r>
      <w:r w:rsidR="002A1399">
        <w:t>Zuschauerbindung</w:t>
      </w:r>
      <w:r>
        <w:t>. Aufrechterhalten wird diese über die Identifikation mit den Figuren und zum anderen über vielseitige Ansätze einer Anschlusskommunikation. Somit müssen möglichst viel</w:t>
      </w:r>
      <w:r w:rsidR="008D2F1C">
        <w:t>e</w:t>
      </w:r>
      <w:r>
        <w:t xml:space="preserve"> Akteure beteiligt sein, die verschiedene Milieus bedienen, unterschiedliche Charaktere aufweisen, sich an widersprechenden Normen und Werten orientieren oder erst gar keine besitzen. Auch trägt es zum Erfolg einer Serie </w:t>
      </w:r>
      <w:r w:rsidR="008D2F1C">
        <w:t>und der Konstruktion politischer Realitäten bei</w:t>
      </w:r>
      <w:r>
        <w:t xml:space="preserve">, wenn reale politische Ereignisse </w:t>
      </w:r>
      <w:r w:rsidR="008D2F1C">
        <w:t xml:space="preserve">und Räume (Parlament, Symbole einer Stadt) </w:t>
      </w:r>
      <w:r>
        <w:t xml:space="preserve">einbezogen </w:t>
      </w:r>
      <w:r w:rsidR="008D2F1C">
        <w:t xml:space="preserve">werden oder reale politische Personen erkennbar sind. </w:t>
      </w:r>
    </w:p>
    <w:p w14:paraId="6EC90666" w14:textId="77777777" w:rsidR="00492BA2" w:rsidRDefault="00492BA2"/>
    <w:p w14:paraId="19BBE3FF" w14:textId="0B0CB4C5" w:rsidR="009E4883" w:rsidRPr="00C70675" w:rsidRDefault="00C70675" w:rsidP="009E4883">
      <w:pPr>
        <w:rPr>
          <w:b/>
          <w:bCs/>
          <w:i/>
          <w:iCs/>
        </w:rPr>
      </w:pPr>
      <w:r w:rsidRPr="00C70675">
        <w:rPr>
          <w:b/>
          <w:bCs/>
          <w:i/>
          <w:iCs/>
        </w:rPr>
        <w:t xml:space="preserve">Weiterführende Reflexionsaufgaben - </w:t>
      </w:r>
      <w:r w:rsidR="009E4883" w:rsidRPr="00C70675">
        <w:rPr>
          <w:b/>
          <w:bCs/>
          <w:i/>
          <w:iCs/>
        </w:rPr>
        <w:t xml:space="preserve">Wie wirken Polit-Serien auf die Betrachter? </w:t>
      </w:r>
      <w:r w:rsidR="00BE26E4" w:rsidRPr="00C70675">
        <w:rPr>
          <w:b/>
          <w:bCs/>
          <w:i/>
          <w:iCs/>
        </w:rPr>
        <w:t>Sind Aneignungsprozesse nachweisbar?</w:t>
      </w:r>
    </w:p>
    <w:p w14:paraId="7498CBBD" w14:textId="77777777" w:rsidR="00BE26E4" w:rsidRDefault="00BE26E4" w:rsidP="009E4883">
      <w:pPr>
        <w:rPr>
          <w:i/>
          <w:iCs/>
        </w:rPr>
      </w:pPr>
    </w:p>
    <w:p w14:paraId="01B67E0F" w14:textId="73DEC5B2" w:rsidR="009E4883" w:rsidRDefault="009E4883" w:rsidP="00BE26E4">
      <w:pPr>
        <w:pStyle w:val="Listenabsatz"/>
        <w:numPr>
          <w:ilvl w:val="0"/>
          <w:numId w:val="1"/>
        </w:numPr>
      </w:pPr>
      <w:r w:rsidRPr="00BE26E4">
        <w:rPr>
          <w:i/>
          <w:iCs/>
        </w:rPr>
        <w:t xml:space="preserve">Inwieweit konstruieren </w:t>
      </w:r>
      <w:r w:rsidR="00DD42C7">
        <w:rPr>
          <w:i/>
          <w:iCs/>
        </w:rPr>
        <w:t xml:space="preserve">sie </w:t>
      </w:r>
      <w:r w:rsidRPr="00BE26E4">
        <w:rPr>
          <w:i/>
          <w:iCs/>
        </w:rPr>
        <w:t>politische Bilder?</w:t>
      </w:r>
      <w:r>
        <w:t xml:space="preserve">     </w:t>
      </w:r>
    </w:p>
    <w:p w14:paraId="7F8931FA" w14:textId="3F03F93A" w:rsidR="009E4883" w:rsidRPr="00BE26E4" w:rsidRDefault="009E4883" w:rsidP="00BE26E4">
      <w:pPr>
        <w:pStyle w:val="Listenabsatz"/>
        <w:numPr>
          <w:ilvl w:val="0"/>
          <w:numId w:val="1"/>
        </w:numPr>
        <w:rPr>
          <w:i/>
          <w:iCs/>
        </w:rPr>
      </w:pPr>
      <w:r w:rsidRPr="00BE26E4">
        <w:rPr>
          <w:i/>
          <w:iCs/>
        </w:rPr>
        <w:t>Können Serien die Vorstellung der Zuschauer vom politischen Geschehen beeinflussen?</w:t>
      </w:r>
    </w:p>
    <w:p w14:paraId="4D4F515C" w14:textId="53BD9B4F" w:rsidR="009E4883" w:rsidRDefault="009E4883" w:rsidP="00BE26E4">
      <w:pPr>
        <w:pStyle w:val="Listenabsatz"/>
        <w:numPr>
          <w:ilvl w:val="0"/>
          <w:numId w:val="1"/>
        </w:numPr>
        <w:rPr>
          <w:i/>
          <w:iCs/>
        </w:rPr>
      </w:pPr>
      <w:r w:rsidRPr="00BE26E4">
        <w:rPr>
          <w:i/>
          <w:iCs/>
        </w:rPr>
        <w:t xml:space="preserve">Ist es vorstellbar, dass sie negative Vorstellungen von politischen Funktionsträgern fördern und bestätigen (House </w:t>
      </w:r>
      <w:proofErr w:type="spellStart"/>
      <w:r w:rsidRPr="00BE26E4">
        <w:rPr>
          <w:i/>
          <w:iCs/>
        </w:rPr>
        <w:t>of</w:t>
      </w:r>
      <w:proofErr w:type="spellEnd"/>
      <w:r w:rsidRPr="00BE26E4">
        <w:rPr>
          <w:i/>
          <w:iCs/>
        </w:rPr>
        <w:t xml:space="preserve"> Cards) oder </w:t>
      </w:r>
      <w:r w:rsidR="00BE26E4">
        <w:rPr>
          <w:i/>
          <w:iCs/>
        </w:rPr>
        <w:t xml:space="preserve">möglicherweise auch </w:t>
      </w:r>
      <w:r w:rsidRPr="00BE26E4">
        <w:rPr>
          <w:i/>
          <w:iCs/>
        </w:rPr>
        <w:t>aufklären</w:t>
      </w:r>
      <w:r w:rsidR="00BE26E4">
        <w:rPr>
          <w:i/>
          <w:iCs/>
        </w:rPr>
        <w:t xml:space="preserve"> und auf Gefahren hinweisen</w:t>
      </w:r>
      <w:r w:rsidRPr="00BE26E4">
        <w:rPr>
          <w:i/>
          <w:iCs/>
        </w:rPr>
        <w:t xml:space="preserve"> (Report der Magd)?</w:t>
      </w:r>
    </w:p>
    <w:p w14:paraId="2BFBF966" w14:textId="42BCD694" w:rsidR="00BE26E4" w:rsidRPr="00BE26E4" w:rsidRDefault="00BE26E4" w:rsidP="00BE26E4">
      <w:pPr>
        <w:pStyle w:val="Listenabsatz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Realistisch, utopisch, </w:t>
      </w:r>
      <w:proofErr w:type="spellStart"/>
      <w:r>
        <w:rPr>
          <w:i/>
          <w:iCs/>
        </w:rPr>
        <w:t>dystopisch</w:t>
      </w:r>
      <w:proofErr w:type="spellEnd"/>
      <w:r>
        <w:rPr>
          <w:i/>
          <w:iCs/>
        </w:rPr>
        <w:t>? Welche Wertemuster wählen Zuschauer aus, wenn sie Polit-Serien rezipieren?</w:t>
      </w:r>
    </w:p>
    <w:p w14:paraId="063D8F4C" w14:textId="3FF77395" w:rsidR="008D2F1C" w:rsidRDefault="00BD70E7" w:rsidP="00BE26E4">
      <w:pPr>
        <w:pStyle w:val="Listenabsatz"/>
        <w:numPr>
          <w:ilvl w:val="0"/>
          <w:numId w:val="1"/>
        </w:numPr>
      </w:pPr>
      <w:r>
        <w:rPr>
          <w:i/>
          <w:iCs/>
        </w:rPr>
        <w:t>W</w:t>
      </w:r>
      <w:r w:rsidR="008D2F1C" w:rsidRPr="00BE26E4">
        <w:rPr>
          <w:i/>
          <w:iCs/>
        </w:rPr>
        <w:t>elche Auswirkungen auf politische Informationsformate sind möglich? Gibt es eine politische Ästhetik, die sich mit den Serienformaten deckt</w:t>
      </w:r>
      <w:r w:rsidR="008D2F1C">
        <w:t>?</w:t>
      </w:r>
    </w:p>
    <w:p w14:paraId="668F7BF3" w14:textId="77777777" w:rsidR="008D2F1C" w:rsidRPr="008D2F1C" w:rsidRDefault="008D2F1C" w:rsidP="009E4883">
      <w:pPr>
        <w:rPr>
          <w:i/>
          <w:iCs/>
        </w:rPr>
      </w:pPr>
    </w:p>
    <w:p w14:paraId="1644585F" w14:textId="7352F621" w:rsidR="0014336B" w:rsidRDefault="0014336B" w:rsidP="005333DD">
      <w:pPr>
        <w:rPr>
          <w:bCs/>
          <w:iCs/>
        </w:rPr>
      </w:pPr>
      <w:r>
        <w:rPr>
          <w:bCs/>
          <w:iCs/>
        </w:rPr>
        <w:t xml:space="preserve">Der Text entstand in Anlehnung an </w:t>
      </w:r>
      <w:hyperlink r:id="rId5" w:history="1">
        <w:r w:rsidR="005333DD" w:rsidRPr="00F07472">
          <w:rPr>
            <w:rStyle w:val="Hyperlink"/>
            <w:bCs/>
            <w:iCs/>
          </w:rPr>
          <w:t>https://www.bpb.de/apuz/238837/politserien-unterhaltsame-blicke-auf-die-hinterbuehnen-der-politik</w:t>
        </w:r>
      </w:hyperlink>
      <w:r>
        <w:rPr>
          <w:bCs/>
          <w:iCs/>
        </w:rPr>
        <w:t xml:space="preserve">. Über diese Seite erhalten Sie auch eine Übersicht über sehenswerte Politserien und weitere Informationen. </w:t>
      </w:r>
    </w:p>
    <w:p w14:paraId="76DAEF6B" w14:textId="77777777" w:rsidR="00E153F0" w:rsidRDefault="00E153F0"/>
    <w:p w14:paraId="28CA4545" w14:textId="75AC0C2A" w:rsidR="003F1EF1" w:rsidRDefault="003F1EF1"/>
    <w:p w14:paraId="5B6B31EB" w14:textId="77777777" w:rsidR="00EC42A8" w:rsidRDefault="00EC42A8"/>
    <w:sectPr w:rsidR="00EC42A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36655"/>
    <w:multiLevelType w:val="hybridMultilevel"/>
    <w:tmpl w:val="EB6AE9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E0DF5"/>
    <w:multiLevelType w:val="hybridMultilevel"/>
    <w:tmpl w:val="AE5221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E208D"/>
    <w:multiLevelType w:val="hybridMultilevel"/>
    <w:tmpl w:val="761EBB7E"/>
    <w:lvl w:ilvl="0" w:tplc="D674DE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77CC1"/>
    <w:multiLevelType w:val="hybridMultilevel"/>
    <w:tmpl w:val="86B697EE"/>
    <w:lvl w:ilvl="0" w:tplc="FBACBB6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EF1"/>
    <w:rsid w:val="000754A3"/>
    <w:rsid w:val="000F4E91"/>
    <w:rsid w:val="0014336B"/>
    <w:rsid w:val="002A1399"/>
    <w:rsid w:val="003F1EF1"/>
    <w:rsid w:val="004309D0"/>
    <w:rsid w:val="0043286E"/>
    <w:rsid w:val="00492BA2"/>
    <w:rsid w:val="005333DD"/>
    <w:rsid w:val="005378A3"/>
    <w:rsid w:val="005B5997"/>
    <w:rsid w:val="00626BB7"/>
    <w:rsid w:val="008D2F1C"/>
    <w:rsid w:val="009E4883"/>
    <w:rsid w:val="00BD70E7"/>
    <w:rsid w:val="00BE26E4"/>
    <w:rsid w:val="00C70675"/>
    <w:rsid w:val="00DD42C7"/>
    <w:rsid w:val="00E153F0"/>
    <w:rsid w:val="00EC42A8"/>
    <w:rsid w:val="00F5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5915F"/>
  <w15:chartTrackingRefBased/>
  <w15:docId w15:val="{1B27F965-40E5-AA49-8F18-BF02BD2DC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E26E4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EC42A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Hyperlink">
    <w:name w:val="Hyperlink"/>
    <w:basedOn w:val="Absatz-Standardschriftart"/>
    <w:uiPriority w:val="99"/>
    <w:unhideWhenUsed/>
    <w:rsid w:val="005333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pb.de/apuz/238837/politserien-unterhaltsame-blicke-auf-die-hinterbuehnen-der-politi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Jutta Aselmann</dc:creator>
  <cp:keywords/>
  <dc:description/>
  <cp:lastModifiedBy>Jutta Aselmann</cp:lastModifiedBy>
  <cp:revision>6</cp:revision>
  <cp:lastPrinted>2021-11-15T09:20:00Z</cp:lastPrinted>
  <dcterms:created xsi:type="dcterms:W3CDTF">2021-11-18T12:54:00Z</dcterms:created>
  <dcterms:modified xsi:type="dcterms:W3CDTF">2021-12-15T11:21:00Z</dcterms:modified>
</cp:coreProperties>
</file>