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50" w:rsidRDefault="00312450">
      <w:bookmarkStart w:id="0" w:name="_GoBack"/>
      <w:bookmarkEnd w:id="0"/>
    </w:p>
    <w:p w:rsidR="003E374B" w:rsidRPr="00333231" w:rsidRDefault="00534AF3" w:rsidP="00333231">
      <w:pPr>
        <w:jc w:val="center"/>
        <w:rPr>
          <w:b/>
          <w:sz w:val="28"/>
          <w:szCs w:val="28"/>
        </w:rPr>
      </w:pPr>
      <w:r w:rsidRPr="00333231">
        <w:rPr>
          <w:b/>
          <w:sz w:val="28"/>
          <w:szCs w:val="28"/>
        </w:rPr>
        <w:t>Literatur zum Thema Schreibförderung.</w:t>
      </w:r>
    </w:p>
    <w:p w:rsidR="003E374B" w:rsidRDefault="003E374B">
      <w:pPr>
        <w:rPr>
          <w:sz w:val="24"/>
          <w:szCs w:val="24"/>
        </w:rPr>
      </w:pPr>
      <w:r w:rsidRPr="00333231">
        <w:rPr>
          <w:sz w:val="24"/>
          <w:szCs w:val="24"/>
        </w:rPr>
        <w:t>Ulf Abraham / Claudia Kupfer-Schreiner / Klaus Maiwald (</w:t>
      </w:r>
      <w:proofErr w:type="spellStart"/>
      <w:r w:rsidRPr="00333231">
        <w:rPr>
          <w:sz w:val="24"/>
          <w:szCs w:val="24"/>
        </w:rPr>
        <w:t>Hg</w:t>
      </w:r>
      <w:proofErr w:type="spellEnd"/>
      <w:r w:rsidRPr="00333231">
        <w:rPr>
          <w:sz w:val="24"/>
          <w:szCs w:val="24"/>
        </w:rPr>
        <w:t xml:space="preserve">.): </w:t>
      </w:r>
      <w:r w:rsidRPr="00333231">
        <w:rPr>
          <w:i/>
          <w:sz w:val="24"/>
          <w:szCs w:val="24"/>
        </w:rPr>
        <w:t>Schreibförderung und Schreiberziehung. Eine Einführung für Schule und Hochschule</w:t>
      </w:r>
      <w:r w:rsidRPr="00333231">
        <w:rPr>
          <w:sz w:val="24"/>
          <w:szCs w:val="24"/>
        </w:rPr>
        <w:t>. Donauwörth 2005.</w:t>
      </w:r>
    </w:p>
    <w:p w:rsidR="00B60391" w:rsidRPr="00B60391" w:rsidRDefault="00B60391">
      <w:pPr>
        <w:rPr>
          <w:sz w:val="24"/>
          <w:szCs w:val="24"/>
        </w:rPr>
      </w:pPr>
      <w:r>
        <w:rPr>
          <w:sz w:val="24"/>
          <w:szCs w:val="24"/>
        </w:rPr>
        <w:t xml:space="preserve">Ulf Abraham: „Poetisches Schreiben bewerten – sich über Textqualitäten verständigen“, in </w:t>
      </w:r>
      <w:r>
        <w:rPr>
          <w:i/>
          <w:sz w:val="24"/>
          <w:szCs w:val="24"/>
        </w:rPr>
        <w:t>Praxis Deutsch 193,</w:t>
      </w:r>
      <w:r>
        <w:rPr>
          <w:sz w:val="24"/>
          <w:szCs w:val="24"/>
        </w:rPr>
        <w:t xml:space="preserve"> 2005, S.6-13.</w:t>
      </w:r>
    </w:p>
    <w:p w:rsidR="001A5F1A" w:rsidRPr="00333231" w:rsidRDefault="00AC2781" w:rsidP="001A5F1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de-DE"/>
        </w:rPr>
      </w:pPr>
      <w:r>
        <w:rPr>
          <w:rFonts w:eastAsia="Times New Roman" w:cs="Times New Roman"/>
          <w:bCs/>
          <w:kern w:val="36"/>
          <w:sz w:val="24"/>
          <w:szCs w:val="24"/>
          <w:lang w:eastAsia="de-DE"/>
        </w:rPr>
        <w:t xml:space="preserve">Jürgen </w:t>
      </w:r>
      <w:proofErr w:type="spellStart"/>
      <w:r>
        <w:rPr>
          <w:rFonts w:eastAsia="Times New Roman" w:cs="Times New Roman"/>
          <w:bCs/>
          <w:kern w:val="36"/>
          <w:sz w:val="24"/>
          <w:szCs w:val="24"/>
          <w:lang w:eastAsia="de-DE"/>
        </w:rPr>
        <w:t>Baurmann</w:t>
      </w:r>
      <w:proofErr w:type="spellEnd"/>
      <w:r w:rsidR="001A5F1A" w:rsidRPr="00333231">
        <w:rPr>
          <w:rFonts w:eastAsia="Times New Roman" w:cs="Times New Roman"/>
          <w:bCs/>
          <w:kern w:val="36"/>
          <w:sz w:val="24"/>
          <w:szCs w:val="24"/>
          <w:lang w:eastAsia="de-DE"/>
        </w:rPr>
        <w:t xml:space="preserve">: </w:t>
      </w:r>
      <w:r w:rsidR="001A5F1A" w:rsidRPr="00333231">
        <w:rPr>
          <w:rFonts w:eastAsia="Times New Roman" w:cs="Times New Roman"/>
          <w:bCs/>
          <w:i/>
          <w:kern w:val="36"/>
          <w:sz w:val="24"/>
          <w:szCs w:val="24"/>
          <w:lang w:eastAsia="de-DE"/>
        </w:rPr>
        <w:t>Schreiben - Überarbeiten – Beurteilen</w:t>
      </w:r>
      <w:r w:rsidR="001A18A1">
        <w:rPr>
          <w:rFonts w:eastAsia="Times New Roman" w:cs="Times New Roman"/>
          <w:bCs/>
          <w:kern w:val="36"/>
          <w:sz w:val="24"/>
          <w:szCs w:val="24"/>
          <w:lang w:eastAsia="de-DE"/>
        </w:rPr>
        <w:t>. Seelze</w:t>
      </w:r>
      <w:r w:rsidR="001A5F1A" w:rsidRPr="00333231">
        <w:rPr>
          <w:rFonts w:eastAsia="Times New Roman" w:cs="Times New Roman"/>
          <w:bCs/>
          <w:kern w:val="36"/>
          <w:sz w:val="24"/>
          <w:szCs w:val="24"/>
          <w:lang w:eastAsia="de-DE"/>
        </w:rPr>
        <w:t xml:space="preserve"> 2002.</w:t>
      </w:r>
    </w:p>
    <w:p w:rsidR="001A5F1A" w:rsidRPr="00333231" w:rsidRDefault="001A5F1A">
      <w:pPr>
        <w:rPr>
          <w:sz w:val="24"/>
          <w:szCs w:val="24"/>
        </w:rPr>
      </w:pPr>
      <w:r w:rsidRPr="00333231">
        <w:rPr>
          <w:sz w:val="24"/>
          <w:szCs w:val="24"/>
        </w:rPr>
        <w:t>Michael Becker-</w:t>
      </w:r>
      <w:proofErr w:type="spellStart"/>
      <w:r w:rsidRPr="00333231">
        <w:rPr>
          <w:sz w:val="24"/>
          <w:szCs w:val="24"/>
        </w:rPr>
        <w:t>Mrotzek</w:t>
      </w:r>
      <w:proofErr w:type="spellEnd"/>
      <w:r w:rsidRPr="00333231">
        <w:rPr>
          <w:sz w:val="24"/>
          <w:szCs w:val="24"/>
        </w:rPr>
        <w:t xml:space="preserve">/Ingrid Böttcher: </w:t>
      </w:r>
      <w:r w:rsidRPr="00333231">
        <w:rPr>
          <w:i/>
          <w:sz w:val="24"/>
          <w:szCs w:val="24"/>
        </w:rPr>
        <w:t xml:space="preserve">Schreibkompetenz entwickeln und beurteilen. Praxishandbuch für die </w:t>
      </w:r>
      <w:proofErr w:type="spellStart"/>
      <w:r w:rsidRPr="00333231">
        <w:rPr>
          <w:i/>
          <w:sz w:val="24"/>
          <w:szCs w:val="24"/>
        </w:rPr>
        <w:t>Sekundaratufe</w:t>
      </w:r>
      <w:proofErr w:type="spellEnd"/>
      <w:r w:rsidRPr="00333231">
        <w:rPr>
          <w:i/>
          <w:sz w:val="24"/>
          <w:szCs w:val="24"/>
        </w:rPr>
        <w:t xml:space="preserve"> I und II</w:t>
      </w:r>
      <w:r w:rsidRPr="00333231">
        <w:rPr>
          <w:sz w:val="24"/>
          <w:szCs w:val="24"/>
        </w:rPr>
        <w:t>. Berlin 2006.</w:t>
      </w:r>
    </w:p>
    <w:p w:rsidR="00333231" w:rsidRPr="00333231" w:rsidRDefault="00333231">
      <w:pPr>
        <w:rPr>
          <w:sz w:val="24"/>
          <w:szCs w:val="24"/>
        </w:rPr>
      </w:pPr>
      <w:r w:rsidRPr="00333231">
        <w:rPr>
          <w:sz w:val="24"/>
          <w:szCs w:val="24"/>
        </w:rPr>
        <w:t>Inge Blatt/Wilfried Hartmann (</w:t>
      </w:r>
      <w:proofErr w:type="spellStart"/>
      <w:r w:rsidRPr="00333231">
        <w:rPr>
          <w:sz w:val="24"/>
          <w:szCs w:val="24"/>
        </w:rPr>
        <w:t>Hg</w:t>
      </w:r>
      <w:proofErr w:type="spellEnd"/>
      <w:r w:rsidRPr="00333231">
        <w:rPr>
          <w:sz w:val="24"/>
          <w:szCs w:val="24"/>
        </w:rPr>
        <w:t xml:space="preserve">.): </w:t>
      </w:r>
      <w:r w:rsidRPr="00333231">
        <w:rPr>
          <w:i/>
          <w:sz w:val="24"/>
          <w:szCs w:val="24"/>
        </w:rPr>
        <w:t>Schreibprozesse im medialen Wandel</w:t>
      </w:r>
      <w:r w:rsidRPr="00333231">
        <w:rPr>
          <w:sz w:val="24"/>
          <w:szCs w:val="24"/>
        </w:rPr>
        <w:t xml:space="preserve">. </w:t>
      </w:r>
      <w:proofErr w:type="spellStart"/>
      <w:r w:rsidRPr="00333231">
        <w:rPr>
          <w:sz w:val="24"/>
          <w:szCs w:val="24"/>
        </w:rPr>
        <w:t>Baltmannsweiler</w:t>
      </w:r>
      <w:proofErr w:type="spellEnd"/>
      <w:r w:rsidRPr="00333231">
        <w:rPr>
          <w:sz w:val="24"/>
          <w:szCs w:val="24"/>
        </w:rPr>
        <w:t xml:space="preserve"> 2004.</w:t>
      </w:r>
    </w:p>
    <w:p w:rsidR="003E374B" w:rsidRPr="00333231" w:rsidRDefault="003E374B">
      <w:pPr>
        <w:rPr>
          <w:sz w:val="24"/>
          <w:szCs w:val="24"/>
        </w:rPr>
      </w:pPr>
      <w:r w:rsidRPr="00333231">
        <w:rPr>
          <w:sz w:val="24"/>
          <w:szCs w:val="24"/>
        </w:rPr>
        <w:t>Ingrid B</w:t>
      </w:r>
      <w:r w:rsidR="001A5F1A" w:rsidRPr="00333231">
        <w:rPr>
          <w:sz w:val="24"/>
          <w:szCs w:val="24"/>
        </w:rPr>
        <w:t>öttcher / Michael Becker-</w:t>
      </w:r>
      <w:proofErr w:type="spellStart"/>
      <w:r w:rsidR="001A5F1A" w:rsidRPr="00333231">
        <w:rPr>
          <w:sz w:val="24"/>
          <w:szCs w:val="24"/>
        </w:rPr>
        <w:t>Mrotze</w:t>
      </w:r>
      <w:r w:rsidRPr="00333231">
        <w:rPr>
          <w:sz w:val="24"/>
          <w:szCs w:val="24"/>
        </w:rPr>
        <w:t>k</w:t>
      </w:r>
      <w:proofErr w:type="spellEnd"/>
      <w:r w:rsidRPr="00333231">
        <w:rPr>
          <w:sz w:val="24"/>
          <w:szCs w:val="24"/>
        </w:rPr>
        <w:t xml:space="preserve">: </w:t>
      </w:r>
      <w:r w:rsidRPr="00333231">
        <w:rPr>
          <w:i/>
          <w:sz w:val="24"/>
          <w:szCs w:val="24"/>
        </w:rPr>
        <w:t>Texte bearbeiten, bewerten, benoten. Schreibdidaktische Grundlagen und unterrichtspraktische Anregungen</w:t>
      </w:r>
      <w:r w:rsidRPr="00333231">
        <w:rPr>
          <w:sz w:val="24"/>
          <w:szCs w:val="24"/>
        </w:rPr>
        <w:t>. Berlin 2010.</w:t>
      </w:r>
    </w:p>
    <w:p w:rsidR="001A5F1A" w:rsidRPr="00333231" w:rsidRDefault="001A5F1A" w:rsidP="00735A41">
      <w:pPr>
        <w:spacing w:after="0"/>
        <w:rPr>
          <w:i/>
          <w:sz w:val="24"/>
          <w:szCs w:val="24"/>
        </w:rPr>
      </w:pPr>
      <w:r w:rsidRPr="00333231">
        <w:rPr>
          <w:sz w:val="24"/>
          <w:szCs w:val="24"/>
        </w:rPr>
        <w:t xml:space="preserve">Werner </w:t>
      </w:r>
      <w:proofErr w:type="spellStart"/>
      <w:r w:rsidRPr="00333231">
        <w:rPr>
          <w:sz w:val="24"/>
          <w:szCs w:val="24"/>
        </w:rPr>
        <w:t>Braukmann</w:t>
      </w:r>
      <w:proofErr w:type="spellEnd"/>
      <w:r w:rsidRPr="00333231">
        <w:rPr>
          <w:sz w:val="24"/>
          <w:szCs w:val="24"/>
        </w:rPr>
        <w:t xml:space="preserve">: </w:t>
      </w:r>
      <w:r w:rsidRPr="00333231">
        <w:rPr>
          <w:i/>
          <w:sz w:val="24"/>
          <w:szCs w:val="24"/>
        </w:rPr>
        <w:t xml:space="preserve">Freies Schreiben. Praxishandbuch für die Sekundarstufe I und II. </w:t>
      </w:r>
      <w:r w:rsidRPr="00333231">
        <w:rPr>
          <w:sz w:val="24"/>
          <w:szCs w:val="24"/>
        </w:rPr>
        <w:t>Berlin 2003.</w:t>
      </w:r>
    </w:p>
    <w:p w:rsidR="00735A41" w:rsidRPr="00735A41" w:rsidRDefault="003E374B" w:rsidP="00735A41">
      <w:pPr>
        <w:pStyle w:val="Funotentext"/>
        <w:rPr>
          <w:sz w:val="24"/>
          <w:szCs w:val="24"/>
        </w:rPr>
      </w:pPr>
      <w:r w:rsidRPr="00333231">
        <w:rPr>
          <w:sz w:val="24"/>
          <w:szCs w:val="24"/>
        </w:rPr>
        <w:t>Martin Fix:</w:t>
      </w:r>
      <w:r w:rsidR="00735A41">
        <w:rPr>
          <w:sz w:val="24"/>
          <w:szCs w:val="24"/>
        </w:rPr>
        <w:t xml:space="preserve"> </w:t>
      </w:r>
      <w:r w:rsidR="00735A41" w:rsidRPr="00735A41">
        <w:rPr>
          <w:i/>
          <w:sz w:val="24"/>
          <w:szCs w:val="24"/>
        </w:rPr>
        <w:t>Textrevisionen in der Schule. Prozessorientierte Schreibdidaktik zwischen Instruktion und Selbststeuerung</w:t>
      </w:r>
      <w:r w:rsidR="00735A41" w:rsidRPr="00735A41">
        <w:rPr>
          <w:sz w:val="24"/>
          <w:szCs w:val="24"/>
        </w:rPr>
        <w:t xml:space="preserve">. </w:t>
      </w:r>
      <w:proofErr w:type="spellStart"/>
      <w:r w:rsidR="00735A41" w:rsidRPr="00735A41">
        <w:rPr>
          <w:sz w:val="24"/>
          <w:szCs w:val="24"/>
        </w:rPr>
        <w:t>Baltmannsweiler</w:t>
      </w:r>
      <w:proofErr w:type="spellEnd"/>
      <w:r w:rsidR="00735A41" w:rsidRPr="00735A41">
        <w:rPr>
          <w:sz w:val="24"/>
          <w:szCs w:val="24"/>
        </w:rPr>
        <w:t xml:space="preserve"> 2000.</w:t>
      </w:r>
    </w:p>
    <w:p w:rsidR="00735A41" w:rsidRDefault="00735A41" w:rsidP="00735A41">
      <w:pPr>
        <w:spacing w:after="0"/>
        <w:rPr>
          <w:sz w:val="24"/>
          <w:szCs w:val="24"/>
        </w:rPr>
      </w:pPr>
    </w:p>
    <w:p w:rsidR="003E374B" w:rsidRDefault="00735A41" w:rsidP="00735A41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.: </w:t>
      </w:r>
      <w:r w:rsidR="003E374B" w:rsidRPr="00333231">
        <w:rPr>
          <w:sz w:val="24"/>
          <w:szCs w:val="24"/>
        </w:rPr>
        <w:t xml:space="preserve"> </w:t>
      </w:r>
      <w:r w:rsidR="003E374B" w:rsidRPr="00333231">
        <w:rPr>
          <w:i/>
          <w:sz w:val="24"/>
          <w:szCs w:val="24"/>
        </w:rPr>
        <w:t>Texte</w:t>
      </w:r>
      <w:proofErr w:type="gramEnd"/>
      <w:r w:rsidR="003E374B" w:rsidRPr="00333231">
        <w:rPr>
          <w:i/>
          <w:sz w:val="24"/>
          <w:szCs w:val="24"/>
        </w:rPr>
        <w:t xml:space="preserve"> schreiben. Schreibprozesse im Deutschunterricht</w:t>
      </w:r>
      <w:r w:rsidR="003E374B" w:rsidRPr="00333231">
        <w:rPr>
          <w:sz w:val="24"/>
          <w:szCs w:val="24"/>
        </w:rPr>
        <w:t>. Paderborn 2006.</w:t>
      </w:r>
    </w:p>
    <w:p w:rsidR="001A18A1" w:rsidRPr="001A18A1" w:rsidRDefault="001A18A1" w:rsidP="00735A4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.: „Lernen durch Schreiben“. In: </w:t>
      </w:r>
      <w:r>
        <w:rPr>
          <w:i/>
          <w:sz w:val="24"/>
          <w:szCs w:val="24"/>
        </w:rPr>
        <w:t>Praxis Deutsch 210/2008</w:t>
      </w:r>
      <w:r>
        <w:rPr>
          <w:sz w:val="24"/>
          <w:szCs w:val="24"/>
        </w:rPr>
        <w:t>, Ss. 6-15.</w:t>
      </w:r>
    </w:p>
    <w:p w:rsidR="003E374B" w:rsidRDefault="003E374B">
      <w:pPr>
        <w:rPr>
          <w:sz w:val="24"/>
          <w:szCs w:val="24"/>
        </w:rPr>
      </w:pPr>
      <w:r w:rsidRPr="00333231">
        <w:rPr>
          <w:sz w:val="24"/>
          <w:szCs w:val="24"/>
        </w:rPr>
        <w:t xml:space="preserve">Katrin </w:t>
      </w:r>
      <w:proofErr w:type="spellStart"/>
      <w:r w:rsidRPr="00333231">
        <w:rPr>
          <w:sz w:val="24"/>
          <w:szCs w:val="24"/>
        </w:rPr>
        <w:t>Girgensohn</w:t>
      </w:r>
      <w:proofErr w:type="spellEnd"/>
      <w:r w:rsidRPr="00333231">
        <w:rPr>
          <w:sz w:val="24"/>
          <w:szCs w:val="24"/>
        </w:rPr>
        <w:t xml:space="preserve"> / Ramon Jakobi: </w:t>
      </w:r>
      <w:r w:rsidRPr="00333231">
        <w:rPr>
          <w:i/>
          <w:sz w:val="24"/>
          <w:szCs w:val="24"/>
        </w:rPr>
        <w:t>66 Schreibnächte. Anstiftung zur literarischen Geselligkeit. Ein Praxisbuch zum kreativen Schreiben</w:t>
      </w:r>
      <w:r w:rsidRPr="00333231">
        <w:rPr>
          <w:sz w:val="24"/>
          <w:szCs w:val="24"/>
        </w:rPr>
        <w:t xml:space="preserve">. </w:t>
      </w:r>
      <w:proofErr w:type="spellStart"/>
      <w:r w:rsidRPr="00333231">
        <w:rPr>
          <w:sz w:val="24"/>
          <w:szCs w:val="24"/>
        </w:rPr>
        <w:t>Baltmannsweiler</w:t>
      </w:r>
      <w:proofErr w:type="spellEnd"/>
      <w:r w:rsidRPr="00333231">
        <w:rPr>
          <w:sz w:val="24"/>
          <w:szCs w:val="24"/>
        </w:rPr>
        <w:t xml:space="preserve"> 2010.</w:t>
      </w:r>
    </w:p>
    <w:p w:rsidR="001E745E" w:rsidRPr="001E745E" w:rsidRDefault="001E745E">
      <w:pPr>
        <w:rPr>
          <w:sz w:val="24"/>
          <w:szCs w:val="24"/>
        </w:rPr>
      </w:pPr>
      <w:r>
        <w:rPr>
          <w:sz w:val="24"/>
          <w:szCs w:val="24"/>
        </w:rPr>
        <w:t xml:space="preserve">Peter Heck / Walter Reiser / Günter Trenz: </w:t>
      </w:r>
      <w:r>
        <w:rPr>
          <w:i/>
          <w:sz w:val="24"/>
          <w:szCs w:val="24"/>
        </w:rPr>
        <w:t>Neue Formen der Leistungsbeurteilung an Gymnasien</w:t>
      </w:r>
      <w:r>
        <w:rPr>
          <w:sz w:val="24"/>
          <w:szCs w:val="24"/>
        </w:rPr>
        <w:t>. Stuttgart 2001.</w:t>
      </w:r>
    </w:p>
    <w:p w:rsidR="001D79D9" w:rsidRPr="001D79D9" w:rsidRDefault="001D79D9">
      <w:pPr>
        <w:rPr>
          <w:sz w:val="24"/>
          <w:szCs w:val="24"/>
        </w:rPr>
      </w:pPr>
      <w:r>
        <w:rPr>
          <w:sz w:val="24"/>
          <w:szCs w:val="24"/>
        </w:rPr>
        <w:t xml:space="preserve">Neil </w:t>
      </w:r>
      <w:proofErr w:type="spellStart"/>
      <w:r>
        <w:rPr>
          <w:sz w:val="24"/>
          <w:szCs w:val="24"/>
        </w:rPr>
        <w:t>MacGregor</w:t>
      </w:r>
      <w:proofErr w:type="spellEnd"/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Eine Geschichte der Welt in 100 Objekten</w:t>
      </w:r>
      <w:r>
        <w:rPr>
          <w:sz w:val="24"/>
          <w:szCs w:val="24"/>
        </w:rPr>
        <w:t>. München 2011.</w:t>
      </w:r>
    </w:p>
    <w:p w:rsidR="003E374B" w:rsidRPr="00333231" w:rsidRDefault="003E374B">
      <w:pPr>
        <w:rPr>
          <w:sz w:val="24"/>
          <w:szCs w:val="24"/>
        </w:rPr>
      </w:pPr>
      <w:r w:rsidRPr="00333231">
        <w:rPr>
          <w:sz w:val="24"/>
          <w:szCs w:val="24"/>
        </w:rPr>
        <w:t>Jasmin Merz-</w:t>
      </w:r>
      <w:proofErr w:type="spellStart"/>
      <w:r w:rsidRPr="00333231">
        <w:rPr>
          <w:sz w:val="24"/>
          <w:szCs w:val="24"/>
        </w:rPr>
        <w:t>Grötsch</w:t>
      </w:r>
      <w:proofErr w:type="spellEnd"/>
      <w:r w:rsidRPr="00333231">
        <w:rPr>
          <w:sz w:val="24"/>
          <w:szCs w:val="24"/>
        </w:rPr>
        <w:t xml:space="preserve">: </w:t>
      </w:r>
      <w:r w:rsidRPr="00333231">
        <w:rPr>
          <w:i/>
          <w:sz w:val="24"/>
          <w:szCs w:val="24"/>
        </w:rPr>
        <w:t>Texte schreiben lernen. Grundlagen, Methoden, Unterrichtsvorschläge</w:t>
      </w:r>
      <w:r w:rsidRPr="00333231">
        <w:rPr>
          <w:sz w:val="24"/>
          <w:szCs w:val="24"/>
        </w:rPr>
        <w:t>. Seelze 2010.</w:t>
      </w:r>
    </w:p>
    <w:p w:rsidR="00333231" w:rsidRDefault="00333231">
      <w:pPr>
        <w:rPr>
          <w:sz w:val="24"/>
          <w:szCs w:val="24"/>
        </w:rPr>
      </w:pPr>
      <w:r w:rsidRPr="00333231">
        <w:rPr>
          <w:sz w:val="24"/>
          <w:szCs w:val="24"/>
        </w:rPr>
        <w:t xml:space="preserve">José F. A. Oliver: </w:t>
      </w:r>
      <w:r w:rsidRPr="00333231">
        <w:rPr>
          <w:i/>
          <w:sz w:val="24"/>
          <w:szCs w:val="24"/>
        </w:rPr>
        <w:t>Lyrisches Schreiben im Unterricht</w:t>
      </w:r>
      <w:r w:rsidRPr="00333231">
        <w:rPr>
          <w:sz w:val="24"/>
          <w:szCs w:val="24"/>
        </w:rPr>
        <w:t>. Seelze 2013.</w:t>
      </w:r>
    </w:p>
    <w:p w:rsidR="00145CA3" w:rsidRDefault="00145CA3">
      <w:pPr>
        <w:rPr>
          <w:sz w:val="24"/>
          <w:szCs w:val="24"/>
        </w:rPr>
      </w:pPr>
      <w:r>
        <w:rPr>
          <w:sz w:val="24"/>
          <w:szCs w:val="24"/>
        </w:rPr>
        <w:t xml:space="preserve">Jakob </w:t>
      </w:r>
      <w:proofErr w:type="spellStart"/>
      <w:r>
        <w:rPr>
          <w:sz w:val="24"/>
          <w:szCs w:val="24"/>
        </w:rPr>
        <w:t>Ossner</w:t>
      </w:r>
      <w:proofErr w:type="spellEnd"/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Schriftaneignung und </w:t>
      </w:r>
      <w:r w:rsidRPr="00145CA3">
        <w:rPr>
          <w:i/>
          <w:sz w:val="24"/>
          <w:szCs w:val="24"/>
        </w:rPr>
        <w:t>Schreiben. Osnabrücker Beiträge zur Sprachtheorie 23</w:t>
      </w:r>
      <w:r>
        <w:rPr>
          <w:sz w:val="24"/>
          <w:szCs w:val="24"/>
        </w:rPr>
        <w:t>, 1995.</w:t>
      </w:r>
    </w:p>
    <w:p w:rsidR="0082717E" w:rsidRPr="00145CA3" w:rsidRDefault="0082717E">
      <w:pPr>
        <w:rPr>
          <w:sz w:val="24"/>
          <w:szCs w:val="24"/>
        </w:rPr>
      </w:pPr>
      <w:r>
        <w:rPr>
          <w:sz w:val="24"/>
          <w:szCs w:val="24"/>
        </w:rPr>
        <w:t>Paul R. Portmann-</w:t>
      </w:r>
      <w:proofErr w:type="spellStart"/>
      <w:r>
        <w:rPr>
          <w:sz w:val="24"/>
          <w:szCs w:val="24"/>
        </w:rPr>
        <w:t>Tselikas</w:t>
      </w:r>
      <w:proofErr w:type="spellEnd"/>
      <w:r>
        <w:rPr>
          <w:sz w:val="24"/>
          <w:szCs w:val="24"/>
        </w:rPr>
        <w:t xml:space="preserve">: „Schreiben und Überarbeiten von Texten“. In: </w:t>
      </w:r>
    </w:p>
    <w:p w:rsidR="00333231" w:rsidRPr="00333231" w:rsidRDefault="00333231">
      <w:pPr>
        <w:rPr>
          <w:sz w:val="24"/>
          <w:szCs w:val="24"/>
        </w:rPr>
      </w:pPr>
      <w:r w:rsidRPr="00333231">
        <w:rPr>
          <w:sz w:val="24"/>
          <w:szCs w:val="24"/>
        </w:rPr>
        <w:t xml:space="preserve">Thomas </w:t>
      </w:r>
      <w:proofErr w:type="spellStart"/>
      <w:r w:rsidRPr="00333231">
        <w:rPr>
          <w:sz w:val="24"/>
          <w:szCs w:val="24"/>
        </w:rPr>
        <w:t>Richhardt</w:t>
      </w:r>
      <w:proofErr w:type="spellEnd"/>
      <w:r w:rsidRPr="00333231">
        <w:rPr>
          <w:sz w:val="24"/>
          <w:szCs w:val="24"/>
        </w:rPr>
        <w:t xml:space="preserve">: </w:t>
      </w:r>
      <w:r w:rsidRPr="00333231">
        <w:rPr>
          <w:i/>
          <w:sz w:val="24"/>
          <w:szCs w:val="24"/>
        </w:rPr>
        <w:t>Szenisches Schreiben im Unterricht</w:t>
      </w:r>
      <w:r w:rsidRPr="00333231">
        <w:rPr>
          <w:sz w:val="24"/>
          <w:szCs w:val="24"/>
        </w:rPr>
        <w:t>. Seelze 2011.</w:t>
      </w:r>
    </w:p>
    <w:p w:rsidR="003E374B" w:rsidRDefault="003E374B">
      <w:pPr>
        <w:rPr>
          <w:sz w:val="24"/>
          <w:szCs w:val="24"/>
        </w:rPr>
      </w:pPr>
      <w:r w:rsidRPr="00333231">
        <w:rPr>
          <w:sz w:val="24"/>
          <w:szCs w:val="24"/>
        </w:rPr>
        <w:lastRenderedPageBreak/>
        <w:t xml:space="preserve">Gabriele </w:t>
      </w:r>
      <w:r w:rsidR="00534AF3" w:rsidRPr="00333231">
        <w:rPr>
          <w:sz w:val="24"/>
          <w:szCs w:val="24"/>
        </w:rPr>
        <w:t xml:space="preserve">L. Rico: </w:t>
      </w:r>
      <w:r w:rsidR="00534AF3" w:rsidRPr="00333231">
        <w:rPr>
          <w:i/>
          <w:sz w:val="24"/>
          <w:szCs w:val="24"/>
        </w:rPr>
        <w:t>Garantiert schreiben lernen</w:t>
      </w:r>
      <w:r w:rsidR="00534AF3" w:rsidRPr="00333231">
        <w:rPr>
          <w:sz w:val="24"/>
          <w:szCs w:val="24"/>
        </w:rPr>
        <w:t>. Hamburg 1984.</w:t>
      </w:r>
    </w:p>
    <w:p w:rsidR="001D79D9" w:rsidRPr="001D79D9" w:rsidRDefault="001D79D9">
      <w:pPr>
        <w:rPr>
          <w:sz w:val="24"/>
          <w:szCs w:val="24"/>
        </w:rPr>
      </w:pPr>
      <w:r>
        <w:rPr>
          <w:sz w:val="24"/>
          <w:szCs w:val="24"/>
        </w:rPr>
        <w:t xml:space="preserve">Karl Schuster: </w:t>
      </w:r>
      <w:r>
        <w:rPr>
          <w:i/>
          <w:sz w:val="24"/>
          <w:szCs w:val="24"/>
        </w:rPr>
        <w:t>Das personal-kreative Schreiben im Deutschunterricht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Baltmannsweiler</w:t>
      </w:r>
      <w:proofErr w:type="spellEnd"/>
      <w:r>
        <w:rPr>
          <w:sz w:val="24"/>
          <w:szCs w:val="24"/>
        </w:rPr>
        <w:t xml:space="preserve"> 2003.</w:t>
      </w:r>
    </w:p>
    <w:p w:rsidR="001D79D9" w:rsidRPr="001D79D9" w:rsidRDefault="001D79D9">
      <w:pPr>
        <w:rPr>
          <w:sz w:val="24"/>
          <w:szCs w:val="24"/>
        </w:rPr>
      </w:pPr>
      <w:r>
        <w:rPr>
          <w:sz w:val="24"/>
          <w:szCs w:val="24"/>
        </w:rPr>
        <w:t xml:space="preserve">Keri Smith: </w:t>
      </w:r>
      <w:r>
        <w:rPr>
          <w:i/>
          <w:sz w:val="24"/>
          <w:szCs w:val="24"/>
        </w:rPr>
        <w:t>Wie man sich die Welt erlebt</w:t>
      </w:r>
      <w:r>
        <w:rPr>
          <w:sz w:val="24"/>
          <w:szCs w:val="24"/>
        </w:rPr>
        <w:t>. München 2011.</w:t>
      </w:r>
    </w:p>
    <w:p w:rsidR="00C13AD1" w:rsidRDefault="00C13AD1">
      <w:pPr>
        <w:rPr>
          <w:sz w:val="24"/>
          <w:szCs w:val="24"/>
        </w:rPr>
      </w:pPr>
      <w:r>
        <w:rPr>
          <w:sz w:val="24"/>
          <w:szCs w:val="24"/>
        </w:rPr>
        <w:t xml:space="preserve">Judith S. Ulmer: „Ein Versuch macht </w:t>
      </w:r>
      <w:proofErr w:type="gramStart"/>
      <w:r>
        <w:rPr>
          <w:sz w:val="24"/>
          <w:szCs w:val="24"/>
        </w:rPr>
        <w:t>Schule?!.</w:t>
      </w:r>
      <w:proofErr w:type="gramEnd"/>
      <w:r>
        <w:rPr>
          <w:sz w:val="24"/>
          <w:szCs w:val="24"/>
        </w:rPr>
        <w:t xml:space="preserve"> Der Essay als Aufsatzform und Bildungsideal.“ In: Matthias Thies et al.: </w:t>
      </w:r>
      <w:r>
        <w:rPr>
          <w:i/>
          <w:sz w:val="24"/>
          <w:szCs w:val="24"/>
        </w:rPr>
        <w:t>Der Essay in der Schule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Baltmannsweiler</w:t>
      </w:r>
      <w:proofErr w:type="spellEnd"/>
      <w:r>
        <w:rPr>
          <w:sz w:val="24"/>
          <w:szCs w:val="24"/>
        </w:rPr>
        <w:t xml:space="preserve"> 2012, S.5-21.</w:t>
      </w:r>
    </w:p>
    <w:p w:rsidR="000C1724" w:rsidRDefault="000C1724">
      <w:pPr>
        <w:rPr>
          <w:sz w:val="24"/>
          <w:szCs w:val="24"/>
        </w:rPr>
      </w:pPr>
      <w:r>
        <w:rPr>
          <w:sz w:val="24"/>
          <w:szCs w:val="24"/>
        </w:rPr>
        <w:t xml:space="preserve">Günter Waldmann: </w:t>
      </w:r>
      <w:r>
        <w:rPr>
          <w:i/>
          <w:sz w:val="24"/>
          <w:szCs w:val="24"/>
        </w:rPr>
        <w:t>Produktiver Umgang mit Lyrik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Baltmannsweiler</w:t>
      </w:r>
      <w:proofErr w:type="spellEnd"/>
      <w:r>
        <w:rPr>
          <w:sz w:val="24"/>
          <w:szCs w:val="24"/>
        </w:rPr>
        <w:t xml:space="preserve"> 2003.</w:t>
      </w:r>
    </w:p>
    <w:p w:rsidR="000C1724" w:rsidRDefault="000C1724">
      <w:pPr>
        <w:rPr>
          <w:sz w:val="24"/>
          <w:szCs w:val="24"/>
        </w:rPr>
      </w:pPr>
      <w:r>
        <w:rPr>
          <w:sz w:val="24"/>
          <w:szCs w:val="24"/>
        </w:rPr>
        <w:t xml:space="preserve">Günter Waldmann: </w:t>
      </w:r>
      <w:r>
        <w:rPr>
          <w:i/>
          <w:sz w:val="24"/>
          <w:szCs w:val="24"/>
        </w:rPr>
        <w:t>Produktiver Umgang mit dem Drama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Baltmannsweiler</w:t>
      </w:r>
      <w:proofErr w:type="spellEnd"/>
      <w:r>
        <w:rPr>
          <w:sz w:val="24"/>
          <w:szCs w:val="24"/>
        </w:rPr>
        <w:t xml:space="preserve"> 2004.</w:t>
      </w:r>
    </w:p>
    <w:p w:rsidR="00BB40F8" w:rsidRPr="00BB40F8" w:rsidRDefault="00861A7E" w:rsidP="00861A7E">
      <w:pPr>
        <w:spacing w:before="100" w:beforeAutospacing="1" w:after="0" w:line="240" w:lineRule="auto"/>
        <w:outlineLvl w:val="0"/>
        <w:rPr>
          <w:rFonts w:eastAsia="Times New Roman" w:cs="Times New Roman"/>
          <w:bCs/>
          <w:kern w:val="36"/>
          <w:sz w:val="24"/>
          <w:szCs w:val="24"/>
          <w:lang w:eastAsia="de-DE"/>
        </w:rPr>
      </w:pPr>
      <w:r>
        <w:rPr>
          <w:rFonts w:eastAsia="Times New Roman" w:cs="Times New Roman"/>
          <w:bCs/>
          <w:kern w:val="36"/>
          <w:sz w:val="24"/>
          <w:szCs w:val="24"/>
          <w:lang w:eastAsia="de-DE"/>
        </w:rPr>
        <w:t xml:space="preserve">Günter Waldmann: </w:t>
      </w:r>
      <w:r w:rsidR="00BB40F8" w:rsidRPr="00BB40F8">
        <w:rPr>
          <w:rFonts w:eastAsia="Times New Roman" w:cs="Times New Roman"/>
          <w:bCs/>
          <w:i/>
          <w:kern w:val="36"/>
          <w:sz w:val="24"/>
          <w:szCs w:val="24"/>
          <w:lang w:eastAsia="de-DE"/>
        </w:rPr>
        <w:t>Produktiver Umgang mit Literatur im Unterricht: Grundriss einer produktiven Hermeneutik</w:t>
      </w:r>
      <w:r w:rsidR="00BB40F8" w:rsidRPr="00BB40F8">
        <w:rPr>
          <w:rFonts w:eastAsia="Times New Roman" w:cs="Times New Roman"/>
          <w:bCs/>
          <w:kern w:val="36"/>
          <w:sz w:val="24"/>
          <w:szCs w:val="24"/>
          <w:lang w:eastAsia="de-DE"/>
        </w:rPr>
        <w:t xml:space="preserve">. </w:t>
      </w:r>
      <w:proofErr w:type="spellStart"/>
      <w:r>
        <w:rPr>
          <w:rFonts w:eastAsia="Times New Roman" w:cs="Times New Roman"/>
          <w:bCs/>
          <w:kern w:val="36"/>
          <w:sz w:val="24"/>
          <w:szCs w:val="24"/>
          <w:lang w:eastAsia="de-DE"/>
        </w:rPr>
        <w:t>Baltmannsweiler</w:t>
      </w:r>
      <w:proofErr w:type="spellEnd"/>
      <w:r>
        <w:rPr>
          <w:rFonts w:eastAsia="Times New Roman" w:cs="Times New Roman"/>
          <w:bCs/>
          <w:kern w:val="36"/>
          <w:sz w:val="24"/>
          <w:szCs w:val="24"/>
          <w:lang w:eastAsia="de-DE"/>
        </w:rPr>
        <w:t xml:space="preserve"> 2007.</w:t>
      </w:r>
    </w:p>
    <w:p w:rsidR="00BB40F8" w:rsidRPr="000C1724" w:rsidRDefault="00BB40F8" w:rsidP="00861A7E">
      <w:pPr>
        <w:spacing w:after="0"/>
        <w:rPr>
          <w:sz w:val="24"/>
          <w:szCs w:val="24"/>
        </w:rPr>
      </w:pPr>
    </w:p>
    <w:p w:rsidR="003E374B" w:rsidRDefault="003E374B">
      <w:pPr>
        <w:rPr>
          <w:sz w:val="24"/>
          <w:szCs w:val="24"/>
        </w:rPr>
      </w:pPr>
      <w:r w:rsidRPr="00333231">
        <w:rPr>
          <w:sz w:val="24"/>
          <w:szCs w:val="24"/>
        </w:rPr>
        <w:t>Lutz von Werder (</w:t>
      </w:r>
      <w:proofErr w:type="spellStart"/>
      <w:r w:rsidRPr="00333231">
        <w:rPr>
          <w:sz w:val="24"/>
          <w:szCs w:val="24"/>
        </w:rPr>
        <w:t>Hg</w:t>
      </w:r>
      <w:proofErr w:type="spellEnd"/>
      <w:r w:rsidRPr="00333231">
        <w:rPr>
          <w:sz w:val="24"/>
          <w:szCs w:val="24"/>
        </w:rPr>
        <w:t xml:space="preserve">.): </w:t>
      </w:r>
      <w:r w:rsidRPr="00333231">
        <w:rPr>
          <w:i/>
          <w:sz w:val="24"/>
          <w:szCs w:val="24"/>
        </w:rPr>
        <w:t>Wenn ich schreibe. Empirische Studien zu Schreibanregung, Motivation, Blockaden, Textarbeit und –</w:t>
      </w:r>
      <w:proofErr w:type="spellStart"/>
      <w:r w:rsidRPr="00333231">
        <w:rPr>
          <w:i/>
          <w:sz w:val="24"/>
          <w:szCs w:val="24"/>
        </w:rPr>
        <w:t>deutung</w:t>
      </w:r>
      <w:proofErr w:type="spellEnd"/>
      <w:r w:rsidRPr="00333231">
        <w:rPr>
          <w:sz w:val="24"/>
          <w:szCs w:val="24"/>
        </w:rPr>
        <w:t>. Berlin 1990.</w:t>
      </w:r>
    </w:p>
    <w:p w:rsidR="005D0CA2" w:rsidRDefault="005D0CA2">
      <w:pPr>
        <w:rPr>
          <w:sz w:val="24"/>
          <w:szCs w:val="24"/>
        </w:rPr>
      </w:pPr>
      <w:r>
        <w:rPr>
          <w:sz w:val="24"/>
          <w:szCs w:val="24"/>
        </w:rPr>
        <w:t xml:space="preserve">Ulrike Wörner/Tilman Rau/Yves Noir: </w:t>
      </w:r>
      <w:r>
        <w:rPr>
          <w:i/>
          <w:sz w:val="24"/>
          <w:szCs w:val="24"/>
        </w:rPr>
        <w:t>Erzählendes Schreiben im Unterricht</w:t>
      </w:r>
      <w:r>
        <w:rPr>
          <w:sz w:val="24"/>
          <w:szCs w:val="24"/>
        </w:rPr>
        <w:t>. Seelze 2012.</w:t>
      </w:r>
    </w:p>
    <w:p w:rsidR="0082717E" w:rsidRPr="0082717E" w:rsidRDefault="0082717E">
      <w:pPr>
        <w:rPr>
          <w:sz w:val="24"/>
          <w:szCs w:val="24"/>
        </w:rPr>
      </w:pPr>
      <w:r>
        <w:rPr>
          <w:sz w:val="24"/>
          <w:szCs w:val="24"/>
        </w:rPr>
        <w:t xml:space="preserve">Sehr ergiebig ist auch das </w:t>
      </w:r>
      <w:r>
        <w:rPr>
          <w:i/>
          <w:sz w:val="24"/>
          <w:szCs w:val="24"/>
        </w:rPr>
        <w:t>Sonderheft „Schreiben“</w:t>
      </w:r>
      <w:r>
        <w:rPr>
          <w:sz w:val="24"/>
          <w:szCs w:val="24"/>
        </w:rPr>
        <w:t xml:space="preserve"> der Zeitschrift </w:t>
      </w:r>
      <w:r>
        <w:rPr>
          <w:i/>
          <w:sz w:val="24"/>
          <w:szCs w:val="24"/>
        </w:rPr>
        <w:t>Praxis Deutsch</w:t>
      </w:r>
      <w:r>
        <w:rPr>
          <w:sz w:val="24"/>
          <w:szCs w:val="24"/>
        </w:rPr>
        <w:t>.</w:t>
      </w:r>
    </w:p>
    <w:p w:rsidR="0089187F" w:rsidRPr="00333231" w:rsidRDefault="0089187F">
      <w:pPr>
        <w:rPr>
          <w:sz w:val="24"/>
          <w:szCs w:val="24"/>
        </w:rPr>
      </w:pPr>
    </w:p>
    <w:p w:rsidR="0089187F" w:rsidRDefault="0089187F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E374B" w:rsidRPr="003E374B" w:rsidRDefault="003E374B"/>
    <w:sectPr w:rsidR="003E374B" w:rsidRPr="003E374B" w:rsidSect="003124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09A"/>
    <w:multiLevelType w:val="multilevel"/>
    <w:tmpl w:val="985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03BB8"/>
    <w:multiLevelType w:val="multilevel"/>
    <w:tmpl w:val="9112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97418"/>
    <w:multiLevelType w:val="multilevel"/>
    <w:tmpl w:val="3A5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65F91"/>
    <w:multiLevelType w:val="multilevel"/>
    <w:tmpl w:val="1B0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54C16"/>
    <w:multiLevelType w:val="multilevel"/>
    <w:tmpl w:val="54B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11101"/>
    <w:multiLevelType w:val="multilevel"/>
    <w:tmpl w:val="16F6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E5AFA"/>
    <w:multiLevelType w:val="multilevel"/>
    <w:tmpl w:val="D2B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C7280"/>
    <w:multiLevelType w:val="multilevel"/>
    <w:tmpl w:val="B2B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891607"/>
    <w:multiLevelType w:val="multilevel"/>
    <w:tmpl w:val="9B4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A366FB"/>
    <w:multiLevelType w:val="multilevel"/>
    <w:tmpl w:val="E0C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30545"/>
    <w:multiLevelType w:val="multilevel"/>
    <w:tmpl w:val="C12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4B"/>
    <w:rsid w:val="000340B7"/>
    <w:rsid w:val="0005083F"/>
    <w:rsid w:val="000547BC"/>
    <w:rsid w:val="000573DF"/>
    <w:rsid w:val="000C1724"/>
    <w:rsid w:val="000C7C89"/>
    <w:rsid w:val="000E53E5"/>
    <w:rsid w:val="00145CA3"/>
    <w:rsid w:val="001A18A1"/>
    <w:rsid w:val="001A5F1A"/>
    <w:rsid w:val="001D79D9"/>
    <w:rsid w:val="001E745E"/>
    <w:rsid w:val="002010D7"/>
    <w:rsid w:val="002E6480"/>
    <w:rsid w:val="00312450"/>
    <w:rsid w:val="00333231"/>
    <w:rsid w:val="0035606A"/>
    <w:rsid w:val="003A417B"/>
    <w:rsid w:val="003E374B"/>
    <w:rsid w:val="004758B0"/>
    <w:rsid w:val="00500CAB"/>
    <w:rsid w:val="00522CFE"/>
    <w:rsid w:val="00534AF3"/>
    <w:rsid w:val="005A2A25"/>
    <w:rsid w:val="005D0CA2"/>
    <w:rsid w:val="006057F7"/>
    <w:rsid w:val="00647C58"/>
    <w:rsid w:val="00671243"/>
    <w:rsid w:val="006972AE"/>
    <w:rsid w:val="00735A41"/>
    <w:rsid w:val="00751173"/>
    <w:rsid w:val="007E45A9"/>
    <w:rsid w:val="0082717E"/>
    <w:rsid w:val="00861A7E"/>
    <w:rsid w:val="0089187F"/>
    <w:rsid w:val="00891DFB"/>
    <w:rsid w:val="009213C1"/>
    <w:rsid w:val="00A77118"/>
    <w:rsid w:val="00AC2781"/>
    <w:rsid w:val="00AD490C"/>
    <w:rsid w:val="00B474AE"/>
    <w:rsid w:val="00B60391"/>
    <w:rsid w:val="00BB40F8"/>
    <w:rsid w:val="00BB54B6"/>
    <w:rsid w:val="00BF70F1"/>
    <w:rsid w:val="00C13AD1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2450"/>
  </w:style>
  <w:style w:type="paragraph" w:styleId="berschrift1">
    <w:name w:val="heading 1"/>
    <w:basedOn w:val="Standard"/>
    <w:link w:val="berschrift1Zeichen"/>
    <w:uiPriority w:val="9"/>
    <w:qFormat/>
    <w:rsid w:val="0052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1A5F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9187F"/>
    <w:rPr>
      <w:color w:val="0000FF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22CF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1A5F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d">
    <w:name w:val="med"/>
    <w:basedOn w:val="Absatzstandardschriftart"/>
    <w:rsid w:val="001A5F1A"/>
  </w:style>
  <w:style w:type="paragraph" w:styleId="Funotentext">
    <w:name w:val="footnote text"/>
    <w:basedOn w:val="Standard"/>
    <w:link w:val="FunotentextZeichen"/>
    <w:uiPriority w:val="99"/>
    <w:unhideWhenUsed/>
    <w:rsid w:val="00735A41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735A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2450"/>
  </w:style>
  <w:style w:type="paragraph" w:styleId="berschrift1">
    <w:name w:val="heading 1"/>
    <w:basedOn w:val="Standard"/>
    <w:link w:val="berschrift1Zeichen"/>
    <w:uiPriority w:val="9"/>
    <w:qFormat/>
    <w:rsid w:val="0052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1A5F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89187F"/>
    <w:rPr>
      <w:color w:val="0000FF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522CF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1A5F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d">
    <w:name w:val="med"/>
    <w:basedOn w:val="Absatzstandardschriftart"/>
    <w:rsid w:val="001A5F1A"/>
  </w:style>
  <w:style w:type="paragraph" w:styleId="Funotentext">
    <w:name w:val="footnote text"/>
    <w:basedOn w:val="Standard"/>
    <w:link w:val="FunotentextZeichen"/>
    <w:uiPriority w:val="99"/>
    <w:unhideWhenUsed/>
    <w:rsid w:val="00735A41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735A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Spreckelsen</dc:creator>
  <cp:keywords/>
  <dc:description/>
  <cp:lastModifiedBy>Hans-Dieter Bunger</cp:lastModifiedBy>
  <cp:revision>2</cp:revision>
  <cp:lastPrinted>2013-11-17T09:16:00Z</cp:lastPrinted>
  <dcterms:created xsi:type="dcterms:W3CDTF">2013-11-17T09:19:00Z</dcterms:created>
  <dcterms:modified xsi:type="dcterms:W3CDTF">2013-11-17T09:19:00Z</dcterms:modified>
</cp:coreProperties>
</file>