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3B4558" w14:textId="77777777" w:rsidR="00503B95" w:rsidRPr="00C424D3" w:rsidRDefault="00503B95" w:rsidP="0081389E">
      <w:pPr>
        <w:spacing w:before="100" w:beforeAutospacing="1" w:after="100" w:afterAutospacing="1" w:line="240" w:lineRule="auto"/>
        <w:jc w:val="center"/>
        <w:outlineLvl w:val="2"/>
        <w:rPr>
          <w:rFonts w:eastAsia="Times New Roman" w:cs="Times New Roman"/>
          <w:b/>
          <w:bCs/>
          <w:sz w:val="28"/>
          <w:szCs w:val="28"/>
          <w:lang w:eastAsia="de-DE"/>
        </w:rPr>
      </w:pPr>
      <w:r w:rsidRPr="00C424D3">
        <w:rPr>
          <w:rFonts w:eastAsia="Times New Roman" w:cs="Times New Roman"/>
          <w:b/>
          <w:bCs/>
          <w:sz w:val="28"/>
          <w:szCs w:val="28"/>
          <w:lang w:eastAsia="de-DE"/>
        </w:rPr>
        <w:t>Zum identifikatorischen Lesen in den Klassenstufen 5/6: Das Märchen</w:t>
      </w:r>
    </w:p>
    <w:p w14:paraId="33E006A7" w14:textId="77777777" w:rsidR="00503B95" w:rsidRPr="00C424D3" w:rsidRDefault="00586CF6" w:rsidP="00503B95">
      <w:pPr>
        <w:spacing w:before="100" w:beforeAutospacing="1" w:after="100" w:afterAutospacing="1" w:line="240" w:lineRule="auto"/>
        <w:outlineLvl w:val="2"/>
        <w:rPr>
          <w:rFonts w:eastAsia="Times New Roman" w:cs="Times New Roman"/>
          <w:bCs/>
          <w:sz w:val="24"/>
          <w:szCs w:val="24"/>
          <w:lang w:eastAsia="de-DE"/>
        </w:rPr>
      </w:pPr>
      <w:r w:rsidRPr="00C424D3">
        <w:rPr>
          <w:rFonts w:eastAsia="Times New Roman" w:cs="Times New Roman"/>
          <w:bCs/>
          <w:sz w:val="24"/>
          <w:szCs w:val="24"/>
          <w:lang w:eastAsia="de-DE"/>
        </w:rPr>
        <w:t>Zum Abstecken des Bereichs, in dem das identifikatorische Lesen texterschließend wirksam wird, ist es nützlich, sich seine Wirksamkeit vor Augen zu führen. Dies hilft auch dabei, die neuen Anforderungen, die die Klassenstufen 7/8 stellen, einzuschätzen sowie den Weg zu ihrer Bewältigung zu planen.</w:t>
      </w:r>
    </w:p>
    <w:p w14:paraId="346C0BA9" w14:textId="77777777" w:rsidR="00503B95" w:rsidRPr="00C424D3" w:rsidRDefault="00503B95" w:rsidP="00503B95">
      <w:pPr>
        <w:spacing w:before="100" w:beforeAutospacing="1" w:after="100" w:afterAutospacing="1" w:line="240" w:lineRule="auto"/>
        <w:outlineLvl w:val="2"/>
        <w:rPr>
          <w:rFonts w:eastAsia="Times New Roman" w:cs="Times New Roman"/>
          <w:b/>
          <w:bCs/>
          <w:sz w:val="24"/>
          <w:szCs w:val="24"/>
          <w:lang w:eastAsia="de-DE"/>
        </w:rPr>
      </w:pPr>
      <w:r w:rsidRPr="00C424D3">
        <w:rPr>
          <w:rFonts w:eastAsia="Times New Roman" w:cs="Times New Roman"/>
          <w:b/>
          <w:bCs/>
          <w:sz w:val="24"/>
          <w:szCs w:val="24"/>
          <w:lang w:eastAsia="de-DE"/>
        </w:rPr>
        <w:t>Die Sternthaler</w:t>
      </w:r>
    </w:p>
    <w:p w14:paraId="300827D0" w14:textId="28555115" w:rsidR="00503B95" w:rsidRPr="00C424D3" w:rsidRDefault="00503B95" w:rsidP="0081389E">
      <w:pPr>
        <w:spacing w:before="100" w:beforeAutospacing="1" w:after="100" w:afterAutospacing="1" w:line="240" w:lineRule="auto"/>
        <w:ind w:left="708"/>
        <w:rPr>
          <w:rFonts w:eastAsia="Times New Roman" w:cs="Times New Roman"/>
          <w:sz w:val="24"/>
          <w:szCs w:val="24"/>
          <w:lang w:eastAsia="de-DE"/>
        </w:rPr>
      </w:pPr>
      <w:r w:rsidRPr="00C424D3">
        <w:rPr>
          <w:rFonts w:eastAsia="Times New Roman" w:cs="Times New Roman"/>
          <w:sz w:val="24"/>
          <w:szCs w:val="24"/>
          <w:lang w:eastAsia="de-DE"/>
        </w:rPr>
        <w:t xml:space="preserve">Es war einmal </w:t>
      </w:r>
      <w:r w:rsidR="009B4D9C">
        <w:rPr>
          <w:rFonts w:eastAsia="Times New Roman" w:cs="Times New Roman"/>
          <w:sz w:val="24"/>
          <w:szCs w:val="24"/>
          <w:lang w:eastAsia="de-DE"/>
        </w:rPr>
        <w:t>[…]</w:t>
      </w:r>
      <w:r w:rsidRPr="00C424D3">
        <w:rPr>
          <w:rFonts w:eastAsia="Times New Roman" w:cs="Times New Roman"/>
          <w:sz w:val="24"/>
          <w:szCs w:val="24"/>
          <w:lang w:eastAsia="de-DE"/>
        </w:rPr>
        <w:t xml:space="preserve"> für sein Lebtag.</w:t>
      </w:r>
      <w:r w:rsidR="00586CF6" w:rsidRPr="00C424D3">
        <w:rPr>
          <w:rStyle w:val="Funotenzeichen"/>
          <w:rFonts w:eastAsia="Times New Roman" w:cs="Times New Roman"/>
          <w:sz w:val="24"/>
          <w:szCs w:val="24"/>
          <w:lang w:eastAsia="de-DE"/>
        </w:rPr>
        <w:footnoteReference w:id="1"/>
      </w:r>
    </w:p>
    <w:p w14:paraId="43EC3319" w14:textId="77777777" w:rsidR="00503B95" w:rsidRPr="00C424D3" w:rsidRDefault="00503B95" w:rsidP="0081389E">
      <w:pPr>
        <w:ind w:left="708"/>
        <w:jc w:val="right"/>
        <w:rPr>
          <w:rFonts w:cs="Times New Roman"/>
          <w:sz w:val="24"/>
          <w:szCs w:val="24"/>
        </w:rPr>
      </w:pPr>
      <w:r w:rsidRPr="00C424D3">
        <w:rPr>
          <w:rFonts w:cs="Times New Roman"/>
          <w:i/>
          <w:sz w:val="24"/>
          <w:szCs w:val="24"/>
        </w:rPr>
        <w:t>Kinder und Hausmärchen</w:t>
      </w:r>
      <w:r w:rsidRPr="00C424D3">
        <w:rPr>
          <w:rFonts w:cs="Times New Roman"/>
          <w:sz w:val="24"/>
          <w:szCs w:val="24"/>
        </w:rPr>
        <w:t>, Grimm 1819</w:t>
      </w:r>
    </w:p>
    <w:p w14:paraId="57712C6F" w14:textId="77777777" w:rsidR="00503B95" w:rsidRPr="00C424D3" w:rsidRDefault="00503B95" w:rsidP="00503B95">
      <w:pPr>
        <w:rPr>
          <w:rFonts w:cs="Times New Roman"/>
          <w:sz w:val="24"/>
          <w:szCs w:val="24"/>
        </w:rPr>
      </w:pPr>
    </w:p>
    <w:p w14:paraId="2BC27CCF" w14:textId="77777777" w:rsidR="00503B95" w:rsidRPr="00C424D3" w:rsidRDefault="00503B95" w:rsidP="00503B95">
      <w:pPr>
        <w:rPr>
          <w:rFonts w:cs="Times New Roman"/>
          <w:sz w:val="24"/>
          <w:szCs w:val="24"/>
        </w:rPr>
      </w:pPr>
      <w:r w:rsidRPr="00C424D3">
        <w:rPr>
          <w:rFonts w:cs="Times New Roman"/>
          <w:sz w:val="24"/>
          <w:szCs w:val="24"/>
        </w:rPr>
        <w:t>Im Bereich Texte und andere Medien der inhaltsbezogenen Kompetenzen heißt es bei den Standards der Klassenstufen 5/6: Die Schülerinnen und Schüler können</w:t>
      </w:r>
    </w:p>
    <w:p w14:paraId="5F3AECE9" w14:textId="77777777" w:rsidR="00503B95" w:rsidRPr="00C424D3" w:rsidRDefault="00503B95" w:rsidP="00503B95">
      <w:pPr>
        <w:autoSpaceDE w:val="0"/>
        <w:autoSpaceDN w:val="0"/>
        <w:adjustRightInd w:val="0"/>
        <w:spacing w:after="0" w:line="240" w:lineRule="auto"/>
        <w:rPr>
          <w:rFonts w:cs="Times New Roman"/>
          <w:i/>
          <w:sz w:val="24"/>
          <w:szCs w:val="24"/>
        </w:rPr>
      </w:pPr>
      <w:r w:rsidRPr="00C424D3">
        <w:rPr>
          <w:rFonts w:cs="Times New Roman"/>
          <w:i/>
          <w:sz w:val="24"/>
          <w:szCs w:val="24"/>
        </w:rPr>
        <w:t xml:space="preserve">(13) ihr Verständnis literarischer Figuren und ihrer Beziehung zueinander formulieren, dabei innere und äußere Merkmale sowie ihr Verhalten beschreiben, begründen und bewerten </w:t>
      </w:r>
    </w:p>
    <w:p w14:paraId="729F8D12" w14:textId="77777777" w:rsidR="00503B95" w:rsidRPr="00C424D3" w:rsidRDefault="00503B95" w:rsidP="00503B95">
      <w:pPr>
        <w:autoSpaceDE w:val="0"/>
        <w:autoSpaceDN w:val="0"/>
        <w:adjustRightInd w:val="0"/>
        <w:spacing w:after="0" w:line="240" w:lineRule="auto"/>
        <w:rPr>
          <w:rFonts w:cs="Times New Roman"/>
          <w:sz w:val="24"/>
          <w:szCs w:val="24"/>
        </w:rPr>
      </w:pPr>
    </w:p>
    <w:p w14:paraId="6DF3D0FD" w14:textId="77777777" w:rsidR="00503B95" w:rsidRPr="00C424D3" w:rsidRDefault="00A87C98" w:rsidP="00A87C98">
      <w:pPr>
        <w:pStyle w:val="Listenabsatz"/>
        <w:numPr>
          <w:ilvl w:val="0"/>
          <w:numId w:val="1"/>
        </w:numPr>
        <w:autoSpaceDE w:val="0"/>
        <w:autoSpaceDN w:val="0"/>
        <w:adjustRightInd w:val="0"/>
        <w:spacing w:after="0" w:line="240" w:lineRule="auto"/>
        <w:rPr>
          <w:rFonts w:cs="Times New Roman"/>
          <w:sz w:val="24"/>
          <w:szCs w:val="24"/>
        </w:rPr>
      </w:pPr>
      <w:r w:rsidRPr="00C424D3">
        <w:rPr>
          <w:rFonts w:cs="Times New Roman"/>
          <w:sz w:val="24"/>
          <w:szCs w:val="24"/>
        </w:rPr>
        <w:t>Formulieren Sie einen Arbeitsauftrag, der in einer fünften oder sechsten Klasse den oben stehenden Standard abbildet</w:t>
      </w:r>
      <w:r w:rsidR="0057216F" w:rsidRPr="00C424D3">
        <w:rPr>
          <w:rFonts w:cs="Times New Roman"/>
          <w:sz w:val="24"/>
          <w:szCs w:val="24"/>
        </w:rPr>
        <w:t xml:space="preserve"> und die Fähigkeit zum identifikatorischen Lesen nutzt</w:t>
      </w:r>
      <w:r w:rsidRPr="00C424D3">
        <w:rPr>
          <w:rFonts w:cs="Times New Roman"/>
          <w:sz w:val="24"/>
          <w:szCs w:val="24"/>
        </w:rPr>
        <w:t>.</w:t>
      </w:r>
    </w:p>
    <w:p w14:paraId="3DA57804" w14:textId="77777777" w:rsidR="00860E58" w:rsidRPr="00C424D3" w:rsidRDefault="00860E58" w:rsidP="00860E58">
      <w:pPr>
        <w:pStyle w:val="Listenabsatz"/>
        <w:numPr>
          <w:ilvl w:val="0"/>
          <w:numId w:val="1"/>
        </w:numPr>
        <w:autoSpaceDE w:val="0"/>
        <w:autoSpaceDN w:val="0"/>
        <w:adjustRightInd w:val="0"/>
        <w:spacing w:after="0" w:line="240" w:lineRule="auto"/>
        <w:rPr>
          <w:rFonts w:cs="Times New Roman"/>
          <w:sz w:val="24"/>
          <w:szCs w:val="24"/>
        </w:rPr>
      </w:pPr>
      <w:r w:rsidRPr="00C424D3">
        <w:rPr>
          <w:rFonts w:cs="Times New Roman"/>
          <w:sz w:val="24"/>
          <w:szCs w:val="24"/>
        </w:rPr>
        <w:t>Skizzieren Sie einen Erwartungshorizont</w:t>
      </w:r>
      <w:r w:rsidR="0057216F" w:rsidRPr="00C424D3">
        <w:rPr>
          <w:rFonts w:cs="Times New Roman"/>
          <w:sz w:val="24"/>
          <w:szCs w:val="24"/>
        </w:rPr>
        <w:t xml:space="preserve"> für den Arbeitsauftrag</w:t>
      </w:r>
      <w:r w:rsidRPr="00C424D3">
        <w:rPr>
          <w:rFonts w:cs="Times New Roman"/>
          <w:sz w:val="24"/>
          <w:szCs w:val="24"/>
        </w:rPr>
        <w:t>.</w:t>
      </w:r>
    </w:p>
    <w:p w14:paraId="0FF9FFE8" w14:textId="77777777" w:rsidR="00A87C98" w:rsidRPr="00C424D3" w:rsidRDefault="00A87C98" w:rsidP="00A87C98">
      <w:pPr>
        <w:autoSpaceDE w:val="0"/>
        <w:autoSpaceDN w:val="0"/>
        <w:adjustRightInd w:val="0"/>
        <w:spacing w:after="0" w:line="240" w:lineRule="auto"/>
        <w:rPr>
          <w:rFonts w:cs="Times New Roman"/>
          <w:sz w:val="24"/>
          <w:szCs w:val="24"/>
        </w:rPr>
      </w:pPr>
    </w:p>
    <w:p w14:paraId="04DB2194" w14:textId="77777777" w:rsidR="000D7CED" w:rsidRPr="00C424D3" w:rsidRDefault="000D7CED"/>
    <w:sectPr w:rsidR="000D7CED" w:rsidRPr="00C424D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0FFB3D" w14:textId="77777777" w:rsidR="00514936" w:rsidRDefault="00514936" w:rsidP="00503B95">
      <w:pPr>
        <w:spacing w:after="0" w:line="240" w:lineRule="auto"/>
      </w:pPr>
      <w:r>
        <w:separator/>
      </w:r>
    </w:p>
  </w:endnote>
  <w:endnote w:type="continuationSeparator" w:id="0">
    <w:p w14:paraId="5B4A8941" w14:textId="77777777" w:rsidR="00514936" w:rsidRDefault="00514936" w:rsidP="00503B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A3EA61" w14:textId="77777777" w:rsidR="00514936" w:rsidRDefault="00514936" w:rsidP="00503B95">
      <w:pPr>
        <w:spacing w:after="0" w:line="240" w:lineRule="auto"/>
      </w:pPr>
      <w:r>
        <w:separator/>
      </w:r>
    </w:p>
  </w:footnote>
  <w:footnote w:type="continuationSeparator" w:id="0">
    <w:p w14:paraId="6D62D3D7" w14:textId="77777777" w:rsidR="00514936" w:rsidRDefault="00514936" w:rsidP="00503B95">
      <w:pPr>
        <w:spacing w:after="0" w:line="240" w:lineRule="auto"/>
      </w:pPr>
      <w:r>
        <w:continuationSeparator/>
      </w:r>
    </w:p>
  </w:footnote>
  <w:footnote w:id="1">
    <w:p w14:paraId="6CBD342F" w14:textId="77777777" w:rsidR="00586CF6" w:rsidRDefault="00586CF6">
      <w:pPr>
        <w:pStyle w:val="Funotentext"/>
      </w:pPr>
      <w:r>
        <w:rPr>
          <w:rStyle w:val="Funotenzeichen"/>
        </w:rPr>
        <w:footnoteRef/>
      </w:r>
      <w:r>
        <w:t xml:space="preserve"> Die Textgestalt entspricht der der Originalausgabe.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B8268F"/>
    <w:multiLevelType w:val="hybridMultilevel"/>
    <w:tmpl w:val="8FD2E550"/>
    <w:lvl w:ilvl="0" w:tplc="B510C74E">
      <w:start w:val="13"/>
      <w:numFmt w:val="bullet"/>
      <w:lvlText w:val="-"/>
      <w:lvlJc w:val="left"/>
      <w:pPr>
        <w:ind w:left="720" w:hanging="360"/>
      </w:pPr>
      <w:rPr>
        <w:rFonts w:ascii="Times New Roman" w:eastAsiaTheme="minorHAns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0176072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3B95"/>
    <w:rsid w:val="000D7CED"/>
    <w:rsid w:val="0020782F"/>
    <w:rsid w:val="00503B95"/>
    <w:rsid w:val="00514936"/>
    <w:rsid w:val="0056393E"/>
    <w:rsid w:val="0057216F"/>
    <w:rsid w:val="00586CF6"/>
    <w:rsid w:val="0081389E"/>
    <w:rsid w:val="00860E58"/>
    <w:rsid w:val="009B4D9C"/>
    <w:rsid w:val="00A87C98"/>
    <w:rsid w:val="00C424D3"/>
    <w:rsid w:val="00F75AD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CB699"/>
  <w15:chartTrackingRefBased/>
  <w15:docId w15:val="{1032AAC9-70A4-4FA7-AD42-B97BEDE6B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03B95"/>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link w:val="FunotentextZchn"/>
    <w:uiPriority w:val="99"/>
    <w:semiHidden/>
    <w:unhideWhenUsed/>
    <w:rsid w:val="00503B95"/>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503B95"/>
    <w:rPr>
      <w:sz w:val="20"/>
      <w:szCs w:val="20"/>
    </w:rPr>
  </w:style>
  <w:style w:type="character" w:styleId="Funotenzeichen">
    <w:name w:val="footnote reference"/>
    <w:basedOn w:val="Absatz-Standardschriftart"/>
    <w:uiPriority w:val="99"/>
    <w:semiHidden/>
    <w:unhideWhenUsed/>
    <w:rsid w:val="00503B95"/>
    <w:rPr>
      <w:vertAlign w:val="superscript"/>
    </w:rPr>
  </w:style>
  <w:style w:type="paragraph" w:styleId="Listenabsatz">
    <w:name w:val="List Paragraph"/>
    <w:basedOn w:val="Standard"/>
    <w:uiPriority w:val="34"/>
    <w:qFormat/>
    <w:rsid w:val="00A87C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9FAB68-0C1F-44AC-8348-43A5419AE6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885</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Irgend Jemand</cp:lastModifiedBy>
  <cp:revision>4</cp:revision>
  <dcterms:created xsi:type="dcterms:W3CDTF">2016-06-22T05:34:00Z</dcterms:created>
  <dcterms:modified xsi:type="dcterms:W3CDTF">2024-03-20T15:36:00Z</dcterms:modified>
</cp:coreProperties>
</file>