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EED9" w14:textId="77777777" w:rsidR="00E70AE9" w:rsidRPr="008759E3" w:rsidRDefault="00E70AE9" w:rsidP="00E70AE9">
      <w:pPr>
        <w:pBdr>
          <w:bottom w:val="single" w:sz="8" w:space="1" w:color="0171BC"/>
        </w:pBdr>
        <w:spacing w:before="100" w:beforeAutospacing="1" w:after="119" w:line="240" w:lineRule="auto"/>
        <w:outlineLvl w:val="0"/>
        <w:rPr>
          <w:rFonts w:asciiTheme="minorHAnsi" w:eastAsia="Times New Roman" w:hAnsiTheme="minorHAnsi" w:cs="Times New Roman"/>
          <w:b/>
          <w:bCs/>
          <w:kern w:val="36"/>
          <w:lang w:eastAsia="de-DE"/>
        </w:rPr>
      </w:pPr>
      <w:r w:rsidRPr="008759E3">
        <w:rPr>
          <w:rFonts w:asciiTheme="minorHAnsi" w:eastAsia="Times New Roman" w:hAnsiTheme="minorHAnsi" w:cs="Times New Roman"/>
          <w:b/>
          <w:bCs/>
          <w:kern w:val="36"/>
          <w:lang w:eastAsia="de-DE"/>
        </w:rPr>
        <w:t>Literatur</w:t>
      </w:r>
      <w:r w:rsidR="00092591">
        <w:rPr>
          <w:rFonts w:asciiTheme="minorHAnsi" w:eastAsia="Times New Roman" w:hAnsiTheme="minorHAnsi" w:cs="Times New Roman"/>
          <w:b/>
          <w:bCs/>
          <w:kern w:val="36"/>
          <w:lang w:eastAsia="de-DE"/>
        </w:rPr>
        <w:t xml:space="preserve"> zu „Umgang mit Heterogenität“</w:t>
      </w:r>
    </w:p>
    <w:p w14:paraId="36D3F6EA" w14:textId="77777777" w:rsidR="00092591" w:rsidRDefault="00092591" w:rsidP="00E70AE9">
      <w:pPr>
        <w:rPr>
          <w:rFonts w:asciiTheme="minorHAnsi" w:eastAsia="Times New Roman" w:hAnsiTheme="minorHAnsi" w:cs="Times New Roman"/>
          <w:lang w:eastAsia="de-DE"/>
        </w:rPr>
      </w:pPr>
    </w:p>
    <w:p w14:paraId="7CB4410D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bookmarkStart w:id="0" w:name="_GoBack"/>
      <w:bookmarkEnd w:id="0"/>
      <w:proofErr w:type="spellStart"/>
      <w:r>
        <w:rPr>
          <w:rFonts w:asciiTheme="minorHAnsi" w:eastAsia="Times New Roman" w:hAnsiTheme="minorHAnsi" w:cs="Times New Roman"/>
          <w:lang w:eastAsia="de-DE"/>
        </w:rPr>
        <w:t>Brookhart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>, Susan M.: Wie sag ich`s meinem Schüler? So kommt Ihr Feedback wirklich an. Weinheim, Basel (Beltz) 2010.</w:t>
      </w:r>
    </w:p>
    <w:p w14:paraId="2A308BF5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>
        <w:rPr>
          <w:rFonts w:asciiTheme="minorHAnsi" w:eastAsia="Times New Roman" w:hAnsiTheme="minorHAnsi" w:cs="Times New Roman"/>
          <w:lang w:eastAsia="de-DE"/>
        </w:rPr>
        <w:t xml:space="preserve">Hattie, John /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Zierer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Klaus: Kenne deinen Einfluss! „Visible Learning“ für die Unterrichtspraxis.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Hohengehren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(Schneider) 2016.</w:t>
      </w:r>
    </w:p>
    <w:p w14:paraId="2375EFC7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>
        <w:rPr>
          <w:rFonts w:asciiTheme="minorHAnsi" w:eastAsia="Times New Roman" w:hAnsiTheme="minorHAnsi" w:cs="Times New Roman"/>
          <w:lang w:eastAsia="de-DE"/>
        </w:rPr>
        <w:t xml:space="preserve">Hattie, John: Lernen sichtbar machen. Überarbeitete deutschsprachige Ausgabe von „Visible Learning“ besorgt von Wolfgang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Beywl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und Klaus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Zierer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.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Hohengehren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(Schneider) 2015.</w:t>
      </w:r>
    </w:p>
    <w:p w14:paraId="7E7C5A7D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>
        <w:rPr>
          <w:rFonts w:asciiTheme="minorHAnsi" w:eastAsia="Times New Roman" w:hAnsiTheme="minorHAnsi" w:cs="Times New Roman"/>
          <w:lang w:eastAsia="de-DE"/>
        </w:rPr>
        <w:t xml:space="preserve">Hattie, John: Lernen sichtbar machen für Lehrpersonen. Überarbeitete deutschsprachige Ausgabe von „Visible Learning für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Teachers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“ besorgt von Wolfgang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Beywl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und Klaus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Zierer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.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Hohengehren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(Schneider) 2016.</w:t>
      </w:r>
    </w:p>
    <w:p w14:paraId="03A86C45" w14:textId="77777777" w:rsidR="00E70AE9" w:rsidRPr="002A30CD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 w:rsidRPr="002A30CD">
        <w:rPr>
          <w:rFonts w:asciiTheme="minorHAnsi" w:eastAsia="Times New Roman" w:hAnsiTheme="minorHAnsi" w:cs="Times New Roman"/>
          <w:lang w:eastAsia="de-DE"/>
        </w:rPr>
        <w:t xml:space="preserve">Pädagogischen Hochschule FHNW (Professur Wolfgang </w:t>
      </w:r>
      <w:proofErr w:type="spellStart"/>
      <w:r w:rsidRPr="002A30CD">
        <w:rPr>
          <w:rFonts w:asciiTheme="minorHAnsi" w:eastAsia="Times New Roman" w:hAnsiTheme="minorHAnsi" w:cs="Times New Roman"/>
          <w:lang w:eastAsia="de-DE"/>
        </w:rPr>
        <w:t>Beywl</w:t>
      </w:r>
      <w:proofErr w:type="spellEnd"/>
      <w:r w:rsidRPr="002A30CD">
        <w:rPr>
          <w:rFonts w:asciiTheme="minorHAnsi" w:eastAsia="Times New Roman" w:hAnsiTheme="minorHAnsi" w:cs="Times New Roman"/>
          <w:lang w:eastAsia="de-DE"/>
        </w:rPr>
        <w:t xml:space="preserve">) und der Universität Oldenburg (Lehrstuhl Klaus </w:t>
      </w:r>
      <w:proofErr w:type="spellStart"/>
      <w:r w:rsidRPr="002A30CD">
        <w:rPr>
          <w:rFonts w:asciiTheme="minorHAnsi" w:eastAsia="Times New Roman" w:hAnsiTheme="minorHAnsi" w:cs="Times New Roman"/>
          <w:lang w:eastAsia="de-DE"/>
        </w:rPr>
        <w:t>Zierer</w:t>
      </w:r>
      <w:proofErr w:type="spellEnd"/>
      <w:r w:rsidRPr="002A30CD">
        <w:rPr>
          <w:rFonts w:asciiTheme="minorHAnsi" w:eastAsia="Times New Roman" w:hAnsiTheme="minorHAnsi" w:cs="Times New Roman"/>
          <w:lang w:eastAsia="de-DE"/>
        </w:rPr>
        <w:t>)</w:t>
      </w:r>
      <w:r>
        <w:rPr>
          <w:rFonts w:asciiTheme="minorHAnsi" w:eastAsia="Times New Roman" w:hAnsiTheme="minorHAnsi" w:cs="Times New Roman"/>
          <w:lang w:eastAsia="de-DE"/>
        </w:rPr>
        <w:t xml:space="preserve">: </w:t>
      </w:r>
      <w:proofErr w:type="spellStart"/>
      <w:r w:rsidRPr="002A30CD">
        <w:rPr>
          <w:rFonts w:asciiTheme="minorHAnsi" w:eastAsia="Times New Roman" w:hAnsiTheme="minorHAnsi" w:cs="Times New Roman"/>
          <w:lang w:eastAsia="de-DE"/>
        </w:rPr>
        <w:t>Empowerment</w:t>
      </w:r>
      <w:proofErr w:type="spellEnd"/>
      <w:r w:rsidRPr="002A30CD">
        <w:rPr>
          <w:rFonts w:asciiTheme="minorHAnsi" w:eastAsia="Times New Roman" w:hAnsiTheme="minorHAnsi" w:cs="Times New Roman"/>
          <w:lang w:eastAsia="de-DE"/>
        </w:rPr>
        <w:t xml:space="preserve"> und Professionalität im Lehrberuf. Berufliches Erfahrungswissen mit wissenschaftlichen Erkenntnissen kombinieren: https://www.lernensichtbarmachen.ch/</w:t>
      </w:r>
    </w:p>
    <w:p w14:paraId="6F4E341B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proofErr w:type="spellStart"/>
      <w:r w:rsidRPr="002A30CD">
        <w:rPr>
          <w:rFonts w:asciiTheme="minorHAnsi" w:eastAsia="Times New Roman" w:hAnsiTheme="minorHAnsi" w:cs="Times New Roman"/>
          <w:lang w:eastAsia="de-DE"/>
        </w:rPr>
        <w:t>Pangh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>, Claudia</w:t>
      </w:r>
      <w:r w:rsidRPr="002A30CD">
        <w:rPr>
          <w:rFonts w:asciiTheme="minorHAnsi" w:eastAsia="Times New Roman" w:hAnsiTheme="minorHAnsi" w:cs="Times New Roman"/>
          <w:lang w:eastAsia="de-DE"/>
        </w:rPr>
        <w:t xml:space="preserve">: „Jetzt hab ich`s!“. </w:t>
      </w:r>
      <w:proofErr w:type="spellStart"/>
      <w:r w:rsidRPr="002A30CD">
        <w:rPr>
          <w:rFonts w:asciiTheme="minorHAnsi" w:eastAsia="Times New Roman" w:hAnsiTheme="minorHAnsi" w:cs="Times New Roman"/>
          <w:lang w:eastAsia="de-DE"/>
        </w:rPr>
        <w:t>Reciprocal</w:t>
      </w:r>
      <w:proofErr w:type="spellEnd"/>
      <w:r w:rsidRPr="002A30CD">
        <w:rPr>
          <w:rFonts w:asciiTheme="minorHAnsi" w:eastAsia="Times New Roman" w:hAnsiTheme="minorHAnsi" w:cs="Times New Roman"/>
          <w:lang w:eastAsia="de-DE"/>
        </w:rPr>
        <w:t xml:space="preserve"> Teaching: ein Förderkonzept zum selbstständigen verstehenden Lesen. In:</w:t>
      </w:r>
      <w:r>
        <w:rPr>
          <w:rFonts w:asciiTheme="minorHAnsi" w:eastAsia="Times New Roman" w:hAnsiTheme="minorHAnsi" w:cs="Times New Roman"/>
          <w:lang w:eastAsia="de-DE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lernchancen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 67 (2009), S. 16. Digitale Version: </w:t>
      </w:r>
      <w:r w:rsidRPr="00F04B66">
        <w:rPr>
          <w:rFonts w:asciiTheme="minorHAnsi" w:eastAsia="Times New Roman" w:hAnsiTheme="minorHAnsi" w:cs="Times New Roman"/>
          <w:lang w:eastAsia="de-DE"/>
        </w:rPr>
        <w:t>http://gutenbergschule-ka.de/wp-content/uploads/2016/04/LC_67_14-23MH.pdf</w:t>
      </w:r>
    </w:p>
    <w:p w14:paraId="2631F3FC" w14:textId="77777777" w:rsidR="00E70AE9" w:rsidRPr="000024B5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proofErr w:type="spellStart"/>
      <w:r>
        <w:rPr>
          <w:rFonts w:asciiTheme="minorHAnsi" w:eastAsia="Times New Roman" w:hAnsiTheme="minorHAnsi" w:cs="Times New Roman"/>
          <w:lang w:eastAsia="de-DE"/>
        </w:rPr>
        <w:t>makemediabremen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: Reziprokes Lehren (Lernvideo): </w:t>
      </w:r>
      <w:r w:rsidRPr="000024B5">
        <w:rPr>
          <w:rFonts w:asciiTheme="minorHAnsi" w:eastAsia="Times New Roman" w:hAnsiTheme="minorHAnsi" w:cs="Times New Roman"/>
          <w:lang w:eastAsia="de-DE"/>
        </w:rPr>
        <w:t>https://www.youtube.com/watch?v=F5g8_Kp9l94</w:t>
      </w:r>
    </w:p>
    <w:p w14:paraId="6569CDE8" w14:textId="77777777" w:rsidR="00E70AE9" w:rsidRPr="002A30CD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 w:rsidRPr="002A30CD">
        <w:rPr>
          <w:rFonts w:asciiTheme="minorHAnsi" w:eastAsia="Times New Roman" w:hAnsiTheme="minorHAnsi" w:cs="Times New Roman"/>
          <w:lang w:eastAsia="de-DE"/>
        </w:rPr>
        <w:t>Scharnhorst</w:t>
      </w:r>
      <w:r>
        <w:rPr>
          <w:rFonts w:asciiTheme="minorHAnsi" w:eastAsia="Times New Roman" w:hAnsiTheme="minorHAnsi" w:cs="Times New Roman"/>
          <w:lang w:eastAsia="de-DE"/>
        </w:rPr>
        <w:t xml:space="preserve">, Ursula: </w:t>
      </w:r>
      <w:r w:rsidRPr="002A30CD">
        <w:rPr>
          <w:rFonts w:asciiTheme="minorHAnsi" w:eastAsia="Times New Roman" w:hAnsiTheme="minorHAnsi" w:cs="Times New Roman"/>
          <w:lang w:eastAsia="de-DE"/>
        </w:rPr>
        <w:t xml:space="preserve">Fachstelle erweiterte Pädagogische </w:t>
      </w:r>
      <w:proofErr w:type="spellStart"/>
      <w:r w:rsidRPr="002A30CD">
        <w:rPr>
          <w:rFonts w:asciiTheme="minorHAnsi" w:eastAsia="Times New Roman" w:hAnsiTheme="minorHAnsi" w:cs="Times New Roman"/>
          <w:lang w:eastAsia="de-DE"/>
        </w:rPr>
        <w:t>Fördermassnahmen</w:t>
      </w:r>
      <w:proofErr w:type="spellEnd"/>
      <w:r w:rsidRPr="002A30CD">
        <w:rPr>
          <w:rFonts w:asciiTheme="minorHAnsi" w:eastAsia="Times New Roman" w:hAnsiTheme="minorHAnsi" w:cs="Times New Roman"/>
          <w:lang w:eastAsia="de-DE"/>
        </w:rPr>
        <w:t>: http://www.pfm.ehb-schweiz1.ch/unterlagen/Sprachfoerderung/Reziprokes_Lehren_US/reziprokes_lehren.htm</w:t>
      </w:r>
    </w:p>
    <w:p w14:paraId="270D2270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>
        <w:rPr>
          <w:rFonts w:asciiTheme="minorHAnsi" w:eastAsia="Times New Roman" w:hAnsiTheme="minorHAnsi" w:cs="Times New Roman"/>
          <w:lang w:eastAsia="de-DE"/>
        </w:rPr>
        <w:t xml:space="preserve">Steffens, Ulrich / Höfer, Dieter: Feedback als Instrument des Lernens im Lichte der Hattie-Studie. In: 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Buhren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>, Claus G. (</w:t>
      </w:r>
      <w:proofErr w:type="spellStart"/>
      <w:r>
        <w:rPr>
          <w:rFonts w:asciiTheme="minorHAnsi" w:eastAsia="Times New Roman" w:hAnsiTheme="minorHAnsi" w:cs="Times New Roman"/>
          <w:lang w:eastAsia="de-DE"/>
        </w:rPr>
        <w:t>Hg</w:t>
      </w:r>
      <w:proofErr w:type="spellEnd"/>
      <w:r>
        <w:rPr>
          <w:rFonts w:asciiTheme="minorHAnsi" w:eastAsia="Times New Roman" w:hAnsiTheme="minorHAnsi" w:cs="Times New Roman"/>
          <w:lang w:eastAsia="de-DE"/>
        </w:rPr>
        <w:t xml:space="preserve">.): Handbuch. Feedback in der Schule. Weinheim, Basel (Beltz) 2015. </w:t>
      </w:r>
      <w:proofErr w:type="gramStart"/>
      <w:r>
        <w:rPr>
          <w:rFonts w:asciiTheme="minorHAnsi" w:eastAsia="Times New Roman" w:hAnsiTheme="minorHAnsi" w:cs="Times New Roman"/>
          <w:lang w:eastAsia="de-DE"/>
        </w:rPr>
        <w:t>S. 459-476.</w:t>
      </w:r>
      <w:proofErr w:type="gramEnd"/>
    </w:p>
    <w:p w14:paraId="3DEEDE68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>
        <w:rPr>
          <w:rFonts w:asciiTheme="minorHAnsi" w:eastAsia="Times New Roman" w:hAnsiTheme="minorHAnsi" w:cs="Times New Roman"/>
          <w:lang w:eastAsia="de-DE"/>
        </w:rPr>
        <w:t>Steffens, Ulrich / Höfer, Dieter: Lernen nach Hattie. Wie gelingt guter Unterricht? Weinheim, Basel (Beltz) 2016.</w:t>
      </w:r>
    </w:p>
    <w:p w14:paraId="0FD70CB5" w14:textId="77777777" w:rsidR="00E70AE9" w:rsidRDefault="00E70AE9" w:rsidP="00E70AE9">
      <w:pPr>
        <w:rPr>
          <w:rFonts w:asciiTheme="minorHAnsi" w:eastAsia="Times New Roman" w:hAnsiTheme="minorHAnsi" w:cs="Times New Roman"/>
          <w:lang w:eastAsia="de-DE"/>
        </w:rPr>
      </w:pPr>
      <w:r w:rsidRPr="007458E6">
        <w:rPr>
          <w:rFonts w:asciiTheme="minorHAnsi" w:eastAsia="Times New Roman" w:hAnsiTheme="minorHAnsi" w:cs="Times New Roman"/>
          <w:lang w:eastAsia="de-DE"/>
        </w:rPr>
        <w:t>Wocken</w:t>
      </w:r>
      <w:r>
        <w:rPr>
          <w:rFonts w:asciiTheme="minorHAnsi" w:eastAsia="Times New Roman" w:hAnsiTheme="minorHAnsi" w:cs="Times New Roman"/>
          <w:lang w:eastAsia="de-DE"/>
        </w:rPr>
        <w:t xml:space="preserve">, Hans: </w:t>
      </w:r>
      <w:r w:rsidRPr="007458E6">
        <w:rPr>
          <w:rFonts w:asciiTheme="minorHAnsi" w:eastAsia="Times New Roman" w:hAnsiTheme="minorHAnsi" w:cs="Times New Roman"/>
          <w:lang w:eastAsia="de-DE"/>
        </w:rPr>
        <w:t>Reziprokes Lesen</w:t>
      </w:r>
      <w:r>
        <w:rPr>
          <w:rFonts w:asciiTheme="minorHAnsi" w:eastAsia="Times New Roman" w:hAnsiTheme="minorHAnsi" w:cs="Times New Roman"/>
          <w:lang w:eastAsia="de-DE"/>
        </w:rPr>
        <w:t xml:space="preserve">. </w:t>
      </w:r>
      <w:r w:rsidRPr="007458E6">
        <w:rPr>
          <w:rFonts w:asciiTheme="minorHAnsi" w:eastAsia="Times New Roman" w:hAnsiTheme="minorHAnsi" w:cs="Times New Roman"/>
          <w:lang w:eastAsia="de-DE"/>
        </w:rPr>
        <w:t>Texte verstehen durch strategisches Lesen und kooperatives Lernen</w:t>
      </w:r>
      <w:r>
        <w:rPr>
          <w:rFonts w:asciiTheme="minorHAnsi" w:eastAsia="Times New Roman" w:hAnsiTheme="minorHAnsi" w:cs="Times New Roman"/>
          <w:lang w:eastAsia="de-DE"/>
        </w:rPr>
        <w:t xml:space="preserve">: </w:t>
      </w:r>
      <w:r w:rsidRPr="000024B5">
        <w:rPr>
          <w:rFonts w:asciiTheme="minorHAnsi" w:eastAsia="Times New Roman" w:hAnsiTheme="minorHAnsi" w:cs="Times New Roman"/>
          <w:lang w:eastAsia="de-DE"/>
        </w:rPr>
        <w:t>http://www.hans-wocken.de/Texte/HW-RLesen.pdf</w:t>
      </w:r>
    </w:p>
    <w:p w14:paraId="480F35D3" w14:textId="77777777" w:rsidR="005D395A" w:rsidRDefault="005D395A"/>
    <w:sectPr w:rsidR="005D395A" w:rsidSect="0072549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E9"/>
    <w:rsid w:val="00092591"/>
    <w:rsid w:val="005D395A"/>
    <w:rsid w:val="00725499"/>
    <w:rsid w:val="00E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D89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0AE9"/>
    <w:pPr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0AE9"/>
    <w:pPr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1651</Characters>
  <Application>Microsoft Macintosh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Höffle</dc:creator>
  <cp:keywords/>
  <dc:description/>
  <cp:lastModifiedBy>Andreas Höffle</cp:lastModifiedBy>
  <cp:revision>2</cp:revision>
  <dcterms:created xsi:type="dcterms:W3CDTF">2018-02-22T14:50:00Z</dcterms:created>
  <dcterms:modified xsi:type="dcterms:W3CDTF">2018-04-12T16:56:00Z</dcterms:modified>
</cp:coreProperties>
</file>