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38" w:rsidRPr="000A0161" w:rsidRDefault="00575638" w:rsidP="00575638">
      <w:pPr>
        <w:pStyle w:val="Kapitelberschrift"/>
        <w:spacing w:before="240"/>
      </w:pPr>
      <w:bookmarkStart w:id="0" w:name="_Toc505961811"/>
      <w:r>
        <w:t>Quellen</w:t>
      </w:r>
      <w:bookmarkEnd w:id="0"/>
    </w:p>
    <w:p w:rsidR="00575638" w:rsidRPr="006A7F94" w:rsidRDefault="00575638" w:rsidP="00575638">
      <w:pPr>
        <w:pStyle w:val="Standardabstandunten"/>
        <w:spacing w:after="0"/>
        <w:rPr>
          <w:rFonts w:cstheme="minorHAnsi"/>
        </w:rPr>
      </w:pPr>
      <w:r w:rsidRPr="006A7F94">
        <w:rPr>
          <w:rFonts w:cstheme="minorHAnsi"/>
        </w:rPr>
        <w:t>Ulf Abraham: Filme im Deutschunterricht. Seelze 2016.</w:t>
      </w:r>
    </w:p>
    <w:p w:rsidR="00575638" w:rsidRPr="006A7F94" w:rsidRDefault="00575638" w:rsidP="00575638">
      <w:pPr>
        <w:rPr>
          <w:rFonts w:cstheme="minorHAnsi"/>
        </w:rPr>
      </w:pPr>
      <w:r w:rsidRPr="006A7F94">
        <w:rPr>
          <w:rFonts w:cstheme="minorHAnsi"/>
        </w:rPr>
        <w:t>Nils Borstnar/Eckhard Papst/Hans Jürgen Wulff: Einführung in die Film- und Fernsehwissenschaft. Konstanz 2008.</w:t>
      </w:r>
    </w:p>
    <w:p w:rsidR="00575638" w:rsidRPr="006A7F94" w:rsidRDefault="00575638" w:rsidP="00575638">
      <w:pPr>
        <w:rPr>
          <w:rFonts w:cstheme="minorHAnsi"/>
        </w:rPr>
      </w:pPr>
    </w:p>
    <w:p w:rsidR="00575638" w:rsidRPr="006A7F94" w:rsidRDefault="00575638" w:rsidP="00575638">
      <w:pPr>
        <w:rPr>
          <w:rFonts w:cstheme="minorHAnsi"/>
        </w:rPr>
      </w:pPr>
      <w:r w:rsidRPr="006A7F94">
        <w:rPr>
          <w:rFonts w:cstheme="minorHAnsi"/>
        </w:rPr>
        <w:t>Benjamin Beil/Jürgen Kühnel/Christian Neuhaus: Studienhandbuch Filmanalyse. Ästhetik und Dramaturgie des Spielfilms. München 2012.</w:t>
      </w:r>
      <w:r w:rsidRPr="006A7F94">
        <w:rPr>
          <w:rFonts w:cstheme="minorHAnsi"/>
        </w:rPr>
        <w:br/>
      </w:r>
    </w:p>
    <w:p w:rsidR="00575638" w:rsidRDefault="00575638" w:rsidP="00575638">
      <w:pPr>
        <w:rPr>
          <w:rFonts w:cstheme="minorHAnsi"/>
        </w:rPr>
      </w:pPr>
      <w:r w:rsidRPr="006A7F94">
        <w:rPr>
          <w:rFonts w:cstheme="minorHAnsi"/>
        </w:rPr>
        <w:t>Gunda Busley: „Ist doch nur´n Film. Fiktionssignale in Kurzspielfilmen. In: Praxis Deutsch. H. 180 (2003). S. 24-28.</w:t>
      </w:r>
    </w:p>
    <w:p w:rsidR="00575638" w:rsidRDefault="00575638" w:rsidP="00575638">
      <w:pPr>
        <w:rPr>
          <w:rFonts w:cstheme="minorHAnsi"/>
        </w:rPr>
      </w:pPr>
    </w:p>
    <w:p w:rsidR="00575638" w:rsidRPr="0051312F" w:rsidRDefault="00575638" w:rsidP="00575638">
      <w:pPr>
        <w:rPr>
          <w:rFonts w:cstheme="minorHAnsi"/>
        </w:rPr>
      </w:pPr>
      <w:r w:rsidRPr="0051312F">
        <w:rPr>
          <w:rFonts w:cstheme="minorHAnsi"/>
        </w:rPr>
        <w:t>Umberto Eco: Im Wald der Fiktionen. Sechs Streifzüge durch die Literatur. München 1994</w:t>
      </w:r>
    </w:p>
    <w:p w:rsidR="00575638" w:rsidRPr="006A7F94" w:rsidRDefault="00575638" w:rsidP="00575638">
      <w:pPr>
        <w:rPr>
          <w:rFonts w:cstheme="minorHAnsi"/>
        </w:rPr>
      </w:pPr>
    </w:p>
    <w:p w:rsidR="00575638" w:rsidRPr="006A7F94" w:rsidRDefault="00575638" w:rsidP="00575638">
      <w:pPr>
        <w:pStyle w:val="Standardabstandunten"/>
        <w:rPr>
          <w:rFonts w:cstheme="minorHAnsi"/>
        </w:rPr>
      </w:pPr>
      <w:r w:rsidRPr="006A7F94">
        <w:rPr>
          <w:rFonts w:cstheme="minorHAnsi"/>
        </w:rPr>
        <w:t>Werner Faulstich: Grundkurs Filmanalyse. Paderborn 2013.</w:t>
      </w:r>
    </w:p>
    <w:p w:rsidR="00575638" w:rsidRPr="006A7F94" w:rsidRDefault="00575638" w:rsidP="00575638">
      <w:pPr>
        <w:pStyle w:val="Standardabstandunten"/>
        <w:rPr>
          <w:rFonts w:cstheme="minorHAnsi"/>
        </w:rPr>
      </w:pPr>
      <w:r w:rsidRPr="006A7F94">
        <w:rPr>
          <w:rFonts w:cstheme="minorHAnsi"/>
        </w:rPr>
        <w:t>Volker Frederking/Axel Krommer/Klaus Maiwald: Mediendidaktik Deutsch. Eine Einführung. Berlin 2012.</w:t>
      </w:r>
    </w:p>
    <w:p w:rsidR="00575638" w:rsidRPr="006A7F94" w:rsidRDefault="00575638" w:rsidP="00575638">
      <w:pPr>
        <w:rPr>
          <w:rFonts w:cstheme="minorHAnsi"/>
        </w:rPr>
      </w:pPr>
      <w:r w:rsidRPr="006A7F94">
        <w:rPr>
          <w:rFonts w:cstheme="minorHAnsi"/>
        </w:rPr>
        <w:t>Ingo Kammerer: Film-Genre-Werkstatt. Textsortensystematisch fundierte Filmdidaktik im Fach Deutsch. Baltmannsweiler, 2009.</w:t>
      </w:r>
    </w:p>
    <w:p w:rsidR="00575638" w:rsidRPr="006A7F94" w:rsidRDefault="00575638" w:rsidP="00575638">
      <w:pPr>
        <w:rPr>
          <w:rFonts w:cstheme="minorHAnsi"/>
        </w:rPr>
      </w:pPr>
    </w:p>
    <w:p w:rsidR="00575638" w:rsidRPr="006A7F94" w:rsidRDefault="00575638" w:rsidP="00575638">
      <w:pPr>
        <w:pStyle w:val="Standardabstandunten"/>
        <w:rPr>
          <w:rFonts w:cstheme="minorHAnsi"/>
        </w:rPr>
      </w:pPr>
      <w:r w:rsidRPr="006A7F94">
        <w:rPr>
          <w:rFonts w:cstheme="minorHAnsi"/>
        </w:rPr>
        <w:t>Michael Klant/Raphael Spielmann: Grundkurs Film 1. Kino – Fernsehen – Videokunst. Braunschweig, 2016 (Schroedel).</w:t>
      </w:r>
    </w:p>
    <w:p w:rsidR="00575638" w:rsidRPr="006A7F94" w:rsidRDefault="00575638" w:rsidP="00575638">
      <w:pPr>
        <w:pStyle w:val="Standardabstandunten"/>
        <w:rPr>
          <w:rFonts w:cstheme="minorHAnsi"/>
        </w:rPr>
      </w:pPr>
      <w:r w:rsidRPr="006A7F94">
        <w:rPr>
          <w:rFonts w:cstheme="minorHAnsi"/>
        </w:rPr>
        <w:t>Michael Klant: Grundkurs Film III. Die besten Kurzfilme. Braunschweig 2014 (Schroedel).</w:t>
      </w:r>
    </w:p>
    <w:p w:rsidR="00575638" w:rsidRPr="006A7F94" w:rsidRDefault="00575638" w:rsidP="00575638">
      <w:pPr>
        <w:pStyle w:val="Standardabstandunten"/>
        <w:rPr>
          <w:rFonts w:cstheme="minorHAnsi"/>
        </w:rPr>
      </w:pPr>
      <w:r w:rsidRPr="006A7F94">
        <w:rPr>
          <w:rFonts w:cstheme="minorHAnsi"/>
        </w:rPr>
        <w:t>Helmut Korte: Einführung in die systematische Filmanalyse. Berlin 2010.</w:t>
      </w:r>
    </w:p>
    <w:p w:rsidR="00575638" w:rsidRPr="006A7F94" w:rsidRDefault="00575638" w:rsidP="00575638">
      <w:pPr>
        <w:pStyle w:val="Standardabstandunten"/>
        <w:rPr>
          <w:rFonts w:cstheme="minorHAnsi"/>
        </w:rPr>
      </w:pPr>
      <w:r w:rsidRPr="006A7F94">
        <w:rPr>
          <w:rFonts w:cstheme="minorHAnsi"/>
        </w:rPr>
        <w:t>Stefan Munaretto: Wie analysiere ich einen Film? Das Standardwerk zur Filmanalyse. Hollfeld 2014.</w:t>
      </w:r>
    </w:p>
    <w:p w:rsidR="00575638" w:rsidRPr="006A7F94" w:rsidRDefault="00575638" w:rsidP="00575638">
      <w:pPr>
        <w:rPr>
          <w:rFonts w:cstheme="minorHAnsi"/>
        </w:rPr>
      </w:pPr>
      <w:r w:rsidRPr="006A7F94">
        <w:rPr>
          <w:rFonts w:cstheme="minorHAnsi"/>
        </w:rPr>
        <w:t>Anne Sass: Filme im Unterricht – Sehen(d) lernen. In: Fremdsprache Deutsch. H. 36. S. 5-13.</w:t>
      </w:r>
    </w:p>
    <w:p w:rsidR="00575638" w:rsidRPr="006A7F94" w:rsidRDefault="00575638" w:rsidP="00575638">
      <w:pPr>
        <w:rPr>
          <w:rFonts w:cstheme="minorHAnsi"/>
        </w:rPr>
      </w:pPr>
    </w:p>
    <w:p w:rsidR="00575638" w:rsidRPr="006A7F94" w:rsidRDefault="00575638" w:rsidP="00575638">
      <w:pPr>
        <w:rPr>
          <w:rFonts w:cstheme="minorHAnsi"/>
        </w:rPr>
      </w:pPr>
      <w:r w:rsidRPr="006A7F94">
        <w:rPr>
          <w:rFonts w:cstheme="minorHAnsi"/>
        </w:rPr>
        <w:t>Ralf Schnell: Medienästhetik. Zur Geschichte und Theorie audiovisueller Wahrnehmungsformen. Stuttgart, 2000.</w:t>
      </w:r>
    </w:p>
    <w:p w:rsidR="00575638" w:rsidRPr="006A7F94" w:rsidRDefault="00575638" w:rsidP="00575638">
      <w:pPr>
        <w:rPr>
          <w:rFonts w:cstheme="minorHAnsi"/>
        </w:rPr>
      </w:pPr>
    </w:p>
    <w:p w:rsidR="00575638" w:rsidRPr="006A7F94" w:rsidRDefault="00575638" w:rsidP="00575638">
      <w:pPr>
        <w:rPr>
          <w:rFonts w:cstheme="minorHAnsi"/>
        </w:rPr>
      </w:pPr>
      <w:r w:rsidRPr="006A7F94">
        <w:rPr>
          <w:rFonts w:cstheme="minorHAnsi"/>
        </w:rPr>
        <w:t>Janina Wildfeuer: Der Film als Text? Ein Definitionsversuch aus linguistischer Sicht. In: Film-Text-Kultur. Beiträge zur Textualität des Films. Hg. Kepser/Bateman/Kuhn. Marburg 2013. S. 32-57.</w:t>
      </w:r>
    </w:p>
    <w:p w:rsidR="00575638" w:rsidRPr="006A7F94" w:rsidRDefault="00575638" w:rsidP="00575638">
      <w:pPr>
        <w:rPr>
          <w:rFonts w:cstheme="minorHAnsi"/>
        </w:rPr>
      </w:pPr>
    </w:p>
    <w:p w:rsidR="00575638" w:rsidRPr="00675A52" w:rsidRDefault="00DB36DF" w:rsidP="00575638">
      <w:pPr>
        <w:pStyle w:val="Standardabstandunten"/>
        <w:rPr>
          <w:rFonts w:cstheme="minorHAnsi"/>
        </w:rPr>
      </w:pPr>
      <w:hyperlink r:id="rId7" w:history="1">
        <w:r w:rsidR="00575638" w:rsidRPr="005302B7">
          <w:rPr>
            <w:rStyle w:val="Hyperlink"/>
            <w:rFonts w:cstheme="minorHAnsi"/>
          </w:rPr>
          <w:t>www.fb10.uni-bremen.de/germanistik/didaktik/spielfilm</w:t>
        </w:r>
      </w:hyperlink>
      <w:r w:rsidR="00575638">
        <w:t xml:space="preserve"> (</w:t>
      </w:r>
      <w:r w:rsidR="00575638">
        <w:rPr>
          <w:rFonts w:cstheme="minorHAnsi"/>
        </w:rPr>
        <w:t>23.8.2017)</w:t>
      </w:r>
    </w:p>
    <w:p w:rsidR="00575638" w:rsidRPr="00675A52" w:rsidRDefault="00DB36DF" w:rsidP="00575638">
      <w:pPr>
        <w:pStyle w:val="Standardabstandunten"/>
        <w:rPr>
          <w:rFonts w:cstheme="minorHAnsi"/>
        </w:rPr>
      </w:pPr>
      <w:hyperlink r:id="rId8" w:history="1">
        <w:r w:rsidR="00575638" w:rsidRPr="006A7F94">
          <w:rPr>
            <w:rStyle w:val="Hyperlink"/>
            <w:rFonts w:cstheme="minorHAnsi"/>
          </w:rPr>
          <w:t>www.michaelklemm.wordpress.com/downloads/textbegriff/</w:t>
        </w:r>
      </w:hyperlink>
      <w:r w:rsidR="00575638">
        <w:t xml:space="preserve"> (</w:t>
      </w:r>
      <w:r w:rsidR="00575638">
        <w:rPr>
          <w:rFonts w:cstheme="minorHAnsi"/>
        </w:rPr>
        <w:t>23.6.2017)</w:t>
      </w:r>
    </w:p>
    <w:p w:rsidR="00575638" w:rsidRPr="00675A52" w:rsidRDefault="00DB36DF" w:rsidP="00575638">
      <w:pPr>
        <w:pStyle w:val="Standardabstandunten"/>
        <w:rPr>
          <w:rFonts w:cstheme="minorHAnsi"/>
        </w:rPr>
      </w:pPr>
      <w:hyperlink r:id="rId9" w:history="1">
        <w:r w:rsidR="00575638" w:rsidRPr="006A7F94">
          <w:rPr>
            <w:rStyle w:val="Hyperlink"/>
            <w:rFonts w:cstheme="minorHAnsi"/>
            <w:b/>
          </w:rPr>
          <w:t>www.youtube.com/watch?v=piu_eTJtXVU</w:t>
        </w:r>
      </w:hyperlink>
      <w:r w:rsidR="00575638">
        <w:t xml:space="preserve"> (</w:t>
      </w:r>
      <w:r w:rsidR="00575638">
        <w:rPr>
          <w:rFonts w:cstheme="minorHAnsi"/>
        </w:rPr>
        <w:t>4.2.2018)</w:t>
      </w:r>
    </w:p>
    <w:p w:rsidR="00575638" w:rsidRDefault="00DB36DF" w:rsidP="00575638">
      <w:pPr>
        <w:rPr>
          <w:rFonts w:cstheme="minorHAnsi"/>
        </w:rPr>
      </w:pPr>
      <w:hyperlink r:id="rId10" w:history="1">
        <w:r w:rsidR="00575638" w:rsidRPr="006A7F94">
          <w:rPr>
            <w:rStyle w:val="Hyperlink"/>
            <w:rFonts w:cstheme="minorHAnsi"/>
          </w:rPr>
          <w:t>http://filmlexikon.uni-kiel.de</w:t>
        </w:r>
      </w:hyperlink>
      <w:r w:rsidR="00575638">
        <w:t xml:space="preserve"> (5.2.2018)</w:t>
      </w:r>
    </w:p>
    <w:p w:rsidR="00DB36DF" w:rsidRPr="006A7F94" w:rsidRDefault="00DB36DF" w:rsidP="00575638">
      <w:pPr>
        <w:rPr>
          <w:rFonts w:cstheme="minorHAnsi"/>
        </w:rPr>
      </w:pPr>
    </w:p>
    <w:p w:rsidR="00575638" w:rsidRPr="006A7F94" w:rsidRDefault="00DB36DF" w:rsidP="00575638">
      <w:pPr>
        <w:rPr>
          <w:rFonts w:cstheme="minorHAnsi"/>
        </w:rPr>
      </w:pPr>
      <w:hyperlink r:id="rId11" w:history="1">
        <w:r w:rsidR="00575638" w:rsidRPr="006A7F94">
          <w:rPr>
            <w:rStyle w:val="Hyperlink"/>
            <w:rFonts w:cstheme="minorHAnsi"/>
          </w:rPr>
          <w:t>www.camcore.de</w:t>
        </w:r>
      </w:hyperlink>
      <w:r w:rsidR="00575638">
        <w:t xml:space="preserve"> (5.2.2018)</w:t>
      </w:r>
    </w:p>
    <w:p w:rsidR="00575638" w:rsidRDefault="00DB36DF" w:rsidP="00575638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hyperlink r:id="rId12" w:history="1">
        <w:r w:rsidR="00575638" w:rsidRPr="005302B7">
          <w:rPr>
            <w:rStyle w:val="Hyperlink"/>
            <w:rFonts w:eastAsia="Times New Roman" w:cstheme="minorHAnsi"/>
            <w:lang w:eastAsia="de-DE"/>
          </w:rPr>
          <w:t>www.faz.net/aktuell/feuilleton/film-wie-wertvoll-ist-die-filmbewertungsstelle-121961.html</w:t>
        </w:r>
      </w:hyperlink>
      <w:r w:rsidR="00575638">
        <w:t xml:space="preserve"> (5.2.2018)</w:t>
      </w:r>
    </w:p>
    <w:p w:rsidR="002806BC" w:rsidRDefault="00DB36DF">
      <w:hyperlink r:id="rId13" w:history="1">
        <w:r w:rsidR="00575638" w:rsidRPr="005302B7">
          <w:rPr>
            <w:rStyle w:val="Hyperlink"/>
            <w:rFonts w:eastAsia="Times New Roman" w:cstheme="minorHAnsi"/>
            <w:lang w:eastAsia="de-DE"/>
          </w:rPr>
          <w:t>www.spiegel.de/spiegel/print/d-13530501.html</w:t>
        </w:r>
      </w:hyperlink>
      <w:r w:rsidR="00575638">
        <w:t xml:space="preserve"> (5.2.2018)</w:t>
      </w:r>
    </w:p>
    <w:p w:rsidR="00DB36DF" w:rsidRDefault="00DB36DF"/>
    <w:p w:rsidR="00DB36DF" w:rsidRDefault="00DB36DF">
      <w:hyperlink r:id="rId14" w:history="1">
        <w:r w:rsidRPr="004D79B4">
          <w:rPr>
            <w:rStyle w:val="Hyperlink"/>
            <w:sz w:val="22"/>
          </w:rPr>
          <w:t>http://www.geisteswissenschaften.fu-berlin.de/v/littheo/glossar/intertextualitaet.html</w:t>
        </w:r>
      </w:hyperlink>
      <w:r>
        <w:t xml:space="preserve"> (17.07.2018)</w:t>
      </w:r>
      <w:bookmarkStart w:id="1" w:name="_GoBack"/>
      <w:bookmarkEnd w:id="1"/>
    </w:p>
    <w:p w:rsidR="00DB36DF" w:rsidRDefault="00DB36DF"/>
    <w:sectPr w:rsidR="00DB36DF" w:rsidSect="003F1EF6">
      <w:headerReference w:type="default" r:id="rId15"/>
      <w:footerReference w:type="default" r:id="rId16"/>
      <w:pgSz w:w="11906" w:h="16838"/>
      <w:pgMar w:top="1417" w:right="1417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36DF">
      <w:r>
        <w:separator/>
      </w:r>
    </w:p>
  </w:endnote>
  <w:endnote w:type="continuationSeparator" w:id="0">
    <w:p w:rsidR="00000000" w:rsidRDefault="00D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163852"/>
      <w:docPartObj>
        <w:docPartGallery w:val="Page Numbers (Bottom of Page)"/>
        <w:docPartUnique/>
      </w:docPartObj>
    </w:sdtPr>
    <w:sdtEndPr/>
    <w:sdtContent>
      <w:p w:rsidR="00FE4045" w:rsidRDefault="00575638" w:rsidP="00165FDB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36DF">
      <w:r>
        <w:separator/>
      </w:r>
    </w:p>
  </w:footnote>
  <w:footnote w:type="continuationSeparator" w:id="0">
    <w:p w:rsidR="00000000" w:rsidRDefault="00DB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45" w:rsidRPr="00C87EDE" w:rsidRDefault="00575638" w:rsidP="00C87EDE">
    <w:pPr>
      <w:pStyle w:val="Standard11ptfett"/>
    </w:pPr>
    <w:r w:rsidRPr="00C87EDE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E2F850D" wp14:editId="50100330">
          <wp:simplePos x="0" y="0"/>
          <wp:positionH relativeFrom="margin">
            <wp:align>left</wp:align>
          </wp:positionH>
          <wp:positionV relativeFrom="margin">
            <wp:posOffset>-520065</wp:posOffset>
          </wp:positionV>
          <wp:extent cx="824230" cy="289560"/>
          <wp:effectExtent l="1905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7EDE">
      <w:t xml:space="preserve">                          ZPG VI, Bildungsplan 2016, Deutsch, </w:t>
    </w:r>
    <w:r w:rsidRPr="00C87EDE">
      <w:rPr>
        <w:rStyle w:val="KopfzeileZchn"/>
      </w:rPr>
      <w:t>Standardstufe</w:t>
    </w:r>
    <w:r w:rsidRPr="00C87EDE">
      <w:t xml:space="preserve"> 10, Modul 5</w:t>
    </w:r>
    <w:r>
      <w:t>: Film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71923"/>
    <w:multiLevelType w:val="multilevel"/>
    <w:tmpl w:val="EF3C8364"/>
    <w:lvl w:ilvl="0">
      <w:start w:val="1"/>
      <w:numFmt w:val="decimal"/>
      <w:pStyle w:val="Kapitelberschrif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1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2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38"/>
    <w:rsid w:val="001A0479"/>
    <w:rsid w:val="00575638"/>
    <w:rsid w:val="00DA168A"/>
    <w:rsid w:val="00DB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674B-CF79-4CC3-BA38-FA0B777A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5638"/>
    <w:pPr>
      <w:spacing w:after="0" w:line="240" w:lineRule="auto"/>
    </w:pPr>
    <w:rPr>
      <w:rFonts w:eastAsia="Calibri" w:cs="Times New Roman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575638"/>
    <w:pPr>
      <w:keepNext/>
      <w:keepLines/>
      <w:numPr>
        <w:ilvl w:val="1"/>
        <w:numId w:val="1"/>
      </w:numPr>
      <w:spacing w:before="480" w:after="240"/>
      <w:outlineLvl w:val="0"/>
    </w:pPr>
    <w:rPr>
      <w:rFonts w:eastAsia="Times New Roman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75638"/>
    <w:pPr>
      <w:numPr>
        <w:ilvl w:val="2"/>
        <w:numId w:val="1"/>
      </w:numPr>
      <w:spacing w:before="120" w:after="120"/>
      <w:outlineLvl w:val="1"/>
    </w:pPr>
    <w:rPr>
      <w:rFonts w:eastAsia="Times New Roman"/>
      <w:b/>
      <w:bCs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5638"/>
    <w:rPr>
      <w:rFonts w:eastAsia="Times New Roman" w:cs="Times New Roman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5638"/>
    <w:rPr>
      <w:rFonts w:eastAsia="Times New Roman" w:cs="Times New Roman"/>
      <w:b/>
      <w:bCs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75638"/>
    <w:pPr>
      <w:tabs>
        <w:tab w:val="center" w:pos="4536"/>
        <w:tab w:val="right" w:pos="9072"/>
      </w:tabs>
      <w:spacing w:after="240"/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575638"/>
    <w:rPr>
      <w:rFonts w:eastAsia="Calibri" w:cs="Times New Roman"/>
      <w:b/>
    </w:rPr>
  </w:style>
  <w:style w:type="paragraph" w:styleId="Fuzeile">
    <w:name w:val="footer"/>
    <w:basedOn w:val="Standard"/>
    <w:link w:val="FuzeileZchn"/>
    <w:uiPriority w:val="99"/>
    <w:unhideWhenUsed/>
    <w:rsid w:val="00575638"/>
    <w:pPr>
      <w:tabs>
        <w:tab w:val="center" w:pos="4536"/>
        <w:tab w:val="right" w:pos="9072"/>
      </w:tabs>
    </w:pPr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575638"/>
    <w:rPr>
      <w:rFonts w:eastAsia="Calibri" w:cs="Times New Roman"/>
      <w:sz w:val="24"/>
    </w:rPr>
  </w:style>
  <w:style w:type="paragraph" w:customStyle="1" w:styleId="Standard11ptfett">
    <w:name w:val="Standard_11pt_fett"/>
    <w:basedOn w:val="Standard"/>
    <w:next w:val="Standard"/>
    <w:qFormat/>
    <w:rsid w:val="00575638"/>
    <w:rPr>
      <w:rFonts w:eastAsiaTheme="minorHAnsi" w:cstheme="minorBidi"/>
      <w:b/>
    </w:rPr>
  </w:style>
  <w:style w:type="character" w:styleId="Hyperlink">
    <w:name w:val="Hyperlink"/>
    <w:basedOn w:val="Absatz-Standardschriftart"/>
    <w:uiPriority w:val="99"/>
    <w:unhideWhenUsed/>
    <w:rsid w:val="00575638"/>
    <w:rPr>
      <w:rFonts w:asciiTheme="minorHAnsi" w:hAnsiTheme="minorHAnsi"/>
      <w:color w:val="0563C1" w:themeColor="hyperlink"/>
      <w:sz w:val="18"/>
      <w:u w:val="single"/>
    </w:rPr>
  </w:style>
  <w:style w:type="paragraph" w:customStyle="1" w:styleId="Standardabstandunten">
    <w:name w:val="Standard_abstand_unten"/>
    <w:basedOn w:val="Standard"/>
    <w:next w:val="Standard"/>
    <w:qFormat/>
    <w:rsid w:val="00575638"/>
    <w:pPr>
      <w:spacing w:after="120"/>
    </w:pPr>
  </w:style>
  <w:style w:type="paragraph" w:customStyle="1" w:styleId="Kapitelberschrift">
    <w:name w:val="Kapitelüberschrift"/>
    <w:basedOn w:val="berschrift1"/>
    <w:next w:val="berschrift1"/>
    <w:qFormat/>
    <w:rsid w:val="00575638"/>
    <w:pPr>
      <w:numPr>
        <w:ilvl w:val="0"/>
      </w:numPr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aelklemm.wordpress.com/downloads/textbegriff/" TargetMode="External"/><Relationship Id="rId13" Type="http://schemas.openxmlformats.org/officeDocument/2006/relationships/hyperlink" Target="http://www.spiegel.de/spiegel/print/d-13530501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b10.uni-bremen.de/germanistik/didaktik/spielfilm" TargetMode="External"/><Relationship Id="rId12" Type="http://schemas.openxmlformats.org/officeDocument/2006/relationships/hyperlink" Target="http://www.faz.net/aktuell/feuilleton/film-wie-wertvoll-ist-die-filmbewertungsstelle-12196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core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filmlexikon.uni-kie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piu_eTJtXVU" TargetMode="External"/><Relationship Id="rId14" Type="http://schemas.openxmlformats.org/officeDocument/2006/relationships/hyperlink" Target="http://www.geisteswissenschaften.fu-berlin.de/v/littheo/glossar/intertextualitae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Kultusministerium Baden-Württemberg, LFB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UB153PC01</dc:creator>
  <cp:keywords/>
  <dc:description/>
  <cp:lastModifiedBy>Stefan Gaum</cp:lastModifiedBy>
  <cp:revision>2</cp:revision>
  <dcterms:created xsi:type="dcterms:W3CDTF">2018-02-21T18:56:00Z</dcterms:created>
  <dcterms:modified xsi:type="dcterms:W3CDTF">2018-07-17T15:04:00Z</dcterms:modified>
</cp:coreProperties>
</file>