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A4850" w14:textId="77777777" w:rsidR="0066112D" w:rsidRDefault="0066112D" w:rsidP="0066112D">
      <w:pPr>
        <w:jc w:val="center"/>
        <w:rPr>
          <w:b/>
          <w:bCs/>
          <w:u w:val="single"/>
        </w:rPr>
      </w:pPr>
    </w:p>
    <w:p w14:paraId="1C651E61" w14:textId="77777777" w:rsidR="0066112D" w:rsidRPr="00151DA0" w:rsidRDefault="0066112D" w:rsidP="0066112D">
      <w:pPr>
        <w:jc w:val="center"/>
        <w:rPr>
          <w:b/>
          <w:bCs/>
          <w:u w:val="single"/>
        </w:rPr>
      </w:pPr>
      <w:r w:rsidRPr="00151DA0">
        <w:rPr>
          <w:b/>
          <w:bCs/>
          <w:u w:val="single"/>
        </w:rPr>
        <w:t>Besondere Konstruktionen: Partikel-Verb-Konstruktionen vs. Präfixverben</w:t>
      </w:r>
    </w:p>
    <w:p w14:paraId="6E4B3239" w14:textId="77777777" w:rsidR="0066112D" w:rsidRDefault="0066112D" w:rsidP="0066112D"/>
    <w:p w14:paraId="4E31C413" w14:textId="77777777" w:rsidR="0066112D" w:rsidRPr="002B1E7A" w:rsidRDefault="0066112D" w:rsidP="0066112D">
      <w:pPr>
        <w:jc w:val="center"/>
        <w:rPr>
          <w:b/>
          <w:bCs/>
          <w:u w:val="single"/>
        </w:rPr>
      </w:pPr>
    </w:p>
    <w:p w14:paraId="663BE7A3" w14:textId="77777777" w:rsidR="0066112D" w:rsidRDefault="0066112D" w:rsidP="0066112D">
      <w:pPr>
        <w:pStyle w:val="Kopfzeile"/>
        <w:jc w:val="center"/>
      </w:pPr>
      <w:r>
        <w:t>Dr. Steffen Froemel</w:t>
      </w:r>
    </w:p>
    <w:p w14:paraId="3B4F9A58" w14:textId="77777777" w:rsidR="0066112D" w:rsidRDefault="0066112D" w:rsidP="00151DA0">
      <w:pPr>
        <w:rPr>
          <w:b/>
          <w:bCs/>
          <w:u w:val="single"/>
        </w:rPr>
      </w:pPr>
    </w:p>
    <w:p w14:paraId="7CAF679D" w14:textId="55D29D61" w:rsidR="00BE6BB6" w:rsidRDefault="00BE6BB6" w:rsidP="00DD4575"/>
    <w:p w14:paraId="0BEC8901" w14:textId="77777777" w:rsidR="0066112D" w:rsidRDefault="0066112D" w:rsidP="00DD4575"/>
    <w:p w14:paraId="02F680D8" w14:textId="13EE0921" w:rsidR="007147ED" w:rsidRDefault="00140996" w:rsidP="00DD4575">
      <w:pPr>
        <w:rPr>
          <w:b/>
          <w:bCs/>
        </w:rPr>
      </w:pPr>
      <w:r w:rsidRPr="002C3DFD">
        <w:rPr>
          <w:b/>
          <w:bCs/>
        </w:rPr>
        <w:t>Bildungsplan</w:t>
      </w:r>
      <w:r w:rsidR="001B5344">
        <w:rPr>
          <w:b/>
          <w:bCs/>
        </w:rPr>
        <w:t>bezug</w:t>
      </w:r>
    </w:p>
    <w:p w14:paraId="6B58040D" w14:textId="550BA3AB" w:rsidR="006D0CCA" w:rsidRPr="006D0CCA" w:rsidRDefault="006D0CCA" w:rsidP="005E62AD">
      <w:pPr>
        <w:pStyle w:val="Listenabsatz"/>
        <w:numPr>
          <w:ilvl w:val="0"/>
          <w:numId w:val="20"/>
        </w:numPr>
      </w:pPr>
      <w:r w:rsidRPr="006D0CCA">
        <w:t>Partikel-Verb-Konstruktionen vs.</w:t>
      </w:r>
      <w:r w:rsidR="005E62AD">
        <w:t xml:space="preserve"> </w:t>
      </w:r>
      <w:r w:rsidRPr="006D0CCA">
        <w:t>Präfixverben</w:t>
      </w:r>
    </w:p>
    <w:p w14:paraId="61B6FC06" w14:textId="77777777" w:rsidR="006D0CCA" w:rsidRPr="006D0CCA" w:rsidRDefault="006D0CCA" w:rsidP="006D0CCA"/>
    <w:p w14:paraId="38111B5B" w14:textId="27BA8A93" w:rsidR="004F1D2F" w:rsidRDefault="004F1D2F" w:rsidP="00DD4575"/>
    <w:p w14:paraId="3A62F29C" w14:textId="4D03FC36" w:rsidR="004F1D2F" w:rsidRPr="002C3DFD" w:rsidRDefault="004F1D2F" w:rsidP="00DD4575">
      <w:pPr>
        <w:rPr>
          <w:b/>
          <w:bCs/>
        </w:rPr>
      </w:pPr>
      <w:r w:rsidRPr="002C3DFD">
        <w:rPr>
          <w:b/>
          <w:bCs/>
        </w:rPr>
        <w:t>Aufgabenstellung</w:t>
      </w:r>
    </w:p>
    <w:p w14:paraId="5ECE0D30" w14:textId="39FFEF36" w:rsidR="00B02766" w:rsidRDefault="00B02766" w:rsidP="002C3DFD"/>
    <w:p w14:paraId="68D6F1C6" w14:textId="64DDB2A0" w:rsidR="00F510F5" w:rsidRDefault="00F510F5" w:rsidP="00F510F5">
      <w:pPr>
        <w:pStyle w:val="Listenabsatz"/>
        <w:numPr>
          <w:ilvl w:val="0"/>
          <w:numId w:val="21"/>
        </w:numPr>
      </w:pPr>
      <w:r>
        <w:t xml:space="preserve">abwenden </w:t>
      </w:r>
    </w:p>
    <w:p w14:paraId="19061E76" w14:textId="77777777" w:rsidR="00F510F5" w:rsidRDefault="00F510F5" w:rsidP="00F510F5">
      <w:pPr>
        <w:pStyle w:val="Listenabsatz"/>
        <w:numPr>
          <w:ilvl w:val="0"/>
          <w:numId w:val="21"/>
        </w:numPr>
      </w:pPr>
      <w:r>
        <w:t>beladen</w:t>
      </w:r>
    </w:p>
    <w:p w14:paraId="2A88C176" w14:textId="5B729359" w:rsidR="00F510F5" w:rsidRDefault="00F510F5" w:rsidP="002C3DFD"/>
    <w:p w14:paraId="558BA21C" w14:textId="77777777" w:rsidR="00F510F5" w:rsidRDefault="00F510F5" w:rsidP="002C3DFD"/>
    <w:p w14:paraId="5C1EB89A" w14:textId="7A5C315B" w:rsidR="00F9122F" w:rsidRDefault="00495D1D" w:rsidP="002C3DFD">
      <w:r>
        <w:t xml:space="preserve">Die Verben </w:t>
      </w:r>
      <w:r w:rsidRPr="00F510F5">
        <w:rPr>
          <w:i/>
          <w:iCs/>
        </w:rPr>
        <w:t>abwenden</w:t>
      </w:r>
      <w:r>
        <w:t xml:space="preserve"> und </w:t>
      </w:r>
      <w:r w:rsidRPr="00F510F5">
        <w:rPr>
          <w:i/>
          <w:iCs/>
        </w:rPr>
        <w:t>beladen</w:t>
      </w:r>
      <w:r>
        <w:t xml:space="preserve"> verhalten sich syntaktisch unterschiedlich.</w:t>
      </w:r>
      <w:r w:rsidR="00C7250C">
        <w:t xml:space="preserve"> </w:t>
      </w:r>
      <w:r w:rsidR="00D34F82">
        <w:t xml:space="preserve">Beschreiben Sie </w:t>
      </w:r>
      <w:r w:rsidR="00C7250C">
        <w:t>dieses unterschiedliche Verhalten mit dem topologischen Modell</w:t>
      </w:r>
      <w:r w:rsidR="00074C93">
        <w:t xml:space="preserve">, indem Sie </w:t>
      </w:r>
      <w:r w:rsidR="00070C0A">
        <w:t xml:space="preserve">mit </w:t>
      </w:r>
      <w:r w:rsidR="00090993">
        <w:t>dem jeweiligen Verb verschiedene Sätze bilden.</w:t>
      </w:r>
    </w:p>
    <w:p w14:paraId="561B1524" w14:textId="77777777" w:rsidR="005E62AD" w:rsidRDefault="005E62AD" w:rsidP="002C3DFD"/>
    <w:p w14:paraId="4BECE23E" w14:textId="77777777" w:rsidR="005F5E78" w:rsidRDefault="005F5E78" w:rsidP="00DD4575"/>
    <w:p w14:paraId="20232E8C" w14:textId="2A8503BB" w:rsidR="00A46E73" w:rsidRPr="00A46E73" w:rsidRDefault="004F1D2F" w:rsidP="00DD4575">
      <w:pPr>
        <w:rPr>
          <w:b/>
          <w:bCs/>
        </w:rPr>
      </w:pPr>
      <w:r w:rsidRPr="00C159EB">
        <w:rPr>
          <w:b/>
          <w:bCs/>
        </w:rPr>
        <w:t>Differenzierung</w:t>
      </w:r>
    </w:p>
    <w:p w14:paraId="0070BE5F" w14:textId="12FB8064" w:rsidR="00A46E73" w:rsidRDefault="00A46E73" w:rsidP="00DD4575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781"/>
        <w:gridCol w:w="1033"/>
        <w:gridCol w:w="2041"/>
        <w:gridCol w:w="3433"/>
        <w:gridCol w:w="895"/>
        <w:gridCol w:w="879"/>
      </w:tblGrid>
      <w:tr w:rsidR="000C70D6" w14:paraId="0BAD1AC9" w14:textId="77777777" w:rsidTr="000C70D6">
        <w:tc>
          <w:tcPr>
            <w:tcW w:w="43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12B321" w14:textId="77777777" w:rsidR="000C70D6" w:rsidRPr="00915824" w:rsidRDefault="000C70D6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V₂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0C6EF440" w14:textId="77777777" w:rsidR="000C70D6" w:rsidRDefault="000C70D6" w:rsidP="00393970">
            <w:pPr>
              <w:jc w:val="center"/>
            </w:pPr>
            <w:r>
              <w:t>VF</w:t>
            </w: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14:paraId="179CE716" w14:textId="77777777" w:rsidR="000C70D6" w:rsidRDefault="000C70D6" w:rsidP="00393970">
            <w:pPr>
              <w:jc w:val="center"/>
            </w:pPr>
            <w:r>
              <w:t>FINIT</w:t>
            </w:r>
          </w:p>
        </w:tc>
        <w:tc>
          <w:tcPr>
            <w:tcW w:w="1894" w:type="pct"/>
            <w:shd w:val="clear" w:color="auto" w:fill="D9D9D9" w:themeFill="background1" w:themeFillShade="D9"/>
            <w:vAlign w:val="center"/>
          </w:tcPr>
          <w:p w14:paraId="7959F46E" w14:textId="77777777" w:rsidR="000C70D6" w:rsidRDefault="000C70D6" w:rsidP="00393970">
            <w:pPr>
              <w:jc w:val="center"/>
            </w:pPr>
            <w:r>
              <w:t>MF</w:t>
            </w:r>
          </w:p>
        </w:tc>
        <w:tc>
          <w:tcPr>
            <w:tcW w:w="494" w:type="pct"/>
            <w:shd w:val="clear" w:color="auto" w:fill="D9D9D9" w:themeFill="background1" w:themeFillShade="D9"/>
            <w:vAlign w:val="center"/>
          </w:tcPr>
          <w:p w14:paraId="0B031E12" w14:textId="77777777" w:rsidR="000C70D6" w:rsidRDefault="000C70D6" w:rsidP="00393970">
            <w:pPr>
              <w:jc w:val="center"/>
            </w:pPr>
            <w:r>
              <w:t>VK</w:t>
            </w:r>
          </w:p>
        </w:tc>
        <w:tc>
          <w:tcPr>
            <w:tcW w:w="485" w:type="pct"/>
            <w:shd w:val="clear" w:color="auto" w:fill="D9D9D9" w:themeFill="background1" w:themeFillShade="D9"/>
          </w:tcPr>
          <w:p w14:paraId="11A540A1" w14:textId="77777777" w:rsidR="000C70D6" w:rsidRDefault="000C70D6" w:rsidP="00393970">
            <w:pPr>
              <w:jc w:val="center"/>
            </w:pPr>
            <w:r>
              <w:t>NF</w:t>
            </w:r>
          </w:p>
        </w:tc>
      </w:tr>
      <w:tr w:rsidR="000C70D6" w14:paraId="45BC1A48" w14:textId="77777777" w:rsidTr="000C70D6">
        <w:tc>
          <w:tcPr>
            <w:tcW w:w="431" w:type="pct"/>
            <w:vMerge w:val="restart"/>
            <w:tcBorders>
              <w:left w:val="single" w:sz="4" w:space="0" w:color="auto"/>
            </w:tcBorders>
            <w:vAlign w:val="center"/>
          </w:tcPr>
          <w:p w14:paraId="7CDD19DF" w14:textId="77777777" w:rsidR="000C70D6" w:rsidRDefault="000C70D6" w:rsidP="00393970">
            <w:pPr>
              <w:jc w:val="center"/>
            </w:pPr>
          </w:p>
        </w:tc>
        <w:tc>
          <w:tcPr>
            <w:tcW w:w="570" w:type="pct"/>
            <w:vAlign w:val="center"/>
          </w:tcPr>
          <w:p w14:paraId="49368AEE" w14:textId="77777777" w:rsidR="000C70D6" w:rsidRDefault="000C70D6" w:rsidP="00393970">
            <w:pPr>
              <w:jc w:val="center"/>
            </w:pPr>
            <w:r>
              <w:t>*Sie</w:t>
            </w:r>
          </w:p>
        </w:tc>
        <w:tc>
          <w:tcPr>
            <w:tcW w:w="1126" w:type="pct"/>
            <w:vAlign w:val="center"/>
          </w:tcPr>
          <w:p w14:paraId="4C7C9D4F" w14:textId="77777777" w:rsidR="000C70D6" w:rsidRDefault="000C70D6" w:rsidP="00393970">
            <w:pPr>
              <w:jc w:val="center"/>
            </w:pPr>
            <w:r>
              <w:t>abwenden</w:t>
            </w:r>
          </w:p>
        </w:tc>
        <w:tc>
          <w:tcPr>
            <w:tcW w:w="1894" w:type="pct"/>
            <w:vAlign w:val="center"/>
          </w:tcPr>
          <w:p w14:paraId="63ABB929" w14:textId="77777777" w:rsidR="000C70D6" w:rsidRDefault="000C70D6" w:rsidP="00393970">
            <w:pPr>
              <w:jc w:val="center"/>
            </w:pPr>
            <w:r>
              <w:t>sich von der Bühne</w:t>
            </w:r>
          </w:p>
        </w:tc>
        <w:tc>
          <w:tcPr>
            <w:tcW w:w="494" w:type="pct"/>
            <w:vAlign w:val="center"/>
          </w:tcPr>
          <w:p w14:paraId="4DEB5573" w14:textId="77777777" w:rsidR="000C70D6" w:rsidRDefault="000C70D6" w:rsidP="00393970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14:paraId="583A0AC5" w14:textId="77777777" w:rsidR="000C70D6" w:rsidRDefault="000C70D6" w:rsidP="00393970">
            <w:pPr>
              <w:jc w:val="center"/>
            </w:pPr>
            <w:r>
              <w:t>-</w:t>
            </w:r>
          </w:p>
        </w:tc>
      </w:tr>
      <w:tr w:rsidR="000C70D6" w14:paraId="28E45271" w14:textId="77777777" w:rsidTr="000C70D6">
        <w:tc>
          <w:tcPr>
            <w:tcW w:w="431" w:type="pct"/>
            <w:vMerge/>
            <w:tcBorders>
              <w:left w:val="single" w:sz="4" w:space="0" w:color="auto"/>
            </w:tcBorders>
            <w:vAlign w:val="center"/>
          </w:tcPr>
          <w:p w14:paraId="63A285F3" w14:textId="77777777" w:rsidR="000C70D6" w:rsidRDefault="000C70D6" w:rsidP="00393970">
            <w:pPr>
              <w:jc w:val="center"/>
            </w:pPr>
          </w:p>
        </w:tc>
        <w:tc>
          <w:tcPr>
            <w:tcW w:w="570" w:type="pct"/>
            <w:vAlign w:val="center"/>
          </w:tcPr>
          <w:p w14:paraId="6CF99B1C" w14:textId="77777777" w:rsidR="000C70D6" w:rsidRDefault="000C70D6" w:rsidP="00393970">
            <w:pPr>
              <w:jc w:val="center"/>
            </w:pPr>
            <w:r>
              <w:t>Sie</w:t>
            </w:r>
          </w:p>
        </w:tc>
        <w:tc>
          <w:tcPr>
            <w:tcW w:w="1126" w:type="pct"/>
            <w:vAlign w:val="center"/>
          </w:tcPr>
          <w:p w14:paraId="3EC0673A" w14:textId="77777777" w:rsidR="000C70D6" w:rsidRDefault="000C70D6" w:rsidP="00393970">
            <w:pPr>
              <w:jc w:val="center"/>
            </w:pPr>
            <w:r>
              <w:t>wenden</w:t>
            </w:r>
          </w:p>
        </w:tc>
        <w:tc>
          <w:tcPr>
            <w:tcW w:w="1894" w:type="pct"/>
            <w:vAlign w:val="center"/>
          </w:tcPr>
          <w:p w14:paraId="7644DED4" w14:textId="77777777" w:rsidR="000C70D6" w:rsidRDefault="000C70D6" w:rsidP="00393970">
            <w:pPr>
              <w:jc w:val="center"/>
            </w:pPr>
            <w:r>
              <w:t>sich von der Bühne</w:t>
            </w:r>
          </w:p>
        </w:tc>
        <w:tc>
          <w:tcPr>
            <w:tcW w:w="494" w:type="pct"/>
            <w:vAlign w:val="center"/>
          </w:tcPr>
          <w:p w14:paraId="4B256526" w14:textId="77777777" w:rsidR="000C70D6" w:rsidRDefault="000C70D6" w:rsidP="00393970">
            <w:pPr>
              <w:jc w:val="center"/>
            </w:pPr>
            <w:r>
              <w:t>ab</w:t>
            </w:r>
          </w:p>
        </w:tc>
        <w:tc>
          <w:tcPr>
            <w:tcW w:w="485" w:type="pct"/>
          </w:tcPr>
          <w:p w14:paraId="74A63FA3" w14:textId="77777777" w:rsidR="000C70D6" w:rsidRDefault="000C70D6" w:rsidP="00393970">
            <w:pPr>
              <w:jc w:val="center"/>
            </w:pPr>
            <w:r>
              <w:t>-</w:t>
            </w:r>
          </w:p>
        </w:tc>
      </w:tr>
      <w:tr w:rsidR="000C70D6" w14:paraId="3A9EAB9B" w14:textId="77777777" w:rsidTr="000C70D6">
        <w:tc>
          <w:tcPr>
            <w:tcW w:w="431" w:type="pct"/>
            <w:vMerge/>
            <w:tcBorders>
              <w:left w:val="single" w:sz="4" w:space="0" w:color="auto"/>
            </w:tcBorders>
            <w:vAlign w:val="center"/>
          </w:tcPr>
          <w:p w14:paraId="0340AEF3" w14:textId="77777777" w:rsidR="000C70D6" w:rsidRDefault="000C70D6" w:rsidP="00393970">
            <w:pPr>
              <w:jc w:val="center"/>
            </w:pPr>
          </w:p>
        </w:tc>
        <w:tc>
          <w:tcPr>
            <w:tcW w:w="570" w:type="pct"/>
            <w:vAlign w:val="center"/>
          </w:tcPr>
          <w:p w14:paraId="63845A6B" w14:textId="77777777" w:rsidR="000C70D6" w:rsidRDefault="000C70D6" w:rsidP="00393970">
            <w:pPr>
              <w:jc w:val="center"/>
            </w:pPr>
            <w:r>
              <w:t>Sie</w:t>
            </w:r>
          </w:p>
        </w:tc>
        <w:tc>
          <w:tcPr>
            <w:tcW w:w="1126" w:type="pct"/>
            <w:vAlign w:val="center"/>
          </w:tcPr>
          <w:p w14:paraId="678DB946" w14:textId="77777777" w:rsidR="000C70D6" w:rsidRDefault="000C70D6" w:rsidP="00393970">
            <w:pPr>
              <w:jc w:val="center"/>
            </w:pPr>
            <w:r>
              <w:t>beladen</w:t>
            </w:r>
          </w:p>
        </w:tc>
        <w:tc>
          <w:tcPr>
            <w:tcW w:w="1894" w:type="pct"/>
            <w:vAlign w:val="center"/>
          </w:tcPr>
          <w:p w14:paraId="4309B3AE" w14:textId="77777777" w:rsidR="000C70D6" w:rsidRDefault="000C70D6" w:rsidP="00393970">
            <w:pPr>
              <w:jc w:val="center"/>
            </w:pPr>
            <w:r>
              <w:t>das Auto</w:t>
            </w:r>
          </w:p>
        </w:tc>
        <w:tc>
          <w:tcPr>
            <w:tcW w:w="494" w:type="pct"/>
            <w:vAlign w:val="center"/>
          </w:tcPr>
          <w:p w14:paraId="663F00B6" w14:textId="77777777" w:rsidR="000C70D6" w:rsidRDefault="000C70D6" w:rsidP="00393970">
            <w:pPr>
              <w:jc w:val="center"/>
            </w:pPr>
            <w:r>
              <w:t>-</w:t>
            </w:r>
          </w:p>
        </w:tc>
        <w:tc>
          <w:tcPr>
            <w:tcW w:w="485" w:type="pct"/>
          </w:tcPr>
          <w:p w14:paraId="1A0B328B" w14:textId="77777777" w:rsidR="000C70D6" w:rsidRDefault="000C70D6" w:rsidP="00393970">
            <w:pPr>
              <w:jc w:val="center"/>
            </w:pPr>
            <w:r>
              <w:t>-</w:t>
            </w:r>
          </w:p>
        </w:tc>
      </w:tr>
      <w:tr w:rsidR="000C70D6" w14:paraId="30BF2ED9" w14:textId="77777777" w:rsidTr="000C70D6">
        <w:tc>
          <w:tcPr>
            <w:tcW w:w="431" w:type="pct"/>
            <w:vMerge/>
            <w:tcBorders>
              <w:left w:val="single" w:sz="4" w:space="0" w:color="auto"/>
            </w:tcBorders>
            <w:vAlign w:val="center"/>
          </w:tcPr>
          <w:p w14:paraId="3A359C3B" w14:textId="77777777" w:rsidR="000C70D6" w:rsidRDefault="000C70D6" w:rsidP="00393970">
            <w:pPr>
              <w:jc w:val="center"/>
            </w:pPr>
          </w:p>
        </w:tc>
        <w:tc>
          <w:tcPr>
            <w:tcW w:w="570" w:type="pct"/>
            <w:vAlign w:val="center"/>
          </w:tcPr>
          <w:p w14:paraId="35B7479F" w14:textId="77777777" w:rsidR="000C70D6" w:rsidRDefault="000C70D6" w:rsidP="00393970">
            <w:pPr>
              <w:jc w:val="center"/>
            </w:pPr>
            <w:r>
              <w:t>*Sie</w:t>
            </w:r>
          </w:p>
        </w:tc>
        <w:tc>
          <w:tcPr>
            <w:tcW w:w="1126" w:type="pct"/>
            <w:vAlign w:val="center"/>
          </w:tcPr>
          <w:p w14:paraId="53435D7A" w14:textId="77777777" w:rsidR="000C70D6" w:rsidRDefault="000C70D6" w:rsidP="00393970">
            <w:pPr>
              <w:jc w:val="center"/>
            </w:pPr>
            <w:r>
              <w:t>laden</w:t>
            </w:r>
          </w:p>
        </w:tc>
        <w:tc>
          <w:tcPr>
            <w:tcW w:w="1894" w:type="pct"/>
            <w:vAlign w:val="center"/>
          </w:tcPr>
          <w:p w14:paraId="5A65EC6F" w14:textId="77777777" w:rsidR="000C70D6" w:rsidRDefault="000C70D6" w:rsidP="00393970">
            <w:pPr>
              <w:jc w:val="center"/>
            </w:pPr>
            <w:r>
              <w:t>das Auto</w:t>
            </w:r>
          </w:p>
        </w:tc>
        <w:tc>
          <w:tcPr>
            <w:tcW w:w="494" w:type="pct"/>
            <w:vAlign w:val="center"/>
          </w:tcPr>
          <w:p w14:paraId="132C335F" w14:textId="77777777" w:rsidR="000C70D6" w:rsidRDefault="000C70D6" w:rsidP="00393970">
            <w:pPr>
              <w:jc w:val="center"/>
            </w:pPr>
            <w:r>
              <w:t>be</w:t>
            </w:r>
          </w:p>
        </w:tc>
        <w:tc>
          <w:tcPr>
            <w:tcW w:w="485" w:type="pct"/>
          </w:tcPr>
          <w:p w14:paraId="21BB7D35" w14:textId="77777777" w:rsidR="000C70D6" w:rsidRDefault="000C70D6" w:rsidP="00393970">
            <w:pPr>
              <w:jc w:val="center"/>
            </w:pPr>
          </w:p>
        </w:tc>
      </w:tr>
    </w:tbl>
    <w:p w14:paraId="1EA49A05" w14:textId="77777777" w:rsidR="00DE3C37" w:rsidRDefault="00DE3C37" w:rsidP="00DE3C37"/>
    <w:p w14:paraId="3846369D" w14:textId="223677F4" w:rsidR="00C87781" w:rsidRDefault="00213FAD" w:rsidP="00DE3C37">
      <w:r>
        <w:t xml:space="preserve">Erläutern Sie </w:t>
      </w:r>
      <w:r w:rsidR="00C87781">
        <w:t xml:space="preserve">das unterschiedliche syntaktische Verhalten </w:t>
      </w:r>
      <w:r w:rsidR="002C7AF4">
        <w:t>der</w:t>
      </w:r>
      <w:r>
        <w:t xml:space="preserve"> Verben </w:t>
      </w:r>
      <w:r w:rsidRPr="00F5677F">
        <w:rPr>
          <w:i/>
        </w:rPr>
        <w:t>abwenden</w:t>
      </w:r>
      <w:r>
        <w:t xml:space="preserve"> und </w:t>
      </w:r>
      <w:r w:rsidR="00DE3C37" w:rsidRPr="00F5677F">
        <w:rPr>
          <w:i/>
        </w:rPr>
        <w:t>beladen</w:t>
      </w:r>
      <w:r w:rsidR="00DE3C37">
        <w:t xml:space="preserve"> anhand der topologischen Analysen in der Feldertabelle.</w:t>
      </w:r>
    </w:p>
    <w:p w14:paraId="44DCE261" w14:textId="77777777" w:rsidR="00450FFA" w:rsidRDefault="00450FFA" w:rsidP="00DD4575"/>
    <w:p w14:paraId="036ACC36" w14:textId="77777777" w:rsidR="00450FFA" w:rsidRDefault="00450FFA" w:rsidP="00DD4575"/>
    <w:p w14:paraId="40AA5A97" w14:textId="4D4BDDAE" w:rsidR="004438C9" w:rsidRDefault="004F1D2F" w:rsidP="00DD4575">
      <w:pPr>
        <w:rPr>
          <w:b/>
          <w:bCs/>
        </w:rPr>
      </w:pPr>
      <w:r w:rsidRPr="005E36E8">
        <w:rPr>
          <w:b/>
          <w:bCs/>
        </w:rPr>
        <w:t>Lösungshinweise</w:t>
      </w:r>
    </w:p>
    <w:p w14:paraId="08092FDB" w14:textId="637D9FC0" w:rsidR="00BE6BB6" w:rsidRDefault="00BE6BB6" w:rsidP="00DD4575">
      <w:pPr>
        <w:rPr>
          <w:b/>
          <w:bCs/>
        </w:rPr>
      </w:pPr>
    </w:p>
    <w:p w14:paraId="26BB2BAE" w14:textId="16E266F6" w:rsidR="00BE6BB6" w:rsidRDefault="00BE6BB6" w:rsidP="00BE6BB6">
      <w:r>
        <w:t>Partikel-Verb-Konstruktionen lassen sich topologisch von Präfixverben abgrenzen</w:t>
      </w:r>
      <w:r w:rsidR="005302A0">
        <w:t xml:space="preserve"> (Bsp. mod. nach </w:t>
      </w:r>
      <w:sdt>
        <w:sdtPr>
          <w:alias w:val="Don't edit this field"/>
          <w:tag w:val="CitaviPlaceholder#f46e409a-6d59-4c77-8f13-e025e327d4bd"/>
          <w:id w:val="1346135513"/>
          <w:placeholder>
            <w:docPart w:val="655B2F832A5C4851A90A7AC4E085BCA0"/>
          </w:placeholder>
        </w:sdtPr>
        <w:sdtEndPr/>
        <w:sdtContent>
          <w:r w:rsidR="005302A0">
            <w:fldChar w:fldCharType="begin"/>
          </w:r>
          <w:r w:rsidR="00821A36">
            <w:instrText>ADDIN CitaviPlaceholder{eyIkaWQiOiIxIiwiRW50cmllcyI6W3siJGlkIjoiMiIsIklkIjoiZjhiZDA2NTQtMzZjNC00MjM2LWE0ZGEtOTI3NjEzYjdlZTA1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/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/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U6NTE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mNDZlNDA5YS02ZDU5LTRjNzctOGYxMy1lMDI1ZTMyN2Q0YmQiLCJUZXh0IjoiUGFmZWwgMjAxMSIsIldBSVZlcnNpb24iOiI2LjMuMC4wIn0=}</w:instrText>
          </w:r>
          <w:r w:rsidR="005302A0">
            <w:fldChar w:fldCharType="separate"/>
          </w:r>
          <w:r w:rsidR="00821A36">
            <w:t>Pafel 2011</w:t>
          </w:r>
          <w:r w:rsidR="005302A0">
            <w:fldChar w:fldCharType="end"/>
          </w:r>
        </w:sdtContent>
      </w:sdt>
      <w:r w:rsidR="005302A0">
        <w:t>: 58</w:t>
      </w:r>
      <w:r w:rsidR="00396D5C">
        <w:t>)</w:t>
      </w:r>
      <w:r>
        <w:t>:</w:t>
      </w:r>
    </w:p>
    <w:p w14:paraId="758780A8" w14:textId="77777777" w:rsidR="00BE6BB6" w:rsidRDefault="00BE6BB6" w:rsidP="00BE6BB6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456"/>
        <w:gridCol w:w="625"/>
        <w:gridCol w:w="1249"/>
        <w:gridCol w:w="2800"/>
        <w:gridCol w:w="2042"/>
        <w:gridCol w:w="968"/>
        <w:gridCol w:w="927"/>
      </w:tblGrid>
      <w:tr w:rsidR="00D248B4" w14:paraId="5C2EE67E" w14:textId="77777777" w:rsidTr="00D248B4">
        <w:tc>
          <w:tcPr>
            <w:tcW w:w="25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B3CD9" w14:textId="77777777" w:rsidR="00D248B4" w:rsidRDefault="00D248B4" w:rsidP="00393970">
            <w:pPr>
              <w:jc w:val="center"/>
            </w:pPr>
          </w:p>
        </w:tc>
        <w:tc>
          <w:tcPr>
            <w:tcW w:w="34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AA40C7" w14:textId="77777777" w:rsidR="00D248B4" w:rsidRPr="00915824" w:rsidRDefault="00D248B4" w:rsidP="00393970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V₂</w:t>
            </w:r>
          </w:p>
        </w:tc>
        <w:tc>
          <w:tcPr>
            <w:tcW w:w="689" w:type="pct"/>
            <w:shd w:val="clear" w:color="auto" w:fill="D9D9D9" w:themeFill="background1" w:themeFillShade="D9"/>
            <w:vAlign w:val="center"/>
          </w:tcPr>
          <w:p w14:paraId="4A83D428" w14:textId="77777777" w:rsidR="00D248B4" w:rsidRDefault="00D248B4" w:rsidP="00393970">
            <w:pPr>
              <w:jc w:val="center"/>
            </w:pPr>
            <w:r>
              <w:t>VF</w:t>
            </w:r>
          </w:p>
        </w:tc>
        <w:tc>
          <w:tcPr>
            <w:tcW w:w="1544" w:type="pct"/>
            <w:shd w:val="clear" w:color="auto" w:fill="D9D9D9" w:themeFill="background1" w:themeFillShade="D9"/>
            <w:vAlign w:val="center"/>
          </w:tcPr>
          <w:p w14:paraId="3E6ECF68" w14:textId="77777777" w:rsidR="00D248B4" w:rsidRDefault="00D248B4" w:rsidP="00393970">
            <w:pPr>
              <w:jc w:val="center"/>
            </w:pPr>
            <w:r>
              <w:t>FINIT</w:t>
            </w:r>
          </w:p>
        </w:tc>
        <w:tc>
          <w:tcPr>
            <w:tcW w:w="1126" w:type="pct"/>
            <w:shd w:val="clear" w:color="auto" w:fill="D9D9D9" w:themeFill="background1" w:themeFillShade="D9"/>
            <w:vAlign w:val="center"/>
          </w:tcPr>
          <w:p w14:paraId="3C17B08F" w14:textId="77777777" w:rsidR="00D248B4" w:rsidRDefault="00D248B4" w:rsidP="00393970">
            <w:pPr>
              <w:jc w:val="center"/>
            </w:pPr>
            <w:r>
              <w:t>MF</w:t>
            </w:r>
          </w:p>
        </w:tc>
        <w:tc>
          <w:tcPr>
            <w:tcW w:w="534" w:type="pct"/>
            <w:shd w:val="clear" w:color="auto" w:fill="D9D9D9" w:themeFill="background1" w:themeFillShade="D9"/>
            <w:vAlign w:val="center"/>
          </w:tcPr>
          <w:p w14:paraId="73DD2760" w14:textId="77777777" w:rsidR="00D248B4" w:rsidRDefault="00D248B4" w:rsidP="00393970">
            <w:pPr>
              <w:jc w:val="center"/>
            </w:pPr>
            <w:r>
              <w:t>VK</w:t>
            </w:r>
          </w:p>
        </w:tc>
        <w:tc>
          <w:tcPr>
            <w:tcW w:w="511" w:type="pct"/>
            <w:shd w:val="clear" w:color="auto" w:fill="D9D9D9" w:themeFill="background1" w:themeFillShade="D9"/>
          </w:tcPr>
          <w:p w14:paraId="063C8E62" w14:textId="77777777" w:rsidR="00D248B4" w:rsidRDefault="00D248B4" w:rsidP="00393970">
            <w:pPr>
              <w:jc w:val="center"/>
            </w:pPr>
            <w:r>
              <w:t>NF</w:t>
            </w:r>
          </w:p>
        </w:tc>
      </w:tr>
      <w:tr w:rsidR="00D248B4" w14:paraId="3D290760" w14:textId="77777777" w:rsidTr="00D248B4">
        <w:tc>
          <w:tcPr>
            <w:tcW w:w="25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4F4CB1" w14:textId="77777777" w:rsidR="00D248B4" w:rsidRDefault="00D248B4" w:rsidP="00BE6BB6">
            <w:pPr>
              <w:pStyle w:val="Listenabsatz"/>
              <w:numPr>
                <w:ilvl w:val="0"/>
                <w:numId w:val="19"/>
              </w:numPr>
              <w:contextualSpacing w:val="0"/>
              <w:jc w:val="left"/>
            </w:pPr>
          </w:p>
        </w:tc>
        <w:tc>
          <w:tcPr>
            <w:tcW w:w="344" w:type="pct"/>
            <w:vMerge w:val="restart"/>
            <w:tcBorders>
              <w:left w:val="single" w:sz="4" w:space="0" w:color="auto"/>
            </w:tcBorders>
            <w:vAlign w:val="center"/>
          </w:tcPr>
          <w:p w14:paraId="5F3E06B4" w14:textId="77777777" w:rsidR="00D248B4" w:rsidRDefault="00D248B4" w:rsidP="00393970">
            <w:pPr>
              <w:jc w:val="center"/>
            </w:pPr>
          </w:p>
        </w:tc>
        <w:tc>
          <w:tcPr>
            <w:tcW w:w="689" w:type="pct"/>
            <w:vAlign w:val="center"/>
          </w:tcPr>
          <w:p w14:paraId="69941083" w14:textId="77777777" w:rsidR="00D248B4" w:rsidRDefault="00D248B4" w:rsidP="00393970">
            <w:pPr>
              <w:jc w:val="center"/>
            </w:pPr>
            <w:r>
              <w:t>*Sie</w:t>
            </w:r>
          </w:p>
        </w:tc>
        <w:tc>
          <w:tcPr>
            <w:tcW w:w="1544" w:type="pct"/>
            <w:vAlign w:val="center"/>
          </w:tcPr>
          <w:p w14:paraId="704A6BB8" w14:textId="77777777" w:rsidR="00D248B4" w:rsidRDefault="00D248B4" w:rsidP="00393970">
            <w:pPr>
              <w:jc w:val="center"/>
            </w:pPr>
            <w:r>
              <w:t>abwenden</w:t>
            </w:r>
          </w:p>
        </w:tc>
        <w:tc>
          <w:tcPr>
            <w:tcW w:w="1126" w:type="pct"/>
            <w:vAlign w:val="center"/>
          </w:tcPr>
          <w:p w14:paraId="721374E4" w14:textId="77777777" w:rsidR="00D248B4" w:rsidRDefault="00D248B4" w:rsidP="00393970">
            <w:pPr>
              <w:jc w:val="center"/>
            </w:pPr>
            <w:r>
              <w:t>sich von der Bühne</w:t>
            </w:r>
          </w:p>
        </w:tc>
        <w:tc>
          <w:tcPr>
            <w:tcW w:w="534" w:type="pct"/>
            <w:vAlign w:val="center"/>
          </w:tcPr>
          <w:p w14:paraId="6F784330" w14:textId="77777777" w:rsidR="00D248B4" w:rsidRDefault="00D248B4" w:rsidP="00393970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14:paraId="73B68C15" w14:textId="77777777" w:rsidR="00D248B4" w:rsidRDefault="00D248B4" w:rsidP="00393970">
            <w:pPr>
              <w:jc w:val="center"/>
            </w:pPr>
            <w:r>
              <w:t>-</w:t>
            </w:r>
          </w:p>
        </w:tc>
      </w:tr>
      <w:tr w:rsidR="00D248B4" w14:paraId="48497866" w14:textId="77777777" w:rsidTr="00D248B4">
        <w:tc>
          <w:tcPr>
            <w:tcW w:w="25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A9B9E5" w14:textId="77777777" w:rsidR="00D248B4" w:rsidRDefault="00D248B4" w:rsidP="00BE6BB6">
            <w:pPr>
              <w:pStyle w:val="Listenabsatz"/>
              <w:numPr>
                <w:ilvl w:val="0"/>
                <w:numId w:val="19"/>
              </w:numPr>
              <w:contextualSpacing w:val="0"/>
              <w:jc w:val="left"/>
            </w:pPr>
          </w:p>
        </w:tc>
        <w:tc>
          <w:tcPr>
            <w:tcW w:w="344" w:type="pct"/>
            <w:vMerge/>
            <w:tcBorders>
              <w:left w:val="single" w:sz="4" w:space="0" w:color="auto"/>
            </w:tcBorders>
            <w:vAlign w:val="center"/>
          </w:tcPr>
          <w:p w14:paraId="724D45A7" w14:textId="77777777" w:rsidR="00D248B4" w:rsidRDefault="00D248B4" w:rsidP="00393970">
            <w:pPr>
              <w:jc w:val="center"/>
            </w:pPr>
          </w:p>
        </w:tc>
        <w:tc>
          <w:tcPr>
            <w:tcW w:w="689" w:type="pct"/>
            <w:vAlign w:val="center"/>
          </w:tcPr>
          <w:p w14:paraId="1976121A" w14:textId="77777777" w:rsidR="00D248B4" w:rsidRDefault="00D248B4" w:rsidP="00393970">
            <w:pPr>
              <w:jc w:val="center"/>
            </w:pPr>
            <w:r>
              <w:t>Sie</w:t>
            </w:r>
          </w:p>
        </w:tc>
        <w:tc>
          <w:tcPr>
            <w:tcW w:w="1544" w:type="pct"/>
            <w:vAlign w:val="center"/>
          </w:tcPr>
          <w:p w14:paraId="61A141CA" w14:textId="77777777" w:rsidR="00D248B4" w:rsidRDefault="00D248B4" w:rsidP="00393970">
            <w:pPr>
              <w:jc w:val="center"/>
            </w:pPr>
            <w:r>
              <w:t>wenden</w:t>
            </w:r>
          </w:p>
        </w:tc>
        <w:tc>
          <w:tcPr>
            <w:tcW w:w="1126" w:type="pct"/>
            <w:vAlign w:val="center"/>
          </w:tcPr>
          <w:p w14:paraId="0265D421" w14:textId="77777777" w:rsidR="00D248B4" w:rsidRDefault="00D248B4" w:rsidP="00393970">
            <w:pPr>
              <w:jc w:val="center"/>
            </w:pPr>
            <w:r>
              <w:t>sich von der Bühne</w:t>
            </w:r>
          </w:p>
        </w:tc>
        <w:tc>
          <w:tcPr>
            <w:tcW w:w="534" w:type="pct"/>
            <w:vAlign w:val="center"/>
          </w:tcPr>
          <w:p w14:paraId="17879F20" w14:textId="77777777" w:rsidR="00D248B4" w:rsidRDefault="00D248B4" w:rsidP="00393970">
            <w:pPr>
              <w:jc w:val="center"/>
            </w:pPr>
            <w:r>
              <w:t>ab</w:t>
            </w:r>
          </w:p>
        </w:tc>
        <w:tc>
          <w:tcPr>
            <w:tcW w:w="511" w:type="pct"/>
          </w:tcPr>
          <w:p w14:paraId="48F05DC0" w14:textId="77777777" w:rsidR="00D248B4" w:rsidRDefault="00D248B4" w:rsidP="00393970">
            <w:pPr>
              <w:jc w:val="center"/>
            </w:pPr>
            <w:r>
              <w:t>-</w:t>
            </w:r>
          </w:p>
        </w:tc>
      </w:tr>
      <w:tr w:rsidR="00D248B4" w14:paraId="2CF97697" w14:textId="77777777" w:rsidTr="00D248B4">
        <w:tc>
          <w:tcPr>
            <w:tcW w:w="25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616D5D" w14:textId="77777777" w:rsidR="00D248B4" w:rsidRDefault="00D248B4" w:rsidP="00BE6BB6">
            <w:pPr>
              <w:pStyle w:val="Listenabsatz"/>
              <w:numPr>
                <w:ilvl w:val="0"/>
                <w:numId w:val="19"/>
              </w:numPr>
              <w:contextualSpacing w:val="0"/>
              <w:jc w:val="left"/>
            </w:pPr>
          </w:p>
        </w:tc>
        <w:tc>
          <w:tcPr>
            <w:tcW w:w="344" w:type="pct"/>
            <w:vMerge/>
            <w:tcBorders>
              <w:left w:val="single" w:sz="4" w:space="0" w:color="auto"/>
            </w:tcBorders>
            <w:vAlign w:val="center"/>
          </w:tcPr>
          <w:p w14:paraId="19AD5956" w14:textId="77777777" w:rsidR="00D248B4" w:rsidRDefault="00D248B4" w:rsidP="00393970">
            <w:pPr>
              <w:jc w:val="center"/>
            </w:pPr>
          </w:p>
        </w:tc>
        <w:tc>
          <w:tcPr>
            <w:tcW w:w="689" w:type="pct"/>
            <w:vAlign w:val="center"/>
          </w:tcPr>
          <w:p w14:paraId="2A48F5D6" w14:textId="77777777" w:rsidR="00D248B4" w:rsidRDefault="00D248B4" w:rsidP="00393970">
            <w:pPr>
              <w:jc w:val="center"/>
            </w:pPr>
            <w:r>
              <w:t>Sie</w:t>
            </w:r>
          </w:p>
        </w:tc>
        <w:tc>
          <w:tcPr>
            <w:tcW w:w="1544" w:type="pct"/>
            <w:vAlign w:val="center"/>
          </w:tcPr>
          <w:p w14:paraId="4C0BD20E" w14:textId="77777777" w:rsidR="00D248B4" w:rsidRDefault="00D248B4" w:rsidP="00393970">
            <w:pPr>
              <w:jc w:val="center"/>
            </w:pPr>
            <w:r>
              <w:t>beladen</w:t>
            </w:r>
          </w:p>
        </w:tc>
        <w:tc>
          <w:tcPr>
            <w:tcW w:w="1126" w:type="pct"/>
            <w:vAlign w:val="center"/>
          </w:tcPr>
          <w:p w14:paraId="7C864F94" w14:textId="77777777" w:rsidR="00D248B4" w:rsidRDefault="00D248B4" w:rsidP="00393970">
            <w:pPr>
              <w:jc w:val="center"/>
            </w:pPr>
            <w:r>
              <w:t>das Auto</w:t>
            </w:r>
          </w:p>
        </w:tc>
        <w:tc>
          <w:tcPr>
            <w:tcW w:w="534" w:type="pct"/>
            <w:vAlign w:val="center"/>
          </w:tcPr>
          <w:p w14:paraId="47A7E191" w14:textId="77777777" w:rsidR="00D248B4" w:rsidRDefault="00D248B4" w:rsidP="00393970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14:paraId="0E855ACF" w14:textId="77777777" w:rsidR="00D248B4" w:rsidRDefault="00D248B4" w:rsidP="00393970">
            <w:pPr>
              <w:jc w:val="center"/>
            </w:pPr>
            <w:r>
              <w:t>-</w:t>
            </w:r>
          </w:p>
        </w:tc>
      </w:tr>
      <w:tr w:rsidR="00D248B4" w14:paraId="1CF4029D" w14:textId="77777777" w:rsidTr="00D248B4">
        <w:tc>
          <w:tcPr>
            <w:tcW w:w="25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39CC52" w14:textId="77777777" w:rsidR="00D248B4" w:rsidRDefault="00D248B4" w:rsidP="00BE6BB6">
            <w:pPr>
              <w:pStyle w:val="Listenabsatz"/>
              <w:numPr>
                <w:ilvl w:val="0"/>
                <w:numId w:val="19"/>
              </w:numPr>
              <w:contextualSpacing w:val="0"/>
              <w:jc w:val="left"/>
            </w:pPr>
          </w:p>
        </w:tc>
        <w:tc>
          <w:tcPr>
            <w:tcW w:w="344" w:type="pct"/>
            <w:vMerge/>
            <w:tcBorders>
              <w:left w:val="single" w:sz="4" w:space="0" w:color="auto"/>
            </w:tcBorders>
            <w:vAlign w:val="center"/>
          </w:tcPr>
          <w:p w14:paraId="27604939" w14:textId="77777777" w:rsidR="00D248B4" w:rsidRDefault="00D248B4" w:rsidP="00393970">
            <w:pPr>
              <w:jc w:val="center"/>
            </w:pPr>
          </w:p>
        </w:tc>
        <w:tc>
          <w:tcPr>
            <w:tcW w:w="689" w:type="pct"/>
            <w:vAlign w:val="center"/>
          </w:tcPr>
          <w:p w14:paraId="33E5C49C" w14:textId="77777777" w:rsidR="00D248B4" w:rsidRDefault="00D248B4" w:rsidP="00393970">
            <w:pPr>
              <w:jc w:val="center"/>
            </w:pPr>
            <w:r>
              <w:t>*Sie</w:t>
            </w:r>
          </w:p>
        </w:tc>
        <w:tc>
          <w:tcPr>
            <w:tcW w:w="1544" w:type="pct"/>
            <w:vAlign w:val="center"/>
          </w:tcPr>
          <w:p w14:paraId="10B4514B" w14:textId="77777777" w:rsidR="00D248B4" w:rsidRDefault="00D248B4" w:rsidP="00393970">
            <w:pPr>
              <w:jc w:val="center"/>
            </w:pPr>
            <w:r>
              <w:t>laden</w:t>
            </w:r>
          </w:p>
        </w:tc>
        <w:tc>
          <w:tcPr>
            <w:tcW w:w="1126" w:type="pct"/>
            <w:vAlign w:val="center"/>
          </w:tcPr>
          <w:p w14:paraId="709F5BB2" w14:textId="77777777" w:rsidR="00D248B4" w:rsidRDefault="00D248B4" w:rsidP="00393970">
            <w:pPr>
              <w:jc w:val="center"/>
            </w:pPr>
            <w:r>
              <w:t>das Auto</w:t>
            </w:r>
          </w:p>
        </w:tc>
        <w:tc>
          <w:tcPr>
            <w:tcW w:w="534" w:type="pct"/>
            <w:vAlign w:val="center"/>
          </w:tcPr>
          <w:p w14:paraId="2C8DB75F" w14:textId="77777777" w:rsidR="00D248B4" w:rsidRDefault="00D248B4" w:rsidP="00393970">
            <w:pPr>
              <w:jc w:val="center"/>
            </w:pPr>
            <w:r>
              <w:t>be</w:t>
            </w:r>
          </w:p>
        </w:tc>
        <w:tc>
          <w:tcPr>
            <w:tcW w:w="511" w:type="pct"/>
          </w:tcPr>
          <w:p w14:paraId="53C08D27" w14:textId="77777777" w:rsidR="00D248B4" w:rsidRDefault="00D248B4" w:rsidP="00393970">
            <w:pPr>
              <w:jc w:val="center"/>
            </w:pPr>
          </w:p>
        </w:tc>
      </w:tr>
    </w:tbl>
    <w:p w14:paraId="5814F4A9" w14:textId="77777777" w:rsidR="00BE6BB6" w:rsidRDefault="00BE6BB6" w:rsidP="00BE6BB6"/>
    <w:p w14:paraId="36FAD701" w14:textId="1EFE8F70" w:rsidR="00BE6BB6" w:rsidRDefault="00BE6BB6" w:rsidP="00BE6BB6">
      <w:r>
        <w:t xml:space="preserve">Bei Partikel-Verb-Konstruktionen lässt sich die Verbpartikel </w:t>
      </w:r>
      <w:r w:rsidRPr="0094781A">
        <w:rPr>
          <w:i/>
        </w:rPr>
        <w:t>ab</w:t>
      </w:r>
      <w:r>
        <w:t xml:space="preserve"> nicht zusammen mit dem Verb </w:t>
      </w:r>
      <w:r w:rsidRPr="0094781A">
        <w:rPr>
          <w:i/>
        </w:rPr>
        <w:t>wenden</w:t>
      </w:r>
      <w:r>
        <w:t xml:space="preserve"> in FINIT analysieren</w:t>
      </w:r>
      <w:r w:rsidR="00D248B4">
        <w:t xml:space="preserve"> (</w:t>
      </w:r>
      <w:r>
        <w:t xml:space="preserve">a). Stattdessen ist die Verbpartikel </w:t>
      </w:r>
      <w:r w:rsidRPr="000463F0">
        <w:rPr>
          <w:i/>
        </w:rPr>
        <w:t>ab</w:t>
      </w:r>
      <w:r>
        <w:t xml:space="preserve"> getrennt vom Finitum in VK zu platzieren</w:t>
      </w:r>
      <w:r w:rsidR="009D346C">
        <w:t xml:space="preserve"> (</w:t>
      </w:r>
      <w:r>
        <w:t xml:space="preserve">b). Im Gegensatz dazu steht das nicht abtrennbare Verbpräfix </w:t>
      </w:r>
      <w:r w:rsidRPr="0037622D">
        <w:rPr>
          <w:i/>
        </w:rPr>
        <w:t>be</w:t>
      </w:r>
      <w:r>
        <w:rPr>
          <w:i/>
        </w:rPr>
        <w:t>-</w:t>
      </w:r>
      <w:r>
        <w:t xml:space="preserve"> zusammen mit dem Verb </w:t>
      </w:r>
      <w:r w:rsidRPr="000F29BA">
        <w:rPr>
          <w:i/>
        </w:rPr>
        <w:t>laden</w:t>
      </w:r>
      <w:r>
        <w:t xml:space="preserve"> in FINIT</w:t>
      </w:r>
      <w:r w:rsidR="00F74758">
        <w:t xml:space="preserve"> (c)</w:t>
      </w:r>
      <w:r>
        <w:t xml:space="preserve"> und kann nicht separat in VK stehen</w:t>
      </w:r>
      <w:r w:rsidR="009D346C">
        <w:t xml:space="preserve"> (</w:t>
      </w:r>
      <w:r>
        <w:t>d). Um klar zwischen Verben mit abtrennbarer Verbpartikel und Verben mit nichtabtrennbaren Präfixen zu differenzieren, spricht man auch von Partikelverben im Unterschied zu Präfixverben.</w:t>
      </w:r>
    </w:p>
    <w:p w14:paraId="1D41B8E2" w14:textId="4015DDE5" w:rsidR="00C91B86" w:rsidRDefault="00C91B86" w:rsidP="00BE6BB6">
      <w:r>
        <w:lastRenderedPageBreak/>
        <w:t>Ergänzender Hinweis:</w:t>
      </w:r>
      <w:r w:rsidR="00723C4D">
        <w:t xml:space="preserve"> </w:t>
      </w:r>
      <w:r>
        <w:t>Nach</w:t>
      </w:r>
      <w:r w:rsidR="00821A36">
        <w:t xml:space="preserve"> </w:t>
      </w:r>
      <w:sdt>
        <w:sdtPr>
          <w:alias w:val="Don't edit this field"/>
          <w:tag w:val="CitaviPlaceholder#52c75ef9-5ccf-4815-b313-1d6203354e0e"/>
          <w:id w:val="-33811002"/>
          <w:placeholder>
            <w:docPart w:val="C9D6307ACAAD48829FDCED4AB6C6500F"/>
          </w:placeholder>
        </w:sdtPr>
        <w:sdtEndPr/>
        <w:sdtContent>
          <w:r>
            <w:fldChar w:fldCharType="begin"/>
          </w:r>
          <w:r w:rsidR="00821A36">
            <w:instrText>ADDIN CitaviPlaceholder{eyIkaWQiOiIxIiwiRW50cmllcyI6W3siJGlkIjoiMiIsIklkIjoiOGY4NzliNmUtY2YyZS00ZGFhLTk2NDItYmQxMzI2YzdkMDRm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/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/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U6NTE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M1MmM3NWVmOS01Y2NmLTQ4MTUtYjMxMy0xZDYyMDMzNTRlMGUiLCJUZXh0IjoiUGFmZWwgMjAxMSIsIldBSVZlcnNpb24iOiI2LjMuMC4wIn0=}</w:instrText>
          </w:r>
          <w:r>
            <w:fldChar w:fldCharType="separate"/>
          </w:r>
          <w:r w:rsidR="00821A36">
            <w:t>Pafel (2011</w:t>
          </w:r>
          <w:r>
            <w:fldChar w:fldCharType="end"/>
          </w:r>
        </w:sdtContent>
      </w:sdt>
      <w:r>
        <w:t xml:space="preserve">: 59 f.) handelt es sich bei abtrennbaren Verbpartikeln wie </w:t>
      </w:r>
      <w:r w:rsidRPr="00A6336F">
        <w:rPr>
          <w:i/>
        </w:rPr>
        <w:t>ab</w:t>
      </w:r>
      <w:r>
        <w:t xml:space="preserve"> um eigenen Wörter. Dafür spricht, dass sie nicht in FINIT auftreten können und daher nicht zum finiten Verb gehören. Zudem weicht auch die Bildung des </w:t>
      </w:r>
      <w:r w:rsidRPr="00D30508">
        <w:rPr>
          <w:i/>
          <w:iCs/>
        </w:rPr>
        <w:t>zu</w:t>
      </w:r>
      <w:r>
        <w:t xml:space="preserve">-Infinitivs sowie die Bildung des Partizips Perfekt von der allgemeinen Bildungsregel ab. Beim </w:t>
      </w:r>
      <w:r w:rsidRPr="0058369F">
        <w:rPr>
          <w:i/>
        </w:rPr>
        <w:t>zu</w:t>
      </w:r>
      <w:r>
        <w:t xml:space="preserve">-Infinitiv wird das </w:t>
      </w:r>
      <w:r w:rsidRPr="004F28C4">
        <w:rPr>
          <w:i/>
        </w:rPr>
        <w:t>zu</w:t>
      </w:r>
      <w:r>
        <w:t xml:space="preserve"> nicht vorangestellt, sondern in das Verb eingefügt (z. B. </w:t>
      </w:r>
      <w:r w:rsidRPr="00162580">
        <w:rPr>
          <w:i/>
          <w:iCs/>
        </w:rPr>
        <w:t>abzuladen</w:t>
      </w:r>
      <w:r>
        <w:t xml:space="preserve">). Ebenso tritt die abtrennbare Verbpartikel </w:t>
      </w:r>
      <w:r w:rsidRPr="007D1AA1">
        <w:rPr>
          <w:i/>
        </w:rPr>
        <w:t>ab</w:t>
      </w:r>
      <w:r>
        <w:t xml:space="preserve"> entgegen dem allgemeinen Bildungsmuster bei der Bildung des Partizips Perfekt vor dem Flexionspräfix </w:t>
      </w:r>
      <w:r w:rsidRPr="00A846B3">
        <w:rPr>
          <w:i/>
        </w:rPr>
        <w:t>ge-</w:t>
      </w:r>
      <w:r>
        <w:t xml:space="preserve"> auf (z. B. </w:t>
      </w:r>
      <w:r w:rsidRPr="00162580">
        <w:rPr>
          <w:i/>
          <w:iCs/>
        </w:rPr>
        <w:t>abgeladen</w:t>
      </w:r>
      <w:r>
        <w:t xml:space="preserve">). Dies ist erklärbar, wenn es sich bei der Verbpartikel </w:t>
      </w:r>
      <w:r w:rsidRPr="00477885">
        <w:rPr>
          <w:i/>
        </w:rPr>
        <w:t>ab</w:t>
      </w:r>
      <w:r>
        <w:t xml:space="preserve"> um ein eigenständige</w:t>
      </w:r>
      <w:r w:rsidR="00992127">
        <w:t>s</w:t>
      </w:r>
      <w:r>
        <w:t xml:space="preserve"> Wort handelt: Die Präfixe </w:t>
      </w:r>
      <w:r w:rsidRPr="004D6EBF">
        <w:rPr>
          <w:i/>
        </w:rPr>
        <w:t>zu</w:t>
      </w:r>
      <w:r>
        <w:rPr>
          <w:i/>
        </w:rPr>
        <w:t>-</w:t>
      </w:r>
      <w:r>
        <w:t xml:space="preserve"> und </w:t>
      </w:r>
      <w:r w:rsidRPr="00F45742">
        <w:rPr>
          <w:i/>
        </w:rPr>
        <w:t>ge</w:t>
      </w:r>
      <w:r>
        <w:rPr>
          <w:i/>
        </w:rPr>
        <w:t>-</w:t>
      </w:r>
      <w:r>
        <w:t xml:space="preserve"> stehen nach der Verbpartikel direkt vor dem Verb, da sie sich als Verbalpräfixe direkt mit dem jeweiligen Verb verbinden.</w:t>
      </w:r>
    </w:p>
    <w:p w14:paraId="20DAB57C" w14:textId="017110B8" w:rsidR="00C91B86" w:rsidRDefault="00C91B86" w:rsidP="00BE6BB6"/>
    <w:p w14:paraId="699B1EEF" w14:textId="77777777" w:rsidR="00C91B86" w:rsidRDefault="00C91B86" w:rsidP="00BE6BB6"/>
    <w:sdt>
      <w:sdtPr>
        <w:rPr>
          <w:rFonts w:ascii="Constantia" w:eastAsiaTheme="minorHAnsi" w:hAnsi="Constantia" w:cstheme="minorBidi"/>
          <w:color w:val="auto"/>
          <w:sz w:val="20"/>
          <w:szCs w:val="22"/>
        </w:rPr>
        <w:tag w:val="CitaviBibliography"/>
        <w:id w:val="223500535"/>
        <w:placeholder>
          <w:docPart w:val="DefaultPlaceholder_-1854013440"/>
        </w:placeholder>
      </w:sdtPr>
      <w:sdtEndPr/>
      <w:sdtContent>
        <w:p w14:paraId="2A1089A4" w14:textId="43C7E642" w:rsidR="00821A36" w:rsidRDefault="0017448A" w:rsidP="0066112D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  <w:r>
            <w:fldChar w:fldCharType="begin"/>
          </w:r>
          <w:r>
            <w:instrText>ADDIN CitaviBibliography</w:instrText>
          </w:r>
          <w:r>
            <w:fldChar w:fldCharType="separate"/>
          </w:r>
          <w:r w:rsidR="00821A36" w:rsidRPr="0066112D"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  <w:t>Literaturverzeichnis</w:t>
          </w:r>
        </w:p>
        <w:p w14:paraId="66D95375" w14:textId="77777777" w:rsidR="0066112D" w:rsidRPr="0066112D" w:rsidRDefault="0066112D" w:rsidP="0066112D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</w:p>
        <w:p w14:paraId="3AB1F108" w14:textId="57A136DA" w:rsidR="0017448A" w:rsidRDefault="00821A36" w:rsidP="0066112D">
          <w:pPr>
            <w:pStyle w:val="CitaviBibliographyEntry"/>
            <w:spacing w:line="240" w:lineRule="auto"/>
          </w:pPr>
          <w:bookmarkStart w:id="0" w:name="_CTVL001f9722f65c1c84c87aacd44609d926e1b"/>
          <w:r>
            <w:t>Pafel, Jürgen (2011): Einführung in die Syntax. Grundlagen - Strukturen - Theorien. Stuttgart, Weimar: Metzler (BA Studium).</w:t>
          </w:r>
          <w:bookmarkEnd w:id="0"/>
          <w:r w:rsidR="0017448A">
            <w:fldChar w:fldCharType="end"/>
          </w:r>
        </w:p>
      </w:sdtContent>
    </w:sdt>
    <w:p w14:paraId="5EED67D0" w14:textId="77777777" w:rsidR="0017448A" w:rsidRDefault="0017448A" w:rsidP="0017448A"/>
    <w:sectPr w:rsidR="00174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0CD5E" w14:textId="77777777" w:rsidR="00B81C75" w:rsidRDefault="00B81C75" w:rsidP="007311A4">
      <w:pPr>
        <w:spacing w:line="240" w:lineRule="auto"/>
      </w:pPr>
      <w:r>
        <w:separator/>
      </w:r>
    </w:p>
  </w:endnote>
  <w:endnote w:type="continuationSeparator" w:id="0">
    <w:p w14:paraId="64982331" w14:textId="77777777" w:rsidR="00B81C75" w:rsidRDefault="00B81C75" w:rsidP="00731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0ACE2" w14:textId="77777777" w:rsidR="0066112D" w:rsidRDefault="006611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D3920" w14:textId="77777777" w:rsidR="0066112D" w:rsidRDefault="006611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0D512" w14:textId="77777777" w:rsidR="0066112D" w:rsidRDefault="006611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EA09B" w14:textId="77777777" w:rsidR="00B81C75" w:rsidRDefault="00B81C75" w:rsidP="007311A4">
      <w:pPr>
        <w:spacing w:line="240" w:lineRule="auto"/>
      </w:pPr>
      <w:r>
        <w:separator/>
      </w:r>
    </w:p>
  </w:footnote>
  <w:footnote w:type="continuationSeparator" w:id="0">
    <w:p w14:paraId="72BBF286" w14:textId="77777777" w:rsidR="00B81C75" w:rsidRDefault="00B81C75" w:rsidP="007311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D9D13" w14:textId="77777777" w:rsidR="0066112D" w:rsidRDefault="006611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2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8"/>
      <w:gridCol w:w="5216"/>
      <w:gridCol w:w="2917"/>
    </w:tblGrid>
    <w:tr w:rsidR="0066112D" w14:paraId="1EC5E092" w14:textId="77777777" w:rsidTr="002D3909">
      <w:tc>
        <w:tcPr>
          <w:tcW w:w="1128" w:type="dxa"/>
        </w:tcPr>
        <w:p w14:paraId="58B2BF80" w14:textId="77777777" w:rsidR="0066112D" w:rsidRDefault="0066112D" w:rsidP="0066112D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28450513" wp14:editId="7AE0810A">
                <wp:extent cx="436880" cy="597535"/>
                <wp:effectExtent l="0" t="0" r="1270" b="0"/>
                <wp:docPr id="52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14:paraId="5C698051" w14:textId="77777777" w:rsidR="0066112D" w:rsidRPr="00A6315D" w:rsidRDefault="0066112D" w:rsidP="0066112D">
          <w:pPr>
            <w:jc w:val="center"/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</w:pPr>
          <w:r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 xml:space="preserve">ZPG - </w:t>
          </w:r>
          <w:r w:rsidRPr="00A6315D"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>Vertiefungskurs Sprache</w:t>
          </w:r>
        </w:p>
      </w:tc>
      <w:tc>
        <w:tcPr>
          <w:tcW w:w="2917" w:type="dxa"/>
        </w:tcPr>
        <w:p w14:paraId="566C9611" w14:textId="77777777" w:rsidR="0066112D" w:rsidRDefault="0066112D" w:rsidP="0066112D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11C3665B" wp14:editId="103A5F25">
                <wp:extent cx="1715135" cy="597535"/>
                <wp:effectExtent l="0" t="0" r="0" b="0"/>
                <wp:docPr id="5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62" t="15720" r="6807" b="15910"/>
                        <a:stretch/>
                      </pic:blipFill>
                      <pic:spPr>
                        <a:xfrm>
                          <a:off x="0" y="0"/>
                          <a:ext cx="1715135" cy="5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C6F474" w14:textId="77777777" w:rsidR="0066112D" w:rsidRDefault="006611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104EE" w14:textId="77777777" w:rsidR="0066112D" w:rsidRDefault="006611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97ABFA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9797A"/>
    <w:multiLevelType w:val="hybridMultilevel"/>
    <w:tmpl w:val="1D2219B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2B2E"/>
    <w:multiLevelType w:val="hybridMultilevel"/>
    <w:tmpl w:val="98F6956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B0458"/>
    <w:multiLevelType w:val="hybridMultilevel"/>
    <w:tmpl w:val="50344060"/>
    <w:lvl w:ilvl="0" w:tplc="F7D07D22">
      <w:start w:val="1"/>
      <w:numFmt w:val="decimal"/>
      <w:lvlText w:val="(%1)"/>
      <w:lvlJc w:val="left"/>
      <w:pPr>
        <w:ind w:left="360" w:hanging="360"/>
      </w:pPr>
      <w:rPr>
        <w:rFonts w:ascii="Constantia" w:eastAsiaTheme="minorHAnsi" w:hAnsi="Constantia" w:cstheme="minorBidi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765407"/>
    <w:multiLevelType w:val="hybridMultilevel"/>
    <w:tmpl w:val="AFF8619A"/>
    <w:lvl w:ilvl="0" w:tplc="62C6D7E2">
      <w:start w:val="1"/>
      <w:numFmt w:val="decimal"/>
      <w:lvlText w:val="(%1)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3847E9"/>
    <w:multiLevelType w:val="hybridMultilevel"/>
    <w:tmpl w:val="D91C7F8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59488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A70534"/>
    <w:multiLevelType w:val="hybridMultilevel"/>
    <w:tmpl w:val="25BCEBC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1C596E"/>
    <w:multiLevelType w:val="hybridMultilevel"/>
    <w:tmpl w:val="76F2B13C"/>
    <w:lvl w:ilvl="0" w:tplc="D85012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194F99"/>
    <w:multiLevelType w:val="hybridMultilevel"/>
    <w:tmpl w:val="E5C2CD2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471519"/>
    <w:multiLevelType w:val="hybridMultilevel"/>
    <w:tmpl w:val="33A8FD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755F1E"/>
    <w:multiLevelType w:val="hybridMultilevel"/>
    <w:tmpl w:val="98B878D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884889"/>
    <w:multiLevelType w:val="hybridMultilevel"/>
    <w:tmpl w:val="FDD6AA8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8636B8"/>
    <w:multiLevelType w:val="hybridMultilevel"/>
    <w:tmpl w:val="CD2C8FB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F7895"/>
    <w:multiLevelType w:val="hybridMultilevel"/>
    <w:tmpl w:val="93580E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31CB5"/>
    <w:multiLevelType w:val="hybridMultilevel"/>
    <w:tmpl w:val="2D1609F2"/>
    <w:lvl w:ilvl="0" w:tplc="20CEE9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2F61D6"/>
    <w:multiLevelType w:val="hybridMultilevel"/>
    <w:tmpl w:val="4A504DD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FB2195"/>
    <w:multiLevelType w:val="hybridMultilevel"/>
    <w:tmpl w:val="F18C2AC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6170C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96099D"/>
    <w:multiLevelType w:val="hybridMultilevel"/>
    <w:tmpl w:val="E8F81B0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2B7C30"/>
    <w:multiLevelType w:val="hybridMultilevel"/>
    <w:tmpl w:val="D4D0EE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1907DD"/>
    <w:multiLevelType w:val="hybridMultilevel"/>
    <w:tmpl w:val="CA000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9"/>
  </w:num>
  <w:num w:numId="5">
    <w:abstractNumId w:val="16"/>
  </w:num>
  <w:num w:numId="6">
    <w:abstractNumId w:val="19"/>
  </w:num>
  <w:num w:numId="7">
    <w:abstractNumId w:val="5"/>
  </w:num>
  <w:num w:numId="8">
    <w:abstractNumId w:val="11"/>
  </w:num>
  <w:num w:numId="9">
    <w:abstractNumId w:val="20"/>
  </w:num>
  <w:num w:numId="10">
    <w:abstractNumId w:val="17"/>
  </w:num>
  <w:num w:numId="11">
    <w:abstractNumId w:val="1"/>
  </w:num>
  <w:num w:numId="12">
    <w:abstractNumId w:val="10"/>
  </w:num>
  <w:num w:numId="13">
    <w:abstractNumId w:val="21"/>
  </w:num>
  <w:num w:numId="14">
    <w:abstractNumId w:val="14"/>
  </w:num>
  <w:num w:numId="15">
    <w:abstractNumId w:val="2"/>
  </w:num>
  <w:num w:numId="16">
    <w:abstractNumId w:val="8"/>
  </w:num>
  <w:num w:numId="17">
    <w:abstractNumId w:val="15"/>
  </w:num>
  <w:num w:numId="18">
    <w:abstractNumId w:val="0"/>
  </w:num>
  <w:num w:numId="19">
    <w:abstractNumId w:val="18"/>
  </w:num>
  <w:num w:numId="20">
    <w:abstractNumId w:val="12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52"/>
    <w:rsid w:val="00003274"/>
    <w:rsid w:val="00012EA1"/>
    <w:rsid w:val="00020024"/>
    <w:rsid w:val="000271E8"/>
    <w:rsid w:val="00034A57"/>
    <w:rsid w:val="00036E1A"/>
    <w:rsid w:val="0004127D"/>
    <w:rsid w:val="00070C0A"/>
    <w:rsid w:val="00071FC3"/>
    <w:rsid w:val="00074C93"/>
    <w:rsid w:val="00090993"/>
    <w:rsid w:val="00094157"/>
    <w:rsid w:val="000941EE"/>
    <w:rsid w:val="00095B62"/>
    <w:rsid w:val="000C70D6"/>
    <w:rsid w:val="000D718F"/>
    <w:rsid w:val="000F7A4B"/>
    <w:rsid w:val="00110FB9"/>
    <w:rsid w:val="00117040"/>
    <w:rsid w:val="00120235"/>
    <w:rsid w:val="00131FE7"/>
    <w:rsid w:val="00133459"/>
    <w:rsid w:val="00137594"/>
    <w:rsid w:val="00140996"/>
    <w:rsid w:val="00145359"/>
    <w:rsid w:val="00151DA0"/>
    <w:rsid w:val="00157227"/>
    <w:rsid w:val="00164410"/>
    <w:rsid w:val="00170EE2"/>
    <w:rsid w:val="0017448A"/>
    <w:rsid w:val="00184046"/>
    <w:rsid w:val="00185B75"/>
    <w:rsid w:val="001877A5"/>
    <w:rsid w:val="00193290"/>
    <w:rsid w:val="001944E7"/>
    <w:rsid w:val="001A5487"/>
    <w:rsid w:val="001A6C25"/>
    <w:rsid w:val="001B473E"/>
    <w:rsid w:val="001B5344"/>
    <w:rsid w:val="001C60AA"/>
    <w:rsid w:val="001C797A"/>
    <w:rsid w:val="001F11AE"/>
    <w:rsid w:val="001F4814"/>
    <w:rsid w:val="001F6CA0"/>
    <w:rsid w:val="00213FAD"/>
    <w:rsid w:val="002177D0"/>
    <w:rsid w:val="00225678"/>
    <w:rsid w:val="00235636"/>
    <w:rsid w:val="00236697"/>
    <w:rsid w:val="002377C4"/>
    <w:rsid w:val="00242A2B"/>
    <w:rsid w:val="002438E1"/>
    <w:rsid w:val="00256522"/>
    <w:rsid w:val="002576B7"/>
    <w:rsid w:val="0026601E"/>
    <w:rsid w:val="00271FD0"/>
    <w:rsid w:val="00274450"/>
    <w:rsid w:val="00283846"/>
    <w:rsid w:val="002910AF"/>
    <w:rsid w:val="002A5F40"/>
    <w:rsid w:val="002A78F9"/>
    <w:rsid w:val="002B1E7A"/>
    <w:rsid w:val="002B5E87"/>
    <w:rsid w:val="002C1FD8"/>
    <w:rsid w:val="002C3DFD"/>
    <w:rsid w:val="002C3F1A"/>
    <w:rsid w:val="002C7AF4"/>
    <w:rsid w:val="002F52A8"/>
    <w:rsid w:val="00301539"/>
    <w:rsid w:val="003055D4"/>
    <w:rsid w:val="00311CF0"/>
    <w:rsid w:val="003228C5"/>
    <w:rsid w:val="00336A8F"/>
    <w:rsid w:val="00345B0C"/>
    <w:rsid w:val="0035029B"/>
    <w:rsid w:val="00351F44"/>
    <w:rsid w:val="00355692"/>
    <w:rsid w:val="0036103D"/>
    <w:rsid w:val="003679C2"/>
    <w:rsid w:val="00367AF7"/>
    <w:rsid w:val="0038172D"/>
    <w:rsid w:val="00396D5C"/>
    <w:rsid w:val="003A32CD"/>
    <w:rsid w:val="003C3A18"/>
    <w:rsid w:val="003C413E"/>
    <w:rsid w:val="003E082C"/>
    <w:rsid w:val="003E0A94"/>
    <w:rsid w:val="003E1ADE"/>
    <w:rsid w:val="00403A64"/>
    <w:rsid w:val="0041520F"/>
    <w:rsid w:val="004164E3"/>
    <w:rsid w:val="0042374E"/>
    <w:rsid w:val="004438C9"/>
    <w:rsid w:val="00443EAA"/>
    <w:rsid w:val="00444FAB"/>
    <w:rsid w:val="00450FFA"/>
    <w:rsid w:val="004543F8"/>
    <w:rsid w:val="00466049"/>
    <w:rsid w:val="004845BF"/>
    <w:rsid w:val="004861CE"/>
    <w:rsid w:val="00494716"/>
    <w:rsid w:val="00495D1D"/>
    <w:rsid w:val="004A006D"/>
    <w:rsid w:val="004A7CBD"/>
    <w:rsid w:val="004C6E1E"/>
    <w:rsid w:val="004C6E6A"/>
    <w:rsid w:val="004C776F"/>
    <w:rsid w:val="004D00C3"/>
    <w:rsid w:val="004E09D0"/>
    <w:rsid w:val="004E585F"/>
    <w:rsid w:val="004F1B52"/>
    <w:rsid w:val="004F1D2F"/>
    <w:rsid w:val="004F405A"/>
    <w:rsid w:val="00520F69"/>
    <w:rsid w:val="005302A0"/>
    <w:rsid w:val="005545E0"/>
    <w:rsid w:val="00571658"/>
    <w:rsid w:val="005830F7"/>
    <w:rsid w:val="005835B3"/>
    <w:rsid w:val="005A2C6D"/>
    <w:rsid w:val="005A3517"/>
    <w:rsid w:val="005B4C82"/>
    <w:rsid w:val="005D4A79"/>
    <w:rsid w:val="005D5CAC"/>
    <w:rsid w:val="005E36E8"/>
    <w:rsid w:val="005E62AD"/>
    <w:rsid w:val="005F0267"/>
    <w:rsid w:val="005F5E78"/>
    <w:rsid w:val="006141C3"/>
    <w:rsid w:val="00624C38"/>
    <w:rsid w:val="00632B2D"/>
    <w:rsid w:val="00634CE4"/>
    <w:rsid w:val="00636B06"/>
    <w:rsid w:val="00637992"/>
    <w:rsid w:val="0066112D"/>
    <w:rsid w:val="00663471"/>
    <w:rsid w:val="006636C1"/>
    <w:rsid w:val="00663F2C"/>
    <w:rsid w:val="00682C07"/>
    <w:rsid w:val="006851E5"/>
    <w:rsid w:val="00685980"/>
    <w:rsid w:val="00695E81"/>
    <w:rsid w:val="006A5CAA"/>
    <w:rsid w:val="006C2FCF"/>
    <w:rsid w:val="006C312E"/>
    <w:rsid w:val="006C63CE"/>
    <w:rsid w:val="006C6530"/>
    <w:rsid w:val="006C70C1"/>
    <w:rsid w:val="006D0CCA"/>
    <w:rsid w:val="006D2DE6"/>
    <w:rsid w:val="00700D71"/>
    <w:rsid w:val="00713CE6"/>
    <w:rsid w:val="007147ED"/>
    <w:rsid w:val="00714B5A"/>
    <w:rsid w:val="00723A94"/>
    <w:rsid w:val="00723C4D"/>
    <w:rsid w:val="007311A4"/>
    <w:rsid w:val="00731867"/>
    <w:rsid w:val="00740D27"/>
    <w:rsid w:val="00743B99"/>
    <w:rsid w:val="007467D1"/>
    <w:rsid w:val="007567CF"/>
    <w:rsid w:val="00761A7B"/>
    <w:rsid w:val="00762162"/>
    <w:rsid w:val="007729B0"/>
    <w:rsid w:val="00777675"/>
    <w:rsid w:val="0078572B"/>
    <w:rsid w:val="007A3679"/>
    <w:rsid w:val="007A43FB"/>
    <w:rsid w:val="007B4DC9"/>
    <w:rsid w:val="007C3B24"/>
    <w:rsid w:val="007C654A"/>
    <w:rsid w:val="007D43BD"/>
    <w:rsid w:val="007E2293"/>
    <w:rsid w:val="007F221E"/>
    <w:rsid w:val="00807339"/>
    <w:rsid w:val="00810F81"/>
    <w:rsid w:val="0081723C"/>
    <w:rsid w:val="00821A36"/>
    <w:rsid w:val="00823708"/>
    <w:rsid w:val="00843849"/>
    <w:rsid w:val="00843EEC"/>
    <w:rsid w:val="008443BD"/>
    <w:rsid w:val="00854B55"/>
    <w:rsid w:val="00867F3D"/>
    <w:rsid w:val="00871FD1"/>
    <w:rsid w:val="008731E7"/>
    <w:rsid w:val="00884D0A"/>
    <w:rsid w:val="008A35E1"/>
    <w:rsid w:val="008C6129"/>
    <w:rsid w:val="008D44CA"/>
    <w:rsid w:val="008E78FE"/>
    <w:rsid w:val="008F6B21"/>
    <w:rsid w:val="009014A7"/>
    <w:rsid w:val="009075DF"/>
    <w:rsid w:val="00923E53"/>
    <w:rsid w:val="00924B0F"/>
    <w:rsid w:val="0092609B"/>
    <w:rsid w:val="00933DA7"/>
    <w:rsid w:val="00946B3F"/>
    <w:rsid w:val="009528D1"/>
    <w:rsid w:val="009552C3"/>
    <w:rsid w:val="00962CB5"/>
    <w:rsid w:val="0096304B"/>
    <w:rsid w:val="00963BA4"/>
    <w:rsid w:val="00964255"/>
    <w:rsid w:val="00970937"/>
    <w:rsid w:val="00974EE5"/>
    <w:rsid w:val="00984070"/>
    <w:rsid w:val="00986B1E"/>
    <w:rsid w:val="00992127"/>
    <w:rsid w:val="009A3863"/>
    <w:rsid w:val="009B0653"/>
    <w:rsid w:val="009D346C"/>
    <w:rsid w:val="009D3767"/>
    <w:rsid w:val="009E3889"/>
    <w:rsid w:val="009F3A80"/>
    <w:rsid w:val="00A01D13"/>
    <w:rsid w:val="00A07F08"/>
    <w:rsid w:val="00A14BEB"/>
    <w:rsid w:val="00A27103"/>
    <w:rsid w:val="00A35438"/>
    <w:rsid w:val="00A40E8B"/>
    <w:rsid w:val="00A41A83"/>
    <w:rsid w:val="00A45A8A"/>
    <w:rsid w:val="00A46E73"/>
    <w:rsid w:val="00A60524"/>
    <w:rsid w:val="00A60625"/>
    <w:rsid w:val="00A6121A"/>
    <w:rsid w:val="00A65807"/>
    <w:rsid w:val="00A7129F"/>
    <w:rsid w:val="00A727DA"/>
    <w:rsid w:val="00A72D66"/>
    <w:rsid w:val="00A75DED"/>
    <w:rsid w:val="00A75F00"/>
    <w:rsid w:val="00A84C1A"/>
    <w:rsid w:val="00A867F2"/>
    <w:rsid w:val="00A86933"/>
    <w:rsid w:val="00A90B57"/>
    <w:rsid w:val="00AA4BB2"/>
    <w:rsid w:val="00AC147D"/>
    <w:rsid w:val="00AC3C7D"/>
    <w:rsid w:val="00AD0A2E"/>
    <w:rsid w:val="00AD249F"/>
    <w:rsid w:val="00AD3101"/>
    <w:rsid w:val="00AD3B3F"/>
    <w:rsid w:val="00AE3054"/>
    <w:rsid w:val="00AF168E"/>
    <w:rsid w:val="00B02766"/>
    <w:rsid w:val="00B036C3"/>
    <w:rsid w:val="00B05D09"/>
    <w:rsid w:val="00B10FB5"/>
    <w:rsid w:val="00B15EF0"/>
    <w:rsid w:val="00B541A4"/>
    <w:rsid w:val="00B5649B"/>
    <w:rsid w:val="00B636D7"/>
    <w:rsid w:val="00B72B6E"/>
    <w:rsid w:val="00B80312"/>
    <w:rsid w:val="00B81C75"/>
    <w:rsid w:val="00B82B8A"/>
    <w:rsid w:val="00B872B4"/>
    <w:rsid w:val="00BA77E1"/>
    <w:rsid w:val="00BA7E9A"/>
    <w:rsid w:val="00BB0186"/>
    <w:rsid w:val="00BB1C82"/>
    <w:rsid w:val="00BB2420"/>
    <w:rsid w:val="00BC75D0"/>
    <w:rsid w:val="00BD05DD"/>
    <w:rsid w:val="00BD12D1"/>
    <w:rsid w:val="00BD2FF7"/>
    <w:rsid w:val="00BD7434"/>
    <w:rsid w:val="00BE6BB6"/>
    <w:rsid w:val="00C03844"/>
    <w:rsid w:val="00C159EB"/>
    <w:rsid w:val="00C27599"/>
    <w:rsid w:val="00C327D3"/>
    <w:rsid w:val="00C44899"/>
    <w:rsid w:val="00C47C80"/>
    <w:rsid w:val="00C57B86"/>
    <w:rsid w:val="00C65742"/>
    <w:rsid w:val="00C66F55"/>
    <w:rsid w:val="00C706D2"/>
    <w:rsid w:val="00C7250C"/>
    <w:rsid w:val="00C80D42"/>
    <w:rsid w:val="00C87781"/>
    <w:rsid w:val="00C91B86"/>
    <w:rsid w:val="00CB1053"/>
    <w:rsid w:val="00CB3B63"/>
    <w:rsid w:val="00CC1F48"/>
    <w:rsid w:val="00CC7C62"/>
    <w:rsid w:val="00CD02F7"/>
    <w:rsid w:val="00CD0AEC"/>
    <w:rsid w:val="00CD4440"/>
    <w:rsid w:val="00CD4893"/>
    <w:rsid w:val="00CD7939"/>
    <w:rsid w:val="00CE2951"/>
    <w:rsid w:val="00CE2D7A"/>
    <w:rsid w:val="00CE7416"/>
    <w:rsid w:val="00CF0261"/>
    <w:rsid w:val="00CF1138"/>
    <w:rsid w:val="00D0448F"/>
    <w:rsid w:val="00D0551A"/>
    <w:rsid w:val="00D07028"/>
    <w:rsid w:val="00D0750D"/>
    <w:rsid w:val="00D23B0A"/>
    <w:rsid w:val="00D248B4"/>
    <w:rsid w:val="00D2723D"/>
    <w:rsid w:val="00D307E9"/>
    <w:rsid w:val="00D34F82"/>
    <w:rsid w:val="00D37FD1"/>
    <w:rsid w:val="00D42CFD"/>
    <w:rsid w:val="00D53F43"/>
    <w:rsid w:val="00D61B98"/>
    <w:rsid w:val="00D827D2"/>
    <w:rsid w:val="00D9328E"/>
    <w:rsid w:val="00D95EE2"/>
    <w:rsid w:val="00D9754B"/>
    <w:rsid w:val="00DA0893"/>
    <w:rsid w:val="00DA3497"/>
    <w:rsid w:val="00DA4359"/>
    <w:rsid w:val="00DA7B88"/>
    <w:rsid w:val="00DB05F0"/>
    <w:rsid w:val="00DB28EB"/>
    <w:rsid w:val="00DB551F"/>
    <w:rsid w:val="00DB7C93"/>
    <w:rsid w:val="00DC7A66"/>
    <w:rsid w:val="00DD1F4A"/>
    <w:rsid w:val="00DD4575"/>
    <w:rsid w:val="00DE1B95"/>
    <w:rsid w:val="00DE3C37"/>
    <w:rsid w:val="00DF5011"/>
    <w:rsid w:val="00E01549"/>
    <w:rsid w:val="00E20826"/>
    <w:rsid w:val="00E2355E"/>
    <w:rsid w:val="00E27ABB"/>
    <w:rsid w:val="00E4173D"/>
    <w:rsid w:val="00E51819"/>
    <w:rsid w:val="00E529C5"/>
    <w:rsid w:val="00E55790"/>
    <w:rsid w:val="00E57C85"/>
    <w:rsid w:val="00E651BD"/>
    <w:rsid w:val="00E86072"/>
    <w:rsid w:val="00E93DBF"/>
    <w:rsid w:val="00EA408B"/>
    <w:rsid w:val="00EA75F0"/>
    <w:rsid w:val="00EC015F"/>
    <w:rsid w:val="00EC5E7F"/>
    <w:rsid w:val="00EC5F69"/>
    <w:rsid w:val="00ED2320"/>
    <w:rsid w:val="00EE5542"/>
    <w:rsid w:val="00EE5E1F"/>
    <w:rsid w:val="00EE66C7"/>
    <w:rsid w:val="00F12F15"/>
    <w:rsid w:val="00F24A2D"/>
    <w:rsid w:val="00F363D4"/>
    <w:rsid w:val="00F41091"/>
    <w:rsid w:val="00F4450F"/>
    <w:rsid w:val="00F4504F"/>
    <w:rsid w:val="00F46D69"/>
    <w:rsid w:val="00F510F5"/>
    <w:rsid w:val="00F5677F"/>
    <w:rsid w:val="00F56C0A"/>
    <w:rsid w:val="00F62A16"/>
    <w:rsid w:val="00F7339B"/>
    <w:rsid w:val="00F74758"/>
    <w:rsid w:val="00F818EF"/>
    <w:rsid w:val="00F84666"/>
    <w:rsid w:val="00F85C67"/>
    <w:rsid w:val="00F86F37"/>
    <w:rsid w:val="00F9122F"/>
    <w:rsid w:val="00FA0816"/>
    <w:rsid w:val="00FA112A"/>
    <w:rsid w:val="00FA1953"/>
    <w:rsid w:val="00FB3200"/>
    <w:rsid w:val="00FB5D0D"/>
    <w:rsid w:val="00FB6CC0"/>
    <w:rsid w:val="00FC3883"/>
    <w:rsid w:val="00FD6CA7"/>
    <w:rsid w:val="00FE136D"/>
    <w:rsid w:val="00FE29E9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CEE"/>
  <w15:chartTrackingRefBased/>
  <w15:docId w15:val="{0CC2B277-2E5F-49AC-9B8A-B45848D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FFA"/>
    <w:pPr>
      <w:spacing w:after="0"/>
      <w:jc w:val="both"/>
    </w:pPr>
    <w:rPr>
      <w:rFonts w:ascii="Constantia" w:hAnsi="Constantia"/>
      <w:kern w:val="16"/>
      <w:sz w:val="20"/>
      <w14:ligatures w14:val="standardContextual"/>
      <w14:cntxtAlts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44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448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44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448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448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448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44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448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448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B52"/>
    <w:pPr>
      <w:ind w:left="720"/>
      <w:contextualSpacing/>
    </w:pPr>
  </w:style>
  <w:style w:type="table" w:styleId="Tabellenraster">
    <w:name w:val="Table Grid"/>
    <w:basedOn w:val="NormaleTabelle"/>
    <w:uiPriority w:val="39"/>
    <w:rsid w:val="004F1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1A6C25"/>
    <w:pPr>
      <w:spacing w:line="240" w:lineRule="exact"/>
    </w:pPr>
    <w:rPr>
      <w:rFonts w:ascii="Times New Roman" w:hAnsi="Times New Roman"/>
      <w:bCs/>
      <w:kern w:val="0"/>
      <w:szCs w:val="18"/>
      <w14:ligatures w14:val="none"/>
      <w14:cntxtAlts w14:val="0"/>
    </w:rPr>
  </w:style>
  <w:style w:type="paragraph" w:styleId="KeinLeerraum">
    <w:name w:val="No Spacing"/>
    <w:uiPriority w:val="1"/>
    <w:qFormat/>
    <w:rsid w:val="001A6C25"/>
    <w:pPr>
      <w:spacing w:after="0" w:line="240" w:lineRule="exact"/>
      <w:jc w:val="center"/>
    </w:pPr>
    <w:rPr>
      <w:rFonts w:ascii="Times New Roman" w:hAnsi="Times New Roman"/>
      <w:sz w:val="20"/>
    </w:rPr>
  </w:style>
  <w:style w:type="paragraph" w:customStyle="1" w:styleId="StandardmitE">
    <w:name w:val="Standard_mitE"/>
    <w:basedOn w:val="Standard"/>
    <w:qFormat/>
    <w:rsid w:val="001A6C25"/>
    <w:pPr>
      <w:spacing w:line="240" w:lineRule="exact"/>
    </w:pPr>
    <w:rPr>
      <w:rFonts w:ascii="Times New Roman" w:hAnsi="Times New Roman"/>
      <w:kern w:val="0"/>
      <w14:ligatures w14:val="none"/>
      <w14:cntxtAlts w14:val="0"/>
    </w:rPr>
  </w:style>
  <w:style w:type="paragraph" w:styleId="Zitat">
    <w:name w:val="Quote"/>
    <w:basedOn w:val="Standard"/>
    <w:next w:val="Standard"/>
    <w:link w:val="ZitatZchn"/>
    <w:uiPriority w:val="29"/>
    <w:qFormat/>
    <w:rsid w:val="007B4DC9"/>
    <w:pPr>
      <w:tabs>
        <w:tab w:val="left" w:pos="1418"/>
      </w:tabs>
      <w:spacing w:line="240" w:lineRule="exact"/>
      <w:ind w:left="284" w:right="284"/>
    </w:pPr>
    <w:rPr>
      <w:rFonts w:ascii="Times New Roman" w:hAnsi="Times New Roman"/>
      <w:iCs/>
      <w:color w:val="000000" w:themeColor="text1"/>
      <w:kern w:val="0"/>
      <w14:ligatures w14:val="none"/>
      <w14:cntxtAlts w14:val="0"/>
    </w:rPr>
  </w:style>
  <w:style w:type="character" w:customStyle="1" w:styleId="ZitatZchn">
    <w:name w:val="Zitat Zchn"/>
    <w:basedOn w:val="Absatz-Standardschriftart"/>
    <w:link w:val="Zitat"/>
    <w:uiPriority w:val="29"/>
    <w:rsid w:val="007B4DC9"/>
    <w:rPr>
      <w:rFonts w:ascii="Times New Roman" w:hAnsi="Times New Roman"/>
      <w:iCs/>
      <w:color w:val="000000" w:themeColor="text1"/>
      <w:sz w:val="20"/>
    </w:rPr>
  </w:style>
  <w:style w:type="paragraph" w:styleId="Funotentext">
    <w:name w:val="footnote text"/>
    <w:basedOn w:val="Standard"/>
    <w:link w:val="FunotentextZchn"/>
    <w:uiPriority w:val="99"/>
    <w:unhideWhenUsed/>
    <w:rsid w:val="007311A4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311A4"/>
    <w:rPr>
      <w:rFonts w:ascii="Constantia" w:hAnsi="Constantia"/>
      <w:kern w:val="16"/>
      <w:sz w:val="20"/>
      <w:szCs w:val="20"/>
      <w14:ligatures w14:val="standardContextual"/>
      <w14:cntxtAlts/>
    </w:rPr>
  </w:style>
  <w:style w:type="character" w:styleId="Funotenzeichen">
    <w:name w:val="footnote reference"/>
    <w:basedOn w:val="Absatz-Standardschriftart"/>
    <w:uiPriority w:val="99"/>
    <w:semiHidden/>
    <w:unhideWhenUsed/>
    <w:rsid w:val="007311A4"/>
    <w:rPr>
      <w:vertAlign w:val="superscript"/>
    </w:rPr>
  </w:style>
  <w:style w:type="paragraph" w:styleId="Aufzhlungszeichen">
    <w:name w:val="List Bullet"/>
    <w:basedOn w:val="Standard"/>
    <w:uiPriority w:val="99"/>
    <w:unhideWhenUsed/>
    <w:rsid w:val="00BE6BB6"/>
    <w:pPr>
      <w:numPr>
        <w:numId w:val="18"/>
      </w:numPr>
      <w:contextualSpacing/>
    </w:pPr>
  </w:style>
  <w:style w:type="paragraph" w:customStyle="1" w:styleId="CitaviBibliographyEntry">
    <w:name w:val="Citavi Bibliography Entry"/>
    <w:basedOn w:val="Standard"/>
    <w:link w:val="CitaviBibliographyEntryZchn"/>
    <w:rsid w:val="0017448A"/>
    <w:pPr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17448A"/>
    <w:rPr>
      <w:rFonts w:ascii="Constantia" w:hAnsi="Constantia"/>
      <w:kern w:val="16"/>
      <w:sz w:val="20"/>
      <w14:ligatures w14:val="standardContextual"/>
      <w14:cntxtAlts/>
    </w:rPr>
  </w:style>
  <w:style w:type="paragraph" w:customStyle="1" w:styleId="CitaviBibliographyHeading">
    <w:name w:val="Citavi Bibliography Heading"/>
    <w:basedOn w:val="berschrift1"/>
    <w:link w:val="CitaviBibliographyHeadingZchn"/>
    <w:rsid w:val="0017448A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17448A"/>
    <w:pPr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17448A"/>
    <w:pPr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17448A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448A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17448A"/>
    <w:pPr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17448A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448A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17448A"/>
    <w:pPr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448A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17448A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17448A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448A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17448A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17448A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448A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17448A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17448A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448A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17448A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17448A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448A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styleId="Platzhaltertext">
    <w:name w:val="Placeholder Text"/>
    <w:basedOn w:val="Absatz-Standardschriftart"/>
    <w:uiPriority w:val="99"/>
    <w:semiHidden/>
    <w:rsid w:val="0017448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6112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112D"/>
    <w:rPr>
      <w:rFonts w:ascii="Constantia" w:hAnsi="Constantia"/>
      <w:kern w:val="16"/>
      <w:sz w:val="20"/>
      <w14:ligatures w14:val="standardContextual"/>
      <w14:cntxtAlts/>
    </w:rPr>
  </w:style>
  <w:style w:type="paragraph" w:styleId="Fuzeile">
    <w:name w:val="footer"/>
    <w:basedOn w:val="Standard"/>
    <w:link w:val="FuzeileZchn"/>
    <w:uiPriority w:val="99"/>
    <w:unhideWhenUsed/>
    <w:rsid w:val="0066112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112D"/>
    <w:rPr>
      <w:rFonts w:ascii="Constantia" w:hAnsi="Constantia"/>
      <w:kern w:val="16"/>
      <w:sz w:val="20"/>
      <w14:ligatures w14:val="standardContextu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986C5-A1C4-417C-8772-86E9B4F970E6}"/>
      </w:docPartPr>
      <w:docPartBody>
        <w:p w:rsidR="00F7603C" w:rsidRDefault="005265CF">
          <w:r w:rsidRPr="00135A5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5B2F832A5C4851A90A7AC4E085BC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6EEA39-F4CB-4936-BA68-DFEFE3033163}"/>
      </w:docPartPr>
      <w:docPartBody>
        <w:p w:rsidR="00AA71A5" w:rsidRDefault="00285B88" w:rsidP="00285B88">
          <w:pPr>
            <w:pStyle w:val="655B2F832A5C4851A90A7AC4E085BCA0"/>
          </w:pPr>
          <w:r w:rsidRPr="00A45D9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D6307ACAAD48829FDCED4AB6C650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A43497-0228-47A9-A245-1535C972E91A}"/>
      </w:docPartPr>
      <w:docPartBody>
        <w:p w:rsidR="00AA71A5" w:rsidRDefault="00285B88" w:rsidP="00285B88">
          <w:pPr>
            <w:pStyle w:val="C9D6307ACAAD48829FDCED4AB6C6500F"/>
          </w:pPr>
          <w:r w:rsidRPr="00A45D9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BC"/>
    <w:rsid w:val="0002786E"/>
    <w:rsid w:val="00285B88"/>
    <w:rsid w:val="00345A60"/>
    <w:rsid w:val="005265CF"/>
    <w:rsid w:val="008A5EDF"/>
    <w:rsid w:val="00AA71A5"/>
    <w:rsid w:val="00BC406F"/>
    <w:rsid w:val="00BF68A6"/>
    <w:rsid w:val="00D464BC"/>
    <w:rsid w:val="00F31ABF"/>
    <w:rsid w:val="00F7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85B88"/>
    <w:rPr>
      <w:color w:val="808080"/>
    </w:rPr>
  </w:style>
  <w:style w:type="paragraph" w:customStyle="1" w:styleId="655B2F832A5C4851A90A7AC4E085BCA0">
    <w:name w:val="655B2F832A5C4851A90A7AC4E085BCA0"/>
    <w:rsid w:val="00285B88"/>
  </w:style>
  <w:style w:type="paragraph" w:customStyle="1" w:styleId="C9D6307ACAAD48829FDCED4AB6C6500F">
    <w:name w:val="C9D6307ACAAD48829FDCED4AB6C6500F"/>
    <w:rsid w:val="00285B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1600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Froemel</dc:creator>
  <cp:keywords/>
  <dc:description/>
  <cp:lastModifiedBy>Steffen Froemel</cp:lastModifiedBy>
  <cp:revision>376</cp:revision>
  <cp:lastPrinted>2020-03-31T10:34:00Z</cp:lastPrinted>
  <dcterms:created xsi:type="dcterms:W3CDTF">2020-03-13T08:07:00Z</dcterms:created>
  <dcterms:modified xsi:type="dcterms:W3CDTF">2020-12-09T14:57:00Z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Dissertation_neu</vt:lpwstr>
  </property>
  <property fmtid="{D5CDD505-2E9C-101B-9397-08002B2CF9AE}" pid="3" name="CitaviDocumentProperty_0">
    <vt:lpwstr>07bf3919-3d0b-419c-b3eb-e65d7942093c</vt:lpwstr>
  </property>
  <property fmtid="{D5CDD505-2E9C-101B-9397-08002B2CF9AE}" pid="4" name="CitaviDocumentProperty_8">
    <vt:lpwstr>C:\Users\Steffen Froemel\OneDrive\Dokumente\Citavi 6\Projects\Dissertation neu\Dissertation_neu.ctv6</vt:lpwstr>
  </property>
  <property fmtid="{D5CDD505-2E9C-101B-9397-08002B2CF9AE}" pid="5" name="CitaviDocumentProperty_1">
    <vt:lpwstr>6.3.0.0</vt:lpwstr>
  </property>
</Properties>
</file>