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D04F6" w14:textId="28010DB2" w:rsidR="000C01E1" w:rsidRPr="000C01E1" w:rsidRDefault="000C01E1" w:rsidP="000C01E1">
      <w:pPr>
        <w:autoSpaceDE w:val="0"/>
        <w:autoSpaceDN w:val="0"/>
        <w:rPr>
          <w:rFonts w:ascii="Arial" w:eastAsia="Times New Roman" w:hAnsi="Arial" w:cs="Arial"/>
          <w:b/>
          <w:bCs/>
          <w:lang w:val="de-DE" w:eastAsia="de-DE"/>
        </w:rPr>
      </w:pPr>
      <w:r w:rsidRPr="000C01E1">
        <w:rPr>
          <w:rFonts w:ascii="Arial" w:eastAsia="Times New Roman" w:hAnsi="Arial" w:cs="Arial"/>
          <w:b/>
          <w:bCs/>
          <w:lang w:val="de-DE" w:eastAsia="de-DE"/>
        </w:rPr>
        <w:t>1. Stundenentwurf Nr. 1: Leseübung</w:t>
      </w:r>
      <w:r w:rsidR="0053217B">
        <w:rPr>
          <w:rFonts w:ascii="Arial" w:eastAsia="Times New Roman" w:hAnsi="Arial" w:cs="Arial"/>
          <w:b/>
          <w:bCs/>
          <w:lang w:val="de-DE" w:eastAsia="de-DE"/>
        </w:rPr>
        <w:t xml:space="preserve"> </w:t>
      </w:r>
      <w:r w:rsidRPr="000C01E1">
        <w:rPr>
          <w:rFonts w:ascii="Arial" w:eastAsia="Times New Roman" w:hAnsi="Arial" w:cs="Arial"/>
          <w:b/>
          <w:bCs/>
          <w:lang w:val="de-DE" w:eastAsia="de-DE"/>
        </w:rPr>
        <w:t>/</w:t>
      </w:r>
      <w:r w:rsidR="0053217B">
        <w:rPr>
          <w:rFonts w:ascii="Arial" w:eastAsia="Times New Roman" w:hAnsi="Arial" w:cs="Arial"/>
          <w:b/>
          <w:bCs/>
          <w:lang w:val="de-DE" w:eastAsia="de-DE"/>
        </w:rPr>
        <w:t xml:space="preserve"> </w:t>
      </w:r>
      <w:r w:rsidRPr="000C01E1">
        <w:rPr>
          <w:rFonts w:ascii="Arial" w:eastAsia="Times New Roman" w:hAnsi="Arial" w:cs="Arial"/>
          <w:b/>
          <w:bCs/>
          <w:lang w:val="de-DE" w:eastAsia="de-DE"/>
        </w:rPr>
        <w:t>Aussprache</w:t>
      </w:r>
    </w:p>
    <w:p w14:paraId="3DDD04F7" w14:textId="7D14CBFB" w:rsidR="000C01E1" w:rsidRP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lang w:val="de-DE" w:eastAsia="de-DE"/>
        </w:rPr>
        <w:t xml:space="preserve">Da </w:t>
      </w:r>
      <w:r w:rsidR="00C34F1C">
        <w:rPr>
          <w:rFonts w:ascii="Arial" w:eastAsia="Times New Roman" w:hAnsi="Arial" w:cs="Arial"/>
          <w:lang w:val="de-DE" w:eastAsia="de-DE"/>
        </w:rPr>
        <w:t>Schüler</w:t>
      </w:r>
      <w:r w:rsidR="007F1F1A">
        <w:rPr>
          <w:rFonts w:ascii="Arial" w:eastAsia="Times New Roman" w:hAnsi="Arial" w:cs="Arial"/>
          <w:lang w:val="de-DE" w:eastAsia="de-DE"/>
        </w:rPr>
        <w:t>innen und Schüler</w:t>
      </w:r>
      <w:r w:rsidR="00C34F1C">
        <w:rPr>
          <w:rFonts w:ascii="Arial" w:eastAsia="Times New Roman" w:hAnsi="Arial" w:cs="Arial"/>
          <w:lang w:val="de-DE" w:eastAsia="de-DE"/>
        </w:rPr>
        <w:t xml:space="preserve"> sich erfahrungsgemäß im Lesen</w:t>
      </w:r>
      <w:r w:rsidRPr="000C01E1">
        <w:rPr>
          <w:rFonts w:ascii="Arial" w:eastAsia="Times New Roman" w:hAnsi="Arial" w:cs="Arial"/>
          <w:lang w:val="de-DE" w:eastAsia="de-DE"/>
        </w:rPr>
        <w:t xml:space="preserve"> unbekannter </w:t>
      </w:r>
      <w:r w:rsidR="00C34F1C">
        <w:rPr>
          <w:rFonts w:ascii="Arial" w:eastAsia="Times New Roman" w:hAnsi="Arial" w:cs="Arial"/>
          <w:lang w:val="de-DE" w:eastAsia="de-DE"/>
        </w:rPr>
        <w:t>Texte</w:t>
      </w:r>
      <w:r w:rsidRPr="000C01E1">
        <w:rPr>
          <w:rFonts w:ascii="Arial" w:eastAsia="Times New Roman" w:hAnsi="Arial" w:cs="Arial"/>
          <w:lang w:val="de-DE" w:eastAsia="de-DE"/>
        </w:rPr>
        <w:t xml:space="preserve"> leichter tun als in deren Verständnis, sollte in einer einführenden Unterrichtssequenz zunächst eine Leseübung im Vordergrund stehen.</w:t>
      </w:r>
    </w:p>
    <w:p w14:paraId="3DDD04F9" w14:textId="5FF9711F" w:rsidR="000C01E1" w:rsidRP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b/>
          <w:bCs/>
          <w:lang w:val="de-DE" w:eastAsia="de-DE"/>
        </w:rPr>
        <w:t xml:space="preserve">Stundenziel: </w:t>
      </w:r>
      <w:r w:rsidRPr="000C01E1">
        <w:rPr>
          <w:rFonts w:ascii="Arial" w:eastAsia="Times New Roman" w:hAnsi="Arial" w:cs="Arial"/>
          <w:lang w:val="de-DE" w:eastAsia="de-DE"/>
        </w:rPr>
        <w:t xml:space="preserve">Der </w:t>
      </w:r>
      <w:r w:rsidR="007F1F1A">
        <w:rPr>
          <w:rFonts w:ascii="Arial" w:eastAsia="Times New Roman" w:hAnsi="Arial" w:cs="Arial"/>
          <w:lang w:val="de-DE" w:eastAsia="de-DE"/>
        </w:rPr>
        <w:t>Lernende</w:t>
      </w:r>
      <w:r w:rsidRPr="000C01E1">
        <w:rPr>
          <w:rFonts w:ascii="Arial" w:eastAsia="Times New Roman" w:hAnsi="Arial" w:cs="Arial"/>
          <w:lang w:val="de-DE" w:eastAsia="de-DE"/>
        </w:rPr>
        <w:t xml:space="preserve"> kann einen unbekannten Text fließend lesen und neue Vokabeln richtig aussprechen.</w:t>
      </w:r>
    </w:p>
    <w:p w14:paraId="3DDD04FA" w14:textId="4A4E9A12" w:rsidR="000C01E1" w:rsidRPr="000C01E1" w:rsidRDefault="000C01E1" w:rsidP="000C01E1">
      <w:pPr>
        <w:autoSpaceDE w:val="0"/>
        <w:autoSpaceDN w:val="0"/>
        <w:rPr>
          <w:rFonts w:ascii="Arial" w:eastAsia="Times New Roman" w:hAnsi="Arial" w:cs="Arial"/>
          <w:b/>
          <w:bCs/>
          <w:lang w:val="de-DE" w:eastAsia="de-DE"/>
        </w:rPr>
      </w:pPr>
      <w:r w:rsidRPr="000C01E1">
        <w:rPr>
          <w:rFonts w:ascii="Arial" w:eastAsia="Times New Roman" w:hAnsi="Arial" w:cs="Arial"/>
          <w:b/>
          <w:bCs/>
          <w:lang w:val="de-DE" w:eastAsia="de-DE"/>
        </w:rPr>
        <w:t>1.1. Tabellarischer Stundenverlauf</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3139"/>
        <w:gridCol w:w="3138"/>
        <w:gridCol w:w="863"/>
      </w:tblGrid>
      <w:tr w:rsidR="000C01E1" w:rsidRPr="000C01E1" w14:paraId="3DDD04FF" w14:textId="77777777" w:rsidTr="00C34F1C">
        <w:tc>
          <w:tcPr>
            <w:tcW w:w="2482" w:type="dxa"/>
            <w:tcBorders>
              <w:top w:val="single" w:sz="4" w:space="0" w:color="auto"/>
              <w:left w:val="single" w:sz="4" w:space="0" w:color="auto"/>
              <w:bottom w:val="single" w:sz="4" w:space="0" w:color="auto"/>
              <w:right w:val="single" w:sz="4" w:space="0" w:color="auto"/>
            </w:tcBorders>
            <w:hideMark/>
          </w:tcPr>
          <w:p w14:paraId="3DDD04FB"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r w:rsidRPr="000C01E1">
              <w:rPr>
                <w:rFonts w:ascii="Arial" w:eastAsia="Times New Roman" w:hAnsi="Arial" w:cs="Arial"/>
                <w:b/>
                <w:bCs/>
                <w:lang w:val="de-DE" w:eastAsia="de-DE"/>
              </w:rPr>
              <w:t>Phase</w:t>
            </w:r>
          </w:p>
        </w:tc>
        <w:tc>
          <w:tcPr>
            <w:tcW w:w="3139" w:type="dxa"/>
            <w:tcBorders>
              <w:top w:val="single" w:sz="4" w:space="0" w:color="auto"/>
              <w:left w:val="single" w:sz="4" w:space="0" w:color="auto"/>
              <w:bottom w:val="single" w:sz="4" w:space="0" w:color="auto"/>
              <w:right w:val="single" w:sz="4" w:space="0" w:color="auto"/>
            </w:tcBorders>
            <w:hideMark/>
          </w:tcPr>
          <w:p w14:paraId="3DDD04FC"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r w:rsidRPr="000C01E1">
              <w:rPr>
                <w:rFonts w:ascii="Arial" w:eastAsia="Times New Roman" w:hAnsi="Arial" w:cs="Arial"/>
                <w:b/>
                <w:bCs/>
                <w:lang w:val="de-DE" w:eastAsia="de-DE"/>
              </w:rPr>
              <w:t>Inhalt</w:t>
            </w:r>
          </w:p>
        </w:tc>
        <w:tc>
          <w:tcPr>
            <w:tcW w:w="3138" w:type="dxa"/>
            <w:tcBorders>
              <w:top w:val="single" w:sz="4" w:space="0" w:color="auto"/>
              <w:left w:val="single" w:sz="4" w:space="0" w:color="auto"/>
              <w:bottom w:val="single" w:sz="4" w:space="0" w:color="auto"/>
              <w:right w:val="single" w:sz="4" w:space="0" w:color="auto"/>
            </w:tcBorders>
            <w:hideMark/>
          </w:tcPr>
          <w:p w14:paraId="3DDD04FD"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r w:rsidRPr="000C01E1">
              <w:rPr>
                <w:rFonts w:ascii="Arial" w:eastAsia="Times New Roman" w:hAnsi="Arial" w:cs="Arial"/>
                <w:b/>
                <w:bCs/>
                <w:lang w:val="de-DE" w:eastAsia="de-DE"/>
              </w:rPr>
              <w:t>Methode/Medien</w:t>
            </w:r>
          </w:p>
        </w:tc>
        <w:tc>
          <w:tcPr>
            <w:tcW w:w="863" w:type="dxa"/>
            <w:tcBorders>
              <w:top w:val="single" w:sz="4" w:space="0" w:color="auto"/>
              <w:left w:val="single" w:sz="4" w:space="0" w:color="auto"/>
              <w:bottom w:val="single" w:sz="4" w:space="0" w:color="auto"/>
              <w:right w:val="single" w:sz="4" w:space="0" w:color="auto"/>
            </w:tcBorders>
            <w:hideMark/>
          </w:tcPr>
          <w:p w14:paraId="3DDD04FE"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r w:rsidRPr="000C01E1">
              <w:rPr>
                <w:rFonts w:ascii="Arial" w:eastAsia="Times New Roman" w:hAnsi="Arial" w:cs="Arial"/>
                <w:b/>
                <w:bCs/>
                <w:lang w:val="de-DE" w:eastAsia="de-DE"/>
              </w:rPr>
              <w:t>Zeit</w:t>
            </w:r>
          </w:p>
        </w:tc>
      </w:tr>
      <w:tr w:rsidR="000C01E1" w:rsidRPr="000C01E1" w14:paraId="3DDD0506" w14:textId="77777777" w:rsidTr="00C34F1C">
        <w:tc>
          <w:tcPr>
            <w:tcW w:w="2482" w:type="dxa"/>
            <w:tcBorders>
              <w:top w:val="single" w:sz="4" w:space="0" w:color="auto"/>
              <w:left w:val="single" w:sz="4" w:space="0" w:color="auto"/>
              <w:bottom w:val="single" w:sz="4" w:space="0" w:color="auto"/>
              <w:right w:val="single" w:sz="4" w:space="0" w:color="auto"/>
            </w:tcBorders>
            <w:hideMark/>
          </w:tcPr>
          <w:p w14:paraId="3DDD0500"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r w:rsidRPr="000C01E1">
              <w:rPr>
                <w:rFonts w:ascii="Arial" w:eastAsia="Times New Roman" w:hAnsi="Arial" w:cs="Arial"/>
                <w:b/>
                <w:bCs/>
                <w:lang w:val="de-DE" w:eastAsia="de-DE"/>
              </w:rPr>
              <w:t>Einstieg</w:t>
            </w:r>
          </w:p>
        </w:tc>
        <w:tc>
          <w:tcPr>
            <w:tcW w:w="3139" w:type="dxa"/>
            <w:tcBorders>
              <w:top w:val="single" w:sz="4" w:space="0" w:color="auto"/>
              <w:left w:val="single" w:sz="4" w:space="0" w:color="auto"/>
              <w:bottom w:val="single" w:sz="4" w:space="0" w:color="auto"/>
              <w:right w:val="single" w:sz="4" w:space="0" w:color="auto"/>
            </w:tcBorders>
            <w:hideMark/>
          </w:tcPr>
          <w:p w14:paraId="3DDD0501" w14:textId="3ABEA7D5" w:rsidR="000C01E1" w:rsidRPr="000C01E1" w:rsidRDefault="000C01E1" w:rsidP="000C01E1">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Vokabelentlastung z.</w:t>
            </w:r>
            <w:r w:rsidR="007F1F1A">
              <w:rPr>
                <w:rFonts w:ascii="Arial" w:eastAsia="Times New Roman" w:hAnsi="Arial" w:cs="Arial"/>
                <w:lang w:val="de-DE" w:eastAsia="de-DE"/>
              </w:rPr>
              <w:t xml:space="preserve"> </w:t>
            </w:r>
            <w:r w:rsidRPr="000C01E1">
              <w:rPr>
                <w:rFonts w:ascii="Arial" w:eastAsia="Times New Roman" w:hAnsi="Arial" w:cs="Arial"/>
                <w:lang w:val="de-DE" w:eastAsia="de-DE"/>
              </w:rPr>
              <w:t>B. durch Bildimpuls</w:t>
            </w:r>
          </w:p>
        </w:tc>
        <w:tc>
          <w:tcPr>
            <w:tcW w:w="3138" w:type="dxa"/>
            <w:tcBorders>
              <w:top w:val="single" w:sz="4" w:space="0" w:color="auto"/>
              <w:left w:val="single" w:sz="4" w:space="0" w:color="auto"/>
              <w:bottom w:val="single" w:sz="4" w:space="0" w:color="auto"/>
              <w:right w:val="single" w:sz="4" w:space="0" w:color="auto"/>
            </w:tcBorders>
          </w:tcPr>
          <w:p w14:paraId="3DDD0502" w14:textId="6EDDEA70" w:rsidR="000C01E1" w:rsidRPr="000C01E1" w:rsidRDefault="000C01E1" w:rsidP="000C01E1">
            <w:pPr>
              <w:autoSpaceDE w:val="0"/>
              <w:autoSpaceDN w:val="0"/>
              <w:spacing w:after="0" w:line="240" w:lineRule="auto"/>
              <w:rPr>
                <w:rFonts w:ascii="Arial" w:eastAsia="Times New Roman" w:hAnsi="Arial" w:cs="Arial"/>
                <w:lang w:val="de-DE" w:eastAsia="de-DE"/>
              </w:rPr>
            </w:pPr>
            <w:proofErr w:type="spellStart"/>
            <w:r w:rsidRPr="000C01E1">
              <w:rPr>
                <w:rFonts w:ascii="Arial" w:eastAsia="Times New Roman" w:hAnsi="Arial" w:cs="Arial"/>
                <w:lang w:val="de-DE" w:eastAsia="de-DE"/>
              </w:rPr>
              <w:t>S</w:t>
            </w:r>
            <w:r w:rsidR="00BE77FD">
              <w:rPr>
                <w:rFonts w:ascii="Arial" w:eastAsia="Times New Roman" w:hAnsi="Arial" w:cs="Arial"/>
                <w:lang w:val="de-DE" w:eastAsia="de-DE"/>
              </w:rPr>
              <w:t>uS</w:t>
            </w:r>
            <w:proofErr w:type="spellEnd"/>
            <w:r w:rsidRPr="000C01E1">
              <w:rPr>
                <w:rFonts w:ascii="Arial" w:eastAsia="Times New Roman" w:hAnsi="Arial" w:cs="Arial"/>
                <w:lang w:val="de-DE" w:eastAsia="de-DE"/>
              </w:rPr>
              <w:t xml:space="preserve"> wiederholen erst einzeln, dann im C</w:t>
            </w:r>
            <w:r w:rsidR="00BE77FD">
              <w:rPr>
                <w:rFonts w:ascii="Arial" w:eastAsia="Times New Roman" w:hAnsi="Arial" w:cs="Arial"/>
                <w:lang w:val="de-DE" w:eastAsia="de-DE"/>
              </w:rPr>
              <w:t>hor die neuen Vokabeln</w:t>
            </w:r>
          </w:p>
          <w:p w14:paraId="3DDD0503"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04"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roofErr w:type="spellStart"/>
            <w:r w:rsidRPr="000C01E1">
              <w:rPr>
                <w:rFonts w:ascii="Arial" w:eastAsia="Times New Roman" w:hAnsi="Arial" w:cs="Arial"/>
                <w:lang w:val="de-DE" w:eastAsia="de-DE"/>
              </w:rPr>
              <w:t>Vokabeldrill</w:t>
            </w:r>
            <w:proofErr w:type="spellEnd"/>
            <w:r w:rsidRPr="000C01E1">
              <w:rPr>
                <w:rFonts w:ascii="Arial" w:eastAsia="Times New Roman" w:hAnsi="Arial" w:cs="Arial"/>
                <w:lang w:val="de-DE" w:eastAsia="de-DE"/>
              </w:rPr>
              <w:t xml:space="preserve"> an Klapptafel (max. 10 Vokabeln)</w:t>
            </w:r>
          </w:p>
        </w:tc>
        <w:tc>
          <w:tcPr>
            <w:tcW w:w="863" w:type="dxa"/>
            <w:tcBorders>
              <w:top w:val="single" w:sz="4" w:space="0" w:color="auto"/>
              <w:left w:val="single" w:sz="4" w:space="0" w:color="auto"/>
              <w:bottom w:val="single" w:sz="4" w:space="0" w:color="auto"/>
              <w:right w:val="single" w:sz="4" w:space="0" w:color="auto"/>
            </w:tcBorders>
            <w:hideMark/>
          </w:tcPr>
          <w:p w14:paraId="3DDD0505"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10‘</w:t>
            </w:r>
          </w:p>
        </w:tc>
      </w:tr>
      <w:tr w:rsidR="000C01E1" w:rsidRPr="000C01E1" w14:paraId="3DDD0531" w14:textId="77777777" w:rsidTr="00C34F1C">
        <w:tc>
          <w:tcPr>
            <w:tcW w:w="2482" w:type="dxa"/>
            <w:tcBorders>
              <w:top w:val="single" w:sz="4" w:space="0" w:color="auto"/>
              <w:left w:val="single" w:sz="4" w:space="0" w:color="auto"/>
              <w:bottom w:val="single" w:sz="4" w:space="0" w:color="auto"/>
              <w:right w:val="single" w:sz="4" w:space="0" w:color="auto"/>
            </w:tcBorders>
            <w:hideMark/>
          </w:tcPr>
          <w:p w14:paraId="3DDD0507"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r w:rsidRPr="000C01E1">
              <w:rPr>
                <w:rFonts w:ascii="Arial" w:eastAsia="Times New Roman" w:hAnsi="Arial" w:cs="Arial"/>
                <w:b/>
                <w:bCs/>
                <w:lang w:val="de-DE" w:eastAsia="de-DE"/>
              </w:rPr>
              <w:t>Erarbeitung</w:t>
            </w:r>
          </w:p>
        </w:tc>
        <w:tc>
          <w:tcPr>
            <w:tcW w:w="3139" w:type="dxa"/>
            <w:tcBorders>
              <w:top w:val="single" w:sz="4" w:space="0" w:color="auto"/>
              <w:left w:val="single" w:sz="4" w:space="0" w:color="auto"/>
              <w:bottom w:val="single" w:sz="4" w:space="0" w:color="auto"/>
              <w:right w:val="single" w:sz="4" w:space="0" w:color="auto"/>
            </w:tcBorders>
          </w:tcPr>
          <w:p w14:paraId="3DDD0508" w14:textId="7C656C77" w:rsidR="000C01E1" w:rsidRDefault="00D00FB1" w:rsidP="0053217B">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 xml:space="preserve">Lehrkraft liest den </w:t>
            </w:r>
            <w:r w:rsidR="000C01E1" w:rsidRPr="000C01E1">
              <w:rPr>
                <w:rFonts w:ascii="Arial" w:eastAsia="Times New Roman" w:hAnsi="Arial" w:cs="Arial"/>
                <w:lang w:val="de-DE" w:eastAsia="de-DE"/>
              </w:rPr>
              <w:t xml:space="preserve">Text vor bzw. </w:t>
            </w:r>
            <w:r>
              <w:rPr>
                <w:rFonts w:ascii="Arial" w:eastAsia="Times New Roman" w:hAnsi="Arial" w:cs="Arial"/>
                <w:lang w:val="de-DE" w:eastAsia="de-DE"/>
              </w:rPr>
              <w:t xml:space="preserve">spielt ihn vom </w:t>
            </w:r>
            <w:r w:rsidR="000C01E1" w:rsidRPr="000C01E1">
              <w:rPr>
                <w:rFonts w:ascii="Arial" w:eastAsia="Times New Roman" w:hAnsi="Arial" w:cs="Arial"/>
                <w:lang w:val="de-DE" w:eastAsia="de-DE"/>
              </w:rPr>
              <w:t>Tonträger vor</w:t>
            </w:r>
            <w:r>
              <w:rPr>
                <w:rFonts w:ascii="Arial" w:eastAsia="Times New Roman" w:hAnsi="Arial" w:cs="Arial"/>
                <w:lang w:val="de-DE" w:eastAsia="de-DE"/>
              </w:rPr>
              <w:t>.</w:t>
            </w:r>
          </w:p>
          <w:p w14:paraId="3DDD0509" w14:textId="77777777" w:rsidR="00C34F1C" w:rsidRPr="000C01E1" w:rsidRDefault="00C34F1C" w:rsidP="00C34F1C">
            <w:pPr>
              <w:autoSpaceDE w:val="0"/>
              <w:autoSpaceDN w:val="0"/>
              <w:spacing w:after="0" w:line="240" w:lineRule="auto"/>
              <w:ind w:left="720"/>
              <w:rPr>
                <w:rFonts w:ascii="Arial" w:eastAsia="Times New Roman" w:hAnsi="Arial" w:cs="Arial"/>
                <w:lang w:val="de-DE" w:eastAsia="de-DE"/>
              </w:rPr>
            </w:pPr>
          </w:p>
          <w:p w14:paraId="3DDD050A" w14:textId="59FF1554" w:rsidR="004C73E6" w:rsidRPr="0053217B" w:rsidRDefault="000C01E1" w:rsidP="0053217B">
            <w:pPr>
              <w:autoSpaceDE w:val="0"/>
              <w:autoSpaceDN w:val="0"/>
              <w:spacing w:after="0" w:line="240" w:lineRule="auto"/>
              <w:rPr>
                <w:rFonts w:ascii="Arial" w:eastAsia="Times New Roman" w:hAnsi="Arial" w:cs="Arial"/>
                <w:lang w:val="de-DE" w:eastAsia="de-DE"/>
              </w:rPr>
            </w:pPr>
            <w:r w:rsidRPr="0053217B">
              <w:rPr>
                <w:rFonts w:ascii="Arial" w:eastAsia="Times New Roman" w:hAnsi="Arial" w:cs="Arial"/>
                <w:lang w:val="de-DE" w:eastAsia="de-DE"/>
              </w:rPr>
              <w:t>Kurze Verständnis-sicherung</w:t>
            </w:r>
            <w:r w:rsidR="004C73E6" w:rsidRPr="0053217B">
              <w:rPr>
                <w:rFonts w:ascii="Arial" w:eastAsia="Times New Roman" w:hAnsi="Arial" w:cs="Arial"/>
                <w:lang w:val="de-DE" w:eastAsia="de-DE"/>
              </w:rPr>
              <w:t xml:space="preserve"> </w:t>
            </w:r>
            <w:r w:rsidR="00D00FB1" w:rsidRPr="0053217B">
              <w:rPr>
                <w:rFonts w:ascii="Arial" w:eastAsia="Times New Roman" w:hAnsi="Arial" w:cs="Arial"/>
                <w:lang w:val="de-DE" w:eastAsia="de-DE"/>
              </w:rPr>
              <w:t xml:space="preserve">durch die Lehrkraft </w:t>
            </w:r>
            <w:r w:rsidR="004C73E6" w:rsidRPr="0053217B">
              <w:rPr>
                <w:rFonts w:ascii="Arial" w:eastAsia="Times New Roman" w:hAnsi="Arial" w:cs="Arial"/>
                <w:lang w:val="de-DE" w:eastAsia="de-DE"/>
              </w:rPr>
              <w:t>z.</w:t>
            </w:r>
            <w:r w:rsidR="00BE77FD" w:rsidRPr="0053217B">
              <w:rPr>
                <w:rFonts w:ascii="Arial" w:eastAsia="Times New Roman" w:hAnsi="Arial" w:cs="Arial"/>
                <w:lang w:val="de-DE" w:eastAsia="de-DE"/>
              </w:rPr>
              <w:t xml:space="preserve"> </w:t>
            </w:r>
            <w:r w:rsidR="004C73E6" w:rsidRPr="0053217B">
              <w:rPr>
                <w:rFonts w:ascii="Arial" w:eastAsia="Times New Roman" w:hAnsi="Arial" w:cs="Arial"/>
                <w:lang w:val="de-DE" w:eastAsia="de-DE"/>
              </w:rPr>
              <w:t>B.:</w:t>
            </w:r>
          </w:p>
          <w:p w14:paraId="3DDD050B" w14:textId="77777777" w:rsidR="004C73E6" w:rsidRPr="004C73E6" w:rsidRDefault="004C73E6" w:rsidP="004C73E6">
            <w:pPr>
              <w:numPr>
                <w:ilvl w:val="0"/>
                <w:numId w:val="8"/>
              </w:numPr>
              <w:autoSpaceDE w:val="0"/>
              <w:autoSpaceDN w:val="0"/>
              <w:spacing w:after="0" w:line="240" w:lineRule="auto"/>
              <w:rPr>
                <w:rFonts w:ascii="Arial" w:eastAsia="Times New Roman" w:hAnsi="Arial" w:cs="Arial"/>
                <w:i/>
                <w:lang w:eastAsia="de-DE"/>
              </w:rPr>
            </w:pPr>
            <w:r w:rsidRPr="004C73E6">
              <w:rPr>
                <w:rFonts w:ascii="Arial" w:eastAsia="Times New Roman" w:hAnsi="Arial" w:cs="Arial"/>
                <w:i/>
                <w:lang w:eastAsia="de-DE"/>
              </w:rPr>
              <w:t xml:space="preserve">What is the text </w:t>
            </w:r>
            <w:proofErr w:type="gramStart"/>
            <w:r w:rsidRPr="004C73E6">
              <w:rPr>
                <w:rFonts w:ascii="Arial" w:eastAsia="Times New Roman" w:hAnsi="Arial" w:cs="Arial"/>
                <w:i/>
                <w:lang w:eastAsia="de-DE"/>
              </w:rPr>
              <w:t>about ?</w:t>
            </w:r>
            <w:proofErr w:type="gramEnd"/>
          </w:p>
          <w:p w14:paraId="3DDD050C" w14:textId="77777777" w:rsidR="004C73E6" w:rsidRPr="004C73E6" w:rsidRDefault="004C73E6" w:rsidP="004C73E6">
            <w:pPr>
              <w:numPr>
                <w:ilvl w:val="0"/>
                <w:numId w:val="8"/>
              </w:numPr>
              <w:autoSpaceDE w:val="0"/>
              <w:autoSpaceDN w:val="0"/>
              <w:spacing w:after="0" w:line="240" w:lineRule="auto"/>
              <w:rPr>
                <w:rFonts w:ascii="Arial" w:eastAsia="Times New Roman" w:hAnsi="Arial" w:cs="Arial"/>
                <w:i/>
                <w:lang w:eastAsia="de-DE"/>
              </w:rPr>
            </w:pPr>
            <w:r w:rsidRPr="004C73E6">
              <w:rPr>
                <w:rFonts w:ascii="Arial" w:eastAsia="Times New Roman" w:hAnsi="Arial" w:cs="Arial"/>
                <w:i/>
                <w:lang w:eastAsia="de-DE"/>
              </w:rPr>
              <w:t>What is its main message?</w:t>
            </w:r>
          </w:p>
          <w:p w14:paraId="3DDD050D" w14:textId="77777777" w:rsidR="004C73E6" w:rsidRPr="004C73E6" w:rsidRDefault="004C73E6" w:rsidP="004C73E6">
            <w:pPr>
              <w:numPr>
                <w:ilvl w:val="0"/>
                <w:numId w:val="8"/>
              </w:numPr>
              <w:autoSpaceDE w:val="0"/>
              <w:autoSpaceDN w:val="0"/>
              <w:spacing w:after="0" w:line="240" w:lineRule="auto"/>
              <w:rPr>
                <w:rFonts w:ascii="Arial" w:eastAsia="Times New Roman" w:hAnsi="Arial" w:cs="Arial"/>
                <w:i/>
                <w:lang w:eastAsia="de-DE"/>
              </w:rPr>
            </w:pPr>
            <w:r w:rsidRPr="004C73E6">
              <w:rPr>
                <w:rFonts w:ascii="Arial" w:eastAsia="Times New Roman" w:hAnsi="Arial" w:cs="Arial"/>
                <w:i/>
                <w:lang w:eastAsia="de-DE"/>
              </w:rPr>
              <w:t>Who is mentioned in the text?</w:t>
            </w:r>
          </w:p>
          <w:p w14:paraId="3DDD050E" w14:textId="77777777" w:rsidR="000C01E1" w:rsidRPr="004C73E6" w:rsidRDefault="000C01E1" w:rsidP="000C01E1">
            <w:pPr>
              <w:autoSpaceDE w:val="0"/>
              <w:autoSpaceDN w:val="0"/>
              <w:spacing w:after="0" w:line="240" w:lineRule="auto"/>
              <w:rPr>
                <w:rFonts w:ascii="Arial" w:eastAsia="Times New Roman" w:hAnsi="Arial" w:cs="Arial"/>
                <w:lang w:eastAsia="de-DE"/>
              </w:rPr>
            </w:pPr>
          </w:p>
          <w:p w14:paraId="22954831" w14:textId="77777777" w:rsidR="0053217B" w:rsidRPr="003F13A5" w:rsidRDefault="0053217B" w:rsidP="0053217B">
            <w:pPr>
              <w:autoSpaceDE w:val="0"/>
              <w:autoSpaceDN w:val="0"/>
              <w:spacing w:after="0" w:line="240" w:lineRule="auto"/>
              <w:rPr>
                <w:rFonts w:ascii="Arial" w:eastAsia="Times New Roman" w:hAnsi="Arial" w:cs="Arial"/>
                <w:lang w:eastAsia="de-DE"/>
              </w:rPr>
            </w:pPr>
          </w:p>
          <w:p w14:paraId="3DDD050F" w14:textId="2C391F73" w:rsidR="000C01E1" w:rsidRPr="000C01E1" w:rsidRDefault="000C01E1" w:rsidP="0053217B">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Schüler</w:t>
            </w:r>
            <w:r w:rsidR="00BE77FD">
              <w:rPr>
                <w:rFonts w:ascii="Arial" w:eastAsia="Times New Roman" w:hAnsi="Arial" w:cs="Arial"/>
                <w:lang w:val="de-DE" w:eastAsia="de-DE"/>
              </w:rPr>
              <w:t xml:space="preserve"> lesen den Text vor</w:t>
            </w:r>
          </w:p>
          <w:p w14:paraId="3DDD0510"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11"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12" w14:textId="2D73FA03" w:rsidR="000C01E1" w:rsidRPr="000C01E1" w:rsidRDefault="000C01E1" w:rsidP="0053217B">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Variante</w:t>
            </w:r>
            <w:r w:rsidR="00D00FB1">
              <w:rPr>
                <w:rFonts w:ascii="Arial" w:eastAsia="Times New Roman" w:hAnsi="Arial" w:cs="Arial"/>
                <w:lang w:val="de-DE" w:eastAsia="de-DE"/>
              </w:rPr>
              <w:t>: Wettlesen</w:t>
            </w:r>
          </w:p>
        </w:tc>
        <w:tc>
          <w:tcPr>
            <w:tcW w:w="3138" w:type="dxa"/>
            <w:tcBorders>
              <w:top w:val="single" w:sz="4" w:space="0" w:color="auto"/>
              <w:left w:val="single" w:sz="4" w:space="0" w:color="auto"/>
              <w:bottom w:val="single" w:sz="4" w:space="0" w:color="auto"/>
              <w:right w:val="single" w:sz="4" w:space="0" w:color="auto"/>
            </w:tcBorders>
          </w:tcPr>
          <w:p w14:paraId="3DDD0513" w14:textId="27409E9B" w:rsidR="000C01E1" w:rsidRPr="000C01E1" w:rsidRDefault="000C01E1" w:rsidP="000C01E1">
            <w:pPr>
              <w:autoSpaceDE w:val="0"/>
              <w:autoSpaceDN w:val="0"/>
              <w:spacing w:after="0" w:line="240" w:lineRule="auto"/>
              <w:rPr>
                <w:rFonts w:ascii="Arial" w:eastAsia="Times New Roman" w:hAnsi="Arial" w:cs="Arial"/>
                <w:lang w:val="de-DE" w:eastAsia="de-DE"/>
              </w:rPr>
            </w:pPr>
            <w:proofErr w:type="spellStart"/>
            <w:r w:rsidRPr="000C01E1">
              <w:rPr>
                <w:rFonts w:ascii="Arial" w:eastAsia="Times New Roman" w:hAnsi="Arial" w:cs="Arial"/>
                <w:lang w:val="de-DE" w:eastAsia="de-DE"/>
              </w:rPr>
              <w:t>S</w:t>
            </w:r>
            <w:r w:rsidR="00BE77FD">
              <w:rPr>
                <w:rFonts w:ascii="Arial" w:eastAsia="Times New Roman" w:hAnsi="Arial" w:cs="Arial"/>
                <w:lang w:val="de-DE" w:eastAsia="de-DE"/>
              </w:rPr>
              <w:t>uS</w:t>
            </w:r>
            <w:proofErr w:type="spellEnd"/>
            <w:r w:rsidRPr="000C01E1">
              <w:rPr>
                <w:rFonts w:ascii="Arial" w:eastAsia="Times New Roman" w:hAnsi="Arial" w:cs="Arial"/>
                <w:lang w:val="de-DE" w:eastAsia="de-DE"/>
              </w:rPr>
              <w:t xml:space="preserve"> lesen still mit</w:t>
            </w:r>
          </w:p>
          <w:p w14:paraId="3DDD0514"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15"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16" w14:textId="77777777" w:rsidR="00C34F1C" w:rsidRDefault="00C34F1C" w:rsidP="000C01E1">
            <w:pPr>
              <w:autoSpaceDE w:val="0"/>
              <w:autoSpaceDN w:val="0"/>
              <w:spacing w:after="0" w:line="240" w:lineRule="auto"/>
              <w:rPr>
                <w:rFonts w:ascii="Arial" w:eastAsia="Times New Roman" w:hAnsi="Arial" w:cs="Arial"/>
                <w:lang w:val="de-DE" w:eastAsia="de-DE"/>
              </w:rPr>
            </w:pPr>
          </w:p>
          <w:p w14:paraId="3D058C9C" w14:textId="77777777" w:rsidR="00D00FB1" w:rsidRDefault="00D00FB1" w:rsidP="000C01E1">
            <w:pPr>
              <w:autoSpaceDE w:val="0"/>
              <w:autoSpaceDN w:val="0"/>
              <w:spacing w:after="0" w:line="240" w:lineRule="auto"/>
              <w:rPr>
                <w:rFonts w:ascii="Arial" w:eastAsia="Times New Roman" w:hAnsi="Arial" w:cs="Arial"/>
                <w:lang w:val="de-DE" w:eastAsia="de-DE"/>
              </w:rPr>
            </w:pPr>
          </w:p>
          <w:p w14:paraId="18F00A9A" w14:textId="77777777" w:rsidR="00D00FB1" w:rsidRDefault="00D00FB1" w:rsidP="000C01E1">
            <w:pPr>
              <w:autoSpaceDE w:val="0"/>
              <w:autoSpaceDN w:val="0"/>
              <w:spacing w:after="0" w:line="240" w:lineRule="auto"/>
              <w:rPr>
                <w:rFonts w:ascii="Arial" w:eastAsia="Times New Roman" w:hAnsi="Arial" w:cs="Arial"/>
                <w:lang w:val="de-DE" w:eastAsia="de-DE"/>
              </w:rPr>
            </w:pPr>
          </w:p>
          <w:p w14:paraId="3DDD0517" w14:textId="29137773" w:rsidR="000C01E1" w:rsidRPr="00546189" w:rsidRDefault="00D00FB1" w:rsidP="004C73E6">
            <w:pPr>
              <w:autoSpaceDE w:val="0"/>
              <w:autoSpaceDN w:val="0"/>
              <w:spacing w:after="0" w:line="240" w:lineRule="auto"/>
              <w:rPr>
                <w:rFonts w:ascii="Arial" w:eastAsia="Times New Roman" w:hAnsi="Arial" w:cs="Arial"/>
                <w:i/>
                <w:lang w:val="de-DE" w:eastAsia="de-DE"/>
              </w:rPr>
            </w:pPr>
            <w:r>
              <w:rPr>
                <w:rFonts w:ascii="Arial" w:eastAsia="Times New Roman" w:hAnsi="Arial" w:cs="Arial"/>
                <w:lang w:val="de-DE" w:eastAsia="de-DE"/>
              </w:rPr>
              <w:t>Unterrichtsgespräch (</w:t>
            </w:r>
            <w:r w:rsidR="00546189">
              <w:rPr>
                <w:rFonts w:ascii="Arial" w:eastAsia="Times New Roman" w:hAnsi="Arial" w:cs="Arial"/>
                <w:lang w:val="de-DE" w:eastAsia="de-DE"/>
              </w:rPr>
              <w:t>UG</w:t>
            </w:r>
            <w:r>
              <w:rPr>
                <w:rFonts w:ascii="Arial" w:eastAsia="Times New Roman" w:hAnsi="Arial" w:cs="Arial"/>
                <w:lang w:val="de-DE" w:eastAsia="de-DE"/>
              </w:rPr>
              <w:t>)</w:t>
            </w:r>
          </w:p>
          <w:p w14:paraId="3DDD0518" w14:textId="77777777" w:rsidR="000C01E1" w:rsidRPr="00546189" w:rsidRDefault="000C01E1" w:rsidP="000C01E1">
            <w:pPr>
              <w:autoSpaceDE w:val="0"/>
              <w:autoSpaceDN w:val="0"/>
              <w:spacing w:after="0" w:line="240" w:lineRule="auto"/>
              <w:ind w:left="720"/>
              <w:rPr>
                <w:rFonts w:ascii="Arial" w:eastAsia="Times New Roman" w:hAnsi="Arial" w:cs="Arial"/>
                <w:lang w:val="de-DE" w:eastAsia="de-DE"/>
              </w:rPr>
            </w:pPr>
          </w:p>
          <w:p w14:paraId="3DDD0519"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1A"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1B"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1C"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1D"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1E"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1F" w14:textId="77777777" w:rsidR="004C73E6" w:rsidRDefault="004C73E6" w:rsidP="000C01E1">
            <w:pPr>
              <w:autoSpaceDE w:val="0"/>
              <w:autoSpaceDN w:val="0"/>
              <w:spacing w:after="0" w:line="240" w:lineRule="auto"/>
              <w:rPr>
                <w:rFonts w:ascii="Arial" w:eastAsia="Times New Roman" w:hAnsi="Arial" w:cs="Arial"/>
                <w:lang w:val="de-DE" w:eastAsia="de-DE"/>
              </w:rPr>
            </w:pPr>
          </w:p>
          <w:p w14:paraId="3DDD0520" w14:textId="11BEB37A" w:rsidR="000C01E1" w:rsidRPr="000C01E1" w:rsidRDefault="00D00FB1" w:rsidP="000C01E1">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Fehlerlesen:</w:t>
            </w:r>
          </w:p>
          <w:p w14:paraId="3DDD0521" w14:textId="77777777" w:rsidR="000C01E1" w:rsidRDefault="000C01E1" w:rsidP="000C01E1">
            <w:pPr>
              <w:autoSpaceDE w:val="0"/>
              <w:autoSpaceDN w:val="0"/>
              <w:spacing w:after="0" w:line="240" w:lineRule="auto"/>
              <w:rPr>
                <w:rFonts w:ascii="Arial" w:eastAsia="Times New Roman" w:hAnsi="Arial" w:cs="Arial"/>
                <w:lang w:val="de-DE" w:eastAsia="de-DE"/>
              </w:rPr>
            </w:pPr>
          </w:p>
          <w:p w14:paraId="29E21A59" w14:textId="77777777" w:rsidR="00D00FB1" w:rsidRPr="000C01E1" w:rsidRDefault="00D00FB1" w:rsidP="000C01E1">
            <w:pPr>
              <w:autoSpaceDE w:val="0"/>
              <w:autoSpaceDN w:val="0"/>
              <w:spacing w:after="0" w:line="240" w:lineRule="auto"/>
              <w:rPr>
                <w:rFonts w:ascii="Arial" w:eastAsia="Times New Roman" w:hAnsi="Arial" w:cs="Arial"/>
                <w:lang w:val="de-DE" w:eastAsia="de-DE"/>
              </w:rPr>
            </w:pPr>
          </w:p>
          <w:p w14:paraId="3DDD0522"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Abwechselnd in zwei Gruppen</w:t>
            </w:r>
          </w:p>
        </w:tc>
        <w:tc>
          <w:tcPr>
            <w:tcW w:w="863" w:type="dxa"/>
            <w:tcBorders>
              <w:top w:val="single" w:sz="4" w:space="0" w:color="auto"/>
              <w:left w:val="single" w:sz="4" w:space="0" w:color="auto"/>
              <w:bottom w:val="single" w:sz="4" w:space="0" w:color="auto"/>
              <w:right w:val="single" w:sz="4" w:space="0" w:color="auto"/>
            </w:tcBorders>
          </w:tcPr>
          <w:p w14:paraId="3DDD0523"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5‘</w:t>
            </w:r>
          </w:p>
          <w:p w14:paraId="3DDD0524"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5"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6"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7"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8"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9"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A"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B"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C"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D"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E"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2F"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p>
          <w:p w14:paraId="3DDD0530" w14:textId="61E2DB39" w:rsidR="000C01E1" w:rsidRPr="000C01E1" w:rsidRDefault="001E4F39" w:rsidP="0053217B">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15</w:t>
            </w:r>
            <w:r w:rsidR="003F13A5">
              <w:rPr>
                <w:rFonts w:ascii="Arial" w:eastAsia="Times New Roman" w:hAnsi="Arial" w:cs="Arial"/>
                <w:lang w:val="de-DE" w:eastAsia="de-DE"/>
              </w:rPr>
              <w:t xml:space="preserve"> </w:t>
            </w:r>
            <w:r w:rsidR="0053217B">
              <w:rPr>
                <w:rFonts w:ascii="Arial" w:eastAsia="Times New Roman" w:hAnsi="Arial" w:cs="Arial"/>
                <w:lang w:val="de-DE" w:eastAsia="de-DE"/>
              </w:rPr>
              <w:t>-</w:t>
            </w:r>
            <w:r w:rsidR="000C01E1" w:rsidRPr="000C01E1">
              <w:rPr>
                <w:rFonts w:ascii="Arial" w:eastAsia="Times New Roman" w:hAnsi="Arial" w:cs="Arial"/>
                <w:lang w:val="de-DE" w:eastAsia="de-DE"/>
              </w:rPr>
              <w:t xml:space="preserve"> 20‘</w:t>
            </w:r>
          </w:p>
        </w:tc>
      </w:tr>
      <w:tr w:rsidR="000C01E1" w:rsidRPr="000C01E1" w14:paraId="3DDD0536" w14:textId="77777777" w:rsidTr="00C34F1C">
        <w:tc>
          <w:tcPr>
            <w:tcW w:w="2482" w:type="dxa"/>
            <w:tcBorders>
              <w:top w:val="single" w:sz="4" w:space="0" w:color="auto"/>
              <w:left w:val="single" w:sz="4" w:space="0" w:color="auto"/>
              <w:bottom w:val="single" w:sz="4" w:space="0" w:color="auto"/>
              <w:right w:val="single" w:sz="4" w:space="0" w:color="auto"/>
            </w:tcBorders>
            <w:hideMark/>
          </w:tcPr>
          <w:p w14:paraId="3DDD0532" w14:textId="77777777" w:rsidR="000C01E1" w:rsidRPr="00C34F1C" w:rsidRDefault="000C01E1" w:rsidP="000C01E1">
            <w:pPr>
              <w:autoSpaceDE w:val="0"/>
              <w:autoSpaceDN w:val="0"/>
              <w:spacing w:after="0" w:line="240" w:lineRule="auto"/>
              <w:rPr>
                <w:rFonts w:ascii="Arial" w:eastAsia="Times New Roman" w:hAnsi="Arial" w:cs="Arial"/>
                <w:b/>
                <w:lang w:val="de-DE" w:eastAsia="de-DE"/>
              </w:rPr>
            </w:pPr>
            <w:r w:rsidRPr="00C34F1C">
              <w:rPr>
                <w:rFonts w:ascii="Arial" w:eastAsia="Times New Roman" w:hAnsi="Arial" w:cs="Arial"/>
                <w:b/>
                <w:lang w:val="de-DE" w:eastAsia="de-DE"/>
              </w:rPr>
              <w:t>Ergebnissicherung</w:t>
            </w:r>
          </w:p>
        </w:tc>
        <w:tc>
          <w:tcPr>
            <w:tcW w:w="3139" w:type="dxa"/>
            <w:tcBorders>
              <w:top w:val="single" w:sz="4" w:space="0" w:color="auto"/>
              <w:left w:val="single" w:sz="4" w:space="0" w:color="auto"/>
              <w:bottom w:val="single" w:sz="4" w:space="0" w:color="auto"/>
              <w:right w:val="single" w:sz="4" w:space="0" w:color="auto"/>
            </w:tcBorders>
            <w:hideMark/>
          </w:tcPr>
          <w:p w14:paraId="3DDD0533"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Wiederholen der Aussprache und Bedeutung der neuen Vokabeln</w:t>
            </w:r>
          </w:p>
        </w:tc>
        <w:tc>
          <w:tcPr>
            <w:tcW w:w="3138" w:type="dxa"/>
            <w:tcBorders>
              <w:top w:val="single" w:sz="4" w:space="0" w:color="auto"/>
              <w:left w:val="single" w:sz="4" w:space="0" w:color="auto"/>
              <w:bottom w:val="single" w:sz="4" w:space="0" w:color="auto"/>
              <w:right w:val="single" w:sz="4" w:space="0" w:color="auto"/>
            </w:tcBorders>
            <w:hideMark/>
          </w:tcPr>
          <w:p w14:paraId="3DDD0534" w14:textId="77E91D66" w:rsidR="000C01E1" w:rsidRPr="000C01E1" w:rsidRDefault="00D00FB1" w:rsidP="00D00FB1">
            <w:pPr>
              <w:autoSpaceDE w:val="0"/>
              <w:autoSpaceDN w:val="0"/>
              <w:spacing w:after="0" w:line="240" w:lineRule="auto"/>
              <w:rPr>
                <w:rFonts w:ascii="Arial" w:eastAsia="Times New Roman" w:hAnsi="Arial" w:cs="Arial"/>
                <w:lang w:val="de-DE" w:eastAsia="de-DE"/>
              </w:rPr>
            </w:pPr>
            <w:proofErr w:type="spellStart"/>
            <w:r>
              <w:rPr>
                <w:rFonts w:ascii="Arial" w:eastAsia="Times New Roman" w:hAnsi="Arial" w:cs="Arial"/>
                <w:lang w:val="de-DE" w:eastAsia="de-DE"/>
              </w:rPr>
              <w:t>Vokabeldrill</w:t>
            </w:r>
            <w:proofErr w:type="spellEnd"/>
            <w:r>
              <w:rPr>
                <w:rFonts w:ascii="Arial" w:eastAsia="Times New Roman" w:hAnsi="Arial" w:cs="Arial"/>
                <w:lang w:val="de-DE" w:eastAsia="de-DE"/>
              </w:rPr>
              <w:t xml:space="preserve"> an </w:t>
            </w:r>
            <w:r w:rsidR="000C01E1" w:rsidRPr="000C01E1">
              <w:rPr>
                <w:rFonts w:ascii="Arial" w:eastAsia="Times New Roman" w:hAnsi="Arial" w:cs="Arial"/>
                <w:lang w:val="de-DE" w:eastAsia="de-DE"/>
              </w:rPr>
              <w:t>Klapptafel</w:t>
            </w:r>
          </w:p>
        </w:tc>
        <w:tc>
          <w:tcPr>
            <w:tcW w:w="863" w:type="dxa"/>
            <w:tcBorders>
              <w:top w:val="single" w:sz="4" w:space="0" w:color="auto"/>
              <w:left w:val="single" w:sz="4" w:space="0" w:color="auto"/>
              <w:bottom w:val="single" w:sz="4" w:space="0" w:color="auto"/>
              <w:right w:val="single" w:sz="4" w:space="0" w:color="auto"/>
            </w:tcBorders>
            <w:hideMark/>
          </w:tcPr>
          <w:p w14:paraId="3DDD0535" w14:textId="5700FA70" w:rsidR="000C01E1" w:rsidRPr="000C01E1" w:rsidRDefault="00546189" w:rsidP="0053217B">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5</w:t>
            </w:r>
            <w:r w:rsidR="003F13A5">
              <w:rPr>
                <w:rFonts w:ascii="Arial" w:eastAsia="Times New Roman" w:hAnsi="Arial" w:cs="Arial"/>
                <w:lang w:val="de-DE" w:eastAsia="de-DE"/>
              </w:rPr>
              <w:t xml:space="preserve"> </w:t>
            </w:r>
            <w:r w:rsidR="0053217B">
              <w:rPr>
                <w:rFonts w:ascii="Arial" w:eastAsia="Times New Roman" w:hAnsi="Arial" w:cs="Arial"/>
                <w:lang w:val="de-DE" w:eastAsia="de-DE"/>
              </w:rPr>
              <w:t>-</w:t>
            </w:r>
            <w:r w:rsidR="000C01E1" w:rsidRPr="000C01E1">
              <w:rPr>
                <w:rFonts w:ascii="Arial" w:eastAsia="Times New Roman" w:hAnsi="Arial" w:cs="Arial"/>
                <w:lang w:val="de-DE" w:eastAsia="de-DE"/>
              </w:rPr>
              <w:t xml:space="preserve"> 10‘</w:t>
            </w:r>
          </w:p>
        </w:tc>
      </w:tr>
      <w:tr w:rsidR="000C01E1" w:rsidRPr="00D00FB1" w14:paraId="3DDD053C" w14:textId="77777777" w:rsidTr="00C34F1C">
        <w:tc>
          <w:tcPr>
            <w:tcW w:w="2482" w:type="dxa"/>
            <w:tcBorders>
              <w:top w:val="single" w:sz="4" w:space="0" w:color="auto"/>
              <w:left w:val="single" w:sz="4" w:space="0" w:color="auto"/>
              <w:bottom w:val="single" w:sz="4" w:space="0" w:color="auto"/>
              <w:right w:val="single" w:sz="4" w:space="0" w:color="auto"/>
            </w:tcBorders>
            <w:hideMark/>
          </w:tcPr>
          <w:p w14:paraId="3DDD0537" w14:textId="77777777" w:rsidR="000C01E1" w:rsidRPr="00C34F1C" w:rsidRDefault="000C01E1" w:rsidP="000C01E1">
            <w:pPr>
              <w:autoSpaceDE w:val="0"/>
              <w:autoSpaceDN w:val="0"/>
              <w:spacing w:after="0" w:line="240" w:lineRule="auto"/>
              <w:rPr>
                <w:rFonts w:ascii="Arial" w:eastAsia="Times New Roman" w:hAnsi="Arial" w:cs="Arial"/>
                <w:b/>
                <w:lang w:val="de-DE" w:eastAsia="de-DE"/>
              </w:rPr>
            </w:pPr>
            <w:r w:rsidRPr="00C34F1C">
              <w:rPr>
                <w:rFonts w:ascii="Arial" w:eastAsia="Times New Roman" w:hAnsi="Arial" w:cs="Arial"/>
                <w:b/>
                <w:lang w:val="de-DE" w:eastAsia="de-DE"/>
              </w:rPr>
              <w:t>Hausaufgabe</w:t>
            </w:r>
          </w:p>
        </w:tc>
        <w:tc>
          <w:tcPr>
            <w:tcW w:w="3139" w:type="dxa"/>
            <w:tcBorders>
              <w:top w:val="single" w:sz="4" w:space="0" w:color="auto"/>
              <w:left w:val="single" w:sz="4" w:space="0" w:color="auto"/>
              <w:bottom w:val="single" w:sz="4" w:space="0" w:color="auto"/>
              <w:right w:val="single" w:sz="4" w:space="0" w:color="auto"/>
            </w:tcBorders>
            <w:hideMark/>
          </w:tcPr>
          <w:p w14:paraId="3DDD0539" w14:textId="2BE3DF47" w:rsidR="000C01E1" w:rsidRPr="000C01E1" w:rsidRDefault="00D00FB1" w:rsidP="00D00FB1">
            <w:pPr>
              <w:autoSpaceDE w:val="0"/>
              <w:autoSpaceDN w:val="0"/>
              <w:spacing w:after="0" w:line="240" w:lineRule="auto"/>
              <w:rPr>
                <w:rFonts w:ascii="Arial" w:eastAsia="Times New Roman" w:hAnsi="Arial" w:cs="Arial"/>
                <w:lang w:val="de-DE" w:eastAsia="de-DE"/>
              </w:rPr>
            </w:pPr>
            <w:proofErr w:type="spellStart"/>
            <w:r>
              <w:rPr>
                <w:rFonts w:ascii="Arial" w:eastAsia="Times New Roman" w:hAnsi="Arial" w:cs="Arial"/>
                <w:lang w:val="de-DE" w:eastAsia="de-DE"/>
              </w:rPr>
              <w:t>SuS</w:t>
            </w:r>
            <w:proofErr w:type="spellEnd"/>
            <w:r>
              <w:rPr>
                <w:rFonts w:ascii="Arial" w:eastAsia="Times New Roman" w:hAnsi="Arial" w:cs="Arial"/>
                <w:lang w:val="de-DE" w:eastAsia="de-DE"/>
              </w:rPr>
              <w:t xml:space="preserve"> sollen den Text nochmals zuhause lesen und die neuen Vokabeln lernen</w:t>
            </w:r>
          </w:p>
        </w:tc>
        <w:tc>
          <w:tcPr>
            <w:tcW w:w="3138" w:type="dxa"/>
            <w:tcBorders>
              <w:top w:val="single" w:sz="4" w:space="0" w:color="auto"/>
              <w:left w:val="single" w:sz="4" w:space="0" w:color="auto"/>
              <w:bottom w:val="single" w:sz="4" w:space="0" w:color="auto"/>
              <w:right w:val="single" w:sz="4" w:space="0" w:color="auto"/>
            </w:tcBorders>
            <w:hideMark/>
          </w:tcPr>
          <w:p w14:paraId="3DDD053A" w14:textId="77777777" w:rsidR="000C01E1" w:rsidRPr="000C01E1" w:rsidRDefault="000C01E1" w:rsidP="000C01E1">
            <w:pPr>
              <w:autoSpaceDE w:val="0"/>
              <w:autoSpaceDN w:val="0"/>
              <w:spacing w:after="0" w:line="240" w:lineRule="auto"/>
              <w:rPr>
                <w:rFonts w:ascii="Arial" w:eastAsia="Times New Roman" w:hAnsi="Arial" w:cs="Arial"/>
                <w:lang w:val="de-DE" w:eastAsia="de-DE"/>
              </w:rPr>
            </w:pPr>
            <w:r w:rsidRPr="000C01E1">
              <w:rPr>
                <w:rFonts w:ascii="Arial" w:eastAsia="Times New Roman" w:hAnsi="Arial" w:cs="Arial"/>
                <w:lang w:val="de-DE" w:eastAsia="de-DE"/>
              </w:rPr>
              <w:t>Arbeitsblatt (AB) – Leseübung/Textmarkierung</w:t>
            </w:r>
          </w:p>
        </w:tc>
        <w:tc>
          <w:tcPr>
            <w:tcW w:w="863" w:type="dxa"/>
            <w:tcBorders>
              <w:top w:val="single" w:sz="4" w:space="0" w:color="auto"/>
              <w:left w:val="single" w:sz="4" w:space="0" w:color="auto"/>
              <w:bottom w:val="single" w:sz="4" w:space="0" w:color="auto"/>
              <w:right w:val="single" w:sz="4" w:space="0" w:color="auto"/>
            </w:tcBorders>
          </w:tcPr>
          <w:p w14:paraId="3DDD053B" w14:textId="77777777" w:rsidR="000C01E1" w:rsidRPr="000C01E1" w:rsidRDefault="000C01E1" w:rsidP="000C01E1">
            <w:pPr>
              <w:autoSpaceDE w:val="0"/>
              <w:autoSpaceDN w:val="0"/>
              <w:spacing w:after="0" w:line="240" w:lineRule="auto"/>
              <w:rPr>
                <w:rFonts w:ascii="Arial" w:eastAsia="Times New Roman" w:hAnsi="Arial" w:cs="Arial"/>
                <w:b/>
                <w:bCs/>
                <w:lang w:val="de-DE" w:eastAsia="de-DE"/>
              </w:rPr>
            </w:pPr>
          </w:p>
        </w:tc>
      </w:tr>
    </w:tbl>
    <w:p w14:paraId="3DDD053D" w14:textId="77777777" w:rsidR="000C01E1" w:rsidRPr="000C01E1" w:rsidRDefault="000C01E1" w:rsidP="000C01E1">
      <w:pPr>
        <w:autoSpaceDE w:val="0"/>
        <w:autoSpaceDN w:val="0"/>
        <w:rPr>
          <w:rFonts w:ascii="Arial" w:eastAsia="Times New Roman" w:hAnsi="Arial" w:cs="Arial"/>
          <w:b/>
          <w:bCs/>
          <w:lang w:val="de-DE" w:eastAsia="de-DE"/>
        </w:rPr>
      </w:pPr>
    </w:p>
    <w:p w14:paraId="3DDD053E" w14:textId="267845E3" w:rsidR="000C01E1" w:rsidRPr="000C01E1" w:rsidRDefault="000C01E1" w:rsidP="000C01E1">
      <w:pPr>
        <w:autoSpaceDE w:val="0"/>
        <w:autoSpaceDN w:val="0"/>
        <w:rPr>
          <w:rFonts w:ascii="Arial" w:eastAsia="Times New Roman" w:hAnsi="Arial" w:cs="Arial"/>
          <w:b/>
          <w:bCs/>
          <w:lang w:val="de-DE" w:eastAsia="de-DE"/>
        </w:rPr>
      </w:pPr>
      <w:r w:rsidRPr="000C01E1">
        <w:rPr>
          <w:rFonts w:ascii="Arial" w:eastAsia="Times New Roman" w:hAnsi="Arial" w:cs="Arial"/>
          <w:b/>
          <w:bCs/>
          <w:lang w:val="de-DE" w:eastAsia="de-DE"/>
        </w:rPr>
        <w:lastRenderedPageBreak/>
        <w:t xml:space="preserve">1.2 </w:t>
      </w:r>
      <w:r w:rsidR="004C73E6">
        <w:rPr>
          <w:rFonts w:ascii="Arial" w:eastAsia="Times New Roman" w:hAnsi="Arial" w:cs="Arial"/>
          <w:b/>
          <w:bCs/>
          <w:lang w:val="de-DE" w:eastAsia="de-DE"/>
        </w:rPr>
        <w:t>Erläuterungen</w:t>
      </w:r>
      <w:r w:rsidRPr="000C01E1">
        <w:rPr>
          <w:rFonts w:ascii="Arial" w:eastAsia="Times New Roman" w:hAnsi="Arial" w:cs="Arial"/>
          <w:b/>
          <w:bCs/>
          <w:lang w:val="de-DE" w:eastAsia="de-DE"/>
        </w:rPr>
        <w:t xml:space="preserve"> zum Stundenverlauf</w:t>
      </w:r>
    </w:p>
    <w:p w14:paraId="3DDD053F" w14:textId="66DD5E43" w:rsidR="000C01E1" w:rsidRP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b/>
          <w:bCs/>
          <w:lang w:val="de-DE" w:eastAsia="de-DE"/>
        </w:rPr>
        <w:t>Einstieg</w:t>
      </w:r>
      <w:r w:rsidRPr="000C01E1">
        <w:rPr>
          <w:rFonts w:ascii="Arial" w:eastAsia="Times New Roman" w:hAnsi="Arial" w:cs="Arial"/>
          <w:lang w:val="de-DE" w:eastAsia="de-DE"/>
        </w:rPr>
        <w:t>: Ein Bildimpuls zur Vorentlastung unbekannten Vokabulars bietet sich deshalb an, da die Schüler</w:t>
      </w:r>
      <w:r w:rsidR="00BE77FD">
        <w:rPr>
          <w:rFonts w:ascii="Arial" w:eastAsia="Times New Roman" w:hAnsi="Arial" w:cs="Arial"/>
          <w:lang w:val="de-DE" w:eastAsia="de-DE"/>
        </w:rPr>
        <w:t>innen und Schüler</w:t>
      </w:r>
      <w:r w:rsidRPr="000C01E1">
        <w:rPr>
          <w:rFonts w:ascii="Arial" w:eastAsia="Times New Roman" w:hAnsi="Arial" w:cs="Arial"/>
          <w:lang w:val="de-DE" w:eastAsia="de-DE"/>
        </w:rPr>
        <w:t xml:space="preserve"> eine sinnliche Wahrnehmung mit der neuen Vokabel verbinden. Darüber hinaus bietet ein Bild einen konkreten Redeanlass, der es der Lehrperson </w:t>
      </w:r>
      <w:r w:rsidR="006A6AE2">
        <w:rPr>
          <w:rFonts w:ascii="Arial" w:eastAsia="Times New Roman" w:hAnsi="Arial" w:cs="Arial"/>
          <w:lang w:val="de-DE" w:eastAsia="de-DE"/>
        </w:rPr>
        <w:t>leicht macht</w:t>
      </w:r>
      <w:r w:rsidR="00BE77FD">
        <w:rPr>
          <w:rFonts w:ascii="Arial" w:eastAsia="Times New Roman" w:hAnsi="Arial" w:cs="Arial"/>
          <w:lang w:val="de-DE" w:eastAsia="de-DE"/>
        </w:rPr>
        <w:t>,</w:t>
      </w:r>
      <w:r w:rsidRPr="000C01E1">
        <w:rPr>
          <w:rFonts w:ascii="Arial" w:eastAsia="Times New Roman" w:hAnsi="Arial" w:cs="Arial"/>
          <w:lang w:val="de-DE" w:eastAsia="de-DE"/>
        </w:rPr>
        <w:t xml:space="preserve"> sowohl notwendige unbekannte Wörter aus dem vorliegenden Text einzuführen als auch dazu gehörige Wortfelder zu erschließen.</w:t>
      </w:r>
    </w:p>
    <w:p w14:paraId="3DDD0540" w14:textId="77777777" w:rsidR="000C01E1" w:rsidRP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lang w:val="de-DE" w:eastAsia="de-DE"/>
        </w:rPr>
        <w:t xml:space="preserve">Eine Klapptafel ermöglicht bereits bei der Einführung der neuen Wörter einen </w:t>
      </w:r>
      <w:proofErr w:type="spellStart"/>
      <w:r w:rsidRPr="000C01E1">
        <w:rPr>
          <w:rFonts w:ascii="Arial" w:eastAsia="Times New Roman" w:hAnsi="Arial" w:cs="Arial"/>
          <w:lang w:val="de-DE" w:eastAsia="de-DE"/>
        </w:rPr>
        <w:t>Vokabeldrill</w:t>
      </w:r>
      <w:proofErr w:type="spellEnd"/>
      <w:r w:rsidRPr="000C01E1">
        <w:rPr>
          <w:rFonts w:ascii="Arial" w:eastAsia="Times New Roman" w:hAnsi="Arial" w:cs="Arial"/>
          <w:lang w:val="de-DE" w:eastAsia="de-DE"/>
        </w:rPr>
        <w:t>. In der Ausgansposition ist die linke Tafelhälfte eingeklappt. Auf diese werden die neuen Vokabeln untereinander notiert, die deutschen Bedeutungen werden auf das freiliegende Stück der Haupttafel daneben geschrieben. Nach Vollendung der Einführung klappt die Lehrkraft den rechten Tafelflügel zu, so dass die deutschen Bedeutungen verdeckt sind. Nun können die englischen Vokabeln erneut abgefragt werden. Eine weitere Sicherung der neuen Vokabeln kann dadurch erfolgen, dass der linke Tafelflügel  aufgeklappt wird, so dass nur noch die deutschen Bedeutungen sichtbar sind und somit die englischen Wörter abgefragt werden können.</w:t>
      </w:r>
    </w:p>
    <w:p w14:paraId="3DDD0541" w14:textId="77777777" w:rsidR="000C01E1" w:rsidRP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lang w:val="de-DE" w:eastAsia="de-DE"/>
        </w:rPr>
        <w:t>Für diese Methode empfiehlt es sich</w:t>
      </w:r>
      <w:r w:rsidR="00531252">
        <w:rPr>
          <w:rFonts w:ascii="Arial" w:eastAsia="Times New Roman" w:hAnsi="Arial" w:cs="Arial"/>
          <w:lang w:val="de-DE" w:eastAsia="de-DE"/>
        </w:rPr>
        <w:t>,</w:t>
      </w:r>
      <w:r w:rsidRPr="000C01E1">
        <w:rPr>
          <w:rFonts w:ascii="Arial" w:eastAsia="Times New Roman" w:hAnsi="Arial" w:cs="Arial"/>
          <w:lang w:val="de-DE" w:eastAsia="de-DE"/>
        </w:rPr>
        <w:t xml:space="preserve"> nicht mehr als zehn neue Wörter einzuführen, da sonst die Vokabelvorentlastung zu viel </w:t>
      </w:r>
      <w:r w:rsidR="00531252">
        <w:rPr>
          <w:rFonts w:ascii="Arial" w:eastAsia="Times New Roman" w:hAnsi="Arial" w:cs="Arial"/>
          <w:lang w:val="de-DE" w:eastAsia="de-DE"/>
        </w:rPr>
        <w:t xml:space="preserve">Zeit </w:t>
      </w:r>
      <w:r w:rsidRPr="000C01E1">
        <w:rPr>
          <w:rFonts w:ascii="Arial" w:eastAsia="Times New Roman" w:hAnsi="Arial" w:cs="Arial"/>
          <w:lang w:val="de-DE" w:eastAsia="de-DE"/>
        </w:rPr>
        <w:t>in Anspruch nimmt.</w:t>
      </w:r>
    </w:p>
    <w:p w14:paraId="3DDD0542" w14:textId="77777777" w:rsidR="000C01E1" w:rsidRP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b/>
          <w:bCs/>
          <w:lang w:val="de-DE" w:eastAsia="de-DE"/>
        </w:rPr>
        <w:t>Erarbeitung</w:t>
      </w:r>
      <w:r w:rsidRPr="000C01E1">
        <w:rPr>
          <w:rFonts w:ascii="Arial" w:eastAsia="Times New Roman" w:hAnsi="Arial" w:cs="Arial"/>
          <w:lang w:val="de-DE" w:eastAsia="de-DE"/>
        </w:rPr>
        <w:t xml:space="preserve">: </w:t>
      </w:r>
    </w:p>
    <w:p w14:paraId="3DDD0543" w14:textId="2DECC750" w:rsidR="000C01E1" w:rsidRPr="000C01E1" w:rsidRDefault="000C01E1" w:rsidP="000C01E1">
      <w:pPr>
        <w:numPr>
          <w:ilvl w:val="0"/>
          <w:numId w:val="9"/>
        </w:numPr>
        <w:autoSpaceDE w:val="0"/>
        <w:autoSpaceDN w:val="0"/>
        <w:rPr>
          <w:rFonts w:ascii="Arial" w:eastAsia="Times New Roman" w:hAnsi="Arial" w:cs="Arial"/>
          <w:lang w:val="de-DE" w:eastAsia="de-DE"/>
        </w:rPr>
      </w:pPr>
      <w:r w:rsidRPr="000C01E1">
        <w:rPr>
          <w:rFonts w:ascii="Arial" w:eastAsia="Times New Roman" w:hAnsi="Arial" w:cs="Arial"/>
          <w:lang w:val="de-DE" w:eastAsia="de-DE"/>
        </w:rPr>
        <w:t xml:space="preserve">Während der Präsentation des unbekannten Textes </w:t>
      </w:r>
      <w:r w:rsidR="004C73E6">
        <w:rPr>
          <w:rFonts w:ascii="Arial" w:eastAsia="Times New Roman" w:hAnsi="Arial" w:cs="Arial"/>
          <w:lang w:val="de-DE" w:eastAsia="de-DE"/>
        </w:rPr>
        <w:t xml:space="preserve">sollten </w:t>
      </w:r>
      <w:r w:rsidRPr="000C01E1">
        <w:rPr>
          <w:rFonts w:ascii="Arial" w:eastAsia="Times New Roman" w:hAnsi="Arial" w:cs="Arial"/>
          <w:lang w:val="de-DE" w:eastAsia="de-DE"/>
        </w:rPr>
        <w:t xml:space="preserve">die </w:t>
      </w:r>
      <w:r w:rsidR="00BE77FD">
        <w:rPr>
          <w:rFonts w:ascii="Arial" w:eastAsia="Times New Roman" w:hAnsi="Arial" w:cs="Arial"/>
          <w:lang w:val="de-DE" w:eastAsia="de-DE"/>
        </w:rPr>
        <w:t>Lernenden</w:t>
      </w:r>
      <w:r w:rsidRPr="000C01E1">
        <w:rPr>
          <w:rFonts w:ascii="Arial" w:eastAsia="Times New Roman" w:hAnsi="Arial" w:cs="Arial"/>
          <w:lang w:val="de-DE" w:eastAsia="de-DE"/>
        </w:rPr>
        <w:t xml:space="preserve"> den Text still mitlesen können, da sich nur so die Verbindung von Schriftbild und richtiger Aussprache eines unbekannten Wortes erschließt.</w:t>
      </w:r>
    </w:p>
    <w:p w14:paraId="3DDD0544" w14:textId="77777777" w:rsidR="000C01E1" w:rsidRPr="000C01E1" w:rsidRDefault="000C01E1" w:rsidP="000C01E1">
      <w:pPr>
        <w:numPr>
          <w:ilvl w:val="0"/>
          <w:numId w:val="9"/>
        </w:numPr>
        <w:autoSpaceDE w:val="0"/>
        <w:autoSpaceDN w:val="0"/>
        <w:rPr>
          <w:rFonts w:ascii="Arial" w:eastAsia="Times New Roman" w:hAnsi="Arial" w:cs="Arial"/>
          <w:lang w:val="de-DE" w:eastAsia="de-DE"/>
        </w:rPr>
      </w:pPr>
      <w:r w:rsidRPr="000C01E1">
        <w:rPr>
          <w:rFonts w:ascii="Arial" w:eastAsia="Times New Roman" w:hAnsi="Arial" w:cs="Arial"/>
          <w:lang w:val="de-DE" w:eastAsia="de-DE"/>
        </w:rPr>
        <w:t xml:space="preserve">Eine </w:t>
      </w:r>
      <w:r w:rsidR="004C73E6">
        <w:rPr>
          <w:rFonts w:ascii="Arial" w:eastAsia="Times New Roman" w:hAnsi="Arial" w:cs="Arial"/>
          <w:lang w:val="de-DE" w:eastAsia="de-DE"/>
        </w:rPr>
        <w:t xml:space="preserve">anschließende </w:t>
      </w:r>
      <w:r w:rsidRPr="000C01E1">
        <w:rPr>
          <w:rFonts w:ascii="Arial" w:eastAsia="Times New Roman" w:hAnsi="Arial" w:cs="Arial"/>
          <w:lang w:val="de-DE" w:eastAsia="de-DE"/>
        </w:rPr>
        <w:t xml:space="preserve">Überprüfung des globalen Verständnisses des Textes </w:t>
      </w:r>
      <w:r w:rsidR="004C73E6">
        <w:rPr>
          <w:rFonts w:ascii="Arial" w:eastAsia="Times New Roman" w:hAnsi="Arial" w:cs="Arial"/>
          <w:lang w:val="de-DE" w:eastAsia="de-DE"/>
        </w:rPr>
        <w:t>ist sinnvoll</w:t>
      </w:r>
      <w:r w:rsidRPr="000C01E1">
        <w:rPr>
          <w:rFonts w:ascii="Arial" w:eastAsia="Times New Roman" w:hAnsi="Arial" w:cs="Arial"/>
          <w:lang w:val="de-DE" w:eastAsia="de-DE"/>
        </w:rPr>
        <w:t>, da die richtige Aussprache unbekannter Wörter und vor allem die richtige Intonation ganzer Passagen des Textes untrennbar damit verbunden sind.</w:t>
      </w:r>
    </w:p>
    <w:p w14:paraId="3DDD0545" w14:textId="191BA952" w:rsidR="000C01E1" w:rsidRPr="000C01E1" w:rsidRDefault="000C01E1" w:rsidP="000C01E1">
      <w:pPr>
        <w:numPr>
          <w:ilvl w:val="0"/>
          <w:numId w:val="9"/>
        </w:numPr>
        <w:autoSpaceDE w:val="0"/>
        <w:autoSpaceDN w:val="0"/>
        <w:rPr>
          <w:rFonts w:ascii="Arial" w:eastAsia="Times New Roman" w:hAnsi="Arial" w:cs="Arial"/>
          <w:lang w:val="de-DE" w:eastAsia="de-DE"/>
        </w:rPr>
      </w:pPr>
      <w:r w:rsidRPr="000C01E1">
        <w:rPr>
          <w:rFonts w:ascii="Arial" w:eastAsia="Times New Roman" w:hAnsi="Arial" w:cs="Arial"/>
          <w:lang w:val="de-DE" w:eastAsia="de-DE"/>
        </w:rPr>
        <w:t>Die Methode des Fehlerlesens ermöglicht, dass sich alle konzentriert mit dem neuen Text beschäftigen. Während ein</w:t>
      </w:r>
      <w:r w:rsidR="00BE77FD">
        <w:rPr>
          <w:rFonts w:ascii="Arial" w:eastAsia="Times New Roman" w:hAnsi="Arial" w:cs="Arial"/>
          <w:lang w:val="de-DE" w:eastAsia="de-DE"/>
        </w:rPr>
        <w:t xml:space="preserve"> Lernender</w:t>
      </w:r>
      <w:r w:rsidRPr="000C01E1">
        <w:rPr>
          <w:rFonts w:ascii="Arial" w:eastAsia="Times New Roman" w:hAnsi="Arial" w:cs="Arial"/>
          <w:lang w:val="de-DE" w:eastAsia="de-DE"/>
        </w:rPr>
        <w:t xml:space="preserve"> beginnt, den neuen Text vorzulesen, sind die Mitschüler</w:t>
      </w:r>
      <w:r w:rsidR="00BE77FD">
        <w:rPr>
          <w:rFonts w:ascii="Arial" w:eastAsia="Times New Roman" w:hAnsi="Arial" w:cs="Arial"/>
          <w:lang w:val="de-DE" w:eastAsia="de-DE"/>
        </w:rPr>
        <w:t>innen und -schüler</w:t>
      </w:r>
      <w:r w:rsidRPr="000C01E1">
        <w:rPr>
          <w:rFonts w:ascii="Arial" w:eastAsia="Times New Roman" w:hAnsi="Arial" w:cs="Arial"/>
          <w:lang w:val="de-DE" w:eastAsia="de-DE"/>
        </w:rPr>
        <w:t xml:space="preserve"> dazu angehalten, darauf zu achten, </w:t>
      </w:r>
      <w:r w:rsidR="006A6AE2">
        <w:rPr>
          <w:rFonts w:ascii="Arial" w:eastAsia="Times New Roman" w:hAnsi="Arial" w:cs="Arial"/>
          <w:lang w:val="de-DE" w:eastAsia="de-DE"/>
        </w:rPr>
        <w:t xml:space="preserve">ob es zu einem </w:t>
      </w:r>
      <w:r w:rsidRPr="000C01E1">
        <w:rPr>
          <w:rFonts w:ascii="Arial" w:eastAsia="Times New Roman" w:hAnsi="Arial" w:cs="Arial"/>
          <w:lang w:val="de-DE" w:eastAsia="de-DE"/>
        </w:rPr>
        <w:t xml:space="preserve">Aussprachefehler </w:t>
      </w:r>
      <w:r w:rsidR="006A6AE2">
        <w:rPr>
          <w:rFonts w:ascii="Arial" w:eastAsia="Times New Roman" w:hAnsi="Arial" w:cs="Arial"/>
          <w:lang w:val="de-DE" w:eastAsia="de-DE"/>
        </w:rPr>
        <w:t>kommt</w:t>
      </w:r>
      <w:r w:rsidRPr="000C01E1">
        <w:rPr>
          <w:rFonts w:ascii="Arial" w:eastAsia="Times New Roman" w:hAnsi="Arial" w:cs="Arial"/>
          <w:lang w:val="de-DE" w:eastAsia="de-DE"/>
        </w:rPr>
        <w:t xml:space="preserve">. Sobald ein Mitschüler hört, dass ein Wort falsch ausgesprochen wird, </w:t>
      </w:r>
      <w:r w:rsidR="00531252">
        <w:rPr>
          <w:rFonts w:ascii="Arial" w:eastAsia="Times New Roman" w:hAnsi="Arial" w:cs="Arial"/>
          <w:lang w:val="de-DE" w:eastAsia="de-DE"/>
        </w:rPr>
        <w:t>klopft</w:t>
      </w:r>
      <w:r w:rsidRPr="000C01E1">
        <w:rPr>
          <w:rFonts w:ascii="Arial" w:eastAsia="Times New Roman" w:hAnsi="Arial" w:cs="Arial"/>
          <w:lang w:val="de-DE" w:eastAsia="de-DE"/>
        </w:rPr>
        <w:t xml:space="preserve"> dieser auf den Tisch. Der vortragende Schüler liest den Satz zu Ende</w:t>
      </w:r>
      <w:r w:rsidR="006A6AE2">
        <w:rPr>
          <w:rFonts w:ascii="Arial" w:eastAsia="Times New Roman" w:hAnsi="Arial" w:cs="Arial"/>
          <w:lang w:val="de-DE" w:eastAsia="de-DE"/>
        </w:rPr>
        <w:t>,</w:t>
      </w:r>
      <w:r w:rsidRPr="000C01E1">
        <w:rPr>
          <w:rFonts w:ascii="Arial" w:eastAsia="Times New Roman" w:hAnsi="Arial" w:cs="Arial"/>
          <w:lang w:val="de-DE" w:eastAsia="de-DE"/>
        </w:rPr>
        <w:t xml:space="preserve"> der Mitschüler, der den Aussprachefehler bemerkt hat, </w:t>
      </w:r>
      <w:r w:rsidR="008C25B0">
        <w:rPr>
          <w:rFonts w:ascii="Arial" w:eastAsia="Times New Roman" w:hAnsi="Arial" w:cs="Arial"/>
          <w:lang w:val="de-DE" w:eastAsia="de-DE"/>
        </w:rPr>
        <w:t>verbessert</w:t>
      </w:r>
      <w:r w:rsidRPr="000C01E1">
        <w:rPr>
          <w:rFonts w:ascii="Arial" w:eastAsia="Times New Roman" w:hAnsi="Arial" w:cs="Arial"/>
          <w:lang w:val="de-DE" w:eastAsia="de-DE"/>
        </w:rPr>
        <w:t xml:space="preserve"> ihn nun</w:t>
      </w:r>
      <w:r w:rsidR="006A6AE2">
        <w:rPr>
          <w:rFonts w:ascii="Arial" w:eastAsia="Times New Roman" w:hAnsi="Arial" w:cs="Arial"/>
          <w:lang w:val="de-DE" w:eastAsia="de-DE"/>
        </w:rPr>
        <w:t xml:space="preserve"> und </w:t>
      </w:r>
      <w:r w:rsidRPr="000C01E1">
        <w:rPr>
          <w:rFonts w:ascii="Arial" w:eastAsia="Times New Roman" w:hAnsi="Arial" w:cs="Arial"/>
          <w:lang w:val="de-DE" w:eastAsia="de-DE"/>
        </w:rPr>
        <w:t>fährt fort den Text zu lesen</w:t>
      </w:r>
      <w:r w:rsidR="00D82DEA">
        <w:rPr>
          <w:rFonts w:ascii="Arial" w:eastAsia="Times New Roman" w:hAnsi="Arial" w:cs="Arial"/>
          <w:lang w:val="de-DE" w:eastAsia="de-DE"/>
        </w:rPr>
        <w:t>.</w:t>
      </w:r>
      <w:r w:rsidRPr="000C01E1">
        <w:rPr>
          <w:rFonts w:ascii="Arial" w:eastAsia="Times New Roman" w:hAnsi="Arial" w:cs="Arial"/>
          <w:lang w:val="de-DE" w:eastAsia="de-DE"/>
        </w:rPr>
        <w:t xml:space="preserve"> Dieses Vorgehen wird bis zum Ende des Textes fortgesetzt. </w:t>
      </w:r>
    </w:p>
    <w:p w14:paraId="3DDD0546" w14:textId="6121A8CA" w:rsidR="000C01E1" w:rsidRPr="000C01E1" w:rsidRDefault="000C01E1" w:rsidP="000C01E1">
      <w:pPr>
        <w:autoSpaceDE w:val="0"/>
        <w:autoSpaceDN w:val="0"/>
        <w:ind w:left="720"/>
        <w:rPr>
          <w:rFonts w:ascii="Arial" w:eastAsia="Times New Roman" w:hAnsi="Arial" w:cs="Arial"/>
          <w:lang w:val="de-DE" w:eastAsia="de-DE"/>
        </w:rPr>
      </w:pPr>
      <w:r w:rsidRPr="000C01E1">
        <w:rPr>
          <w:rFonts w:ascii="Arial" w:eastAsia="Times New Roman" w:hAnsi="Arial" w:cs="Arial"/>
          <w:lang w:val="de-DE" w:eastAsia="de-DE"/>
        </w:rPr>
        <w:t>Diese Methode kann auch in Form eines Wettbewerbes zwischen zwei Gruppen du</w:t>
      </w:r>
      <w:r w:rsidR="00BE77FD">
        <w:rPr>
          <w:rFonts w:ascii="Arial" w:eastAsia="Times New Roman" w:hAnsi="Arial" w:cs="Arial"/>
          <w:lang w:val="de-DE" w:eastAsia="de-DE"/>
        </w:rPr>
        <w:t>rchgeführt werden (Variante 3.1</w:t>
      </w:r>
      <w:r w:rsidRPr="000C01E1">
        <w:rPr>
          <w:rFonts w:ascii="Arial" w:eastAsia="Times New Roman" w:hAnsi="Arial" w:cs="Arial"/>
          <w:lang w:val="de-DE" w:eastAsia="de-DE"/>
        </w:rPr>
        <w:t xml:space="preserve">). Gewonnen hat die Gruppe, </w:t>
      </w:r>
      <w:r w:rsidR="006A6AE2">
        <w:rPr>
          <w:rFonts w:ascii="Arial" w:eastAsia="Times New Roman" w:hAnsi="Arial" w:cs="Arial"/>
          <w:lang w:val="de-DE" w:eastAsia="de-DE"/>
        </w:rPr>
        <w:t>in der am wenigsten Schüler gelesen haben.</w:t>
      </w:r>
      <w:r w:rsidRPr="000C01E1">
        <w:rPr>
          <w:rFonts w:ascii="Arial" w:eastAsia="Times New Roman" w:hAnsi="Arial" w:cs="Arial"/>
          <w:lang w:val="de-DE" w:eastAsia="de-DE"/>
        </w:rPr>
        <w:t xml:space="preserve"> </w:t>
      </w:r>
    </w:p>
    <w:p w14:paraId="3DDD0547" w14:textId="77777777" w:rsidR="000C01E1" w:rsidRPr="000C01E1" w:rsidRDefault="000C01E1" w:rsidP="000C01E1">
      <w:pPr>
        <w:autoSpaceDE w:val="0"/>
        <w:autoSpaceDN w:val="0"/>
        <w:ind w:left="720"/>
        <w:rPr>
          <w:rFonts w:ascii="Arial" w:eastAsia="Times New Roman" w:hAnsi="Arial" w:cs="Arial"/>
          <w:lang w:val="de-DE" w:eastAsia="de-DE"/>
        </w:rPr>
      </w:pPr>
    </w:p>
    <w:p w14:paraId="3DDD0548" w14:textId="77777777" w:rsidR="000C01E1" w:rsidRDefault="000C01E1" w:rsidP="000C01E1">
      <w:pPr>
        <w:autoSpaceDE w:val="0"/>
        <w:autoSpaceDN w:val="0"/>
        <w:rPr>
          <w:rFonts w:ascii="Arial" w:eastAsia="Times New Roman" w:hAnsi="Arial" w:cs="Arial"/>
          <w:lang w:val="de-DE" w:eastAsia="de-DE"/>
        </w:rPr>
      </w:pPr>
      <w:r w:rsidRPr="000C01E1">
        <w:rPr>
          <w:rFonts w:ascii="Arial" w:eastAsia="Times New Roman" w:hAnsi="Arial" w:cs="Arial"/>
          <w:b/>
          <w:bCs/>
          <w:lang w:val="de-DE" w:eastAsia="de-DE"/>
        </w:rPr>
        <w:lastRenderedPageBreak/>
        <w:t xml:space="preserve">Ergebnissicherung: </w:t>
      </w:r>
      <w:r w:rsidRPr="000C01E1">
        <w:rPr>
          <w:rFonts w:ascii="Arial" w:eastAsia="Times New Roman" w:hAnsi="Arial" w:cs="Arial"/>
          <w:lang w:val="de-DE" w:eastAsia="de-DE"/>
        </w:rPr>
        <w:t xml:space="preserve">Abschließend ist es sinnvoll, noch einmal die zu Beginn der Stunde neu eingeführten Vokabeln sowohl in ihrer Aussprache als auch in ihrer deutschen Bedeutung zu wiederholen. Hier bietet sich wieder, je nach verbleibender Zeit, der </w:t>
      </w:r>
      <w:proofErr w:type="spellStart"/>
      <w:r w:rsidRPr="000C01E1">
        <w:rPr>
          <w:rFonts w:ascii="Arial" w:eastAsia="Times New Roman" w:hAnsi="Arial" w:cs="Arial"/>
          <w:lang w:val="de-DE" w:eastAsia="de-DE"/>
        </w:rPr>
        <w:t>Vokabeldrill</w:t>
      </w:r>
      <w:proofErr w:type="spellEnd"/>
      <w:r w:rsidRPr="000C01E1">
        <w:rPr>
          <w:rFonts w:ascii="Arial" w:eastAsia="Times New Roman" w:hAnsi="Arial" w:cs="Arial"/>
          <w:lang w:val="de-DE" w:eastAsia="de-DE"/>
        </w:rPr>
        <w:t xml:space="preserve"> mit Hilfe der Klapptafel an. </w:t>
      </w:r>
    </w:p>
    <w:p w14:paraId="3DDD0549" w14:textId="56893376" w:rsidR="00D82DEA" w:rsidRPr="00546189" w:rsidRDefault="00D82DEA" w:rsidP="000C01E1">
      <w:pPr>
        <w:autoSpaceDE w:val="0"/>
        <w:autoSpaceDN w:val="0"/>
        <w:rPr>
          <w:rFonts w:ascii="Arial" w:eastAsia="Times New Roman" w:hAnsi="Arial" w:cs="Arial"/>
          <w:lang w:val="de-DE" w:eastAsia="de-DE"/>
        </w:rPr>
      </w:pPr>
      <w:r>
        <w:rPr>
          <w:rFonts w:ascii="Arial" w:eastAsia="Times New Roman" w:hAnsi="Arial" w:cs="Arial"/>
          <w:b/>
          <w:lang w:val="de-DE" w:eastAsia="de-DE"/>
        </w:rPr>
        <w:t xml:space="preserve">Hausaufgabe: </w:t>
      </w:r>
      <w:r>
        <w:rPr>
          <w:rFonts w:ascii="Arial" w:eastAsia="Times New Roman" w:hAnsi="Arial" w:cs="Arial"/>
          <w:lang w:val="de-DE" w:eastAsia="de-DE"/>
        </w:rPr>
        <w:t>Zur methodischen Unterstützung</w:t>
      </w:r>
      <w:r w:rsidR="006A6AE2">
        <w:rPr>
          <w:rFonts w:ascii="Arial" w:eastAsia="Times New Roman" w:hAnsi="Arial" w:cs="Arial"/>
          <w:lang w:val="de-DE" w:eastAsia="de-DE"/>
        </w:rPr>
        <w:t xml:space="preserve"> der Leseübung</w:t>
      </w:r>
      <w:r>
        <w:rPr>
          <w:rFonts w:ascii="Arial" w:eastAsia="Times New Roman" w:hAnsi="Arial" w:cs="Arial"/>
          <w:lang w:val="de-DE" w:eastAsia="de-DE"/>
        </w:rPr>
        <w:t xml:space="preserve"> kann die Lehrkraft hierfür ein Arbe</w:t>
      </w:r>
      <w:r w:rsidR="006A6AE2">
        <w:rPr>
          <w:rFonts w:ascii="Arial" w:eastAsia="Times New Roman" w:hAnsi="Arial" w:cs="Arial"/>
          <w:lang w:val="de-DE" w:eastAsia="de-DE"/>
        </w:rPr>
        <w:t>its- bzw. Informationsblatt (</w:t>
      </w:r>
      <w:r w:rsidR="00BE77FD">
        <w:rPr>
          <w:rFonts w:ascii="Arial" w:eastAsia="Times New Roman" w:hAnsi="Arial" w:cs="Arial"/>
          <w:lang w:val="de-DE" w:eastAsia="de-DE"/>
        </w:rPr>
        <w:t>1.3</w:t>
      </w:r>
      <w:r>
        <w:rPr>
          <w:rFonts w:ascii="Arial" w:eastAsia="Times New Roman" w:hAnsi="Arial" w:cs="Arial"/>
          <w:lang w:val="de-DE" w:eastAsia="de-DE"/>
        </w:rPr>
        <w:t xml:space="preserve"> </w:t>
      </w:r>
      <w:r w:rsidRPr="00546189">
        <w:rPr>
          <w:rFonts w:ascii="Arial" w:eastAsia="Times New Roman" w:hAnsi="Arial" w:cs="Arial"/>
          <w:lang w:val="de-DE" w:eastAsia="de-DE"/>
        </w:rPr>
        <w:t>Anlagen) austeilen.</w:t>
      </w:r>
    </w:p>
    <w:p w14:paraId="3DDD054A" w14:textId="77777777" w:rsidR="000C01E1" w:rsidRPr="00546189" w:rsidRDefault="000C01E1" w:rsidP="000C01E1">
      <w:pPr>
        <w:autoSpaceDE w:val="0"/>
        <w:autoSpaceDN w:val="0"/>
        <w:rPr>
          <w:rFonts w:ascii="Arial" w:eastAsia="Times New Roman" w:hAnsi="Arial" w:cs="Arial"/>
          <w:lang w:val="de-DE" w:eastAsia="de-DE"/>
        </w:rPr>
      </w:pPr>
      <w:r w:rsidRPr="00546189">
        <w:rPr>
          <w:rFonts w:ascii="Arial" w:eastAsia="Times New Roman" w:hAnsi="Arial" w:cs="Arial"/>
          <w:lang w:val="de-DE" w:eastAsia="de-DE"/>
        </w:rPr>
        <w:br w:type="page"/>
      </w:r>
    </w:p>
    <w:p w14:paraId="3DDD054B" w14:textId="525261CC" w:rsidR="00767D37" w:rsidRPr="00767D37" w:rsidRDefault="00391DB0" w:rsidP="000C01E1">
      <w:pPr>
        <w:autoSpaceDE w:val="0"/>
        <w:autoSpaceDN w:val="0"/>
        <w:rPr>
          <w:rFonts w:ascii="Arial" w:eastAsia="Times New Roman" w:hAnsi="Arial" w:cs="Arial"/>
          <w:b/>
          <w:bCs/>
          <w:lang w:eastAsia="de-DE"/>
        </w:rPr>
      </w:pPr>
      <w:r>
        <w:rPr>
          <w:rFonts w:ascii="Arial" w:eastAsia="Times New Roman" w:hAnsi="Arial" w:cs="Arial"/>
          <w:b/>
          <w:bCs/>
          <w:lang w:eastAsia="de-DE"/>
        </w:rPr>
        <w:lastRenderedPageBreak/>
        <w:t>1.3</w:t>
      </w:r>
      <w:bookmarkStart w:id="0" w:name="_GoBack"/>
      <w:bookmarkEnd w:id="0"/>
      <w:r>
        <w:rPr>
          <w:rFonts w:ascii="Arial" w:eastAsia="Times New Roman" w:hAnsi="Arial" w:cs="Arial"/>
          <w:b/>
          <w:bCs/>
          <w:lang w:eastAsia="de-DE"/>
        </w:rPr>
        <w:t xml:space="preserve"> Anlagen</w:t>
      </w:r>
      <w:r w:rsidR="000C01E1" w:rsidRPr="00767D37">
        <w:rPr>
          <w:rFonts w:ascii="Arial" w:eastAsia="Times New Roman" w:hAnsi="Arial" w:cs="Arial"/>
          <w:b/>
          <w:bCs/>
          <w:lang w:eastAsia="de-DE"/>
        </w:rPr>
        <w:t xml:space="preserve"> </w:t>
      </w:r>
    </w:p>
    <w:p w14:paraId="3DDD054C" w14:textId="77777777" w:rsidR="000C01E1" w:rsidRPr="00C34F1C" w:rsidRDefault="00C34F1C" w:rsidP="00767D37">
      <w:pPr>
        <w:autoSpaceDE w:val="0"/>
        <w:autoSpaceDN w:val="0"/>
        <w:jc w:val="center"/>
        <w:rPr>
          <w:rFonts w:ascii="Arial" w:eastAsia="Times New Roman" w:hAnsi="Arial" w:cs="Arial"/>
          <w:i/>
          <w:iCs/>
          <w:sz w:val="28"/>
          <w:szCs w:val="28"/>
          <w:lang w:eastAsia="de-DE"/>
        </w:rPr>
      </w:pPr>
      <w:r w:rsidRPr="00C34F1C">
        <w:rPr>
          <w:rFonts w:ascii="Arial" w:eastAsia="Times New Roman" w:hAnsi="Arial" w:cs="Arial"/>
          <w:i/>
          <w:iCs/>
          <w:sz w:val="28"/>
          <w:szCs w:val="28"/>
          <w:bdr w:val="single" w:sz="4" w:space="0" w:color="auto"/>
          <w:lang w:eastAsia="de-DE"/>
        </w:rPr>
        <w:t xml:space="preserve">Let’s practice </w:t>
      </w:r>
      <w:r w:rsidR="00767D37" w:rsidRPr="00C34F1C">
        <w:rPr>
          <w:rFonts w:ascii="Arial" w:eastAsia="Times New Roman" w:hAnsi="Arial" w:cs="Arial"/>
          <w:i/>
          <w:iCs/>
          <w:sz w:val="28"/>
          <w:szCs w:val="28"/>
          <w:bdr w:val="single" w:sz="4" w:space="0" w:color="auto"/>
          <w:lang w:eastAsia="de-DE"/>
        </w:rPr>
        <w:t>readin</w:t>
      </w:r>
      <w:r w:rsidRPr="00C34F1C">
        <w:rPr>
          <w:rFonts w:ascii="Arial" w:eastAsia="Times New Roman" w:hAnsi="Arial" w:cs="Arial"/>
          <w:i/>
          <w:iCs/>
          <w:sz w:val="28"/>
          <w:szCs w:val="28"/>
          <w:bdr w:val="single" w:sz="4" w:space="0" w:color="auto"/>
          <w:lang w:eastAsia="de-DE"/>
        </w:rPr>
        <w:t xml:space="preserve">g! </w:t>
      </w:r>
      <w:r w:rsidR="00767D37" w:rsidRPr="00C34F1C">
        <w:rPr>
          <w:rFonts w:ascii="Arial" w:eastAsia="Times New Roman" w:hAnsi="Arial" w:cs="Arial"/>
          <w:i/>
          <w:iCs/>
          <w:sz w:val="28"/>
          <w:szCs w:val="28"/>
          <w:lang w:eastAsia="de-DE"/>
        </w:rPr>
        <w:t xml:space="preserve"> </w:t>
      </w:r>
    </w:p>
    <w:p w14:paraId="3DDD054D" w14:textId="77777777" w:rsidR="00116140" w:rsidRPr="00767D37" w:rsidRDefault="00116140" w:rsidP="00767D37">
      <w:pPr>
        <w:autoSpaceDE w:val="0"/>
        <w:autoSpaceDN w:val="0"/>
        <w:jc w:val="center"/>
        <w:rPr>
          <w:rFonts w:ascii="Arial" w:eastAsia="Times New Roman" w:hAnsi="Arial" w:cs="Arial"/>
          <w:i/>
          <w:iCs/>
          <w:lang w:eastAsia="de-DE"/>
        </w:rPr>
      </w:pPr>
    </w:p>
    <w:p w14:paraId="3DDD054E" w14:textId="77777777" w:rsidR="00767D37" w:rsidRDefault="00767D37" w:rsidP="00767D37">
      <w:pPr>
        <w:autoSpaceDE w:val="0"/>
        <w:autoSpaceDN w:val="0"/>
        <w:rPr>
          <w:rFonts w:ascii="Arial" w:eastAsia="Times New Roman" w:hAnsi="Arial" w:cs="Arial"/>
          <w:iCs/>
          <w:lang w:eastAsia="de-DE"/>
        </w:rPr>
      </w:pPr>
      <w:r w:rsidRPr="00767D37">
        <w:rPr>
          <w:rFonts w:ascii="Arial" w:eastAsia="Times New Roman" w:hAnsi="Arial" w:cs="Arial"/>
          <w:iCs/>
          <w:lang w:eastAsia="de-DE"/>
        </w:rPr>
        <w:t>If you want to read a text to somebody else</w:t>
      </w:r>
      <w:r>
        <w:rPr>
          <w:rFonts w:ascii="Arial" w:eastAsia="Times New Roman" w:hAnsi="Arial" w:cs="Arial"/>
          <w:iCs/>
          <w:lang w:eastAsia="de-DE"/>
        </w:rPr>
        <w:t>, you should practice before</w:t>
      </w:r>
      <w:r w:rsidR="002125F8">
        <w:rPr>
          <w:rFonts w:ascii="Arial" w:eastAsia="Times New Roman" w:hAnsi="Arial" w:cs="Arial"/>
          <w:iCs/>
          <w:lang w:eastAsia="de-DE"/>
        </w:rPr>
        <w:t>,</w:t>
      </w:r>
      <w:r>
        <w:rPr>
          <w:rFonts w:ascii="Arial" w:eastAsia="Times New Roman" w:hAnsi="Arial" w:cs="Arial"/>
          <w:iCs/>
          <w:lang w:eastAsia="de-DE"/>
        </w:rPr>
        <w:t xml:space="preserve"> so that listening to you is fun.</w:t>
      </w:r>
    </w:p>
    <w:p w14:paraId="3DDD054F" w14:textId="77777777" w:rsidR="00391DB0" w:rsidRDefault="00391DB0" w:rsidP="00767D37">
      <w:pPr>
        <w:autoSpaceDE w:val="0"/>
        <w:autoSpaceDN w:val="0"/>
        <w:rPr>
          <w:rFonts w:ascii="Arial" w:eastAsia="Times New Roman" w:hAnsi="Arial" w:cs="Arial"/>
          <w:iCs/>
          <w:lang w:eastAsia="de-DE"/>
        </w:rPr>
      </w:pPr>
    </w:p>
    <w:p w14:paraId="3DDD0550" w14:textId="77777777" w:rsidR="00767D37" w:rsidRDefault="00767D37" w:rsidP="007D18DD">
      <w:pPr>
        <w:pStyle w:val="Listenabsatz"/>
        <w:numPr>
          <w:ilvl w:val="0"/>
          <w:numId w:val="10"/>
        </w:numPr>
        <w:autoSpaceDE w:val="0"/>
        <w:autoSpaceDN w:val="0"/>
        <w:rPr>
          <w:rFonts w:ascii="Arial" w:eastAsia="Times New Roman" w:hAnsi="Arial" w:cs="Arial"/>
          <w:iCs/>
          <w:lang w:eastAsia="de-DE"/>
        </w:rPr>
      </w:pPr>
      <w:r w:rsidRPr="007D18DD">
        <w:rPr>
          <w:rFonts w:ascii="Arial" w:eastAsia="Times New Roman" w:hAnsi="Arial" w:cs="Arial"/>
          <w:iCs/>
          <w:lang w:eastAsia="de-DE"/>
        </w:rPr>
        <w:t xml:space="preserve">First read the text quietly. Take a pencil and mark the positions in the text where you want to make a </w:t>
      </w:r>
      <w:r w:rsidRPr="007D18DD">
        <w:rPr>
          <w:rFonts w:ascii="Arial" w:eastAsia="Times New Roman" w:hAnsi="Arial" w:cs="Arial"/>
          <w:b/>
          <w:iCs/>
          <w:lang w:eastAsia="de-DE"/>
        </w:rPr>
        <w:t xml:space="preserve">pause </w:t>
      </w:r>
      <w:r w:rsidRPr="007D18DD">
        <w:rPr>
          <w:rFonts w:ascii="Arial" w:eastAsia="Times New Roman" w:hAnsi="Arial" w:cs="Arial"/>
          <w:iCs/>
          <w:lang w:eastAsia="de-DE"/>
        </w:rPr>
        <w:t>(e.g. after a comma, the end of a sentence</w:t>
      </w:r>
      <w:r w:rsidR="007D18DD">
        <w:rPr>
          <w:rFonts w:ascii="Arial" w:eastAsia="Times New Roman" w:hAnsi="Arial" w:cs="Arial"/>
          <w:iCs/>
          <w:lang w:eastAsia="de-DE"/>
        </w:rPr>
        <w:t>)</w:t>
      </w:r>
      <w:r w:rsidR="00D82DEA">
        <w:rPr>
          <w:rFonts w:ascii="Arial" w:eastAsia="Times New Roman" w:hAnsi="Arial" w:cs="Arial"/>
          <w:iCs/>
          <w:lang w:eastAsia="de-DE"/>
        </w:rPr>
        <w:t>,</w:t>
      </w:r>
    </w:p>
    <w:p w14:paraId="3DDD0551" w14:textId="77777777" w:rsidR="007D18DD" w:rsidRPr="007D18DD" w:rsidRDefault="00391DB0" w:rsidP="007D18DD">
      <w:pPr>
        <w:pStyle w:val="Listenabsatz"/>
        <w:numPr>
          <w:ilvl w:val="0"/>
          <w:numId w:val="11"/>
        </w:numPr>
        <w:autoSpaceDE w:val="0"/>
        <w:autoSpaceDN w:val="0"/>
        <w:rPr>
          <w:rFonts w:ascii="Arial" w:eastAsia="Times New Roman" w:hAnsi="Arial" w:cs="Arial"/>
          <w:iCs/>
          <w:lang w:eastAsia="de-DE"/>
        </w:rPr>
      </w:pPr>
      <w:r>
        <w:rPr>
          <w:rFonts w:ascii="Arial" w:eastAsia="Times New Roman" w:hAnsi="Arial" w:cs="Arial"/>
          <w:b/>
          <w:iCs/>
          <w:sz w:val="28"/>
          <w:szCs w:val="28"/>
          <w:lang w:eastAsia="de-DE"/>
        </w:rPr>
        <w:t>V</w:t>
      </w:r>
    </w:p>
    <w:p w14:paraId="3DDD0552" w14:textId="77777777" w:rsidR="007D18DD" w:rsidRPr="007D18DD" w:rsidRDefault="007D18DD" w:rsidP="007D18DD">
      <w:pPr>
        <w:pStyle w:val="Listenabsatz"/>
        <w:autoSpaceDE w:val="0"/>
        <w:autoSpaceDN w:val="0"/>
        <w:ind w:left="1080"/>
        <w:rPr>
          <w:rFonts w:ascii="Arial" w:eastAsia="Times New Roman" w:hAnsi="Arial" w:cs="Arial"/>
          <w:iCs/>
          <w:lang w:eastAsia="de-DE"/>
        </w:rPr>
      </w:pPr>
    </w:p>
    <w:p w14:paraId="3DDD0553" w14:textId="77777777" w:rsidR="007D18DD" w:rsidRDefault="007D18DD" w:rsidP="007D18DD">
      <w:pPr>
        <w:pStyle w:val="Listenabsatz"/>
        <w:numPr>
          <w:ilvl w:val="0"/>
          <w:numId w:val="8"/>
        </w:numPr>
        <w:autoSpaceDE w:val="0"/>
        <w:autoSpaceDN w:val="0"/>
        <w:rPr>
          <w:rFonts w:ascii="Arial" w:eastAsia="Times New Roman" w:hAnsi="Arial" w:cs="Arial"/>
          <w:iCs/>
          <w:lang w:eastAsia="de-DE"/>
        </w:rPr>
      </w:pPr>
      <w:r>
        <w:rPr>
          <w:rFonts w:ascii="Arial" w:eastAsia="Times New Roman" w:hAnsi="Arial" w:cs="Arial"/>
          <w:iCs/>
          <w:lang w:eastAsia="de-DE"/>
        </w:rPr>
        <w:t xml:space="preserve">when you want to </w:t>
      </w:r>
      <w:r w:rsidRPr="007D18DD">
        <w:rPr>
          <w:rFonts w:ascii="Arial" w:eastAsia="Times New Roman" w:hAnsi="Arial" w:cs="Arial"/>
          <w:b/>
          <w:iCs/>
          <w:lang w:eastAsia="de-DE"/>
        </w:rPr>
        <w:t>lower</w:t>
      </w:r>
      <w:r>
        <w:rPr>
          <w:rFonts w:ascii="Arial" w:eastAsia="Times New Roman" w:hAnsi="Arial" w:cs="Arial"/>
          <w:iCs/>
          <w:lang w:eastAsia="de-DE"/>
        </w:rPr>
        <w:t xml:space="preserve"> your voice (e.g. at the end of a sentence)</w:t>
      </w:r>
      <w:r w:rsidR="00D82DEA">
        <w:rPr>
          <w:rFonts w:ascii="Arial" w:eastAsia="Times New Roman" w:hAnsi="Arial" w:cs="Arial"/>
          <w:iCs/>
          <w:lang w:eastAsia="de-DE"/>
        </w:rPr>
        <w:t>,</w:t>
      </w:r>
    </w:p>
    <w:p w14:paraId="3DDD0554" w14:textId="77777777" w:rsidR="007D18DD" w:rsidRDefault="00A7422E" w:rsidP="007D18DD">
      <w:pPr>
        <w:pStyle w:val="Listenabsatz"/>
        <w:numPr>
          <w:ilvl w:val="0"/>
          <w:numId w:val="11"/>
        </w:numPr>
        <w:autoSpaceDE w:val="0"/>
        <w:autoSpaceDN w:val="0"/>
        <w:rPr>
          <w:rFonts w:ascii="Arial" w:eastAsia="Times New Roman" w:hAnsi="Arial" w:cs="Arial"/>
          <w:iCs/>
          <w:lang w:eastAsia="de-DE"/>
        </w:rPr>
      </w:pPr>
      <w:r>
        <w:rPr>
          <w:rFonts w:ascii="Arial" w:eastAsia="Times New Roman" w:hAnsi="Arial" w:cs="Arial"/>
          <w:iCs/>
          <w:noProof/>
          <w:lang w:val="de-DE" w:eastAsia="de-DE"/>
        </w:rPr>
        <mc:AlternateContent>
          <mc:Choice Requires="wps">
            <w:drawing>
              <wp:anchor distT="0" distB="0" distL="114300" distR="114300" simplePos="0" relativeHeight="251662336" behindDoc="0" locked="0" layoutInCell="1" allowOverlap="1" wp14:anchorId="3DDD0561" wp14:editId="3DDD0562">
                <wp:simplePos x="0" y="0"/>
                <wp:positionH relativeFrom="column">
                  <wp:posOffset>690880</wp:posOffset>
                </wp:positionH>
                <wp:positionV relativeFrom="paragraph">
                  <wp:posOffset>10160</wp:posOffset>
                </wp:positionV>
                <wp:extent cx="45719" cy="200025"/>
                <wp:effectExtent l="19050" t="0" r="31115" b="47625"/>
                <wp:wrapNone/>
                <wp:docPr id="6" name="Pfeil nach unten 6"/>
                <wp:cNvGraphicFramePr/>
                <a:graphic xmlns:a="http://schemas.openxmlformats.org/drawingml/2006/main">
                  <a:graphicData uri="http://schemas.microsoft.com/office/word/2010/wordprocessingShape">
                    <wps:wsp>
                      <wps:cNvSpPr/>
                      <wps:spPr>
                        <a:xfrm>
                          <a:off x="0" y="0"/>
                          <a:ext cx="45719"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 o:spid="_x0000_s1026" type="#_x0000_t67" style="position:absolute;margin-left:54.4pt;margin-top:.8pt;width:3.6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" adj="19131" fillcolor="#4f81bd [3204]" strokecolor="#243f60 [1604]" strokeweight="2pt"/>
            </w:pict>
          </mc:Fallback>
        </mc:AlternateContent>
      </w:r>
      <w:r w:rsidR="007D18DD">
        <w:rPr>
          <w:rFonts w:ascii="Arial" w:eastAsia="Times New Roman" w:hAnsi="Arial" w:cs="Arial"/>
          <w:iCs/>
          <w:lang w:eastAsia="de-DE"/>
        </w:rPr>
        <w:t xml:space="preserve"> </w:t>
      </w:r>
    </w:p>
    <w:p w14:paraId="3DDD0555" w14:textId="77777777" w:rsidR="00A7422E" w:rsidRDefault="00A7422E" w:rsidP="00A7422E">
      <w:pPr>
        <w:pStyle w:val="Listenabsatz"/>
        <w:autoSpaceDE w:val="0"/>
        <w:autoSpaceDN w:val="0"/>
        <w:ind w:left="1080"/>
        <w:rPr>
          <w:rFonts w:ascii="Arial" w:eastAsia="Times New Roman" w:hAnsi="Arial" w:cs="Arial"/>
          <w:iCs/>
          <w:lang w:eastAsia="de-DE"/>
        </w:rPr>
      </w:pPr>
    </w:p>
    <w:p w14:paraId="3DDD0556" w14:textId="77777777" w:rsidR="007D18DD" w:rsidRDefault="00D82DEA" w:rsidP="007D18DD">
      <w:pPr>
        <w:pStyle w:val="Listenabsatz"/>
        <w:numPr>
          <w:ilvl w:val="0"/>
          <w:numId w:val="8"/>
        </w:numPr>
        <w:autoSpaceDE w:val="0"/>
        <w:autoSpaceDN w:val="0"/>
        <w:rPr>
          <w:rFonts w:ascii="Arial" w:eastAsia="Times New Roman" w:hAnsi="Arial" w:cs="Arial"/>
          <w:iCs/>
          <w:lang w:eastAsia="de-DE"/>
        </w:rPr>
      </w:pPr>
      <w:proofErr w:type="gramStart"/>
      <w:r>
        <w:rPr>
          <w:rFonts w:ascii="Arial" w:eastAsia="Times New Roman" w:hAnsi="Arial" w:cs="Arial"/>
          <w:iCs/>
          <w:lang w:eastAsia="de-DE"/>
        </w:rPr>
        <w:t>w</w:t>
      </w:r>
      <w:r w:rsidR="007D18DD">
        <w:rPr>
          <w:rFonts w:ascii="Arial" w:eastAsia="Times New Roman" w:hAnsi="Arial" w:cs="Arial"/>
          <w:iCs/>
          <w:lang w:eastAsia="de-DE"/>
        </w:rPr>
        <w:t>hen</w:t>
      </w:r>
      <w:proofErr w:type="gramEnd"/>
      <w:r w:rsidR="007D18DD">
        <w:rPr>
          <w:rFonts w:ascii="Arial" w:eastAsia="Times New Roman" w:hAnsi="Arial" w:cs="Arial"/>
          <w:iCs/>
          <w:lang w:eastAsia="de-DE"/>
        </w:rPr>
        <w:t xml:space="preserve"> you want to </w:t>
      </w:r>
      <w:r w:rsidR="007D18DD">
        <w:rPr>
          <w:rFonts w:ascii="Arial" w:eastAsia="Times New Roman" w:hAnsi="Arial" w:cs="Arial"/>
          <w:b/>
          <w:iCs/>
          <w:lang w:eastAsia="de-DE"/>
        </w:rPr>
        <w:t xml:space="preserve">raise </w:t>
      </w:r>
      <w:r w:rsidR="002125F8">
        <w:rPr>
          <w:rFonts w:ascii="Arial" w:eastAsia="Times New Roman" w:hAnsi="Arial" w:cs="Arial"/>
          <w:iCs/>
          <w:lang w:eastAsia="de-DE"/>
        </w:rPr>
        <w:t>your</w:t>
      </w:r>
      <w:r w:rsidR="007D18DD">
        <w:rPr>
          <w:rFonts w:ascii="Arial" w:eastAsia="Times New Roman" w:hAnsi="Arial" w:cs="Arial"/>
          <w:iCs/>
          <w:lang w:eastAsia="de-DE"/>
        </w:rPr>
        <w:t xml:space="preserve"> voice</w:t>
      </w:r>
      <w:r w:rsidR="00116140">
        <w:rPr>
          <w:rFonts w:ascii="Arial" w:eastAsia="Times New Roman" w:hAnsi="Arial" w:cs="Arial"/>
          <w:iCs/>
          <w:lang w:eastAsia="de-DE"/>
        </w:rPr>
        <w:t xml:space="preserve"> (e.g. at the end of a question)</w:t>
      </w:r>
      <w:r>
        <w:rPr>
          <w:rFonts w:ascii="Arial" w:eastAsia="Times New Roman" w:hAnsi="Arial" w:cs="Arial"/>
          <w:iCs/>
          <w:lang w:eastAsia="de-DE"/>
        </w:rPr>
        <w:t>.</w:t>
      </w:r>
    </w:p>
    <w:p w14:paraId="3DDD0557" w14:textId="77777777" w:rsidR="00116140" w:rsidRDefault="00A7422E" w:rsidP="00116140">
      <w:pPr>
        <w:pStyle w:val="Listenabsatz"/>
        <w:numPr>
          <w:ilvl w:val="0"/>
          <w:numId w:val="11"/>
        </w:numPr>
        <w:autoSpaceDE w:val="0"/>
        <w:autoSpaceDN w:val="0"/>
        <w:rPr>
          <w:rFonts w:ascii="Arial" w:eastAsia="Times New Roman" w:hAnsi="Arial" w:cs="Arial"/>
          <w:iCs/>
          <w:lang w:eastAsia="de-DE"/>
        </w:rPr>
      </w:pPr>
      <w:r>
        <w:rPr>
          <w:rFonts w:ascii="Arial" w:eastAsia="Times New Roman" w:hAnsi="Arial" w:cs="Arial"/>
          <w:iCs/>
          <w:noProof/>
          <w:lang w:val="de-DE" w:eastAsia="de-DE"/>
        </w:rPr>
        <mc:AlternateContent>
          <mc:Choice Requires="wps">
            <w:drawing>
              <wp:anchor distT="0" distB="0" distL="114300" distR="114300" simplePos="0" relativeHeight="251663360" behindDoc="0" locked="0" layoutInCell="1" allowOverlap="1" wp14:anchorId="3DDD0563" wp14:editId="3DDD0564">
                <wp:simplePos x="0" y="0"/>
                <wp:positionH relativeFrom="column">
                  <wp:posOffset>690880</wp:posOffset>
                </wp:positionH>
                <wp:positionV relativeFrom="paragraph">
                  <wp:posOffset>24765</wp:posOffset>
                </wp:positionV>
                <wp:extent cx="45719" cy="190500"/>
                <wp:effectExtent l="19050" t="19050" r="31115" b="19050"/>
                <wp:wrapNone/>
                <wp:docPr id="7" name="Pfeil nach oben 7"/>
                <wp:cNvGraphicFramePr/>
                <a:graphic xmlns:a="http://schemas.openxmlformats.org/drawingml/2006/main">
                  <a:graphicData uri="http://schemas.microsoft.com/office/word/2010/wordprocessingShape">
                    <wps:wsp>
                      <wps:cNvSpPr/>
                      <wps:spPr>
                        <a:xfrm>
                          <a:off x="0" y="0"/>
                          <a:ext cx="45719" cy="1905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7" o:spid="_x0000_s1026" type="#_x0000_t68" style="position:absolute;margin-left:54.4pt;margin-top:1.95pt;width:3.6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" adj="2592" fillcolor="#4f81bd [3204]" strokecolor="#243f60 [1604]" strokeweight="2pt"/>
            </w:pict>
          </mc:Fallback>
        </mc:AlternateContent>
      </w:r>
      <w:r w:rsidR="00116140">
        <w:rPr>
          <w:rFonts w:ascii="Arial" w:eastAsia="Times New Roman" w:hAnsi="Arial" w:cs="Arial"/>
          <w:iCs/>
          <w:lang w:eastAsia="de-DE"/>
        </w:rPr>
        <w:t xml:space="preserve">  </w:t>
      </w:r>
    </w:p>
    <w:p w14:paraId="3DDD0558" w14:textId="77777777" w:rsidR="00116140" w:rsidRDefault="00116140" w:rsidP="00116140">
      <w:pPr>
        <w:pStyle w:val="Listenabsatz"/>
        <w:autoSpaceDE w:val="0"/>
        <w:autoSpaceDN w:val="0"/>
        <w:ind w:left="1080"/>
        <w:rPr>
          <w:rFonts w:ascii="Arial" w:eastAsia="Times New Roman" w:hAnsi="Arial" w:cs="Arial"/>
          <w:iCs/>
          <w:lang w:eastAsia="de-DE"/>
        </w:rPr>
      </w:pPr>
    </w:p>
    <w:p w14:paraId="3DDD0559" w14:textId="77777777" w:rsidR="00116140" w:rsidRDefault="00116140" w:rsidP="00116140">
      <w:pPr>
        <w:pStyle w:val="Listenabsatz"/>
        <w:numPr>
          <w:ilvl w:val="0"/>
          <w:numId w:val="10"/>
        </w:numPr>
        <w:autoSpaceDE w:val="0"/>
        <w:autoSpaceDN w:val="0"/>
        <w:rPr>
          <w:rFonts w:ascii="Arial" w:eastAsia="Times New Roman" w:hAnsi="Arial" w:cs="Arial"/>
          <w:iCs/>
          <w:lang w:eastAsia="de-DE"/>
        </w:rPr>
      </w:pPr>
      <w:r>
        <w:rPr>
          <w:rFonts w:ascii="Arial" w:eastAsia="Times New Roman" w:hAnsi="Arial" w:cs="Arial"/>
          <w:iCs/>
          <w:lang w:eastAsia="de-DE"/>
        </w:rPr>
        <w:t xml:space="preserve">Then read </w:t>
      </w:r>
      <w:r w:rsidR="00A7422E">
        <w:rPr>
          <w:rFonts w:ascii="Arial" w:eastAsia="Times New Roman" w:hAnsi="Arial" w:cs="Arial"/>
          <w:iCs/>
          <w:lang w:eastAsia="de-DE"/>
        </w:rPr>
        <w:t xml:space="preserve">out </w:t>
      </w:r>
      <w:r>
        <w:rPr>
          <w:rFonts w:ascii="Arial" w:eastAsia="Times New Roman" w:hAnsi="Arial" w:cs="Arial"/>
          <w:iCs/>
          <w:lang w:eastAsia="de-DE"/>
        </w:rPr>
        <w:t>the text to yourself and check the signs you have made.</w:t>
      </w:r>
    </w:p>
    <w:p w14:paraId="3DDD055A" w14:textId="77777777" w:rsidR="00116140" w:rsidRDefault="00116140" w:rsidP="00116140">
      <w:pPr>
        <w:pStyle w:val="Listenabsatz"/>
        <w:autoSpaceDE w:val="0"/>
        <w:autoSpaceDN w:val="0"/>
        <w:rPr>
          <w:rFonts w:ascii="Arial" w:eastAsia="Times New Roman" w:hAnsi="Arial" w:cs="Arial"/>
          <w:iCs/>
          <w:lang w:eastAsia="de-DE"/>
        </w:rPr>
      </w:pPr>
    </w:p>
    <w:p w14:paraId="3DDD055B" w14:textId="77777777" w:rsidR="00116140" w:rsidRDefault="00A7422E" w:rsidP="00116140">
      <w:pPr>
        <w:pStyle w:val="Listenabsatz"/>
        <w:numPr>
          <w:ilvl w:val="0"/>
          <w:numId w:val="10"/>
        </w:numPr>
        <w:autoSpaceDE w:val="0"/>
        <w:autoSpaceDN w:val="0"/>
        <w:rPr>
          <w:rFonts w:ascii="Arial" w:eastAsia="Times New Roman" w:hAnsi="Arial" w:cs="Arial"/>
          <w:iCs/>
          <w:lang w:eastAsia="de-DE"/>
        </w:rPr>
      </w:pPr>
      <w:r>
        <w:rPr>
          <w:rFonts w:ascii="Arial" w:eastAsia="Times New Roman" w:hAnsi="Arial" w:cs="Arial"/>
          <w:iCs/>
          <w:lang w:eastAsia="de-DE"/>
        </w:rPr>
        <w:t xml:space="preserve">Mark words that are difficult to pronounce and practice them. </w:t>
      </w:r>
      <w:r w:rsidR="00391DB0">
        <w:rPr>
          <w:rFonts w:ascii="Arial" w:eastAsia="Times New Roman" w:hAnsi="Arial" w:cs="Arial"/>
          <w:iCs/>
          <w:lang w:eastAsia="de-DE"/>
        </w:rPr>
        <w:t xml:space="preserve">It might be helpful to write down </w:t>
      </w:r>
      <w:r w:rsidR="002125F8">
        <w:rPr>
          <w:rFonts w:ascii="Arial" w:eastAsia="Times New Roman" w:hAnsi="Arial" w:cs="Arial"/>
          <w:iCs/>
          <w:lang w:eastAsia="de-DE"/>
        </w:rPr>
        <w:t>the pronunciation abo</w:t>
      </w:r>
      <w:r w:rsidR="00391DB0">
        <w:rPr>
          <w:rFonts w:ascii="Arial" w:eastAsia="Times New Roman" w:hAnsi="Arial" w:cs="Arial"/>
          <w:iCs/>
          <w:lang w:eastAsia="de-DE"/>
        </w:rPr>
        <w:t>ve/next to it.</w:t>
      </w:r>
    </w:p>
    <w:p w14:paraId="3DDD055C" w14:textId="77777777" w:rsidR="00A7422E" w:rsidRPr="00A7422E" w:rsidRDefault="00A7422E" w:rsidP="00A7422E">
      <w:pPr>
        <w:pStyle w:val="Listenabsatz"/>
        <w:rPr>
          <w:rFonts w:ascii="Arial" w:eastAsia="Times New Roman" w:hAnsi="Arial" w:cs="Arial"/>
          <w:iCs/>
          <w:lang w:eastAsia="de-DE"/>
        </w:rPr>
      </w:pPr>
    </w:p>
    <w:p w14:paraId="3DDD055D" w14:textId="77777777" w:rsidR="00A7422E" w:rsidRDefault="00A7422E" w:rsidP="00116140">
      <w:pPr>
        <w:pStyle w:val="Listenabsatz"/>
        <w:numPr>
          <w:ilvl w:val="0"/>
          <w:numId w:val="10"/>
        </w:numPr>
        <w:autoSpaceDE w:val="0"/>
        <w:autoSpaceDN w:val="0"/>
        <w:rPr>
          <w:rFonts w:ascii="Arial" w:eastAsia="Times New Roman" w:hAnsi="Arial" w:cs="Arial"/>
          <w:iCs/>
          <w:lang w:eastAsia="de-DE"/>
        </w:rPr>
      </w:pPr>
      <w:r>
        <w:rPr>
          <w:rFonts w:ascii="Arial" w:eastAsia="Times New Roman" w:hAnsi="Arial" w:cs="Arial"/>
          <w:iCs/>
          <w:lang w:eastAsia="de-DE"/>
        </w:rPr>
        <w:t xml:space="preserve">Now, read the text to somebody else </w:t>
      </w:r>
      <w:r w:rsidR="00DD1FF2">
        <w:rPr>
          <w:rFonts w:ascii="Arial" w:eastAsia="Times New Roman" w:hAnsi="Arial" w:cs="Arial"/>
          <w:iCs/>
          <w:lang w:eastAsia="de-DE"/>
        </w:rPr>
        <w:t xml:space="preserve">(e.g. </w:t>
      </w:r>
      <w:r>
        <w:rPr>
          <w:rFonts w:ascii="Arial" w:eastAsia="Times New Roman" w:hAnsi="Arial" w:cs="Arial"/>
          <w:iCs/>
          <w:lang w:eastAsia="de-DE"/>
        </w:rPr>
        <w:t>your classmates or your parents</w:t>
      </w:r>
      <w:r w:rsidR="00DD1FF2">
        <w:rPr>
          <w:rFonts w:ascii="Arial" w:eastAsia="Times New Roman" w:hAnsi="Arial" w:cs="Arial"/>
          <w:iCs/>
          <w:lang w:eastAsia="de-DE"/>
        </w:rPr>
        <w:t>)</w:t>
      </w:r>
      <w:r>
        <w:rPr>
          <w:rFonts w:ascii="Arial" w:eastAsia="Times New Roman" w:hAnsi="Arial" w:cs="Arial"/>
          <w:iCs/>
          <w:lang w:eastAsia="de-DE"/>
        </w:rPr>
        <w:t>.</w:t>
      </w:r>
    </w:p>
    <w:p w14:paraId="3DDD055E" w14:textId="77777777" w:rsidR="00A7422E" w:rsidRPr="00A7422E" w:rsidRDefault="00A7422E" w:rsidP="00A7422E">
      <w:pPr>
        <w:pStyle w:val="Listenabsatz"/>
        <w:rPr>
          <w:rFonts w:ascii="Arial" w:eastAsia="Times New Roman" w:hAnsi="Arial" w:cs="Arial"/>
          <w:iCs/>
          <w:lang w:eastAsia="de-DE"/>
        </w:rPr>
      </w:pPr>
    </w:p>
    <w:p w14:paraId="3DDD055F" w14:textId="77777777" w:rsidR="00A7422E" w:rsidRDefault="00A7422E" w:rsidP="00A7422E">
      <w:pPr>
        <w:autoSpaceDE w:val="0"/>
        <w:autoSpaceDN w:val="0"/>
        <w:rPr>
          <w:rFonts w:ascii="Arial" w:eastAsia="Times New Roman" w:hAnsi="Arial" w:cs="Arial"/>
          <w:iCs/>
          <w:lang w:eastAsia="de-DE"/>
        </w:rPr>
      </w:pPr>
      <w:r>
        <w:rPr>
          <w:rFonts w:ascii="Arial" w:eastAsia="Times New Roman" w:hAnsi="Arial" w:cs="Arial"/>
          <w:iCs/>
          <w:noProof/>
          <w:lang w:val="de-DE" w:eastAsia="de-DE"/>
        </w:rPr>
        <mc:AlternateContent>
          <mc:Choice Requires="wps">
            <w:drawing>
              <wp:anchor distT="0" distB="0" distL="114300" distR="114300" simplePos="0" relativeHeight="251661312" behindDoc="0" locked="0" layoutInCell="1" allowOverlap="1" wp14:anchorId="3DDD0565" wp14:editId="3DDD0566">
                <wp:simplePos x="0" y="0"/>
                <wp:positionH relativeFrom="column">
                  <wp:posOffset>214630</wp:posOffset>
                </wp:positionH>
                <wp:positionV relativeFrom="paragraph">
                  <wp:posOffset>62229</wp:posOffset>
                </wp:positionV>
                <wp:extent cx="190500" cy="45719"/>
                <wp:effectExtent l="0" t="19050" r="38100" b="31115"/>
                <wp:wrapNone/>
                <wp:docPr id="5" name="Pfeil nach rechts 5"/>
                <wp:cNvGraphicFramePr/>
                <a:graphic xmlns:a="http://schemas.openxmlformats.org/drawingml/2006/main">
                  <a:graphicData uri="http://schemas.microsoft.com/office/word/2010/wordprocessingShape">
                    <wps:wsp>
                      <wps:cNvSpPr/>
                      <wps:spPr>
                        <a:xfrm flipV="1">
                          <a:off x="0" y="0"/>
                          <a:ext cx="1905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6" type="#_x0000_t13" style="position:absolute;margin-left:16.9pt;margin-top:4.9pt;width:1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" adj="19008" fillcolor="#4f81bd [3204]" strokecolor="#243f60 [1604]" strokeweight="2pt"/>
            </w:pict>
          </mc:Fallback>
        </mc:AlternateContent>
      </w:r>
      <w:r>
        <w:rPr>
          <w:rFonts w:ascii="Arial" w:eastAsia="Times New Roman" w:hAnsi="Arial" w:cs="Arial"/>
          <w:iCs/>
          <w:lang w:eastAsia="de-DE"/>
        </w:rPr>
        <w:t xml:space="preserve">              Do you like the way you </w:t>
      </w:r>
      <w:r w:rsidR="00DD1FF2">
        <w:rPr>
          <w:rFonts w:ascii="Arial" w:eastAsia="Times New Roman" w:hAnsi="Arial" w:cs="Arial"/>
          <w:iCs/>
          <w:lang w:eastAsia="de-DE"/>
        </w:rPr>
        <w:t xml:space="preserve">have </w:t>
      </w:r>
      <w:r>
        <w:rPr>
          <w:rFonts w:ascii="Arial" w:eastAsia="Times New Roman" w:hAnsi="Arial" w:cs="Arial"/>
          <w:iCs/>
          <w:lang w:eastAsia="de-DE"/>
        </w:rPr>
        <w:t xml:space="preserve">read? </w:t>
      </w:r>
      <w:r w:rsidR="00391DB0">
        <w:rPr>
          <w:rFonts w:ascii="Arial" w:eastAsia="Times New Roman" w:hAnsi="Arial" w:cs="Arial"/>
          <w:iCs/>
          <w:lang w:eastAsia="de-DE"/>
        </w:rPr>
        <w:t>If so, you are well prepared!</w:t>
      </w:r>
    </w:p>
    <w:p w14:paraId="3DDD0560" w14:textId="77777777" w:rsidR="00D823B5" w:rsidRPr="000C01E1" w:rsidRDefault="00D823B5" w:rsidP="000C01E1"/>
    <w:sectPr w:rsidR="00D823B5" w:rsidRPr="000C01E1">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4694C" w14:textId="77777777" w:rsidR="002D4DE5" w:rsidRDefault="002D4DE5" w:rsidP="00D823B5">
      <w:pPr>
        <w:spacing w:after="0" w:line="240" w:lineRule="auto"/>
      </w:pPr>
      <w:r>
        <w:separator/>
      </w:r>
    </w:p>
  </w:endnote>
  <w:endnote w:type="continuationSeparator" w:id="0">
    <w:p w14:paraId="2A87C47A" w14:textId="77777777" w:rsidR="002D4DE5" w:rsidRDefault="002D4DE5" w:rsidP="00D8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Pro-Normal">
    <w:altName w:val="Arial"/>
    <w:panose1 w:val="00000000000000000000"/>
    <w:charset w:val="00"/>
    <w:family w:val="modern"/>
    <w:notTrueType/>
    <w:pitch w:val="variable"/>
    <w:sig w:usb0="00000001"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DFD1D" w14:textId="77777777" w:rsidR="00BF11D5" w:rsidRDefault="00BF11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5480F" w14:textId="77777777" w:rsidR="00BF11D5" w:rsidRDefault="00BF11D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05D8" w14:textId="77777777" w:rsidR="00BF11D5" w:rsidRDefault="00BF11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22AED" w14:textId="77777777" w:rsidR="002D4DE5" w:rsidRDefault="002D4DE5" w:rsidP="00D823B5">
      <w:pPr>
        <w:spacing w:after="0" w:line="240" w:lineRule="auto"/>
      </w:pPr>
      <w:r>
        <w:separator/>
      </w:r>
    </w:p>
  </w:footnote>
  <w:footnote w:type="continuationSeparator" w:id="0">
    <w:p w14:paraId="7A292A52" w14:textId="77777777" w:rsidR="002D4DE5" w:rsidRDefault="002D4DE5" w:rsidP="00D82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1FE1" w14:textId="77777777" w:rsidR="00BF11D5" w:rsidRDefault="00BF11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D056B" w14:textId="77777777" w:rsidR="00D823B5" w:rsidRDefault="00D823B5" w:rsidP="00D823B5">
    <w:pPr>
      <w:pStyle w:val="Kopfzeile"/>
      <w:jc w:val="center"/>
    </w:pPr>
    <w:proofErr w:type="spellStart"/>
    <w:r>
      <w:t>Handreichung</w:t>
    </w:r>
    <w:proofErr w:type="spellEnd"/>
    <w:r>
      <w:t xml:space="preserve"> 6 TG 8 – </w:t>
    </w:r>
    <w:proofErr w:type="spellStart"/>
    <w:r>
      <w:t>Englisch</w:t>
    </w:r>
    <w:proofErr w:type="spellEnd"/>
    <w:r>
      <w:t xml:space="preserve">: </w:t>
    </w:r>
    <w:proofErr w:type="spellStart"/>
    <w:r>
      <w:t>Lesen</w:t>
    </w:r>
    <w:proofErr w:type="spellEnd"/>
  </w:p>
  <w:p w14:paraId="3DDD056C" w14:textId="77777777" w:rsidR="00D823B5" w:rsidRDefault="00D823B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E1C0" w14:textId="77777777" w:rsidR="00BF11D5" w:rsidRDefault="00BF11D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004"/>
    <w:multiLevelType w:val="hybridMultilevel"/>
    <w:tmpl w:val="C4068B88"/>
    <w:lvl w:ilvl="0" w:tplc="8E3897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590983"/>
    <w:multiLevelType w:val="hybridMultilevel"/>
    <w:tmpl w:val="BAC2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618D8"/>
    <w:multiLevelType w:val="hybridMultilevel"/>
    <w:tmpl w:val="EDECF8A0"/>
    <w:lvl w:ilvl="0" w:tplc="469C42B0">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915443E"/>
    <w:multiLevelType w:val="multilevel"/>
    <w:tmpl w:val="5BEC04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10F55CF"/>
    <w:multiLevelType w:val="multilevel"/>
    <w:tmpl w:val="3104B510"/>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29A7962"/>
    <w:multiLevelType w:val="hybridMultilevel"/>
    <w:tmpl w:val="C48CB410"/>
    <w:lvl w:ilvl="0" w:tplc="C1B26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85996"/>
    <w:multiLevelType w:val="multilevel"/>
    <w:tmpl w:val="CF92A69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6D686B81"/>
    <w:multiLevelType w:val="multilevel"/>
    <w:tmpl w:val="470AA3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FB132EB"/>
    <w:multiLevelType w:val="hybridMultilevel"/>
    <w:tmpl w:val="AF700026"/>
    <w:lvl w:ilvl="0" w:tplc="6FCAF58C">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C465CD"/>
    <w:multiLevelType w:val="multilevel"/>
    <w:tmpl w:val="20F81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65"/>
    <w:rsid w:val="000C01E1"/>
    <w:rsid w:val="00116140"/>
    <w:rsid w:val="00192BF4"/>
    <w:rsid w:val="001C3B40"/>
    <w:rsid w:val="001C70B5"/>
    <w:rsid w:val="001E4F39"/>
    <w:rsid w:val="002125F8"/>
    <w:rsid w:val="002D4DE5"/>
    <w:rsid w:val="002E4D5E"/>
    <w:rsid w:val="002F2377"/>
    <w:rsid w:val="00391DB0"/>
    <w:rsid w:val="00392A16"/>
    <w:rsid w:val="003F13A5"/>
    <w:rsid w:val="00463321"/>
    <w:rsid w:val="004C73E6"/>
    <w:rsid w:val="004D7641"/>
    <w:rsid w:val="005016E0"/>
    <w:rsid w:val="00531252"/>
    <w:rsid w:val="0053217B"/>
    <w:rsid w:val="00546189"/>
    <w:rsid w:val="006A6AE2"/>
    <w:rsid w:val="00767D37"/>
    <w:rsid w:val="007D18DD"/>
    <w:rsid w:val="007D22FF"/>
    <w:rsid w:val="007E0812"/>
    <w:rsid w:val="007F1F1A"/>
    <w:rsid w:val="008C25B0"/>
    <w:rsid w:val="00A150DA"/>
    <w:rsid w:val="00A7422E"/>
    <w:rsid w:val="00BB754A"/>
    <w:rsid w:val="00BC7882"/>
    <w:rsid w:val="00BE77FD"/>
    <w:rsid w:val="00BF11D5"/>
    <w:rsid w:val="00C34F1C"/>
    <w:rsid w:val="00C53B2E"/>
    <w:rsid w:val="00D00FB1"/>
    <w:rsid w:val="00D823B5"/>
    <w:rsid w:val="00D82DEA"/>
    <w:rsid w:val="00D874F0"/>
    <w:rsid w:val="00DD1FF2"/>
    <w:rsid w:val="00E44065"/>
    <w:rsid w:val="00F27D2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D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taPro-Normal" w:eastAsiaTheme="minorHAnsi" w:hAnsi="MetaPro-Norm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4065"/>
    <w:pPr>
      <w:ind w:left="720"/>
      <w:contextualSpacing/>
    </w:pPr>
  </w:style>
  <w:style w:type="paragraph" w:styleId="Funotentext">
    <w:name w:val="footnote text"/>
    <w:basedOn w:val="Standard"/>
    <w:link w:val="FunotentextZchn"/>
    <w:uiPriority w:val="99"/>
    <w:semiHidden/>
    <w:unhideWhenUsed/>
    <w:rsid w:val="00D823B5"/>
    <w:pPr>
      <w:autoSpaceDE w:val="0"/>
      <w:autoSpaceDN w:val="0"/>
      <w:spacing w:after="0" w:line="240" w:lineRule="auto"/>
    </w:pPr>
    <w:rPr>
      <w:rFonts w:eastAsia="Times New Roman" w:cs="MetaPro-Normal"/>
      <w:sz w:val="20"/>
      <w:szCs w:val="20"/>
      <w:lang w:eastAsia="de-DE"/>
    </w:rPr>
  </w:style>
  <w:style w:type="character" w:customStyle="1" w:styleId="FunotentextZchn">
    <w:name w:val="Fußnotentext Zchn"/>
    <w:basedOn w:val="Absatz-Standardschriftart"/>
    <w:link w:val="Funotentext"/>
    <w:uiPriority w:val="99"/>
    <w:semiHidden/>
    <w:rsid w:val="00D823B5"/>
    <w:rPr>
      <w:rFonts w:eastAsia="Times New Roman" w:cs="MetaPro-Normal"/>
      <w:sz w:val="20"/>
      <w:szCs w:val="20"/>
      <w:lang w:eastAsia="de-DE"/>
    </w:rPr>
  </w:style>
  <w:style w:type="character" w:styleId="Funotenzeichen">
    <w:name w:val="footnote reference"/>
    <w:basedOn w:val="Absatz-Standardschriftart"/>
    <w:uiPriority w:val="99"/>
    <w:semiHidden/>
    <w:unhideWhenUsed/>
    <w:rsid w:val="00D823B5"/>
    <w:rPr>
      <w:vertAlign w:val="superscript"/>
    </w:rPr>
  </w:style>
  <w:style w:type="paragraph" w:styleId="Kopfzeile">
    <w:name w:val="header"/>
    <w:basedOn w:val="Standard"/>
    <w:link w:val="KopfzeileZchn"/>
    <w:uiPriority w:val="99"/>
    <w:unhideWhenUsed/>
    <w:rsid w:val="00D823B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823B5"/>
  </w:style>
  <w:style w:type="paragraph" w:styleId="Fuzeile">
    <w:name w:val="footer"/>
    <w:basedOn w:val="Standard"/>
    <w:link w:val="FuzeileZchn"/>
    <w:uiPriority w:val="99"/>
    <w:unhideWhenUsed/>
    <w:rsid w:val="00D823B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823B5"/>
  </w:style>
  <w:style w:type="paragraph" w:styleId="Sprechblasentext">
    <w:name w:val="Balloon Text"/>
    <w:basedOn w:val="Standard"/>
    <w:link w:val="SprechblasentextZchn"/>
    <w:uiPriority w:val="99"/>
    <w:semiHidden/>
    <w:unhideWhenUsed/>
    <w:rsid w:val="00D823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2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etaPro-Normal" w:eastAsiaTheme="minorHAnsi" w:hAnsi="MetaPro-Norm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4065"/>
    <w:pPr>
      <w:ind w:left="720"/>
      <w:contextualSpacing/>
    </w:pPr>
  </w:style>
  <w:style w:type="paragraph" w:styleId="Funotentext">
    <w:name w:val="footnote text"/>
    <w:basedOn w:val="Standard"/>
    <w:link w:val="FunotentextZchn"/>
    <w:uiPriority w:val="99"/>
    <w:semiHidden/>
    <w:unhideWhenUsed/>
    <w:rsid w:val="00D823B5"/>
    <w:pPr>
      <w:autoSpaceDE w:val="0"/>
      <w:autoSpaceDN w:val="0"/>
      <w:spacing w:after="0" w:line="240" w:lineRule="auto"/>
    </w:pPr>
    <w:rPr>
      <w:rFonts w:eastAsia="Times New Roman" w:cs="MetaPro-Normal"/>
      <w:sz w:val="20"/>
      <w:szCs w:val="20"/>
      <w:lang w:eastAsia="de-DE"/>
    </w:rPr>
  </w:style>
  <w:style w:type="character" w:customStyle="1" w:styleId="FunotentextZchn">
    <w:name w:val="Fußnotentext Zchn"/>
    <w:basedOn w:val="Absatz-Standardschriftart"/>
    <w:link w:val="Funotentext"/>
    <w:uiPriority w:val="99"/>
    <w:semiHidden/>
    <w:rsid w:val="00D823B5"/>
    <w:rPr>
      <w:rFonts w:eastAsia="Times New Roman" w:cs="MetaPro-Normal"/>
      <w:sz w:val="20"/>
      <w:szCs w:val="20"/>
      <w:lang w:eastAsia="de-DE"/>
    </w:rPr>
  </w:style>
  <w:style w:type="character" w:styleId="Funotenzeichen">
    <w:name w:val="footnote reference"/>
    <w:basedOn w:val="Absatz-Standardschriftart"/>
    <w:uiPriority w:val="99"/>
    <w:semiHidden/>
    <w:unhideWhenUsed/>
    <w:rsid w:val="00D823B5"/>
    <w:rPr>
      <w:vertAlign w:val="superscript"/>
    </w:rPr>
  </w:style>
  <w:style w:type="paragraph" w:styleId="Kopfzeile">
    <w:name w:val="header"/>
    <w:basedOn w:val="Standard"/>
    <w:link w:val="KopfzeileZchn"/>
    <w:uiPriority w:val="99"/>
    <w:unhideWhenUsed/>
    <w:rsid w:val="00D823B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823B5"/>
  </w:style>
  <w:style w:type="paragraph" w:styleId="Fuzeile">
    <w:name w:val="footer"/>
    <w:basedOn w:val="Standard"/>
    <w:link w:val="FuzeileZchn"/>
    <w:uiPriority w:val="99"/>
    <w:unhideWhenUsed/>
    <w:rsid w:val="00D823B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823B5"/>
  </w:style>
  <w:style w:type="paragraph" w:styleId="Sprechblasentext">
    <w:name w:val="Balloon Text"/>
    <w:basedOn w:val="Standard"/>
    <w:link w:val="SprechblasentextZchn"/>
    <w:uiPriority w:val="99"/>
    <w:semiHidden/>
    <w:unhideWhenUsed/>
    <w:rsid w:val="00D823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044C-C80B-4DFC-81A2-489D3EEC2149}">
  <ds:schemaRefs>
    <ds:schemaRef ds:uri="http://schemas.microsoft.com/office/2006/metadata/properties"/>
  </ds:schemaRefs>
</ds:datastoreItem>
</file>

<file path=customXml/itemProps2.xml><?xml version="1.0" encoding="utf-8"?>
<ds:datastoreItem xmlns:ds="http://schemas.openxmlformats.org/officeDocument/2006/customXml" ds:itemID="{2D5F7C4C-6343-4C24-950B-B9F987B7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42B39A-1A58-484D-8EA4-4B7C5BE1C8CF}">
  <ds:schemaRefs>
    <ds:schemaRef ds:uri="http://schemas.microsoft.com/sharepoint/v3/contenttype/forms"/>
  </ds:schemaRefs>
</ds:datastoreItem>
</file>

<file path=customXml/itemProps4.xml><?xml version="1.0" encoding="utf-8"?>
<ds:datastoreItem xmlns:ds="http://schemas.openxmlformats.org/officeDocument/2006/customXml" ds:itemID="{EFFBB307-D6A2-47BB-B8E4-33ABEDA7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4323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Maier, Stefan (LS)</cp:lastModifiedBy>
  <cp:revision>9</cp:revision>
  <dcterms:created xsi:type="dcterms:W3CDTF">2013-05-08T09:37:00Z</dcterms:created>
  <dcterms:modified xsi:type="dcterms:W3CDTF">2013-05-15T11:38:00Z</dcterms:modified>
</cp:coreProperties>
</file>