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4F7" w:rsidRPr="00BA58CB" w:rsidRDefault="004B2D58" w:rsidP="004B2D58">
      <w:pPr>
        <w:spacing w:line="360" w:lineRule="auto"/>
        <w:rPr>
          <w:rFonts w:ascii="Arial" w:eastAsia="Arial" w:hAnsi="Arial" w:cs="Arial"/>
          <w:b/>
        </w:rPr>
      </w:pPr>
      <w:r w:rsidRPr="00BA58CB">
        <w:rPr>
          <w:rFonts w:ascii="Arial" w:eastAsia="Arial" w:hAnsi="Arial" w:cs="Arial"/>
          <w:b/>
        </w:rPr>
        <w:t xml:space="preserve">Limericks, Rhymes </w:t>
      </w:r>
      <w:proofErr w:type="spellStart"/>
      <w:r w:rsidRPr="00BA58CB">
        <w:rPr>
          <w:rFonts w:ascii="Arial" w:eastAsia="Arial" w:hAnsi="Arial" w:cs="Arial"/>
          <w:b/>
        </w:rPr>
        <w:t>and</w:t>
      </w:r>
      <w:proofErr w:type="spellEnd"/>
      <w:r w:rsidRPr="00BA58CB">
        <w:rPr>
          <w:rFonts w:ascii="Arial" w:eastAsia="Arial" w:hAnsi="Arial" w:cs="Arial"/>
          <w:b/>
        </w:rPr>
        <w:t xml:space="preserve"> </w:t>
      </w:r>
      <w:proofErr w:type="spellStart"/>
      <w:r w:rsidRPr="00BA58CB">
        <w:rPr>
          <w:rFonts w:ascii="Arial" w:eastAsia="Arial" w:hAnsi="Arial" w:cs="Arial"/>
          <w:b/>
        </w:rPr>
        <w:t>Rhythms</w:t>
      </w:r>
      <w:proofErr w:type="spellEnd"/>
      <w:r w:rsidRPr="00BA58CB">
        <w:rPr>
          <w:rFonts w:ascii="Arial" w:eastAsia="Arial" w:hAnsi="Arial" w:cs="Arial"/>
          <w:b/>
        </w:rPr>
        <w:t xml:space="preserve"> </w:t>
      </w:r>
      <w:r w:rsidR="008954F7" w:rsidRPr="00BA58CB">
        <w:rPr>
          <w:rFonts w:ascii="Arial" w:eastAsia="Arial" w:hAnsi="Arial" w:cs="Arial"/>
          <w:b/>
        </w:rPr>
        <w:t>–</w:t>
      </w:r>
      <w:r w:rsidRPr="00BA58CB">
        <w:rPr>
          <w:rFonts w:ascii="Arial" w:eastAsia="Arial" w:hAnsi="Arial" w:cs="Arial"/>
          <w:b/>
        </w:rPr>
        <w:t xml:space="preserve"> </w:t>
      </w:r>
    </w:p>
    <w:p w:rsidR="004B2D58" w:rsidRPr="00BA58CB" w:rsidRDefault="004B2D58" w:rsidP="004B2D58">
      <w:pPr>
        <w:spacing w:line="360" w:lineRule="auto"/>
        <w:rPr>
          <w:rFonts w:ascii="Arial" w:eastAsia="Arial" w:hAnsi="Arial" w:cs="Arial"/>
        </w:rPr>
      </w:pPr>
      <w:r w:rsidRPr="00BA58CB">
        <w:rPr>
          <w:rFonts w:ascii="Arial" w:eastAsia="Arial" w:hAnsi="Arial" w:cs="Arial"/>
        </w:rPr>
        <w:t>Ein s</w:t>
      </w:r>
      <w:r w:rsidR="00B93D7C" w:rsidRPr="00BA58CB">
        <w:rPr>
          <w:rFonts w:ascii="Arial" w:eastAsia="Arial" w:hAnsi="Arial" w:cs="Arial"/>
        </w:rPr>
        <w:t xml:space="preserve">ystematisches Training der Aussprache </w:t>
      </w:r>
    </w:p>
    <w:p w:rsidR="004B2D58" w:rsidRPr="00BA58CB" w:rsidRDefault="004B2D58" w:rsidP="004B2D58">
      <w:pPr>
        <w:spacing w:line="360" w:lineRule="auto"/>
        <w:rPr>
          <w:rFonts w:ascii="Arial" w:eastAsia="Arial" w:hAnsi="Arial" w:cs="Arial"/>
        </w:rPr>
      </w:pPr>
    </w:p>
    <w:p w:rsidR="004B2D58" w:rsidRPr="00BA58CB" w:rsidRDefault="004B2D58" w:rsidP="004B2D58">
      <w:pPr>
        <w:spacing w:line="360" w:lineRule="auto"/>
        <w:rPr>
          <w:rFonts w:ascii="Arial" w:hAnsi="Arial" w:cs="Arial"/>
          <w:b/>
        </w:rPr>
      </w:pPr>
      <w:r w:rsidRPr="00BA58CB">
        <w:rPr>
          <w:rFonts w:ascii="Arial" w:hAnsi="Arial" w:cs="Arial"/>
          <w:b/>
        </w:rPr>
        <w:t>I. Vorbemerkungen</w:t>
      </w:r>
    </w:p>
    <w:p w:rsidR="004B2D58" w:rsidRPr="00BA58CB" w:rsidRDefault="004B2D58" w:rsidP="004B2D58">
      <w:pPr>
        <w:spacing w:line="360" w:lineRule="auto"/>
        <w:rPr>
          <w:rFonts w:ascii="Arial" w:hAnsi="Arial" w:cs="Arial"/>
          <w:b/>
        </w:rPr>
      </w:pPr>
      <w:r w:rsidRPr="00BA58CB">
        <w:rPr>
          <w:rFonts w:ascii="Arial" w:hAnsi="Arial" w:cs="Arial"/>
          <w:b/>
        </w:rPr>
        <w:t>I.1 Begründung</w:t>
      </w:r>
      <w:r w:rsidR="00D9752D" w:rsidRPr="00BA58CB">
        <w:rPr>
          <w:rFonts w:ascii="Arial" w:hAnsi="Arial" w:cs="Arial"/>
          <w:b/>
        </w:rPr>
        <w:t xml:space="preserve"> der</w:t>
      </w:r>
      <w:r w:rsidR="00CF622F" w:rsidRPr="00BA58CB">
        <w:rPr>
          <w:rFonts w:ascii="Arial" w:hAnsi="Arial" w:cs="Arial"/>
          <w:b/>
        </w:rPr>
        <w:t xml:space="preserve"> Einheit</w:t>
      </w:r>
    </w:p>
    <w:p w:rsidR="00BA58CB" w:rsidRDefault="00B93D7C" w:rsidP="004B2D58">
      <w:pPr>
        <w:spacing w:line="360" w:lineRule="auto"/>
        <w:rPr>
          <w:rFonts w:ascii="Arial" w:eastAsia="Arial" w:hAnsi="Arial" w:cs="Arial"/>
        </w:rPr>
      </w:pPr>
      <w:r w:rsidRPr="00BA58CB">
        <w:rPr>
          <w:rFonts w:ascii="Arial" w:hAnsi="Arial" w:cs="Arial"/>
        </w:rPr>
        <w:t xml:space="preserve">Die englische Sprache hat genau wie die deutsche Sprache etwa 40 Laute, die allerdings nicht identisch sind. Bestimmte Vokale und Konsonanten, </w:t>
      </w:r>
      <w:r w:rsidR="00AE50E7" w:rsidRPr="00BA58CB">
        <w:rPr>
          <w:rFonts w:ascii="Arial" w:eastAsia="Arial" w:hAnsi="Arial" w:cs="Arial"/>
        </w:rPr>
        <w:t xml:space="preserve">die es im </w:t>
      </w:r>
      <w:r w:rsidRPr="00BA58CB">
        <w:rPr>
          <w:rFonts w:ascii="Arial" w:eastAsia="Arial" w:hAnsi="Arial" w:cs="Arial"/>
        </w:rPr>
        <w:t xml:space="preserve">Deutschen nicht </w:t>
      </w:r>
      <w:r w:rsidR="00AE50E7" w:rsidRPr="00BA58CB">
        <w:rPr>
          <w:rFonts w:ascii="Arial" w:eastAsia="Arial" w:hAnsi="Arial" w:cs="Arial"/>
        </w:rPr>
        <w:t>gibt</w:t>
      </w:r>
      <w:r w:rsidRPr="00BA58CB">
        <w:rPr>
          <w:rFonts w:ascii="Arial" w:eastAsia="Arial" w:hAnsi="Arial" w:cs="Arial"/>
        </w:rPr>
        <w:t xml:space="preserve"> </w:t>
      </w:r>
    </w:p>
    <w:p w:rsidR="00AE50E7" w:rsidRPr="00BA58CB" w:rsidRDefault="00B93D7C" w:rsidP="004B2D58">
      <w:pPr>
        <w:spacing w:line="360" w:lineRule="auto"/>
        <w:rPr>
          <w:rFonts w:ascii="Arial" w:eastAsia="Arial" w:hAnsi="Arial" w:cs="Arial"/>
        </w:rPr>
      </w:pPr>
      <w:r w:rsidRPr="00BA58CB">
        <w:rPr>
          <w:rFonts w:ascii="Arial" w:eastAsia="Arial" w:hAnsi="Arial" w:cs="Arial"/>
        </w:rPr>
        <w:t>(z.</w:t>
      </w:r>
      <w:r w:rsidR="00BA58CB">
        <w:rPr>
          <w:rFonts w:ascii="Arial" w:eastAsia="Arial" w:hAnsi="Arial" w:cs="Arial"/>
        </w:rPr>
        <w:t xml:space="preserve"> </w:t>
      </w:r>
      <w:r w:rsidRPr="00BA58CB">
        <w:rPr>
          <w:rFonts w:ascii="Arial" w:eastAsia="Arial" w:hAnsi="Arial" w:cs="Arial"/>
        </w:rPr>
        <w:t>B. '</w:t>
      </w:r>
      <w:proofErr w:type="spellStart"/>
      <w:r w:rsidRPr="00BA58CB">
        <w:rPr>
          <w:rFonts w:ascii="Arial" w:eastAsia="Arial" w:hAnsi="Arial" w:cs="Arial"/>
        </w:rPr>
        <w:t>th</w:t>
      </w:r>
      <w:proofErr w:type="spellEnd"/>
      <w:r w:rsidRPr="00BA58CB">
        <w:rPr>
          <w:rFonts w:ascii="Arial" w:eastAsia="Arial" w:hAnsi="Arial" w:cs="Arial"/>
        </w:rPr>
        <w:t xml:space="preserve">' = </w:t>
      </w:r>
      <w:proofErr w:type="spellStart"/>
      <w:proofErr w:type="gramStart"/>
      <w:r w:rsidRPr="00BA58CB">
        <w:rPr>
          <w:rFonts w:ascii="Arial" w:eastAsia="Arial" w:hAnsi="Arial" w:cs="Arial"/>
        </w:rPr>
        <w:t>thin</w:t>
      </w:r>
      <w:proofErr w:type="spellEnd"/>
      <w:r w:rsidRPr="00BA58CB">
        <w:rPr>
          <w:rFonts w:ascii="Arial" w:eastAsia="Arial" w:hAnsi="Arial" w:cs="Arial"/>
        </w:rPr>
        <w:t xml:space="preserve"> :</w:t>
      </w:r>
      <w:proofErr w:type="gramEnd"/>
      <w:r w:rsidRPr="00BA58CB">
        <w:rPr>
          <w:rFonts w:ascii="Arial" w:eastAsia="Arial" w:hAnsi="Arial" w:cs="Arial"/>
        </w:rPr>
        <w:t xml:space="preserve"> </w:t>
      </w:r>
      <w:proofErr w:type="spellStart"/>
      <w:r w:rsidRPr="00BA58CB">
        <w:rPr>
          <w:rFonts w:ascii="Arial" w:eastAsia="Arial" w:hAnsi="Arial" w:cs="Arial"/>
        </w:rPr>
        <w:t>fin</w:t>
      </w:r>
      <w:proofErr w:type="spellEnd"/>
      <w:r w:rsidRPr="00BA58CB">
        <w:rPr>
          <w:rFonts w:ascii="Arial" w:eastAsia="Arial" w:hAnsi="Arial" w:cs="Arial"/>
        </w:rPr>
        <w:t xml:space="preserve">, </w:t>
      </w:r>
      <w:proofErr w:type="spellStart"/>
      <w:r w:rsidRPr="00BA58CB">
        <w:rPr>
          <w:rFonts w:ascii="Arial" w:eastAsia="Arial" w:hAnsi="Arial" w:cs="Arial"/>
        </w:rPr>
        <w:t>bed</w:t>
      </w:r>
      <w:proofErr w:type="spellEnd"/>
      <w:r w:rsidRPr="00BA58CB">
        <w:rPr>
          <w:rFonts w:ascii="Arial" w:eastAsia="Arial" w:hAnsi="Arial" w:cs="Arial"/>
        </w:rPr>
        <w:t xml:space="preserve"> : </w:t>
      </w:r>
      <w:proofErr w:type="spellStart"/>
      <w:r w:rsidRPr="00BA58CB">
        <w:rPr>
          <w:rFonts w:ascii="Arial" w:eastAsia="Arial" w:hAnsi="Arial" w:cs="Arial"/>
        </w:rPr>
        <w:t>bad</w:t>
      </w:r>
      <w:proofErr w:type="spellEnd"/>
      <w:r w:rsidRPr="00BA58CB">
        <w:rPr>
          <w:rFonts w:ascii="Arial" w:eastAsia="Arial" w:hAnsi="Arial" w:cs="Arial"/>
        </w:rPr>
        <w:t xml:space="preserve">) und </w:t>
      </w:r>
      <w:r w:rsidR="00AE50E7" w:rsidRPr="00BA58CB">
        <w:rPr>
          <w:rFonts w:ascii="Arial" w:eastAsia="Arial" w:hAnsi="Arial" w:cs="Arial"/>
        </w:rPr>
        <w:t>deren Aussprache Deutschen</w:t>
      </w:r>
      <w:r w:rsidRPr="00BA58CB">
        <w:rPr>
          <w:rFonts w:ascii="Arial" w:eastAsia="Arial" w:hAnsi="Arial" w:cs="Arial"/>
        </w:rPr>
        <w:t xml:space="preserve"> erfahrungsgemäß schwerfallen, sollten daher besonders eingeübt werden. Auch Sprechrhythmus und Variabilität der Tonhöhe unterscheiden sich oft vom Deutschen. </w:t>
      </w:r>
    </w:p>
    <w:p w:rsidR="00AE50E7" w:rsidRPr="00BA58CB" w:rsidRDefault="00AE50E7" w:rsidP="004B2D58">
      <w:pPr>
        <w:spacing w:line="360" w:lineRule="auto"/>
        <w:rPr>
          <w:rFonts w:ascii="Arial" w:eastAsia="Arial" w:hAnsi="Arial" w:cs="Arial"/>
        </w:rPr>
      </w:pPr>
    </w:p>
    <w:p w:rsidR="00B93D7C" w:rsidRPr="00BA58CB" w:rsidRDefault="00B93D7C" w:rsidP="004B2D58">
      <w:pPr>
        <w:spacing w:line="360" w:lineRule="auto"/>
        <w:rPr>
          <w:rFonts w:ascii="Arial" w:hAnsi="Arial" w:cs="Arial"/>
        </w:rPr>
      </w:pPr>
      <w:r w:rsidRPr="00BA58CB">
        <w:rPr>
          <w:rFonts w:ascii="Arial" w:eastAsia="Arial" w:hAnsi="Arial" w:cs="Arial"/>
        </w:rPr>
        <w:t xml:space="preserve">Der Erwerb einer guten Aussprache ist schon deshalb notwendig, weil schlechte Aussprache, ungeachtet guter Grammatikkenntnisse und weitreichendem Vokabular, eine Kommunikation erheblich behindern bzw. ganz unmöglich machen kann. Um Missverständnisse in der Zielsprache zu vermeiden, ist es daher wichtig, die korrekte Aussprache zu lernen. Dazu kommt, dass die Flexibilität, mit der man eine neue Sprache annimmt, gleichgesetzt wird mit den intellektuellen Fähigkeiten des Lernenden. Jemand, der sich schwer tut die Aussprache der zu lernenden Sprache zu imitieren, erscheint seinem Gegenüber schnell als in seiner Wahrnehmungsfähigkeit eingeschränkt und als geistig unflexibel. </w:t>
      </w:r>
    </w:p>
    <w:p w:rsidR="00B93D7C" w:rsidRPr="00BA58CB" w:rsidRDefault="00B93D7C" w:rsidP="004B2D58">
      <w:pPr>
        <w:spacing w:line="360" w:lineRule="auto"/>
        <w:rPr>
          <w:rFonts w:ascii="Arial" w:eastAsia="Arial" w:hAnsi="Arial" w:cs="Arial"/>
        </w:rPr>
      </w:pPr>
    </w:p>
    <w:p w:rsidR="00B93D7C" w:rsidRPr="00BA58CB" w:rsidRDefault="00B93D7C" w:rsidP="004B2D58">
      <w:pPr>
        <w:spacing w:line="360" w:lineRule="auto"/>
        <w:rPr>
          <w:rFonts w:ascii="Arial" w:hAnsi="Arial" w:cs="Arial"/>
        </w:rPr>
      </w:pPr>
      <w:r w:rsidRPr="00BA58CB">
        <w:rPr>
          <w:rFonts w:ascii="Arial" w:eastAsia="Arial" w:hAnsi="Arial" w:cs="Arial"/>
        </w:rPr>
        <w:t>Schüler</w:t>
      </w:r>
      <w:r w:rsidR="00BA58CB">
        <w:rPr>
          <w:rFonts w:ascii="Arial" w:eastAsia="Arial" w:hAnsi="Arial" w:cs="Arial"/>
        </w:rPr>
        <w:t>innen und Schüler</w:t>
      </w:r>
      <w:r w:rsidRPr="00BA58CB">
        <w:rPr>
          <w:rFonts w:ascii="Arial" w:eastAsia="Arial" w:hAnsi="Arial" w:cs="Arial"/>
        </w:rPr>
        <w:t xml:space="preserve"> zeigen im Allgemeinen ein hohes Interesse daran, eine gute Aussprache zu erwerben, daher eignet sich diese Unterrichtseinheit als willkommene Abwechslung zur klassischen Arbeit mit dem Buch. Neben vollständigen Unterrichtsstunden lassen sich </w:t>
      </w:r>
      <w:r w:rsidR="00AE50E7" w:rsidRPr="00BA58CB">
        <w:rPr>
          <w:rFonts w:ascii="Arial" w:eastAsia="Arial" w:hAnsi="Arial" w:cs="Arial"/>
        </w:rPr>
        <w:t xml:space="preserve">kurze </w:t>
      </w:r>
      <w:r w:rsidRPr="00BA58CB">
        <w:rPr>
          <w:rFonts w:ascii="Arial" w:eastAsia="Arial" w:hAnsi="Arial" w:cs="Arial"/>
        </w:rPr>
        <w:t xml:space="preserve">Ausspracheübungen auch gut in </w:t>
      </w:r>
      <w:r w:rsidR="00AE50E7" w:rsidRPr="00BA58CB">
        <w:rPr>
          <w:rFonts w:ascii="Arial" w:eastAsia="Arial" w:hAnsi="Arial" w:cs="Arial"/>
        </w:rPr>
        <w:t>jede andere</w:t>
      </w:r>
      <w:r w:rsidRPr="00BA58CB">
        <w:rPr>
          <w:rFonts w:ascii="Arial" w:eastAsia="Arial" w:hAnsi="Arial" w:cs="Arial"/>
        </w:rPr>
        <w:t xml:space="preserve"> Unterricht</w:t>
      </w:r>
      <w:r w:rsidR="00AE50E7" w:rsidRPr="00BA58CB">
        <w:rPr>
          <w:rFonts w:ascii="Arial" w:eastAsia="Arial" w:hAnsi="Arial" w:cs="Arial"/>
        </w:rPr>
        <w:t>sstunde</w:t>
      </w:r>
      <w:r w:rsidRPr="00BA58CB">
        <w:rPr>
          <w:rFonts w:ascii="Arial" w:eastAsia="Arial" w:hAnsi="Arial" w:cs="Arial"/>
        </w:rPr>
        <w:t xml:space="preserve"> integrieren z.</w:t>
      </w:r>
      <w:r w:rsidR="00AE50E7" w:rsidRPr="00BA58CB">
        <w:rPr>
          <w:rFonts w:ascii="Arial" w:eastAsia="Arial" w:hAnsi="Arial" w:cs="Arial"/>
        </w:rPr>
        <w:t xml:space="preserve"> </w:t>
      </w:r>
      <w:r w:rsidRPr="00BA58CB">
        <w:rPr>
          <w:rFonts w:ascii="Arial" w:eastAsia="Arial" w:hAnsi="Arial" w:cs="Arial"/>
        </w:rPr>
        <w:t>B. als Unterrichtseinstieg oder Phasenwechsler. Besonders unterhaltsam wird es, wenn die Einübung mit Zungenbrechern, Limericks, Witzen, Lieder, Reimen, Gedichte</w:t>
      </w:r>
      <w:r w:rsidR="000A6690">
        <w:rPr>
          <w:rFonts w:ascii="Arial" w:eastAsia="Arial" w:hAnsi="Arial" w:cs="Arial"/>
        </w:rPr>
        <w:t>n</w:t>
      </w:r>
      <w:r w:rsidRPr="00BA58CB">
        <w:rPr>
          <w:rFonts w:ascii="Arial" w:eastAsia="Arial" w:hAnsi="Arial" w:cs="Arial"/>
        </w:rPr>
        <w:t>, Sprechgesang und Sprechen im Chor mit Metronom durchgeführt wird.</w:t>
      </w:r>
    </w:p>
    <w:p w:rsidR="00B93D7C" w:rsidRPr="00BA58CB" w:rsidRDefault="00B93D7C" w:rsidP="004B2D58">
      <w:pPr>
        <w:spacing w:line="360" w:lineRule="auto"/>
        <w:rPr>
          <w:rFonts w:ascii="Arial" w:hAnsi="Arial" w:cs="Arial"/>
        </w:rPr>
      </w:pPr>
    </w:p>
    <w:p w:rsidR="00B93D7C" w:rsidRPr="00BA58CB" w:rsidRDefault="00B93D7C" w:rsidP="004B2D58">
      <w:pPr>
        <w:tabs>
          <w:tab w:val="left" w:pos="8236"/>
          <w:tab w:val="left" w:pos="8378"/>
        </w:tabs>
        <w:spacing w:line="360" w:lineRule="auto"/>
        <w:jc w:val="both"/>
        <w:rPr>
          <w:rFonts w:ascii="Arial" w:eastAsia="Arial" w:hAnsi="Arial" w:cs="Arial"/>
        </w:rPr>
      </w:pPr>
      <w:r w:rsidRPr="00BA58CB">
        <w:rPr>
          <w:rFonts w:ascii="Arial" w:eastAsia="Arial" w:hAnsi="Arial" w:cs="Arial"/>
        </w:rPr>
        <w:t xml:space="preserve">Die vorgestellte Einheit erhebt </w:t>
      </w:r>
      <w:r w:rsidR="00AE50E7" w:rsidRPr="00BA58CB">
        <w:rPr>
          <w:rFonts w:ascii="Arial" w:eastAsia="Arial" w:hAnsi="Arial" w:cs="Arial"/>
        </w:rPr>
        <w:t>k</w:t>
      </w:r>
      <w:r w:rsidRPr="00BA58CB">
        <w:rPr>
          <w:rFonts w:ascii="Arial" w:eastAsia="Arial" w:hAnsi="Arial" w:cs="Arial"/>
        </w:rPr>
        <w:t>einerlei  Anspruch auf eine erschöpfende Behandlung des Themas; wir wollen hier Anregungen geben für eine unterhaltsame Abwechslung zur Bucharbeit und beschränken uns auf ein paar wesentliche Aspekte der Aussprache, die deutschen Englisch</w:t>
      </w:r>
      <w:r w:rsidR="000A6690">
        <w:rPr>
          <w:rFonts w:ascii="Arial" w:eastAsia="Arial" w:hAnsi="Arial" w:cs="Arial"/>
        </w:rPr>
        <w:t>l</w:t>
      </w:r>
      <w:r w:rsidRPr="00BA58CB">
        <w:rPr>
          <w:rFonts w:ascii="Arial" w:eastAsia="Arial" w:hAnsi="Arial" w:cs="Arial"/>
        </w:rPr>
        <w:t>ernenden erfahrungsgemäß Schwierigkeiten bereiten.</w:t>
      </w:r>
    </w:p>
    <w:p w:rsidR="008954F7" w:rsidRPr="00BA58CB" w:rsidRDefault="008954F7" w:rsidP="004B2D58">
      <w:pPr>
        <w:tabs>
          <w:tab w:val="left" w:pos="8236"/>
          <w:tab w:val="left" w:pos="8378"/>
        </w:tabs>
        <w:spacing w:line="360" w:lineRule="auto"/>
        <w:jc w:val="both"/>
        <w:rPr>
          <w:rFonts w:ascii="Arial" w:eastAsia="Arial" w:hAnsi="Arial" w:cs="Arial"/>
        </w:rPr>
      </w:pPr>
    </w:p>
    <w:p w:rsidR="00BA58CB" w:rsidRDefault="00BA58CB" w:rsidP="008954F7">
      <w:pPr>
        <w:spacing w:line="360" w:lineRule="auto"/>
        <w:rPr>
          <w:rFonts w:ascii="Arial" w:hAnsi="Arial" w:cs="Arial"/>
          <w:b/>
        </w:rPr>
      </w:pPr>
    </w:p>
    <w:p w:rsidR="00BA58CB" w:rsidRDefault="00BA58CB" w:rsidP="008954F7">
      <w:pPr>
        <w:spacing w:line="360" w:lineRule="auto"/>
        <w:rPr>
          <w:rFonts w:ascii="Arial" w:hAnsi="Arial" w:cs="Arial"/>
          <w:b/>
        </w:rPr>
      </w:pPr>
    </w:p>
    <w:p w:rsidR="00BA58CB" w:rsidRDefault="00BA58CB" w:rsidP="008954F7">
      <w:pPr>
        <w:spacing w:line="360" w:lineRule="auto"/>
        <w:rPr>
          <w:rFonts w:ascii="Arial" w:hAnsi="Arial" w:cs="Arial"/>
          <w:b/>
        </w:rPr>
      </w:pPr>
    </w:p>
    <w:p w:rsidR="008954F7" w:rsidRPr="00BA58CB" w:rsidRDefault="008954F7" w:rsidP="008954F7">
      <w:pPr>
        <w:spacing w:line="360" w:lineRule="auto"/>
        <w:rPr>
          <w:rFonts w:ascii="Arial" w:hAnsi="Arial" w:cs="Arial"/>
          <w:b/>
        </w:rPr>
      </w:pPr>
      <w:r w:rsidRPr="00BA58CB">
        <w:rPr>
          <w:rFonts w:ascii="Arial" w:hAnsi="Arial" w:cs="Arial"/>
          <w:b/>
        </w:rPr>
        <w:lastRenderedPageBreak/>
        <w:t>I.2. Auswahl der behandelten Laute</w:t>
      </w:r>
    </w:p>
    <w:p w:rsidR="008954F7" w:rsidRPr="00BA58CB" w:rsidRDefault="008954F7" w:rsidP="008954F7">
      <w:pPr>
        <w:spacing w:line="360" w:lineRule="auto"/>
        <w:rPr>
          <w:rFonts w:ascii="Arial" w:hAnsi="Arial" w:cs="Arial"/>
        </w:rPr>
      </w:pPr>
      <w:r w:rsidRPr="00BA58CB">
        <w:rPr>
          <w:rFonts w:ascii="Arial" w:hAnsi="Arial" w:cs="Arial"/>
        </w:rPr>
        <w:t xml:space="preserve">Martin </w:t>
      </w:r>
      <w:proofErr w:type="spellStart"/>
      <w:r w:rsidRPr="00BA58CB">
        <w:rPr>
          <w:rFonts w:ascii="Arial" w:hAnsi="Arial" w:cs="Arial"/>
        </w:rPr>
        <w:t>Hewing</w:t>
      </w:r>
      <w:proofErr w:type="spellEnd"/>
      <w:r w:rsidR="00A554C4" w:rsidRPr="00BA58CB">
        <w:rPr>
          <w:rStyle w:val="Funotenzeichen"/>
          <w:rFonts w:ascii="Arial" w:hAnsi="Arial" w:cs="Arial"/>
        </w:rPr>
        <w:footnoteReference w:id="1"/>
      </w:r>
      <w:r w:rsidRPr="00BA58CB">
        <w:rPr>
          <w:rFonts w:ascii="Arial" w:hAnsi="Arial" w:cs="Arial"/>
        </w:rPr>
        <w:t xml:space="preserve"> nennt Konsonanten und Konsonantengruppen als diejenigen Laute, die bei falscher Aussprache am ehesten zu Missverständnissen führen. Daher beschränken sich die Übungen hier auf die Konsonanten, die deutschen Lernern am häufigsten Schwierigkeiten bereiten, nämlich: /w/, /v/, /</w:t>
      </w:r>
      <w:r w:rsidRPr="00BA58CB">
        <w:rPr>
          <w:rFonts w:ascii="Arial" w:hAnsi="Arial" w:cs="Arial"/>
        </w:rPr>
        <w:sym w:font="SILDoulosIPA" w:char="F053"/>
      </w:r>
      <w:r w:rsidRPr="00BA58CB">
        <w:rPr>
          <w:rFonts w:ascii="Arial" w:hAnsi="Arial" w:cs="Arial"/>
        </w:rPr>
        <w:t>/, /</w:t>
      </w:r>
      <w:r w:rsidRPr="00BA58CB">
        <w:rPr>
          <w:rFonts w:ascii="Arial" w:hAnsi="Arial" w:cs="Arial"/>
        </w:rPr>
        <w:sym w:font="SILDoulosIPA" w:char="F074"/>
      </w:r>
      <w:r w:rsidRPr="00BA58CB">
        <w:rPr>
          <w:rFonts w:ascii="Arial" w:hAnsi="Arial" w:cs="Arial"/>
        </w:rPr>
        <w:sym w:font="SILDoulosIPA" w:char="F053"/>
      </w:r>
      <w:r w:rsidRPr="00BA58CB">
        <w:rPr>
          <w:rFonts w:ascii="Arial" w:hAnsi="Arial" w:cs="Arial"/>
        </w:rPr>
        <w:t>/, /</w:t>
      </w:r>
      <w:r w:rsidRPr="00BA58CB">
        <w:rPr>
          <w:rFonts w:ascii="Arial" w:hAnsi="Arial" w:cs="Arial"/>
        </w:rPr>
        <w:sym w:font="SILDoulosIPA" w:char="F064"/>
      </w:r>
      <w:r w:rsidRPr="00BA58CB">
        <w:rPr>
          <w:rFonts w:ascii="Arial" w:hAnsi="Arial" w:cs="Arial"/>
        </w:rPr>
        <w:sym w:font="SILDoulosIPA" w:char="F05A"/>
      </w:r>
      <w:r w:rsidRPr="00BA58CB">
        <w:rPr>
          <w:rFonts w:ascii="Arial" w:hAnsi="Arial" w:cs="Arial"/>
        </w:rPr>
        <w:t>/, /</w:t>
      </w:r>
      <w:r w:rsidRPr="00BA58CB">
        <w:rPr>
          <w:rFonts w:ascii="Arial" w:hAnsi="Arial" w:cs="Arial"/>
        </w:rPr>
        <w:sym w:font="SILDoulosIPA" w:char="F054"/>
      </w:r>
      <w:r w:rsidRPr="00BA58CB">
        <w:rPr>
          <w:rFonts w:ascii="Arial" w:hAnsi="Arial" w:cs="Arial"/>
        </w:rPr>
        <w:t>/, /</w:t>
      </w:r>
      <w:r w:rsidRPr="00BA58CB">
        <w:rPr>
          <w:rFonts w:ascii="Arial" w:hAnsi="Arial" w:cs="Arial"/>
        </w:rPr>
        <w:sym w:font="SILDoulosIPA" w:char="F044"/>
      </w:r>
      <w:r w:rsidRPr="00BA58CB">
        <w:rPr>
          <w:rFonts w:ascii="Arial" w:hAnsi="Arial" w:cs="Arial"/>
        </w:rPr>
        <w:t>/, /s/ und /z/.</w:t>
      </w:r>
      <w:r w:rsidR="00684F5E" w:rsidRPr="00BA58CB">
        <w:rPr>
          <w:rStyle w:val="Funotenzeichen"/>
          <w:rFonts w:ascii="Arial" w:hAnsi="Arial" w:cs="Arial"/>
        </w:rPr>
        <w:footnoteReference w:id="2"/>
      </w:r>
    </w:p>
    <w:p w:rsidR="00517144" w:rsidRPr="00BA58CB" w:rsidRDefault="00517144" w:rsidP="004B2D58">
      <w:pPr>
        <w:tabs>
          <w:tab w:val="left" w:pos="8236"/>
          <w:tab w:val="left" w:pos="8378"/>
        </w:tabs>
        <w:spacing w:line="360" w:lineRule="auto"/>
        <w:jc w:val="both"/>
        <w:rPr>
          <w:rFonts w:ascii="Arial" w:eastAsia="Arial" w:hAnsi="Arial" w:cs="Arial"/>
        </w:rPr>
      </w:pPr>
    </w:p>
    <w:p w:rsidR="00B93D7C" w:rsidRPr="00BA58CB" w:rsidRDefault="008954F7" w:rsidP="004B2D58">
      <w:pPr>
        <w:spacing w:line="360" w:lineRule="auto"/>
        <w:rPr>
          <w:rFonts w:ascii="Arial" w:eastAsia="Arial" w:hAnsi="Arial" w:cs="Arial"/>
          <w:b/>
        </w:rPr>
      </w:pPr>
      <w:r w:rsidRPr="00BA58CB">
        <w:rPr>
          <w:rFonts w:ascii="Arial" w:eastAsia="Arial" w:hAnsi="Arial" w:cs="Arial"/>
          <w:b/>
        </w:rPr>
        <w:t>I.3</w:t>
      </w:r>
      <w:r w:rsidR="004B2D58" w:rsidRPr="00BA58CB">
        <w:rPr>
          <w:rFonts w:ascii="Arial" w:eastAsia="Arial" w:hAnsi="Arial" w:cs="Arial"/>
          <w:b/>
        </w:rPr>
        <w:t xml:space="preserve">. </w:t>
      </w:r>
      <w:r w:rsidR="00B93D7C" w:rsidRPr="00BA58CB">
        <w:rPr>
          <w:rFonts w:ascii="Arial" w:eastAsia="Arial" w:hAnsi="Arial" w:cs="Arial"/>
          <w:b/>
        </w:rPr>
        <w:t>Method</w:t>
      </w:r>
      <w:r w:rsidR="004B2D58" w:rsidRPr="00BA58CB">
        <w:rPr>
          <w:rFonts w:ascii="Arial" w:eastAsia="Arial" w:hAnsi="Arial" w:cs="Arial"/>
          <w:b/>
        </w:rPr>
        <w:t>ik</w:t>
      </w:r>
    </w:p>
    <w:p w:rsidR="00AB322A" w:rsidRPr="00BA58CB" w:rsidRDefault="008954F7" w:rsidP="004B2D58">
      <w:pPr>
        <w:spacing w:line="360" w:lineRule="auto"/>
        <w:rPr>
          <w:rFonts w:ascii="Arial" w:eastAsia="Arial" w:hAnsi="Arial" w:cs="Arial"/>
          <w:b/>
        </w:rPr>
      </w:pPr>
      <w:r w:rsidRPr="00BA58CB">
        <w:rPr>
          <w:rFonts w:ascii="Arial" w:eastAsia="Arial" w:hAnsi="Arial" w:cs="Arial"/>
          <w:b/>
        </w:rPr>
        <w:t>I.3</w:t>
      </w:r>
      <w:r w:rsidR="00AB322A" w:rsidRPr="00BA58CB">
        <w:rPr>
          <w:rFonts w:ascii="Arial" w:eastAsia="Arial" w:hAnsi="Arial" w:cs="Arial"/>
          <w:b/>
        </w:rPr>
        <w:t>.1. Kennenlernen der Lautschrift</w:t>
      </w:r>
    </w:p>
    <w:p w:rsidR="00B93D7C" w:rsidRPr="00BA58CB" w:rsidRDefault="00B93D7C" w:rsidP="004B2D58">
      <w:pPr>
        <w:spacing w:line="360" w:lineRule="auto"/>
        <w:rPr>
          <w:rFonts w:ascii="Arial" w:eastAsia="Arial" w:hAnsi="Arial" w:cs="Arial"/>
        </w:rPr>
      </w:pPr>
      <w:r w:rsidRPr="00BA58CB">
        <w:rPr>
          <w:rFonts w:ascii="Arial" w:eastAsia="Arial" w:hAnsi="Arial" w:cs="Arial"/>
        </w:rPr>
        <w:t>Die englische Aussprache ist nicht in allen Fällen logisch erschließbar, daher sollte man mit den Schüler</w:t>
      </w:r>
      <w:r w:rsidR="004B2D58" w:rsidRPr="00BA58CB">
        <w:rPr>
          <w:rFonts w:ascii="Arial" w:eastAsia="Arial" w:hAnsi="Arial" w:cs="Arial"/>
        </w:rPr>
        <w:t>in</w:t>
      </w:r>
      <w:r w:rsidRPr="00BA58CB">
        <w:rPr>
          <w:rFonts w:ascii="Arial" w:eastAsia="Arial" w:hAnsi="Arial" w:cs="Arial"/>
        </w:rPr>
        <w:t>n</w:t>
      </w:r>
      <w:r w:rsidR="004B2D58" w:rsidRPr="00BA58CB">
        <w:rPr>
          <w:rFonts w:ascii="Arial" w:eastAsia="Arial" w:hAnsi="Arial" w:cs="Arial"/>
        </w:rPr>
        <w:t>en und Schülern</w:t>
      </w:r>
      <w:r w:rsidRPr="00BA58CB">
        <w:rPr>
          <w:rFonts w:ascii="Arial" w:eastAsia="Arial" w:hAnsi="Arial" w:cs="Arial"/>
        </w:rPr>
        <w:t xml:space="preserve"> frühzeitig trainieren, sich mit Hilfe des englischen Wörterbuchs die richtige Aussprache selbst zu erschließen. Eine </w:t>
      </w:r>
      <w:r w:rsidR="00AB322A" w:rsidRPr="00BA58CB">
        <w:rPr>
          <w:rFonts w:ascii="Arial" w:eastAsia="Arial" w:hAnsi="Arial" w:cs="Arial"/>
        </w:rPr>
        <w:t>wichtige</w:t>
      </w:r>
      <w:r w:rsidR="004B2D58" w:rsidRPr="00BA58CB">
        <w:rPr>
          <w:rFonts w:ascii="Arial" w:eastAsia="Arial" w:hAnsi="Arial" w:cs="Arial"/>
        </w:rPr>
        <w:t xml:space="preserve"> Voraussetzung dafür ist</w:t>
      </w:r>
      <w:r w:rsidRPr="00BA58CB">
        <w:rPr>
          <w:rFonts w:ascii="Arial" w:eastAsia="Arial" w:hAnsi="Arial" w:cs="Arial"/>
        </w:rPr>
        <w:t xml:space="preserve">, dass sie die Zeichen der Lautschrift kennenlernen und wiedererkennen können. </w:t>
      </w:r>
      <w:r w:rsidR="00AE50E7" w:rsidRPr="00BA58CB">
        <w:rPr>
          <w:rFonts w:ascii="Arial" w:eastAsia="Arial" w:hAnsi="Arial" w:cs="Arial"/>
        </w:rPr>
        <w:t>D</w:t>
      </w:r>
      <w:r w:rsidR="00AB322A" w:rsidRPr="00BA58CB">
        <w:rPr>
          <w:rFonts w:ascii="Arial" w:eastAsia="Arial" w:hAnsi="Arial" w:cs="Arial"/>
        </w:rPr>
        <w:t xml:space="preserve">ie erste </w:t>
      </w:r>
      <w:r w:rsidR="00AE50E7" w:rsidRPr="00BA58CB">
        <w:rPr>
          <w:rFonts w:ascii="Arial" w:eastAsia="Arial" w:hAnsi="Arial" w:cs="Arial"/>
        </w:rPr>
        <w:t xml:space="preserve">hier vorgestellte </w:t>
      </w:r>
      <w:r w:rsidR="00AB322A" w:rsidRPr="00BA58CB">
        <w:rPr>
          <w:rFonts w:ascii="Arial" w:eastAsia="Arial" w:hAnsi="Arial" w:cs="Arial"/>
        </w:rPr>
        <w:t xml:space="preserve">Unterrichtsstunde </w:t>
      </w:r>
      <w:r w:rsidR="00AE50E7" w:rsidRPr="00BA58CB">
        <w:rPr>
          <w:rFonts w:ascii="Arial" w:eastAsia="Arial" w:hAnsi="Arial" w:cs="Arial"/>
        </w:rPr>
        <w:t>behandelt das K</w:t>
      </w:r>
      <w:r w:rsidR="00AB322A" w:rsidRPr="00BA58CB">
        <w:rPr>
          <w:rFonts w:ascii="Arial" w:eastAsia="Arial" w:hAnsi="Arial" w:cs="Arial"/>
        </w:rPr>
        <w:t xml:space="preserve">ennenlernen der Lautschrift. </w:t>
      </w:r>
    </w:p>
    <w:p w:rsidR="00A554C4" w:rsidRPr="00BA58CB" w:rsidRDefault="00A554C4" w:rsidP="004B2D58">
      <w:pPr>
        <w:spacing w:line="360" w:lineRule="auto"/>
        <w:rPr>
          <w:rFonts w:ascii="Arial" w:eastAsia="Arial" w:hAnsi="Arial" w:cs="Arial"/>
        </w:rPr>
      </w:pPr>
    </w:p>
    <w:p w:rsidR="008954F7" w:rsidRPr="00BA58CB" w:rsidRDefault="008954F7" w:rsidP="008954F7">
      <w:pPr>
        <w:spacing w:line="360" w:lineRule="auto"/>
        <w:rPr>
          <w:rFonts w:ascii="Arial" w:eastAsia="Arial" w:hAnsi="Arial" w:cs="Arial"/>
          <w:b/>
        </w:rPr>
      </w:pPr>
      <w:r w:rsidRPr="00BA58CB">
        <w:rPr>
          <w:rFonts w:ascii="Arial" w:eastAsia="Arial" w:hAnsi="Arial" w:cs="Arial"/>
          <w:b/>
        </w:rPr>
        <w:t xml:space="preserve">I.3.2. Einführung und Einübung </w:t>
      </w:r>
      <w:r w:rsidR="00D9752D" w:rsidRPr="00BA58CB">
        <w:rPr>
          <w:rFonts w:ascii="Arial" w:eastAsia="Arial" w:hAnsi="Arial" w:cs="Arial"/>
          <w:b/>
        </w:rPr>
        <w:t>der Laute</w:t>
      </w:r>
    </w:p>
    <w:p w:rsidR="00F56C5C" w:rsidRPr="00BA58CB" w:rsidRDefault="00B93D7C" w:rsidP="004B2D58">
      <w:pPr>
        <w:spacing w:line="360" w:lineRule="auto"/>
        <w:rPr>
          <w:rFonts w:ascii="Arial" w:hAnsi="Arial" w:cs="Arial"/>
        </w:rPr>
      </w:pPr>
      <w:r w:rsidRPr="00BA58CB">
        <w:rPr>
          <w:rFonts w:ascii="Arial" w:hAnsi="Arial" w:cs="Arial"/>
        </w:rPr>
        <w:t>Grundsätzlich kann jede Stunde des Aussprachetrainings dem dargestellten groben Schema folgen</w:t>
      </w:r>
      <w:r w:rsidR="00AE50E7" w:rsidRPr="00BA58CB">
        <w:rPr>
          <w:rFonts w:ascii="Arial" w:hAnsi="Arial" w:cs="Arial"/>
        </w:rPr>
        <w:t>.</w:t>
      </w:r>
    </w:p>
    <w:p w:rsidR="00F56C5C" w:rsidRPr="00BA58CB" w:rsidRDefault="00F56C5C" w:rsidP="00517144">
      <w:pPr>
        <w:pStyle w:val="Listenabsatz"/>
        <w:numPr>
          <w:ilvl w:val="0"/>
          <w:numId w:val="3"/>
        </w:numPr>
        <w:spacing w:line="360" w:lineRule="auto"/>
        <w:rPr>
          <w:rFonts w:ascii="Arial" w:hAnsi="Arial" w:cs="Arial"/>
        </w:rPr>
      </w:pPr>
      <w:r w:rsidRPr="00BA58CB">
        <w:rPr>
          <w:rFonts w:ascii="Arial" w:eastAsia="Arial" w:hAnsi="Arial" w:cs="Arial"/>
        </w:rPr>
        <w:t xml:space="preserve">Einführung und Einübung der Lautbildung (genaue Beschreibung </w:t>
      </w:r>
      <w:r w:rsidR="00BA58CB">
        <w:rPr>
          <w:rFonts w:ascii="Arial" w:eastAsia="Arial" w:hAnsi="Arial" w:cs="Arial"/>
        </w:rPr>
        <w:t>und</w:t>
      </w:r>
      <w:r w:rsidRPr="00BA58CB">
        <w:rPr>
          <w:rFonts w:ascii="Arial" w:eastAsia="Arial" w:hAnsi="Arial" w:cs="Arial"/>
        </w:rPr>
        <w:t xml:space="preserve"> praktische Ausführung: Artikulationsorte im Mund und Rachenraum)</w:t>
      </w:r>
    </w:p>
    <w:p w:rsidR="00F56C5C" w:rsidRPr="00BA58CB" w:rsidRDefault="00F56C5C" w:rsidP="00517144">
      <w:pPr>
        <w:pStyle w:val="Listenabsatz"/>
        <w:numPr>
          <w:ilvl w:val="0"/>
          <w:numId w:val="3"/>
        </w:numPr>
        <w:spacing w:line="360" w:lineRule="auto"/>
        <w:rPr>
          <w:rFonts w:ascii="Arial" w:hAnsi="Arial" w:cs="Arial"/>
        </w:rPr>
      </w:pPr>
      <w:r w:rsidRPr="00BA58CB">
        <w:rPr>
          <w:rFonts w:ascii="Arial" w:eastAsia="Arial" w:hAnsi="Arial" w:cs="Arial"/>
        </w:rPr>
        <w:t>Kontrastübung zur Lautunterscheidung (</w:t>
      </w:r>
      <w:proofErr w:type="spellStart"/>
      <w:r w:rsidRPr="00BA58CB">
        <w:rPr>
          <w:rFonts w:ascii="Arial" w:eastAsia="Arial" w:hAnsi="Arial" w:cs="Arial"/>
        </w:rPr>
        <w:t>bed</w:t>
      </w:r>
      <w:proofErr w:type="spellEnd"/>
      <w:r w:rsidRPr="00BA58CB">
        <w:rPr>
          <w:rFonts w:ascii="Arial" w:eastAsia="Arial" w:hAnsi="Arial" w:cs="Arial"/>
        </w:rPr>
        <w:t xml:space="preserve"> : </w:t>
      </w:r>
      <w:proofErr w:type="spellStart"/>
      <w:r w:rsidRPr="00BA58CB">
        <w:rPr>
          <w:rFonts w:ascii="Arial" w:eastAsia="Arial" w:hAnsi="Arial" w:cs="Arial"/>
        </w:rPr>
        <w:t>bad</w:t>
      </w:r>
      <w:proofErr w:type="spellEnd"/>
      <w:r w:rsidRPr="00BA58CB">
        <w:rPr>
          <w:rFonts w:ascii="Arial" w:eastAsia="Arial" w:hAnsi="Arial" w:cs="Arial"/>
        </w:rPr>
        <w:t>)</w:t>
      </w:r>
    </w:p>
    <w:p w:rsidR="00F56C5C" w:rsidRPr="00BA58CB" w:rsidRDefault="00F56C5C" w:rsidP="00517144">
      <w:pPr>
        <w:pStyle w:val="Listenabsatz"/>
        <w:numPr>
          <w:ilvl w:val="0"/>
          <w:numId w:val="3"/>
        </w:numPr>
        <w:spacing w:line="360" w:lineRule="auto"/>
        <w:rPr>
          <w:rFonts w:ascii="Arial" w:hAnsi="Arial" w:cs="Arial"/>
        </w:rPr>
      </w:pPr>
      <w:r w:rsidRPr="00BA58CB">
        <w:rPr>
          <w:rFonts w:ascii="Arial" w:eastAsia="Arial" w:hAnsi="Arial" w:cs="Arial"/>
        </w:rPr>
        <w:t>Kurzsätze zur Einübung der fallenden und steigenden Intonation</w:t>
      </w:r>
    </w:p>
    <w:p w:rsidR="00F56C5C" w:rsidRPr="00BA58CB" w:rsidRDefault="00F56C5C" w:rsidP="00517144">
      <w:pPr>
        <w:pStyle w:val="Listenabsatz"/>
        <w:numPr>
          <w:ilvl w:val="0"/>
          <w:numId w:val="3"/>
        </w:numPr>
        <w:spacing w:line="360" w:lineRule="auto"/>
        <w:rPr>
          <w:rFonts w:ascii="Arial" w:hAnsi="Arial" w:cs="Arial"/>
        </w:rPr>
      </w:pPr>
      <w:r w:rsidRPr="00BA58CB">
        <w:rPr>
          <w:rFonts w:ascii="Arial" w:eastAsia="Arial" w:hAnsi="Arial" w:cs="Arial"/>
        </w:rPr>
        <w:t>Gedichte und Reime zur Einübung des rhythmischen Sprechens</w:t>
      </w:r>
    </w:p>
    <w:p w:rsidR="00B93D7C" w:rsidRPr="00BA58CB" w:rsidRDefault="00B93D7C" w:rsidP="004B2D58">
      <w:pPr>
        <w:spacing w:line="360" w:lineRule="auto"/>
        <w:rPr>
          <w:rFonts w:ascii="Arial" w:hAnsi="Arial" w:cs="Arial"/>
        </w:rPr>
      </w:pPr>
    </w:p>
    <w:p w:rsidR="00B93D7C" w:rsidRPr="00BA58CB" w:rsidRDefault="00CF622F" w:rsidP="004B2D58">
      <w:pPr>
        <w:spacing w:line="360" w:lineRule="auto"/>
        <w:rPr>
          <w:rFonts w:ascii="Arial" w:hAnsi="Arial" w:cs="Arial"/>
        </w:rPr>
      </w:pPr>
      <w:r w:rsidRPr="00BA58CB">
        <w:rPr>
          <w:rFonts w:ascii="Arial" w:hAnsi="Arial" w:cs="Arial"/>
        </w:rPr>
        <w:t xml:space="preserve">Die in dieser Handreichung </w:t>
      </w:r>
      <w:r w:rsidR="00F56C5C" w:rsidRPr="00BA58CB">
        <w:rPr>
          <w:rFonts w:ascii="Arial" w:hAnsi="Arial" w:cs="Arial"/>
        </w:rPr>
        <w:t>vorgestellte</w:t>
      </w:r>
      <w:r w:rsidRPr="00BA58CB">
        <w:rPr>
          <w:rFonts w:ascii="Arial" w:hAnsi="Arial" w:cs="Arial"/>
        </w:rPr>
        <w:t xml:space="preserve"> zwei</w:t>
      </w:r>
      <w:r w:rsidR="00F56C5C" w:rsidRPr="00BA58CB">
        <w:rPr>
          <w:rFonts w:ascii="Arial" w:hAnsi="Arial" w:cs="Arial"/>
        </w:rPr>
        <w:t>te</w:t>
      </w:r>
      <w:r w:rsidR="00B93D7C" w:rsidRPr="00BA58CB">
        <w:rPr>
          <w:rFonts w:ascii="Arial" w:hAnsi="Arial" w:cs="Arial"/>
        </w:rPr>
        <w:t xml:space="preserve"> Unterrichtsstunde</w:t>
      </w:r>
      <w:r w:rsidR="00F56C5C" w:rsidRPr="00BA58CB">
        <w:rPr>
          <w:rFonts w:ascii="Arial" w:hAnsi="Arial" w:cs="Arial"/>
        </w:rPr>
        <w:t xml:space="preserve"> entspricht </w:t>
      </w:r>
      <w:r w:rsidR="00B93D7C" w:rsidRPr="00BA58CB">
        <w:rPr>
          <w:rFonts w:ascii="Arial" w:hAnsi="Arial" w:cs="Arial"/>
        </w:rPr>
        <w:t xml:space="preserve">diesem Schema, das dann als Blaupause für </w:t>
      </w:r>
      <w:r w:rsidR="00F56C5C" w:rsidRPr="00BA58CB">
        <w:rPr>
          <w:rFonts w:ascii="Arial" w:hAnsi="Arial" w:cs="Arial"/>
        </w:rPr>
        <w:t xml:space="preserve">alle </w:t>
      </w:r>
      <w:r w:rsidR="00B93D7C" w:rsidRPr="00BA58CB">
        <w:rPr>
          <w:rFonts w:ascii="Arial" w:hAnsi="Arial" w:cs="Arial"/>
        </w:rPr>
        <w:t>andere</w:t>
      </w:r>
      <w:r w:rsidR="00F56C5C" w:rsidRPr="00BA58CB">
        <w:rPr>
          <w:rFonts w:ascii="Arial" w:hAnsi="Arial" w:cs="Arial"/>
        </w:rPr>
        <w:t>n</w:t>
      </w:r>
      <w:r w:rsidR="00B93D7C" w:rsidRPr="00BA58CB">
        <w:rPr>
          <w:rFonts w:ascii="Arial" w:hAnsi="Arial" w:cs="Arial"/>
        </w:rPr>
        <w:t xml:space="preserve"> Laute eingesetzt werden kann. </w:t>
      </w:r>
      <w:r w:rsidR="00517144" w:rsidRPr="00BA58CB">
        <w:rPr>
          <w:rFonts w:ascii="Arial" w:hAnsi="Arial" w:cs="Arial"/>
        </w:rPr>
        <w:t>Die Übungsphase kann variante</w:t>
      </w:r>
      <w:r w:rsidR="00A554C4" w:rsidRPr="00BA58CB">
        <w:rPr>
          <w:rFonts w:ascii="Arial" w:hAnsi="Arial" w:cs="Arial"/>
        </w:rPr>
        <w:t>nreich gestaltet werden und Martin Hewing</w:t>
      </w:r>
      <w:r w:rsidR="00517144" w:rsidRPr="00BA58CB">
        <w:rPr>
          <w:rFonts w:ascii="Arial" w:hAnsi="Arial" w:cs="Arial"/>
        </w:rPr>
        <w:t xml:space="preserve"> bietet hier vielfältige Anregungen.</w:t>
      </w:r>
    </w:p>
    <w:p w:rsidR="008954F7" w:rsidRPr="00BA58CB" w:rsidRDefault="008954F7" w:rsidP="004B2D58">
      <w:pPr>
        <w:spacing w:line="360" w:lineRule="auto"/>
        <w:rPr>
          <w:rFonts w:ascii="Arial" w:hAnsi="Arial" w:cs="Arial"/>
        </w:rPr>
      </w:pPr>
    </w:p>
    <w:p w:rsidR="00F02949" w:rsidRDefault="00F02949" w:rsidP="00F02949">
      <w:pPr>
        <w:spacing w:line="360" w:lineRule="auto"/>
        <w:rPr>
          <w:rFonts w:ascii="Arial" w:hAnsi="Arial" w:cs="Arial"/>
          <w:sz w:val="24"/>
          <w:szCs w:val="24"/>
        </w:rPr>
      </w:pPr>
    </w:p>
    <w:p w:rsidR="00F02949" w:rsidRPr="006250F2" w:rsidRDefault="00F02949" w:rsidP="00F02949">
      <w:pPr>
        <w:spacing w:line="360" w:lineRule="auto"/>
        <w:rPr>
          <w:rFonts w:ascii="Arial" w:hAnsi="Arial" w:cs="Arial"/>
          <w:b/>
        </w:rPr>
      </w:pPr>
      <w:r w:rsidRPr="006250F2">
        <w:rPr>
          <w:rFonts w:ascii="Arial" w:hAnsi="Arial" w:cs="Arial"/>
          <w:b/>
        </w:rPr>
        <w:t>I.4. Weitere Hinweise</w:t>
      </w:r>
    </w:p>
    <w:p w:rsidR="00F02949" w:rsidRPr="006250F2" w:rsidRDefault="00F02949" w:rsidP="00F02949">
      <w:pPr>
        <w:spacing w:line="360" w:lineRule="auto"/>
        <w:rPr>
          <w:rFonts w:ascii="Arial" w:hAnsi="Arial" w:cs="Arial"/>
        </w:rPr>
      </w:pPr>
      <w:r w:rsidRPr="006250F2">
        <w:rPr>
          <w:rFonts w:ascii="Arial" w:hAnsi="Arial" w:cs="Arial"/>
        </w:rPr>
        <w:t>Wer gerne eigene Texte in Lautschrift verfassen möchte, etwa für eine Aufgabe in der Klassenarbeit, kann u</w:t>
      </w:r>
      <w:r w:rsidRPr="006250F2">
        <w:rPr>
          <w:rFonts w:ascii="Arial" w:eastAsia="Arial" w:hAnsi="Arial" w:cs="Arial"/>
        </w:rPr>
        <w:t xml:space="preserve">nter folgendem </w:t>
      </w:r>
      <w:hyperlink r:id="rId12" w:history="1">
        <w:r w:rsidRPr="006250F2">
          <w:rPr>
            <w:rStyle w:val="Hyperlink"/>
            <w:rFonts w:ascii="Arial" w:eastAsia="Arial" w:hAnsi="Arial" w:cs="Arial"/>
          </w:rPr>
          <w:t>Link</w:t>
        </w:r>
      </w:hyperlink>
      <w:r w:rsidRPr="006250F2">
        <w:rPr>
          <w:rStyle w:val="Funotenzeichen"/>
          <w:rFonts w:ascii="Arial" w:eastAsia="Arial" w:hAnsi="Arial" w:cs="Arial"/>
          <w:color w:val="0000FF"/>
          <w:u w:val="single"/>
        </w:rPr>
        <w:footnoteReference w:id="3"/>
      </w:r>
      <w:r w:rsidRPr="006250F2">
        <w:rPr>
          <w:rStyle w:val="Hyperlink"/>
          <w:rFonts w:ascii="Arial" w:eastAsia="Arial" w:hAnsi="Arial" w:cs="Arial"/>
        </w:rPr>
        <w:t xml:space="preserve"> </w:t>
      </w:r>
      <w:r w:rsidRPr="006250F2">
        <w:rPr>
          <w:rFonts w:ascii="Arial" w:eastAsia="Arial" w:hAnsi="Arial" w:cs="Arial"/>
        </w:rPr>
        <w:t xml:space="preserve">die IPA-Zeichen auf seinen oder ihren Computer </w:t>
      </w:r>
      <w:r w:rsidRPr="006250F2">
        <w:rPr>
          <w:rFonts w:ascii="Arial" w:eastAsia="Arial" w:hAnsi="Arial" w:cs="Arial"/>
        </w:rPr>
        <w:lastRenderedPageBreak/>
        <w:t>installieren.</w:t>
      </w:r>
    </w:p>
    <w:p w:rsidR="00F02949" w:rsidRPr="006250F2" w:rsidRDefault="00F02949" w:rsidP="00F02949">
      <w:pPr>
        <w:spacing w:line="360" w:lineRule="auto"/>
        <w:rPr>
          <w:rStyle w:val="Hyperlink"/>
          <w:rFonts w:ascii="Arial" w:eastAsia="Arial" w:hAnsi="Arial" w:cs="Arial"/>
        </w:rPr>
      </w:pPr>
    </w:p>
    <w:p w:rsidR="00F02949" w:rsidRPr="006250F2" w:rsidRDefault="00F02949" w:rsidP="00F02949">
      <w:pPr>
        <w:spacing w:line="360" w:lineRule="auto"/>
        <w:rPr>
          <w:rFonts w:ascii="Arial" w:eastAsia="Arial" w:hAnsi="Arial" w:cs="Arial"/>
        </w:rPr>
      </w:pPr>
      <w:r w:rsidRPr="006250F2">
        <w:rPr>
          <w:rFonts w:ascii="Arial" w:eastAsia="Arial" w:hAnsi="Arial" w:cs="Arial"/>
        </w:rPr>
        <w:t xml:space="preserve">Eine sehr nützliche Seite mit einer effektiven Videoanleitung zur Aussprache durch einen amerikanischen Muttersprachler, Dave </w:t>
      </w:r>
      <w:proofErr w:type="spellStart"/>
      <w:r w:rsidRPr="006250F2">
        <w:rPr>
          <w:rFonts w:ascii="Arial" w:eastAsia="Arial" w:hAnsi="Arial" w:cs="Arial"/>
        </w:rPr>
        <w:t>Sconda</w:t>
      </w:r>
      <w:proofErr w:type="spellEnd"/>
      <w:r w:rsidRPr="006250F2">
        <w:rPr>
          <w:rFonts w:ascii="Arial" w:eastAsia="Arial" w:hAnsi="Arial" w:cs="Arial"/>
        </w:rPr>
        <w:t xml:space="preserve"> von EnglishMeeting.com, ist unter folgendem </w:t>
      </w:r>
      <w:hyperlink r:id="rId13" w:history="1">
        <w:r w:rsidRPr="006250F2">
          <w:rPr>
            <w:rStyle w:val="Hyperlink"/>
            <w:rFonts w:ascii="Arial" w:eastAsia="Arial" w:hAnsi="Arial" w:cs="Arial"/>
          </w:rPr>
          <w:t>Link</w:t>
        </w:r>
      </w:hyperlink>
      <w:r w:rsidRPr="006250F2">
        <w:rPr>
          <w:rStyle w:val="Funotenzeichen"/>
          <w:rFonts w:ascii="Arial" w:eastAsia="Arial" w:hAnsi="Arial" w:cs="Arial"/>
          <w:color w:val="0000FF"/>
          <w:u w:val="single"/>
        </w:rPr>
        <w:footnoteReference w:id="4"/>
      </w:r>
      <w:r w:rsidRPr="006250F2">
        <w:rPr>
          <w:rFonts w:ascii="Arial" w:eastAsia="Arial" w:hAnsi="Arial" w:cs="Arial"/>
        </w:rPr>
        <w:t xml:space="preserve"> zu finden.</w:t>
      </w:r>
    </w:p>
    <w:p w:rsidR="00F02949" w:rsidRPr="006250F2" w:rsidRDefault="00F02949" w:rsidP="00F02949">
      <w:pPr>
        <w:spacing w:line="360" w:lineRule="auto"/>
        <w:rPr>
          <w:rFonts w:ascii="Arial" w:eastAsia="Arial" w:hAnsi="Arial" w:cs="Arial"/>
        </w:rPr>
      </w:pPr>
    </w:p>
    <w:p w:rsidR="00F02949" w:rsidRPr="006250F2" w:rsidRDefault="00F02949" w:rsidP="00F02949">
      <w:pPr>
        <w:spacing w:line="360" w:lineRule="auto"/>
        <w:rPr>
          <w:rFonts w:ascii="Arial" w:eastAsia="Arial" w:hAnsi="Arial" w:cs="Arial"/>
        </w:rPr>
      </w:pPr>
      <w:r w:rsidRPr="006250F2">
        <w:rPr>
          <w:rFonts w:ascii="Arial" w:eastAsia="Arial" w:hAnsi="Arial" w:cs="Arial"/>
        </w:rPr>
        <w:t xml:space="preserve">Weiterhin sehr zu empfehlen ist der folgende </w:t>
      </w:r>
      <w:hyperlink r:id="rId14" w:history="1">
        <w:r w:rsidRPr="006250F2">
          <w:rPr>
            <w:rStyle w:val="Hyperlink"/>
            <w:rFonts w:ascii="Arial" w:eastAsia="Arial" w:hAnsi="Arial" w:cs="Arial"/>
          </w:rPr>
          <w:t>Link</w:t>
        </w:r>
      </w:hyperlink>
      <w:r w:rsidRPr="006250F2">
        <w:rPr>
          <w:rStyle w:val="Funotenzeichen"/>
          <w:rFonts w:ascii="Arial" w:eastAsia="Arial" w:hAnsi="Arial" w:cs="Arial"/>
          <w:color w:val="0000FF"/>
          <w:u w:val="single"/>
        </w:rPr>
        <w:footnoteReference w:id="5"/>
      </w:r>
      <w:r w:rsidRPr="006250F2">
        <w:rPr>
          <w:rFonts w:ascii="Arial" w:eastAsia="Arial" w:hAnsi="Arial" w:cs="Arial"/>
        </w:rPr>
        <w:t xml:space="preserve"> der </w:t>
      </w:r>
      <w:r w:rsidRPr="006250F2">
        <w:rPr>
          <w:rFonts w:ascii="Arial" w:eastAsia="Arial" w:hAnsi="Arial" w:cs="Arial"/>
          <w:i/>
        </w:rPr>
        <w:t xml:space="preserve">University </w:t>
      </w:r>
      <w:proofErr w:type="spellStart"/>
      <w:r w:rsidRPr="006250F2">
        <w:rPr>
          <w:rFonts w:ascii="Arial" w:eastAsia="Arial" w:hAnsi="Arial" w:cs="Arial"/>
          <w:i/>
        </w:rPr>
        <w:t>of</w:t>
      </w:r>
      <w:proofErr w:type="spellEnd"/>
      <w:r w:rsidRPr="006250F2">
        <w:rPr>
          <w:rFonts w:ascii="Arial" w:eastAsia="Arial" w:hAnsi="Arial" w:cs="Arial"/>
          <w:i/>
        </w:rPr>
        <w:t xml:space="preserve"> Iowa</w:t>
      </w:r>
      <w:r w:rsidRPr="006250F2">
        <w:rPr>
          <w:rFonts w:ascii="Arial" w:eastAsia="Arial" w:hAnsi="Arial" w:cs="Arial"/>
        </w:rPr>
        <w:t xml:space="preserve">, in dem die Lautbildung durch die Sprechwerkzeuge schematisch sehr anschaulich dargestellt wird. Alle Laute sind mit einer Audiodatei unterlegt, so dass die korrekte Aussprache auch angehört werden kann. </w:t>
      </w:r>
    </w:p>
    <w:p w:rsidR="00F02949" w:rsidRPr="006250F2" w:rsidRDefault="00F02949" w:rsidP="00F02949">
      <w:pPr>
        <w:spacing w:line="360" w:lineRule="auto"/>
        <w:rPr>
          <w:rFonts w:ascii="Arial" w:eastAsia="Arial" w:hAnsi="Arial" w:cs="Arial"/>
        </w:rPr>
      </w:pPr>
    </w:p>
    <w:p w:rsidR="00F02949" w:rsidRPr="006250F2" w:rsidRDefault="00F02949" w:rsidP="00F02949">
      <w:pPr>
        <w:spacing w:line="360" w:lineRule="auto"/>
        <w:rPr>
          <w:rFonts w:ascii="Arial" w:eastAsia="Arial" w:hAnsi="Arial" w:cs="Arial"/>
        </w:rPr>
      </w:pPr>
      <w:r w:rsidRPr="006250F2">
        <w:rPr>
          <w:rFonts w:ascii="Arial" w:eastAsia="Arial" w:hAnsi="Arial" w:cs="Arial"/>
        </w:rPr>
        <w:t xml:space="preserve">Abschließend möchte ich auf eine weitere exzellente Ressource für Englischlehrkräfte aufmerksam machen. Unter diesem </w:t>
      </w:r>
      <w:hyperlink r:id="rId15" w:history="1">
        <w:r w:rsidRPr="006250F2">
          <w:rPr>
            <w:rStyle w:val="Hyperlink"/>
            <w:rFonts w:ascii="Arial" w:eastAsia="Arial" w:hAnsi="Arial" w:cs="Arial"/>
          </w:rPr>
          <w:t>Link</w:t>
        </w:r>
      </w:hyperlink>
      <w:r w:rsidRPr="006250F2">
        <w:rPr>
          <w:rStyle w:val="Funotenzeichen"/>
          <w:rFonts w:ascii="Arial" w:eastAsia="Arial" w:hAnsi="Arial" w:cs="Arial"/>
          <w:color w:val="0000FF"/>
          <w:u w:val="single"/>
        </w:rPr>
        <w:footnoteReference w:id="6"/>
      </w:r>
      <w:r w:rsidRPr="006250F2">
        <w:rPr>
          <w:rFonts w:ascii="Arial" w:eastAsia="Arial" w:hAnsi="Arial" w:cs="Arial"/>
        </w:rPr>
        <w:t xml:space="preserve"> finden Sie bei </w:t>
      </w:r>
      <w:proofErr w:type="spellStart"/>
      <w:r w:rsidRPr="006250F2">
        <w:rPr>
          <w:rFonts w:ascii="Arial" w:eastAsia="Arial" w:hAnsi="Arial" w:cs="Arial"/>
        </w:rPr>
        <w:t>You</w:t>
      </w:r>
      <w:proofErr w:type="spellEnd"/>
      <w:r w:rsidRPr="006250F2">
        <w:rPr>
          <w:rFonts w:ascii="Arial" w:eastAsia="Arial" w:hAnsi="Arial" w:cs="Arial"/>
        </w:rPr>
        <w:t xml:space="preserve"> Tube </w:t>
      </w:r>
      <w:proofErr w:type="spellStart"/>
      <w:r w:rsidRPr="006250F2">
        <w:rPr>
          <w:rFonts w:ascii="Arial" w:eastAsia="Arial" w:hAnsi="Arial" w:cs="Arial"/>
        </w:rPr>
        <w:t>Roald</w:t>
      </w:r>
      <w:proofErr w:type="spellEnd"/>
      <w:r w:rsidRPr="006250F2">
        <w:rPr>
          <w:rFonts w:ascii="Arial" w:eastAsia="Arial" w:hAnsi="Arial" w:cs="Arial"/>
        </w:rPr>
        <w:t xml:space="preserve"> </w:t>
      </w:r>
      <w:proofErr w:type="spellStart"/>
      <w:r w:rsidRPr="006250F2">
        <w:rPr>
          <w:rFonts w:ascii="Arial" w:eastAsia="Arial" w:hAnsi="Arial" w:cs="Arial"/>
        </w:rPr>
        <w:t>Dahl’s</w:t>
      </w:r>
      <w:proofErr w:type="spellEnd"/>
      <w:r w:rsidRPr="006250F2">
        <w:rPr>
          <w:rFonts w:ascii="Arial" w:eastAsia="Arial" w:hAnsi="Arial" w:cs="Arial"/>
        </w:rPr>
        <w:t xml:space="preserve"> </w:t>
      </w:r>
      <w:proofErr w:type="spellStart"/>
      <w:r w:rsidRPr="006250F2">
        <w:rPr>
          <w:rFonts w:ascii="Arial" w:eastAsia="Arial" w:hAnsi="Arial" w:cs="Arial"/>
          <w:i/>
        </w:rPr>
        <w:t>Revolting</w:t>
      </w:r>
      <w:proofErr w:type="spellEnd"/>
      <w:r w:rsidRPr="006250F2">
        <w:rPr>
          <w:rFonts w:ascii="Arial" w:eastAsia="Arial" w:hAnsi="Arial" w:cs="Arial"/>
          <w:i/>
        </w:rPr>
        <w:t xml:space="preserve"> Rhymes</w:t>
      </w:r>
      <w:r w:rsidRPr="006250F2">
        <w:rPr>
          <w:rFonts w:ascii="Arial" w:eastAsia="Arial" w:hAnsi="Arial" w:cs="Arial"/>
        </w:rPr>
        <w:t xml:space="preserve"> dargestellt als Zeichentrickfilm mit englischem Originalton. Diese kurzen und lustigen Gedichte eignen sich in besonderer Weise zum gemeinsamen rhythmischen Nachsprechen mit Metronom. </w:t>
      </w:r>
    </w:p>
    <w:p w:rsidR="00F02949" w:rsidRPr="006250F2" w:rsidRDefault="00F02949" w:rsidP="00F02949">
      <w:pPr>
        <w:spacing w:line="360" w:lineRule="auto"/>
        <w:rPr>
          <w:rFonts w:ascii="Arial" w:eastAsia="Arial" w:hAnsi="Arial" w:cs="Arial"/>
          <w:i/>
          <w:lang w:val="en-GB"/>
        </w:rPr>
      </w:pPr>
      <w:proofErr w:type="spellStart"/>
      <w:r w:rsidRPr="006250F2">
        <w:rPr>
          <w:rFonts w:ascii="Arial" w:eastAsia="Arial" w:hAnsi="Arial" w:cs="Arial"/>
          <w:lang w:val="en-GB"/>
        </w:rPr>
        <w:t>Besonders</w:t>
      </w:r>
      <w:proofErr w:type="spellEnd"/>
      <w:r w:rsidRPr="006250F2">
        <w:rPr>
          <w:rFonts w:ascii="Arial" w:eastAsia="Arial" w:hAnsi="Arial" w:cs="Arial"/>
          <w:lang w:val="en-GB"/>
        </w:rPr>
        <w:t xml:space="preserve"> </w:t>
      </w:r>
      <w:proofErr w:type="spellStart"/>
      <w:r w:rsidRPr="006250F2">
        <w:rPr>
          <w:rFonts w:ascii="Arial" w:eastAsia="Arial" w:hAnsi="Arial" w:cs="Arial"/>
          <w:lang w:val="en-GB"/>
        </w:rPr>
        <w:t>empfehlenswert</w:t>
      </w:r>
      <w:proofErr w:type="spellEnd"/>
      <w:r w:rsidRPr="006250F2">
        <w:rPr>
          <w:rFonts w:ascii="Arial" w:eastAsia="Arial" w:hAnsi="Arial" w:cs="Arial"/>
          <w:lang w:val="en-GB"/>
        </w:rPr>
        <w:t xml:space="preserve">: </w:t>
      </w:r>
      <w:r w:rsidRPr="006250F2">
        <w:rPr>
          <w:rFonts w:ascii="Arial" w:eastAsia="Arial" w:hAnsi="Arial" w:cs="Arial"/>
          <w:i/>
          <w:lang w:val="en-GB"/>
        </w:rPr>
        <w:t>The Little Red Riding Hood and the Wolf</w:t>
      </w:r>
    </w:p>
    <w:p w:rsidR="00F02949" w:rsidRPr="006250F2" w:rsidRDefault="00F02949" w:rsidP="00F02949">
      <w:pPr>
        <w:spacing w:line="360" w:lineRule="auto"/>
        <w:rPr>
          <w:rFonts w:ascii="Arial" w:eastAsia="Arial" w:hAnsi="Arial" w:cs="Arial"/>
          <w:i/>
          <w:lang w:val="en-GB"/>
        </w:rPr>
      </w:pPr>
    </w:p>
    <w:p w:rsidR="00B93D7C" w:rsidRPr="004B2D58" w:rsidRDefault="00F02949" w:rsidP="00F02949">
      <w:pPr>
        <w:spacing w:line="360" w:lineRule="auto"/>
        <w:rPr>
          <w:rFonts w:ascii="Arial" w:hAnsi="Arial" w:cs="Arial"/>
          <w:sz w:val="24"/>
          <w:szCs w:val="24"/>
        </w:rPr>
      </w:pPr>
      <w:r w:rsidRPr="006250F2">
        <w:rPr>
          <w:rFonts w:ascii="Arial" w:eastAsia="Arial" w:hAnsi="Arial" w:cs="Arial"/>
        </w:rPr>
        <w:t>Wir wünschen Ihnen viel Spaß und erfolgreiches Unterrichten</w:t>
      </w:r>
    </w:p>
    <w:sectPr w:rsidR="00B93D7C" w:rsidRPr="004B2D58">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5E2" w:rsidRDefault="008A25E2" w:rsidP="00B93D7C">
      <w:r>
        <w:separator/>
      </w:r>
    </w:p>
  </w:endnote>
  <w:endnote w:type="continuationSeparator" w:id="0">
    <w:p w:rsidR="008A25E2" w:rsidRDefault="008A25E2" w:rsidP="00B93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LDoulosIP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6F0" w:rsidRDefault="001116F0">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6F0" w:rsidRDefault="001116F0">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6F0" w:rsidRDefault="001116F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5E2" w:rsidRDefault="008A25E2" w:rsidP="00B93D7C">
      <w:r>
        <w:separator/>
      </w:r>
    </w:p>
  </w:footnote>
  <w:footnote w:type="continuationSeparator" w:id="0">
    <w:p w:rsidR="008A25E2" w:rsidRDefault="008A25E2" w:rsidP="00B93D7C">
      <w:r>
        <w:continuationSeparator/>
      </w:r>
    </w:p>
  </w:footnote>
  <w:footnote w:id="1">
    <w:p w:rsidR="00A554C4" w:rsidRDefault="00A554C4" w:rsidP="00D74AF6">
      <w:pPr>
        <w:pStyle w:val="berschrift1"/>
      </w:pPr>
      <w:r w:rsidRPr="00A554C4">
        <w:rPr>
          <w:rStyle w:val="Funotenzeichen"/>
          <w:sz w:val="16"/>
          <w:szCs w:val="16"/>
        </w:rPr>
        <w:footnoteRef/>
      </w:r>
      <w:r w:rsidRPr="00A554C4">
        <w:rPr>
          <w:sz w:val="16"/>
          <w:szCs w:val="16"/>
          <w:lang w:val="en-GB"/>
        </w:rPr>
        <w:t xml:space="preserve">  </w:t>
      </w:r>
      <w:r w:rsidRPr="00A554C4">
        <w:rPr>
          <w:rFonts w:ascii="Arial" w:hAnsi="Arial" w:cs="Arial"/>
          <w:b w:val="0"/>
          <w:sz w:val="16"/>
          <w:szCs w:val="16"/>
          <w:lang w:val="en-GB"/>
        </w:rPr>
        <w:t xml:space="preserve">Hewing, Martin: </w:t>
      </w:r>
      <w:r w:rsidRPr="00A554C4">
        <w:rPr>
          <w:rFonts w:ascii="Arial" w:hAnsi="Arial" w:cs="Arial"/>
          <w:b w:val="0"/>
          <w:i/>
          <w:sz w:val="16"/>
          <w:szCs w:val="16"/>
          <w:lang w:val="en-GB"/>
        </w:rPr>
        <w:t xml:space="preserve">Pronunciation Practice. </w:t>
      </w:r>
      <w:proofErr w:type="gramStart"/>
      <w:r w:rsidRPr="00A554C4">
        <w:rPr>
          <w:rFonts w:ascii="Arial" w:hAnsi="Arial" w:cs="Arial"/>
          <w:b w:val="0"/>
          <w:i/>
          <w:sz w:val="16"/>
          <w:szCs w:val="16"/>
          <w:lang w:val="en-GB"/>
        </w:rPr>
        <w:t>A Resource Book for Teaching English Pronunciation.</w:t>
      </w:r>
      <w:proofErr w:type="gramEnd"/>
      <w:r w:rsidRPr="00A554C4">
        <w:rPr>
          <w:rFonts w:ascii="Arial" w:hAnsi="Arial" w:cs="Arial"/>
          <w:b w:val="0"/>
          <w:sz w:val="16"/>
          <w:szCs w:val="16"/>
          <w:lang w:val="en-GB"/>
        </w:rPr>
        <w:t xml:space="preserve"> 6. </w:t>
      </w:r>
      <w:proofErr w:type="spellStart"/>
      <w:r w:rsidRPr="00A554C4">
        <w:rPr>
          <w:rFonts w:ascii="Arial" w:hAnsi="Arial" w:cs="Arial"/>
          <w:b w:val="0"/>
          <w:sz w:val="16"/>
          <w:szCs w:val="16"/>
          <w:lang w:val="en-GB"/>
        </w:rPr>
        <w:t>Aufl</w:t>
      </w:r>
      <w:proofErr w:type="spellEnd"/>
      <w:r w:rsidRPr="00A554C4">
        <w:rPr>
          <w:rFonts w:ascii="Arial" w:hAnsi="Arial" w:cs="Arial"/>
          <w:b w:val="0"/>
          <w:sz w:val="16"/>
          <w:szCs w:val="16"/>
          <w:lang w:val="en-GB"/>
        </w:rPr>
        <w:t>. Cambridge: CUP, 2009.</w:t>
      </w:r>
    </w:p>
  </w:footnote>
  <w:footnote w:id="2">
    <w:p w:rsidR="00684F5E" w:rsidRPr="00D74AF6" w:rsidRDefault="00684F5E" w:rsidP="00684F5E">
      <w:pPr>
        <w:spacing w:line="360" w:lineRule="auto"/>
        <w:rPr>
          <w:rFonts w:ascii="Arial" w:hAnsi="Arial" w:cs="Arial"/>
          <w:sz w:val="16"/>
          <w:szCs w:val="16"/>
        </w:rPr>
      </w:pPr>
      <w:r>
        <w:rPr>
          <w:rStyle w:val="Funotenzeichen"/>
        </w:rPr>
        <w:footnoteRef/>
      </w:r>
      <w:r>
        <w:t xml:space="preserve"> </w:t>
      </w:r>
      <w:r w:rsidRPr="00D74AF6">
        <w:rPr>
          <w:rFonts w:ascii="Arial" w:hAnsi="Arial" w:cs="Arial"/>
          <w:sz w:val="16"/>
          <w:szCs w:val="16"/>
        </w:rPr>
        <w:t xml:space="preserve">Weitere Laute, die wir Deutsche besonders lernen sollten, die aber hier nicht berücksichtigt werden, sind laut </w:t>
      </w:r>
      <w:proofErr w:type="spellStart"/>
      <w:r w:rsidRPr="00D74AF6">
        <w:rPr>
          <w:rFonts w:ascii="Arial" w:hAnsi="Arial" w:cs="Arial"/>
          <w:sz w:val="16"/>
          <w:szCs w:val="16"/>
        </w:rPr>
        <w:t>Hewing</w:t>
      </w:r>
      <w:proofErr w:type="spellEnd"/>
      <w:r w:rsidRPr="00D74AF6">
        <w:rPr>
          <w:rFonts w:ascii="Arial" w:hAnsi="Arial" w:cs="Arial"/>
          <w:sz w:val="16"/>
          <w:szCs w:val="16"/>
        </w:rPr>
        <w:t xml:space="preserve"> die folgenden: </w:t>
      </w:r>
      <w:r>
        <w:rPr>
          <w:rFonts w:ascii="Arial" w:hAnsi="Arial" w:cs="Arial"/>
          <w:sz w:val="16"/>
          <w:szCs w:val="16"/>
        </w:rPr>
        <w:t xml:space="preserve"> </w:t>
      </w:r>
      <w:r w:rsidRPr="00684F5E">
        <w:rPr>
          <w:rFonts w:ascii="Arial" w:hAnsi="Arial" w:cs="Arial"/>
          <w:b/>
          <w:sz w:val="16"/>
          <w:szCs w:val="16"/>
        </w:rPr>
        <w:t>Vokale</w:t>
      </w:r>
      <w:r w:rsidRPr="00684F5E">
        <w:rPr>
          <w:rFonts w:ascii="Arial" w:hAnsi="Arial" w:cs="Arial"/>
          <w:sz w:val="16"/>
          <w:szCs w:val="16"/>
        </w:rPr>
        <w:t>: /</w:t>
      </w:r>
      <w:r w:rsidRPr="00D74AF6">
        <w:rPr>
          <w:rFonts w:ascii="Arial" w:hAnsi="Arial" w:cs="Arial"/>
          <w:sz w:val="16"/>
          <w:szCs w:val="16"/>
        </w:rPr>
        <w:sym w:font="SILDoulosIPA" w:char="F065"/>
      </w:r>
      <w:r w:rsidRPr="00684F5E">
        <w:rPr>
          <w:rFonts w:ascii="Arial" w:hAnsi="Arial" w:cs="Arial"/>
          <w:sz w:val="16"/>
          <w:szCs w:val="16"/>
        </w:rPr>
        <w:t>/ vs. /</w:t>
      </w:r>
      <w:r w:rsidRPr="00D74AF6">
        <w:rPr>
          <w:rFonts w:ascii="Arial" w:hAnsi="Arial" w:cs="Arial"/>
          <w:sz w:val="16"/>
          <w:szCs w:val="16"/>
        </w:rPr>
        <w:sym w:font="SILDoulosIPA" w:char="F051"/>
      </w:r>
      <w:r w:rsidRPr="00684F5E">
        <w:rPr>
          <w:rFonts w:ascii="Arial" w:hAnsi="Arial" w:cs="Arial"/>
          <w:sz w:val="16"/>
          <w:szCs w:val="16"/>
        </w:rPr>
        <w:t>/ (</w:t>
      </w:r>
      <w:proofErr w:type="spellStart"/>
      <w:proofErr w:type="gramStart"/>
      <w:r w:rsidRPr="00684F5E">
        <w:rPr>
          <w:rFonts w:ascii="Arial" w:hAnsi="Arial" w:cs="Arial"/>
          <w:sz w:val="16"/>
          <w:szCs w:val="16"/>
        </w:rPr>
        <w:t>bed</w:t>
      </w:r>
      <w:proofErr w:type="spellEnd"/>
      <w:r w:rsidRPr="00684F5E">
        <w:rPr>
          <w:rFonts w:ascii="Arial" w:hAnsi="Arial" w:cs="Arial"/>
          <w:sz w:val="16"/>
          <w:szCs w:val="16"/>
        </w:rPr>
        <w:t xml:space="preserve"> :</w:t>
      </w:r>
      <w:proofErr w:type="gramEnd"/>
      <w:r w:rsidRPr="00684F5E">
        <w:rPr>
          <w:rFonts w:ascii="Arial" w:hAnsi="Arial" w:cs="Arial"/>
          <w:sz w:val="16"/>
          <w:szCs w:val="16"/>
        </w:rPr>
        <w:t xml:space="preserve"> </w:t>
      </w:r>
      <w:proofErr w:type="spellStart"/>
      <w:r w:rsidRPr="00684F5E">
        <w:rPr>
          <w:rFonts w:ascii="Arial" w:hAnsi="Arial" w:cs="Arial"/>
          <w:sz w:val="16"/>
          <w:szCs w:val="16"/>
        </w:rPr>
        <w:t>bad</w:t>
      </w:r>
      <w:proofErr w:type="spellEnd"/>
      <w:r w:rsidRPr="00684F5E">
        <w:rPr>
          <w:rFonts w:ascii="Arial" w:hAnsi="Arial" w:cs="Arial"/>
          <w:sz w:val="16"/>
          <w:szCs w:val="16"/>
        </w:rPr>
        <w:t>), /</w:t>
      </w:r>
      <w:r w:rsidRPr="00D74AF6">
        <w:rPr>
          <w:rFonts w:ascii="Arial" w:hAnsi="Arial" w:cs="Arial"/>
          <w:sz w:val="16"/>
          <w:szCs w:val="16"/>
        </w:rPr>
        <w:sym w:font="SILDoulosIPA" w:char="F08D"/>
      </w:r>
      <w:r w:rsidRPr="00D74AF6">
        <w:rPr>
          <w:rFonts w:ascii="Arial" w:hAnsi="Arial" w:cs="Arial"/>
          <w:sz w:val="16"/>
          <w:szCs w:val="16"/>
        </w:rPr>
        <w:sym w:font="SILDoulosIPA" w:char="F0F9"/>
      </w:r>
      <w:r w:rsidRPr="00684F5E">
        <w:rPr>
          <w:rFonts w:ascii="Arial" w:hAnsi="Arial" w:cs="Arial"/>
          <w:sz w:val="16"/>
          <w:szCs w:val="16"/>
        </w:rPr>
        <w:t>/ vs. /</w:t>
      </w:r>
      <w:r w:rsidRPr="00D74AF6">
        <w:rPr>
          <w:rFonts w:ascii="Arial" w:hAnsi="Arial" w:cs="Arial"/>
          <w:sz w:val="16"/>
          <w:szCs w:val="16"/>
        </w:rPr>
        <w:sym w:font="SILDoulosIPA" w:char="F0AB"/>
      </w:r>
      <w:r w:rsidRPr="00D74AF6">
        <w:rPr>
          <w:rFonts w:ascii="Arial" w:hAnsi="Arial" w:cs="Arial"/>
          <w:sz w:val="16"/>
          <w:szCs w:val="16"/>
        </w:rPr>
        <w:sym w:font="SILDoulosIPA" w:char="F055"/>
      </w:r>
      <w:r w:rsidRPr="00684F5E">
        <w:rPr>
          <w:rFonts w:ascii="Arial" w:hAnsi="Arial" w:cs="Arial"/>
          <w:sz w:val="16"/>
          <w:szCs w:val="16"/>
        </w:rPr>
        <w:t>/ (</w:t>
      </w:r>
      <w:proofErr w:type="spellStart"/>
      <w:r w:rsidRPr="00684F5E">
        <w:rPr>
          <w:rFonts w:ascii="Arial" w:hAnsi="Arial" w:cs="Arial"/>
          <w:sz w:val="16"/>
          <w:szCs w:val="16"/>
        </w:rPr>
        <w:t>call</w:t>
      </w:r>
      <w:proofErr w:type="spellEnd"/>
      <w:r w:rsidRPr="00684F5E">
        <w:rPr>
          <w:rFonts w:ascii="Arial" w:hAnsi="Arial" w:cs="Arial"/>
          <w:sz w:val="16"/>
          <w:szCs w:val="16"/>
        </w:rPr>
        <w:t xml:space="preserve"> : </w:t>
      </w:r>
      <w:proofErr w:type="spellStart"/>
      <w:r w:rsidRPr="00684F5E">
        <w:rPr>
          <w:rFonts w:ascii="Arial" w:hAnsi="Arial" w:cs="Arial"/>
          <w:sz w:val="16"/>
          <w:szCs w:val="16"/>
        </w:rPr>
        <w:t>coal</w:t>
      </w:r>
      <w:proofErr w:type="spellEnd"/>
      <w:r w:rsidRPr="00684F5E">
        <w:rPr>
          <w:rFonts w:ascii="Arial" w:hAnsi="Arial" w:cs="Arial"/>
          <w:sz w:val="16"/>
          <w:szCs w:val="16"/>
        </w:rPr>
        <w:t>); /</w:t>
      </w:r>
      <w:r w:rsidRPr="00D74AF6">
        <w:rPr>
          <w:rFonts w:ascii="Arial" w:hAnsi="Arial" w:cs="Arial"/>
          <w:sz w:val="16"/>
          <w:szCs w:val="16"/>
          <w:lang w:val="en-GB"/>
        </w:rPr>
        <w:sym w:font="SILDoulosIPA" w:char="F081"/>
      </w:r>
      <w:r w:rsidRPr="00684F5E">
        <w:rPr>
          <w:rFonts w:ascii="Arial" w:hAnsi="Arial" w:cs="Arial"/>
          <w:sz w:val="16"/>
          <w:szCs w:val="16"/>
        </w:rPr>
        <w:t>/, /</w:t>
      </w:r>
      <w:r w:rsidRPr="00D74AF6">
        <w:rPr>
          <w:rFonts w:ascii="Arial" w:hAnsi="Arial" w:cs="Arial"/>
          <w:sz w:val="16"/>
          <w:szCs w:val="16"/>
          <w:lang w:val="en-GB"/>
        </w:rPr>
        <w:sym w:font="SILDoulosIPA" w:char="F0C3"/>
      </w:r>
      <w:r w:rsidRPr="00684F5E">
        <w:rPr>
          <w:rFonts w:ascii="Arial" w:hAnsi="Arial" w:cs="Arial"/>
          <w:sz w:val="16"/>
          <w:szCs w:val="16"/>
        </w:rPr>
        <w:t>/, /</w:t>
      </w:r>
      <w:r w:rsidRPr="00D74AF6">
        <w:rPr>
          <w:rFonts w:ascii="Arial" w:hAnsi="Arial" w:cs="Arial"/>
          <w:sz w:val="16"/>
          <w:szCs w:val="16"/>
          <w:lang w:val="en-GB"/>
        </w:rPr>
        <w:sym w:font="SILDoulosIPA" w:char="F065"/>
      </w:r>
      <w:r w:rsidRPr="00D74AF6">
        <w:rPr>
          <w:rFonts w:ascii="Arial" w:hAnsi="Arial" w:cs="Arial"/>
          <w:sz w:val="16"/>
          <w:szCs w:val="16"/>
          <w:lang w:val="en-GB"/>
        </w:rPr>
        <w:sym w:font="SILDoulosIPA" w:char="F049"/>
      </w:r>
      <w:r w:rsidRPr="00684F5E">
        <w:rPr>
          <w:rFonts w:ascii="Arial" w:hAnsi="Arial" w:cs="Arial"/>
          <w:sz w:val="16"/>
          <w:szCs w:val="16"/>
        </w:rPr>
        <w:t>/</w:t>
      </w:r>
      <w:r>
        <w:rPr>
          <w:rFonts w:ascii="Arial" w:hAnsi="Arial" w:cs="Arial"/>
          <w:sz w:val="16"/>
          <w:szCs w:val="16"/>
        </w:rPr>
        <w:t xml:space="preserve">. </w:t>
      </w:r>
      <w:r w:rsidRPr="00D74AF6">
        <w:rPr>
          <w:rFonts w:ascii="Arial" w:hAnsi="Arial" w:cs="Arial"/>
          <w:b/>
          <w:sz w:val="16"/>
          <w:szCs w:val="16"/>
        </w:rPr>
        <w:t>Konsonanten</w:t>
      </w:r>
      <w:r w:rsidRPr="00D74AF6">
        <w:rPr>
          <w:rFonts w:ascii="Arial" w:hAnsi="Arial" w:cs="Arial"/>
          <w:sz w:val="16"/>
          <w:szCs w:val="16"/>
        </w:rPr>
        <w:t>: /</w:t>
      </w:r>
      <w:r w:rsidRPr="00D74AF6">
        <w:rPr>
          <w:rFonts w:ascii="Arial" w:hAnsi="Arial" w:cs="Arial"/>
          <w:sz w:val="16"/>
          <w:szCs w:val="16"/>
          <w:lang w:val="en-GB"/>
        </w:rPr>
        <w:sym w:font="SILDoulosIPA" w:char="F062"/>
      </w:r>
      <w:r w:rsidRPr="00D74AF6">
        <w:rPr>
          <w:rFonts w:ascii="Arial" w:hAnsi="Arial" w:cs="Arial"/>
          <w:sz w:val="16"/>
          <w:szCs w:val="16"/>
        </w:rPr>
        <w:t>/, /</w:t>
      </w:r>
      <w:r w:rsidRPr="00D74AF6">
        <w:rPr>
          <w:rFonts w:ascii="Arial" w:hAnsi="Arial" w:cs="Arial"/>
          <w:sz w:val="16"/>
          <w:szCs w:val="16"/>
          <w:lang w:val="en-GB"/>
        </w:rPr>
        <w:sym w:font="SILDoulosIPA" w:char="F064"/>
      </w:r>
      <w:r w:rsidRPr="00D74AF6">
        <w:rPr>
          <w:rFonts w:ascii="Arial" w:hAnsi="Arial" w:cs="Arial"/>
          <w:sz w:val="16"/>
          <w:szCs w:val="16"/>
        </w:rPr>
        <w:t>/, /</w:t>
      </w:r>
      <w:r w:rsidRPr="00D74AF6">
        <w:rPr>
          <w:rFonts w:ascii="Arial" w:hAnsi="Arial" w:cs="Arial"/>
          <w:sz w:val="16"/>
          <w:szCs w:val="16"/>
          <w:lang w:val="en-GB"/>
        </w:rPr>
        <w:sym w:font="SILDoulosIPA" w:char="F067"/>
      </w:r>
      <w:r w:rsidRPr="00D74AF6">
        <w:rPr>
          <w:rFonts w:ascii="Arial" w:hAnsi="Arial" w:cs="Arial"/>
          <w:sz w:val="16"/>
          <w:szCs w:val="16"/>
        </w:rPr>
        <w:t>/ am Ende von Wörtern, die aufgrund der im Deutschen üblichen Ablautverhärtung eher als /</w:t>
      </w:r>
      <w:r w:rsidRPr="00D74AF6">
        <w:rPr>
          <w:rFonts w:ascii="Arial" w:hAnsi="Arial" w:cs="Arial"/>
          <w:sz w:val="16"/>
          <w:szCs w:val="16"/>
        </w:rPr>
        <w:sym w:font="SILDoulosIPA" w:char="F070"/>
      </w:r>
      <w:r w:rsidRPr="00D74AF6">
        <w:rPr>
          <w:rFonts w:ascii="Arial" w:hAnsi="Arial" w:cs="Arial"/>
          <w:sz w:val="16"/>
          <w:szCs w:val="16"/>
        </w:rPr>
        <w:t>/, /</w:t>
      </w:r>
      <w:r w:rsidRPr="00D74AF6">
        <w:rPr>
          <w:rFonts w:ascii="Arial" w:hAnsi="Arial" w:cs="Arial"/>
          <w:sz w:val="16"/>
          <w:szCs w:val="16"/>
        </w:rPr>
        <w:sym w:font="SILDoulosIPA" w:char="F074"/>
      </w:r>
      <w:r w:rsidRPr="00D74AF6">
        <w:rPr>
          <w:rFonts w:ascii="Arial" w:hAnsi="Arial" w:cs="Arial"/>
          <w:sz w:val="16"/>
          <w:szCs w:val="16"/>
        </w:rPr>
        <w:t>/, /</w:t>
      </w:r>
      <w:r w:rsidRPr="00D74AF6">
        <w:rPr>
          <w:rFonts w:ascii="Arial" w:hAnsi="Arial" w:cs="Arial"/>
          <w:sz w:val="16"/>
          <w:szCs w:val="16"/>
        </w:rPr>
        <w:sym w:font="SILDoulosIPA" w:char="F06B"/>
      </w:r>
      <w:r w:rsidRPr="00D74AF6">
        <w:rPr>
          <w:rFonts w:ascii="Arial" w:hAnsi="Arial" w:cs="Arial"/>
          <w:sz w:val="16"/>
          <w:szCs w:val="16"/>
        </w:rPr>
        <w:t xml:space="preserve">/ </w:t>
      </w:r>
      <w:r>
        <w:rPr>
          <w:rFonts w:ascii="Arial" w:hAnsi="Arial" w:cs="Arial"/>
          <w:sz w:val="16"/>
          <w:szCs w:val="16"/>
        </w:rPr>
        <w:t>gespro</w:t>
      </w:r>
      <w:r w:rsidRPr="00D74AF6">
        <w:rPr>
          <w:rFonts w:ascii="Arial" w:hAnsi="Arial" w:cs="Arial"/>
          <w:sz w:val="16"/>
          <w:szCs w:val="16"/>
        </w:rPr>
        <w:t>chen</w:t>
      </w:r>
      <w:r>
        <w:rPr>
          <w:rFonts w:ascii="Arial" w:hAnsi="Arial" w:cs="Arial"/>
          <w:sz w:val="16"/>
          <w:szCs w:val="16"/>
        </w:rPr>
        <w:t xml:space="preserve"> werden</w:t>
      </w:r>
      <w:r w:rsidRPr="00D74AF6">
        <w:rPr>
          <w:rFonts w:ascii="Arial" w:hAnsi="Arial" w:cs="Arial"/>
          <w:sz w:val="16"/>
          <w:szCs w:val="16"/>
        </w:rPr>
        <w:t>.</w:t>
      </w:r>
    </w:p>
    <w:p w:rsidR="00684F5E" w:rsidRDefault="00684F5E" w:rsidP="00684F5E">
      <w:pPr>
        <w:pStyle w:val="Funotentext"/>
      </w:pPr>
    </w:p>
  </w:footnote>
  <w:footnote w:id="3">
    <w:p w:rsidR="00F02949" w:rsidRPr="0068654E" w:rsidRDefault="00F02949" w:rsidP="00F02949">
      <w:pPr>
        <w:pStyle w:val="Funotentext"/>
        <w:rPr>
          <w:lang w:val="en-US"/>
        </w:rPr>
      </w:pPr>
      <w:r>
        <w:rPr>
          <w:rStyle w:val="Funotenzeichen"/>
        </w:rPr>
        <w:footnoteRef/>
      </w:r>
      <w:r w:rsidRPr="0068654E">
        <w:rPr>
          <w:lang w:val="en-US"/>
        </w:rPr>
        <w:t xml:space="preserve"> ipa4linguists.pbworks.com/w/page/4325763/Cool%20free%20IPA%20fonts%20to%20download</w:t>
      </w:r>
    </w:p>
  </w:footnote>
  <w:footnote w:id="4">
    <w:p w:rsidR="00F02949" w:rsidRPr="0068654E" w:rsidRDefault="00F02949" w:rsidP="00F02949">
      <w:pPr>
        <w:pStyle w:val="Funotentext"/>
        <w:rPr>
          <w:lang w:val="en-US"/>
        </w:rPr>
      </w:pPr>
      <w:r>
        <w:rPr>
          <w:rStyle w:val="Funotenzeichen"/>
        </w:rPr>
        <w:footnoteRef/>
      </w:r>
      <w:r w:rsidRPr="0068654E">
        <w:rPr>
          <w:lang w:val="en-US"/>
        </w:rPr>
        <w:t xml:space="preserve"> www.youtube.com/watch?v=Ag4qoNzEH4w</w:t>
      </w:r>
    </w:p>
  </w:footnote>
  <w:footnote w:id="5">
    <w:p w:rsidR="00F02949" w:rsidRPr="0068654E" w:rsidRDefault="00F02949" w:rsidP="00F02949">
      <w:pPr>
        <w:pStyle w:val="Funotentext"/>
        <w:rPr>
          <w:lang w:val="en-US"/>
        </w:rPr>
      </w:pPr>
      <w:r>
        <w:rPr>
          <w:rStyle w:val="Funotenzeichen"/>
        </w:rPr>
        <w:footnoteRef/>
      </w:r>
      <w:r w:rsidRPr="0068654E">
        <w:rPr>
          <w:lang w:val="en-US"/>
        </w:rPr>
        <w:t xml:space="preserve"> www.uiowa.edu/~acadtech/phonetics/english/frameset.html</w:t>
      </w:r>
    </w:p>
  </w:footnote>
  <w:footnote w:id="6">
    <w:p w:rsidR="00F02949" w:rsidRDefault="00F02949" w:rsidP="00F02949">
      <w:pPr>
        <w:pStyle w:val="Funotentext"/>
      </w:pPr>
      <w:r>
        <w:rPr>
          <w:rStyle w:val="Funotenzeichen"/>
        </w:rPr>
        <w:footnoteRef/>
      </w:r>
      <w:r>
        <w:t xml:space="preserve"> </w:t>
      </w:r>
      <w:bookmarkStart w:id="0" w:name="_GoBack"/>
      <w:bookmarkEnd w:id="0"/>
      <w:r w:rsidRPr="00460398">
        <w:t>www.youtube.com/results?search_query=roald+dahl+revolting+rhymes&amp;sm=1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6F0" w:rsidRDefault="001116F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6F0" w:rsidRDefault="001116F0" w:rsidP="001116F0">
    <w:pPr>
      <w:pStyle w:val="Kopfzeile"/>
    </w:pPr>
    <w:r>
      <w:t>Handreichung 6 BG Klasse 9 – Englisch: Aussprache</w:t>
    </w:r>
  </w:p>
  <w:p w:rsidR="001116F0" w:rsidRDefault="001116F0">
    <w:pPr>
      <w:pStyle w:val="Kopfzeile"/>
    </w:pPr>
  </w:p>
  <w:p w:rsidR="00B93D7C" w:rsidRPr="004B2D58" w:rsidRDefault="00B93D7C" w:rsidP="004B2D58">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6F0" w:rsidRDefault="001116F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31888"/>
    <w:multiLevelType w:val="hybridMultilevel"/>
    <w:tmpl w:val="A6D2403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A071118"/>
    <w:multiLevelType w:val="hybridMultilevel"/>
    <w:tmpl w:val="27F09E34"/>
    <w:lvl w:ilvl="0" w:tplc="540A646E">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7ADB7DEC"/>
    <w:multiLevelType w:val="hybridMultilevel"/>
    <w:tmpl w:val="5B6EFD7C"/>
    <w:lvl w:ilvl="0" w:tplc="5218B926">
      <w:start w:val="1"/>
      <w:numFmt w:val="upperRoman"/>
      <w:lvlText w:val="%1."/>
      <w:lvlJc w:val="left"/>
      <w:pPr>
        <w:ind w:left="1080" w:hanging="720"/>
      </w:pPr>
      <w:rPr>
        <w:rFonts w:ascii="Arial" w:eastAsia="Arial" w:hAnsi="Arial" w:cs="Arial"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D7C"/>
    <w:rsid w:val="0001563C"/>
    <w:rsid w:val="00057E7C"/>
    <w:rsid w:val="000875CD"/>
    <w:rsid w:val="000A6690"/>
    <w:rsid w:val="001116F0"/>
    <w:rsid w:val="00146E25"/>
    <w:rsid w:val="001800BE"/>
    <w:rsid w:val="002A2C2B"/>
    <w:rsid w:val="0032250C"/>
    <w:rsid w:val="003305E5"/>
    <w:rsid w:val="00371ABF"/>
    <w:rsid w:val="003B3A80"/>
    <w:rsid w:val="004B2D58"/>
    <w:rsid w:val="00517144"/>
    <w:rsid w:val="00596415"/>
    <w:rsid w:val="00684F5E"/>
    <w:rsid w:val="0068654E"/>
    <w:rsid w:val="006C6E51"/>
    <w:rsid w:val="007F2FC6"/>
    <w:rsid w:val="00813B1A"/>
    <w:rsid w:val="008954F7"/>
    <w:rsid w:val="008A25E2"/>
    <w:rsid w:val="009B4D2B"/>
    <w:rsid w:val="00A25AE0"/>
    <w:rsid w:val="00A554C4"/>
    <w:rsid w:val="00AA12F9"/>
    <w:rsid w:val="00AB0E69"/>
    <w:rsid w:val="00AB322A"/>
    <w:rsid w:val="00AE323F"/>
    <w:rsid w:val="00AE50E7"/>
    <w:rsid w:val="00B17328"/>
    <w:rsid w:val="00B93D7C"/>
    <w:rsid w:val="00BA58CB"/>
    <w:rsid w:val="00BF1FC8"/>
    <w:rsid w:val="00BF23AA"/>
    <w:rsid w:val="00C75412"/>
    <w:rsid w:val="00CE046D"/>
    <w:rsid w:val="00CF622F"/>
    <w:rsid w:val="00D74AF6"/>
    <w:rsid w:val="00D9752D"/>
    <w:rsid w:val="00DB746D"/>
    <w:rsid w:val="00DD1CD5"/>
    <w:rsid w:val="00E45EE7"/>
    <w:rsid w:val="00EE25F4"/>
    <w:rsid w:val="00F02949"/>
    <w:rsid w:val="00F56C5C"/>
    <w:rsid w:val="00FA04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93D7C"/>
    <w:pPr>
      <w:widowControl w:val="0"/>
      <w:suppressAutoHyphens/>
      <w:overflowPunct w:val="0"/>
      <w:autoSpaceDE w:val="0"/>
      <w:autoSpaceDN w:val="0"/>
      <w:spacing w:after="0" w:line="240" w:lineRule="auto"/>
    </w:pPr>
    <w:rPr>
      <w:rFonts w:ascii="Calibri" w:eastAsia="Times New Roman" w:hAnsi="Calibri" w:cs="Times New Roman"/>
      <w:kern w:val="3"/>
      <w:lang w:eastAsia="de-DE"/>
    </w:rPr>
  </w:style>
  <w:style w:type="paragraph" w:styleId="berschrift1">
    <w:name w:val="heading 1"/>
    <w:basedOn w:val="Standard"/>
    <w:link w:val="berschrift1Zchn"/>
    <w:uiPriority w:val="9"/>
    <w:qFormat/>
    <w:rsid w:val="00A554C4"/>
    <w:pPr>
      <w:widowControl/>
      <w:suppressAutoHyphens w:val="0"/>
      <w:overflowPunct/>
      <w:autoSpaceDE/>
      <w:autoSpaceDN/>
      <w:spacing w:before="100" w:beforeAutospacing="1" w:after="100" w:afterAutospacing="1"/>
      <w:outlineLvl w:val="0"/>
    </w:pPr>
    <w:rPr>
      <w:rFonts w:ascii="Times New Roman" w:hAnsi="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93D7C"/>
    <w:rPr>
      <w:color w:val="0000FF"/>
      <w:u w:val="single"/>
    </w:rPr>
  </w:style>
  <w:style w:type="paragraph" w:styleId="Kopfzeile">
    <w:name w:val="header"/>
    <w:basedOn w:val="Standard"/>
    <w:link w:val="KopfzeileZchn"/>
    <w:uiPriority w:val="99"/>
    <w:unhideWhenUsed/>
    <w:rsid w:val="00B93D7C"/>
    <w:pPr>
      <w:tabs>
        <w:tab w:val="center" w:pos="4536"/>
        <w:tab w:val="right" w:pos="9072"/>
      </w:tabs>
    </w:pPr>
  </w:style>
  <w:style w:type="character" w:customStyle="1" w:styleId="KopfzeileZchn">
    <w:name w:val="Kopfzeile Zchn"/>
    <w:basedOn w:val="Absatz-Standardschriftart"/>
    <w:link w:val="Kopfzeile"/>
    <w:uiPriority w:val="99"/>
    <w:rsid w:val="00B93D7C"/>
    <w:rPr>
      <w:rFonts w:ascii="Calibri" w:eastAsia="Times New Roman" w:hAnsi="Calibri" w:cs="Times New Roman"/>
      <w:kern w:val="3"/>
      <w:lang w:eastAsia="de-DE"/>
    </w:rPr>
  </w:style>
  <w:style w:type="paragraph" w:styleId="Fuzeile">
    <w:name w:val="footer"/>
    <w:basedOn w:val="Standard"/>
    <w:link w:val="FuzeileZchn"/>
    <w:uiPriority w:val="99"/>
    <w:unhideWhenUsed/>
    <w:rsid w:val="00B93D7C"/>
    <w:pPr>
      <w:tabs>
        <w:tab w:val="center" w:pos="4536"/>
        <w:tab w:val="right" w:pos="9072"/>
      </w:tabs>
    </w:pPr>
  </w:style>
  <w:style w:type="character" w:customStyle="1" w:styleId="FuzeileZchn">
    <w:name w:val="Fußzeile Zchn"/>
    <w:basedOn w:val="Absatz-Standardschriftart"/>
    <w:link w:val="Fuzeile"/>
    <w:uiPriority w:val="99"/>
    <w:rsid w:val="00B93D7C"/>
    <w:rPr>
      <w:rFonts w:ascii="Calibri" w:eastAsia="Times New Roman" w:hAnsi="Calibri" w:cs="Times New Roman"/>
      <w:kern w:val="3"/>
      <w:lang w:eastAsia="de-DE"/>
    </w:rPr>
  </w:style>
  <w:style w:type="paragraph" w:styleId="Sprechblasentext">
    <w:name w:val="Balloon Text"/>
    <w:basedOn w:val="Standard"/>
    <w:link w:val="SprechblasentextZchn"/>
    <w:uiPriority w:val="99"/>
    <w:semiHidden/>
    <w:unhideWhenUsed/>
    <w:rsid w:val="00B93D7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93D7C"/>
    <w:rPr>
      <w:rFonts w:ascii="Tahoma" w:eastAsia="Times New Roman" w:hAnsi="Tahoma" w:cs="Tahoma"/>
      <w:kern w:val="3"/>
      <w:sz w:val="16"/>
      <w:szCs w:val="16"/>
      <w:lang w:eastAsia="de-DE"/>
    </w:rPr>
  </w:style>
  <w:style w:type="paragraph" w:styleId="Listenabsatz">
    <w:name w:val="List Paragraph"/>
    <w:basedOn w:val="Standard"/>
    <w:uiPriority w:val="34"/>
    <w:qFormat/>
    <w:rsid w:val="00FA04D1"/>
    <w:pPr>
      <w:ind w:left="720"/>
      <w:contextualSpacing/>
    </w:pPr>
  </w:style>
  <w:style w:type="character" w:styleId="BesuchterHyperlink">
    <w:name w:val="FollowedHyperlink"/>
    <w:basedOn w:val="Absatz-Standardschriftart"/>
    <w:uiPriority w:val="99"/>
    <w:semiHidden/>
    <w:unhideWhenUsed/>
    <w:rsid w:val="008954F7"/>
    <w:rPr>
      <w:color w:val="800080" w:themeColor="followedHyperlink"/>
      <w:u w:val="single"/>
    </w:rPr>
  </w:style>
  <w:style w:type="paragraph" w:styleId="Funotentext">
    <w:name w:val="footnote text"/>
    <w:basedOn w:val="Standard"/>
    <w:link w:val="FunotentextZchn"/>
    <w:uiPriority w:val="99"/>
    <w:semiHidden/>
    <w:unhideWhenUsed/>
    <w:rsid w:val="00A554C4"/>
    <w:rPr>
      <w:sz w:val="20"/>
      <w:szCs w:val="20"/>
    </w:rPr>
  </w:style>
  <w:style w:type="character" w:customStyle="1" w:styleId="FunotentextZchn">
    <w:name w:val="Fußnotentext Zchn"/>
    <w:basedOn w:val="Absatz-Standardschriftart"/>
    <w:link w:val="Funotentext"/>
    <w:uiPriority w:val="99"/>
    <w:semiHidden/>
    <w:rsid w:val="00A554C4"/>
    <w:rPr>
      <w:rFonts w:ascii="Calibri" w:eastAsia="Times New Roman" w:hAnsi="Calibri" w:cs="Times New Roman"/>
      <w:kern w:val="3"/>
      <w:sz w:val="20"/>
      <w:szCs w:val="20"/>
      <w:lang w:eastAsia="de-DE"/>
    </w:rPr>
  </w:style>
  <w:style w:type="character" w:styleId="Funotenzeichen">
    <w:name w:val="footnote reference"/>
    <w:basedOn w:val="Absatz-Standardschriftart"/>
    <w:uiPriority w:val="99"/>
    <w:semiHidden/>
    <w:unhideWhenUsed/>
    <w:rsid w:val="00A554C4"/>
    <w:rPr>
      <w:vertAlign w:val="superscript"/>
    </w:rPr>
  </w:style>
  <w:style w:type="character" w:customStyle="1" w:styleId="berschrift1Zchn">
    <w:name w:val="Überschrift 1 Zchn"/>
    <w:basedOn w:val="Absatz-Standardschriftart"/>
    <w:link w:val="berschrift1"/>
    <w:uiPriority w:val="9"/>
    <w:rsid w:val="00A554C4"/>
    <w:rPr>
      <w:rFonts w:ascii="Times New Roman" w:eastAsia="Times New Roman" w:hAnsi="Times New Roman" w:cs="Times New Roman"/>
      <w:b/>
      <w:bCs/>
      <w:kern w:val="36"/>
      <w:sz w:val="48"/>
      <w:szCs w:val="48"/>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93D7C"/>
    <w:pPr>
      <w:widowControl w:val="0"/>
      <w:suppressAutoHyphens/>
      <w:overflowPunct w:val="0"/>
      <w:autoSpaceDE w:val="0"/>
      <w:autoSpaceDN w:val="0"/>
      <w:spacing w:after="0" w:line="240" w:lineRule="auto"/>
    </w:pPr>
    <w:rPr>
      <w:rFonts w:ascii="Calibri" w:eastAsia="Times New Roman" w:hAnsi="Calibri" w:cs="Times New Roman"/>
      <w:kern w:val="3"/>
      <w:lang w:eastAsia="de-DE"/>
    </w:rPr>
  </w:style>
  <w:style w:type="paragraph" w:styleId="berschrift1">
    <w:name w:val="heading 1"/>
    <w:basedOn w:val="Standard"/>
    <w:link w:val="berschrift1Zchn"/>
    <w:uiPriority w:val="9"/>
    <w:qFormat/>
    <w:rsid w:val="00A554C4"/>
    <w:pPr>
      <w:widowControl/>
      <w:suppressAutoHyphens w:val="0"/>
      <w:overflowPunct/>
      <w:autoSpaceDE/>
      <w:autoSpaceDN/>
      <w:spacing w:before="100" w:beforeAutospacing="1" w:after="100" w:afterAutospacing="1"/>
      <w:outlineLvl w:val="0"/>
    </w:pPr>
    <w:rPr>
      <w:rFonts w:ascii="Times New Roman" w:hAnsi="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93D7C"/>
    <w:rPr>
      <w:color w:val="0000FF"/>
      <w:u w:val="single"/>
    </w:rPr>
  </w:style>
  <w:style w:type="paragraph" w:styleId="Kopfzeile">
    <w:name w:val="header"/>
    <w:basedOn w:val="Standard"/>
    <w:link w:val="KopfzeileZchn"/>
    <w:uiPriority w:val="99"/>
    <w:unhideWhenUsed/>
    <w:rsid w:val="00B93D7C"/>
    <w:pPr>
      <w:tabs>
        <w:tab w:val="center" w:pos="4536"/>
        <w:tab w:val="right" w:pos="9072"/>
      </w:tabs>
    </w:pPr>
  </w:style>
  <w:style w:type="character" w:customStyle="1" w:styleId="KopfzeileZchn">
    <w:name w:val="Kopfzeile Zchn"/>
    <w:basedOn w:val="Absatz-Standardschriftart"/>
    <w:link w:val="Kopfzeile"/>
    <w:uiPriority w:val="99"/>
    <w:rsid w:val="00B93D7C"/>
    <w:rPr>
      <w:rFonts w:ascii="Calibri" w:eastAsia="Times New Roman" w:hAnsi="Calibri" w:cs="Times New Roman"/>
      <w:kern w:val="3"/>
      <w:lang w:eastAsia="de-DE"/>
    </w:rPr>
  </w:style>
  <w:style w:type="paragraph" w:styleId="Fuzeile">
    <w:name w:val="footer"/>
    <w:basedOn w:val="Standard"/>
    <w:link w:val="FuzeileZchn"/>
    <w:uiPriority w:val="99"/>
    <w:unhideWhenUsed/>
    <w:rsid w:val="00B93D7C"/>
    <w:pPr>
      <w:tabs>
        <w:tab w:val="center" w:pos="4536"/>
        <w:tab w:val="right" w:pos="9072"/>
      </w:tabs>
    </w:pPr>
  </w:style>
  <w:style w:type="character" w:customStyle="1" w:styleId="FuzeileZchn">
    <w:name w:val="Fußzeile Zchn"/>
    <w:basedOn w:val="Absatz-Standardschriftart"/>
    <w:link w:val="Fuzeile"/>
    <w:uiPriority w:val="99"/>
    <w:rsid w:val="00B93D7C"/>
    <w:rPr>
      <w:rFonts w:ascii="Calibri" w:eastAsia="Times New Roman" w:hAnsi="Calibri" w:cs="Times New Roman"/>
      <w:kern w:val="3"/>
      <w:lang w:eastAsia="de-DE"/>
    </w:rPr>
  </w:style>
  <w:style w:type="paragraph" w:styleId="Sprechblasentext">
    <w:name w:val="Balloon Text"/>
    <w:basedOn w:val="Standard"/>
    <w:link w:val="SprechblasentextZchn"/>
    <w:uiPriority w:val="99"/>
    <w:semiHidden/>
    <w:unhideWhenUsed/>
    <w:rsid w:val="00B93D7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93D7C"/>
    <w:rPr>
      <w:rFonts w:ascii="Tahoma" w:eastAsia="Times New Roman" w:hAnsi="Tahoma" w:cs="Tahoma"/>
      <w:kern w:val="3"/>
      <w:sz w:val="16"/>
      <w:szCs w:val="16"/>
      <w:lang w:eastAsia="de-DE"/>
    </w:rPr>
  </w:style>
  <w:style w:type="paragraph" w:styleId="Listenabsatz">
    <w:name w:val="List Paragraph"/>
    <w:basedOn w:val="Standard"/>
    <w:uiPriority w:val="34"/>
    <w:qFormat/>
    <w:rsid w:val="00FA04D1"/>
    <w:pPr>
      <w:ind w:left="720"/>
      <w:contextualSpacing/>
    </w:pPr>
  </w:style>
  <w:style w:type="character" w:styleId="BesuchterHyperlink">
    <w:name w:val="FollowedHyperlink"/>
    <w:basedOn w:val="Absatz-Standardschriftart"/>
    <w:uiPriority w:val="99"/>
    <w:semiHidden/>
    <w:unhideWhenUsed/>
    <w:rsid w:val="008954F7"/>
    <w:rPr>
      <w:color w:val="800080" w:themeColor="followedHyperlink"/>
      <w:u w:val="single"/>
    </w:rPr>
  </w:style>
  <w:style w:type="paragraph" w:styleId="Funotentext">
    <w:name w:val="footnote text"/>
    <w:basedOn w:val="Standard"/>
    <w:link w:val="FunotentextZchn"/>
    <w:uiPriority w:val="99"/>
    <w:semiHidden/>
    <w:unhideWhenUsed/>
    <w:rsid w:val="00A554C4"/>
    <w:rPr>
      <w:sz w:val="20"/>
      <w:szCs w:val="20"/>
    </w:rPr>
  </w:style>
  <w:style w:type="character" w:customStyle="1" w:styleId="FunotentextZchn">
    <w:name w:val="Fußnotentext Zchn"/>
    <w:basedOn w:val="Absatz-Standardschriftart"/>
    <w:link w:val="Funotentext"/>
    <w:uiPriority w:val="99"/>
    <w:semiHidden/>
    <w:rsid w:val="00A554C4"/>
    <w:rPr>
      <w:rFonts w:ascii="Calibri" w:eastAsia="Times New Roman" w:hAnsi="Calibri" w:cs="Times New Roman"/>
      <w:kern w:val="3"/>
      <w:sz w:val="20"/>
      <w:szCs w:val="20"/>
      <w:lang w:eastAsia="de-DE"/>
    </w:rPr>
  </w:style>
  <w:style w:type="character" w:styleId="Funotenzeichen">
    <w:name w:val="footnote reference"/>
    <w:basedOn w:val="Absatz-Standardschriftart"/>
    <w:uiPriority w:val="99"/>
    <w:semiHidden/>
    <w:unhideWhenUsed/>
    <w:rsid w:val="00A554C4"/>
    <w:rPr>
      <w:vertAlign w:val="superscript"/>
    </w:rPr>
  </w:style>
  <w:style w:type="character" w:customStyle="1" w:styleId="berschrift1Zchn">
    <w:name w:val="Überschrift 1 Zchn"/>
    <w:basedOn w:val="Absatz-Standardschriftart"/>
    <w:link w:val="berschrift1"/>
    <w:uiPriority w:val="9"/>
    <w:rsid w:val="00A554C4"/>
    <w:rPr>
      <w:rFonts w:ascii="Times New Roman" w:eastAsia="Times New Roman" w:hAnsi="Times New Roman" w:cs="Times New Roman"/>
      <w:b/>
      <w:bCs/>
      <w:kern w:val="36"/>
      <w:sz w:val="48"/>
      <w:szCs w:val="4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893097">
      <w:bodyDiv w:val="1"/>
      <w:marLeft w:val="0"/>
      <w:marRight w:val="0"/>
      <w:marTop w:val="0"/>
      <w:marBottom w:val="0"/>
      <w:divBdr>
        <w:top w:val="none" w:sz="0" w:space="0" w:color="auto"/>
        <w:left w:val="none" w:sz="0" w:space="0" w:color="auto"/>
        <w:bottom w:val="none" w:sz="0" w:space="0" w:color="auto"/>
        <w:right w:val="none" w:sz="0" w:space="0" w:color="auto"/>
      </w:divBdr>
    </w:div>
    <w:div w:id="196242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youtube.com/watch?v=Ag4qoNzEH4w"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hyperlink" Target="http://ipa4linguists.pbworks.com/w/page/4325763/Cool%20free%20IPA%20fonts%20to%20downloa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youtube.com/results?search_query=roald+dahl+revolting+rhymes&amp;sm=1"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iowa.edu/~acadtech/phonetics/english/frameset.html" TargetMode="External"/><Relationship Id="rId22"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76142F6B365754BB5B5D0E889E28D20" ma:contentTypeVersion="0" ma:contentTypeDescription="Ein neues Dokument erstellen." ma:contentTypeScope="" ma:versionID="92b5583e4635313fffad18aace8ee58a">
  <xsd:schema xmlns:xsd="http://www.w3.org/2001/XMLSchema" xmlns:p="http://schemas.microsoft.com/office/2006/metadata/properties" targetNamespace="http://schemas.microsoft.com/office/2006/metadata/properties" ma:root="true" ma:fieldsID="246f02dd96380beb4f7cdcce14d77f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A83E6-5C6C-4421-A052-28F47D1C0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DF742D6-D538-4590-8982-038312637633}">
  <ds:schemaRefs>
    <ds:schemaRef ds:uri="http://purl.org/dc/dcmitype/"/>
    <ds:schemaRef ds:uri="http://purl.org/dc/term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F0892C49-38DB-4B9A-BD82-9E453F8BB797}">
  <ds:schemaRefs>
    <ds:schemaRef ds:uri="http://schemas.microsoft.com/sharepoint/v3/contenttype/forms"/>
  </ds:schemaRefs>
</ds:datastoreItem>
</file>

<file path=customXml/itemProps4.xml><?xml version="1.0" encoding="utf-8"?>
<ds:datastoreItem xmlns:ds="http://schemas.openxmlformats.org/officeDocument/2006/customXml" ds:itemID="{982237D3-78D9-44A2-A413-2C8980B56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711</Words>
  <Characters>4482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Limericks, Rhymes and Rhythms</vt:lpstr>
    </vt:vector>
  </TitlesOfParts>
  <Company/>
  <LinksUpToDate>false</LinksUpToDate>
  <CharactersWithSpaces>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Limericks, Rhymes and Rhythms</dc:title>
  <dc:creator>Carmen Becker</dc:creator>
  <cp:lastModifiedBy>Wichmann, Nicole (LS)</cp:lastModifiedBy>
  <cp:revision>28</cp:revision>
  <cp:lastPrinted>2014-03-21T13:37:00Z</cp:lastPrinted>
  <dcterms:created xsi:type="dcterms:W3CDTF">2014-02-18T21:48:00Z</dcterms:created>
  <dcterms:modified xsi:type="dcterms:W3CDTF">2014-04-30T11:29:00Z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0x010100876142F6B365754BB5B5D0E889E28D20</vt:lpwstr>
  </property>
</Properties>
</file>