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052AD" w14:textId="77777777" w:rsidR="00F91B7B" w:rsidRDefault="00F91B7B" w:rsidP="00E24416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6534E351" w14:textId="77777777" w:rsidR="00E24416" w:rsidRPr="00792496" w:rsidRDefault="00E24416" w:rsidP="00E24416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92496">
        <w:rPr>
          <w:rFonts w:ascii="Arial" w:hAnsi="Arial" w:cs="Arial"/>
          <w:b/>
          <w:sz w:val="32"/>
          <w:szCs w:val="32"/>
          <w:lang w:val="en-GB"/>
        </w:rPr>
        <w:t>Watching a film in English: “Rabbit-proof fence”</w:t>
      </w:r>
    </w:p>
    <w:p w14:paraId="39019A54" w14:textId="77777777" w:rsidR="00E24416" w:rsidRPr="001B37CE" w:rsidRDefault="00E24416">
      <w:pPr>
        <w:rPr>
          <w:rFonts w:ascii="Arial" w:hAnsi="Arial" w:cs="Arial"/>
          <w:noProof/>
          <w:lang w:val="en-US"/>
        </w:rPr>
      </w:pPr>
    </w:p>
    <w:p w14:paraId="0D8A64AE" w14:textId="77777777" w:rsidR="00E24416" w:rsidRPr="00792496" w:rsidRDefault="00E24416" w:rsidP="00E24416">
      <w:pPr>
        <w:rPr>
          <w:rFonts w:ascii="Arial" w:hAnsi="Arial" w:cs="Arial"/>
          <w:sz w:val="28"/>
          <w:szCs w:val="28"/>
          <w:lang w:val="en-GB"/>
        </w:rPr>
      </w:pPr>
      <w:r w:rsidRPr="00792496">
        <w:rPr>
          <w:rFonts w:ascii="Arial" w:hAnsi="Arial" w:cs="Arial"/>
          <w:sz w:val="28"/>
          <w:szCs w:val="28"/>
          <w:lang w:val="en-GB"/>
        </w:rPr>
        <w:t>Pre-watching tasks:</w:t>
      </w:r>
    </w:p>
    <w:p w14:paraId="11452AB9" w14:textId="77777777" w:rsidR="00E24416" w:rsidRPr="001B37CE" w:rsidRDefault="00E24416" w:rsidP="00E24416">
      <w:pPr>
        <w:pStyle w:val="Listenabsatz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val="en-US"/>
        </w:rPr>
      </w:pPr>
      <w:r w:rsidRPr="001B37CE">
        <w:rPr>
          <w:rFonts w:ascii="Arial" w:hAnsi="Arial" w:cs="Arial"/>
          <w:noProof/>
          <w:sz w:val="28"/>
          <w:szCs w:val="28"/>
          <w:lang w:val="en-US"/>
        </w:rPr>
        <w:t>Do some research and complete this map with the following details:</w:t>
      </w:r>
    </w:p>
    <w:p w14:paraId="2584C7EF" w14:textId="37E676B2" w:rsidR="00E24416" w:rsidRPr="00792496" w:rsidRDefault="00E24416" w:rsidP="00E24416">
      <w:pPr>
        <w:pStyle w:val="Listenabsatz"/>
        <w:numPr>
          <w:ilvl w:val="0"/>
          <w:numId w:val="2"/>
        </w:numPr>
        <w:rPr>
          <w:rFonts w:ascii="Arial" w:hAnsi="Arial" w:cs="Arial"/>
          <w:noProof/>
          <w:sz w:val="28"/>
          <w:szCs w:val="28"/>
        </w:rPr>
      </w:pPr>
      <w:r w:rsidRPr="00792496">
        <w:rPr>
          <w:rFonts w:ascii="Arial" w:hAnsi="Arial" w:cs="Arial"/>
          <w:noProof/>
          <w:sz w:val="28"/>
          <w:szCs w:val="28"/>
        </w:rPr>
        <w:t>rabbit-proof fence 1-3</w:t>
      </w:r>
    </w:p>
    <w:p w14:paraId="71F6F5A9" w14:textId="77777777" w:rsidR="00E24416" w:rsidRPr="001B37CE" w:rsidRDefault="00E24416" w:rsidP="00E24416">
      <w:pPr>
        <w:pStyle w:val="Listenabsatz"/>
        <w:numPr>
          <w:ilvl w:val="0"/>
          <w:numId w:val="2"/>
        </w:numPr>
        <w:rPr>
          <w:rFonts w:ascii="Arial" w:hAnsi="Arial" w:cs="Arial"/>
          <w:noProof/>
          <w:sz w:val="28"/>
          <w:szCs w:val="28"/>
          <w:lang w:val="en-US"/>
        </w:rPr>
      </w:pPr>
      <w:r w:rsidRPr="00792496">
        <w:rPr>
          <w:rFonts w:ascii="Arial" w:hAnsi="Arial" w:cs="Arial"/>
          <w:noProof/>
          <w:sz w:val="28"/>
          <w:szCs w:val="28"/>
          <w:lang w:val="en-GB"/>
        </w:rPr>
        <w:t xml:space="preserve">the towns: </w:t>
      </w:r>
      <w:r w:rsidR="009A336B" w:rsidRPr="00792496">
        <w:rPr>
          <w:rFonts w:ascii="Arial" w:hAnsi="Arial" w:cs="Arial"/>
          <w:noProof/>
          <w:sz w:val="28"/>
          <w:szCs w:val="28"/>
          <w:lang w:val="en-GB"/>
        </w:rPr>
        <w:t xml:space="preserve">“Perth“, “Jigalong”, </w:t>
      </w:r>
      <w:r w:rsidRPr="00792496">
        <w:rPr>
          <w:rFonts w:ascii="Arial" w:hAnsi="Arial" w:cs="Arial"/>
          <w:sz w:val="28"/>
          <w:szCs w:val="28"/>
          <w:lang w:val="en-GB"/>
        </w:rPr>
        <w:t>“</w:t>
      </w:r>
      <w:proofErr w:type="spellStart"/>
      <w:r w:rsidRPr="00792496">
        <w:rPr>
          <w:rFonts w:ascii="Arial" w:hAnsi="Arial" w:cs="Arial"/>
          <w:sz w:val="28"/>
          <w:szCs w:val="28"/>
          <w:lang w:val="en-GB"/>
        </w:rPr>
        <w:t>Meekatharra</w:t>
      </w:r>
      <w:proofErr w:type="spellEnd"/>
      <w:r w:rsidRPr="00792496">
        <w:rPr>
          <w:rFonts w:ascii="Arial" w:hAnsi="Arial" w:cs="Arial"/>
          <w:sz w:val="28"/>
          <w:szCs w:val="28"/>
          <w:lang w:val="en-GB"/>
        </w:rPr>
        <w:t>” and “</w:t>
      </w:r>
      <w:proofErr w:type="spellStart"/>
      <w:r w:rsidRPr="00792496">
        <w:rPr>
          <w:rFonts w:ascii="Arial" w:hAnsi="Arial" w:cs="Arial"/>
          <w:sz w:val="28"/>
          <w:szCs w:val="28"/>
          <w:lang w:val="en-GB"/>
        </w:rPr>
        <w:t>Wiluna</w:t>
      </w:r>
      <w:proofErr w:type="spellEnd"/>
      <w:r w:rsidRPr="00792496">
        <w:rPr>
          <w:rFonts w:ascii="Arial" w:hAnsi="Arial" w:cs="Arial"/>
          <w:sz w:val="28"/>
          <w:szCs w:val="28"/>
          <w:lang w:val="en-GB"/>
        </w:rPr>
        <w:t>”</w:t>
      </w:r>
    </w:p>
    <w:p w14:paraId="2A3B4C6E" w14:textId="7D1A653C" w:rsidR="00E24416" w:rsidRPr="001B37CE" w:rsidRDefault="00FB7F46" w:rsidP="00E24416">
      <w:pPr>
        <w:rPr>
          <w:rFonts w:ascii="Arial" w:hAnsi="Arial" w:cs="Arial"/>
          <w:noProof/>
          <w:sz w:val="28"/>
          <w:szCs w:val="28"/>
          <w:lang w:val="en-US"/>
        </w:rPr>
      </w:pPr>
      <w:r w:rsidRPr="001B37CE">
        <w:rPr>
          <w:rFonts w:ascii="Arial" w:hAnsi="Arial" w:cs="Arial"/>
          <w:noProof/>
          <w:sz w:val="28"/>
          <w:szCs w:val="28"/>
          <w:lang w:val="en-US"/>
        </w:rPr>
        <w:t xml:space="preserve">       </w:t>
      </w:r>
      <w:r w:rsidR="00074377">
        <w:rPr>
          <w:rFonts w:ascii="Arial" w:hAnsi="Arial" w:cs="Arial"/>
          <w:noProof/>
          <w:sz w:val="28"/>
          <w:szCs w:val="28"/>
          <w:lang w:val="en-US"/>
        </w:rPr>
        <w:t xml:space="preserve">  </w:t>
      </w:r>
      <w:r w:rsidR="00E24416" w:rsidRPr="001B37CE">
        <w:rPr>
          <w:rFonts w:ascii="Arial" w:hAnsi="Arial" w:cs="Arial"/>
          <w:noProof/>
          <w:sz w:val="28"/>
          <w:szCs w:val="28"/>
          <w:lang w:val="en-US"/>
        </w:rPr>
        <w:t>Your English book might be helpful or you can do your research online</w:t>
      </w:r>
    </w:p>
    <w:p w14:paraId="3FEFF180" w14:textId="77777777" w:rsidR="00E24416" w:rsidRPr="001B37CE" w:rsidRDefault="00E24416" w:rsidP="00E24416">
      <w:pPr>
        <w:rPr>
          <w:rFonts w:ascii="Arial" w:hAnsi="Arial" w:cs="Arial"/>
          <w:noProof/>
          <w:lang w:val="en-US"/>
        </w:rPr>
      </w:pPr>
    </w:p>
    <w:p w14:paraId="46648C0B" w14:textId="0B3FAAEB" w:rsidR="00074377" w:rsidRPr="00074377" w:rsidRDefault="00E24416" w:rsidP="0007437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074377">
        <w:rPr>
          <w:rFonts w:ascii="Arial" w:hAnsi="Arial" w:cs="Arial"/>
          <w:sz w:val="28"/>
          <w:szCs w:val="28"/>
          <w:lang w:val="en-GB"/>
        </w:rPr>
        <w:t xml:space="preserve">Read the quotes on the back. Talk to your neighbour about them and guess </w:t>
      </w:r>
      <w:r w:rsidR="00074377" w:rsidRPr="00074377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31097A9" w14:textId="1A5D602F" w:rsidR="00E24416" w:rsidRPr="00074377" w:rsidRDefault="00E24416" w:rsidP="00074377">
      <w:pPr>
        <w:ind w:left="360"/>
        <w:rPr>
          <w:rFonts w:ascii="Arial" w:hAnsi="Arial" w:cs="Arial"/>
          <w:sz w:val="28"/>
          <w:szCs w:val="28"/>
          <w:lang w:val="en-GB"/>
        </w:rPr>
      </w:pPr>
      <w:proofErr w:type="gramStart"/>
      <w:r w:rsidRPr="00074377">
        <w:rPr>
          <w:rFonts w:ascii="Arial" w:hAnsi="Arial" w:cs="Arial"/>
          <w:sz w:val="28"/>
          <w:szCs w:val="28"/>
          <w:lang w:val="en-GB"/>
        </w:rPr>
        <w:t>what</w:t>
      </w:r>
      <w:proofErr w:type="gramEnd"/>
      <w:r w:rsidRPr="00074377">
        <w:rPr>
          <w:rFonts w:ascii="Arial" w:hAnsi="Arial" w:cs="Arial"/>
          <w:sz w:val="28"/>
          <w:szCs w:val="28"/>
          <w:lang w:val="en-GB"/>
        </w:rPr>
        <w:t xml:space="preserve"> the film might be about.</w:t>
      </w:r>
    </w:p>
    <w:p w14:paraId="5E971844" w14:textId="77777777" w:rsidR="00E24416" w:rsidRPr="001B37CE" w:rsidRDefault="00E24416" w:rsidP="00E24416">
      <w:pPr>
        <w:rPr>
          <w:noProof/>
          <w:lang w:val="en-US"/>
        </w:rPr>
      </w:pPr>
    </w:p>
    <w:p w14:paraId="1B21B475" w14:textId="77777777" w:rsidR="00E24416" w:rsidRDefault="00E24416">
      <w:pPr>
        <w:rPr>
          <w:noProof/>
        </w:rPr>
      </w:pPr>
      <w:r>
        <w:rPr>
          <w:noProof/>
        </w:rPr>
        <w:drawing>
          <wp:inline distT="0" distB="0" distL="0" distR="0" wp14:anchorId="7EABBAD7" wp14:editId="1D2BB57B">
            <wp:extent cx="5298943" cy="6525491"/>
            <wp:effectExtent l="0" t="0" r="10160" b="2540"/>
            <wp:docPr id="1" name="Bild 1" descr="Macintosh HD:Users:anjafischer:Desktop:Austr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jafischer:Desktop:Austral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62" cy="652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84D9" w14:textId="14B51C24" w:rsidR="00E24416" w:rsidRDefault="00F2509E" w:rsidP="00E24416">
      <w:pPr>
        <w:ind w:left="708" w:hanging="708"/>
        <w:rPr>
          <w:noProof/>
        </w:rPr>
      </w:pPr>
      <w:r>
        <w:rPr>
          <w:rFonts w:ascii="Helvetica" w:hAnsi="Helvetica" w:cs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EE66" wp14:editId="055B256C">
                <wp:simplePos x="0" y="0"/>
                <wp:positionH relativeFrom="column">
                  <wp:posOffset>350520</wp:posOffset>
                </wp:positionH>
                <wp:positionV relativeFrom="paragraph">
                  <wp:posOffset>95885</wp:posOffset>
                </wp:positionV>
                <wp:extent cx="5022850" cy="531876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531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A38AA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Quotes from the film:</w:t>
                            </w:r>
                          </w:p>
                          <w:p w14:paraId="397CB1D1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FBE7384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6"/>
                                <w:szCs w:val="26"/>
                                <w:lang w:val="en-GB"/>
                              </w:rPr>
                              <w:t>“</w:t>
                            </w: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See that bird? That's the spirit bird. He will always look after you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.“</w:t>
                            </w:r>
                            <w:proofErr w:type="gramEnd"/>
                          </w:p>
                          <w:p w14:paraId="486291ED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8851E6C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”These people... make me sick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!“</w:t>
                            </w:r>
                            <w:proofErr w:type="gramEnd"/>
                          </w:p>
                          <w:p w14:paraId="75ECC93B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7F0DEE3" w14:textId="58039CC9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“This is your new</w:t>
                            </w:r>
                            <w:r w:rsidR="00072B20"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 xml:space="preserve"> home. We don't use that </w:t>
                            </w:r>
                            <w:proofErr w:type="spellStart"/>
                            <w:r w:rsidR="00072B20"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jabba</w:t>
                            </w:r>
                            <w:proofErr w:type="spellEnd"/>
                            <w:r w:rsidR="00072B20"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proofErr w:type="spell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Gequassel</w:t>
                            </w:r>
                            <w:proofErr w:type="spellEnd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) here. You speak English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.“</w:t>
                            </w:r>
                            <w:proofErr w:type="gramEnd"/>
                          </w:p>
                          <w:p w14:paraId="0EA36716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DB66872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”If only they would understand what we are trying to do for them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.“</w:t>
                            </w:r>
                            <w:proofErr w:type="gramEnd"/>
                          </w:p>
                          <w:p w14:paraId="49D1B2C2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CC3920C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“</w:t>
                            </w:r>
                            <w:proofErr w:type="spell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Mr.</w:t>
                            </w:r>
                            <w:proofErr w:type="spellEnd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 xml:space="preserve"> A. O. Neville, the Chief Protector of Aborigines, is the legal guardian (</w:t>
                            </w:r>
                            <w:proofErr w:type="spell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Erziehungsberechtigter</w:t>
                            </w:r>
                            <w:proofErr w:type="spellEnd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proofErr w:type="spell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Vormund</w:t>
                            </w:r>
                            <w:proofErr w:type="spellEnd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) of every Aborigine in the State of Western Australia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color w:val="262626"/>
                                <w:sz w:val="28"/>
                                <w:szCs w:val="28"/>
                                <w:lang w:val="en-GB"/>
                              </w:rPr>
                              <w:t>.“</w:t>
                            </w:r>
                            <w:proofErr w:type="gramEnd"/>
                          </w:p>
                          <w:p w14:paraId="45C69A78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F20CBB3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>“This girl is clever. She wants to go home</w:t>
                            </w:r>
                            <w:proofErr w:type="gramStart"/>
                            <w:r w:rsidRPr="00F2509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>.“</w:t>
                            </w:r>
                            <w:proofErr w:type="gramEnd"/>
                          </w:p>
                          <w:p w14:paraId="583397A0" w14:textId="77777777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E4CA9DE" w14:textId="66D68250" w:rsidR="00E24416" w:rsidRPr="00F2509E" w:rsidRDefault="00E24416" w:rsidP="00E24416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F2509E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source: </w:t>
                            </w:r>
                            <w:r w:rsidR="004C6E6D" w:rsidRPr="00F2509E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DVD </w:t>
                            </w:r>
                            <w:r w:rsidR="005E2B77">
                              <w:rPr>
                                <w:rFonts w:ascii="Arial" w:hAnsi="Arial" w:cs="Arial"/>
                                <w:lang w:val="en-GB"/>
                              </w:rPr>
                              <w:t>rabbit-proof fence 2001.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.6pt;margin-top:7.55pt;width:395.5pt;height:4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" filled="f" stroked="f">
                <v:textbox>
                  <w:txbxContent>
                    <w:p w14:paraId="6A9A38AA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Quotes from the film:</w:t>
                      </w:r>
                    </w:p>
                    <w:p w14:paraId="397CB1D1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FBE7384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color w:val="262626"/>
                          <w:sz w:val="26"/>
                          <w:szCs w:val="26"/>
                          <w:lang w:val="en-GB"/>
                        </w:rPr>
                        <w:t>“</w:t>
                      </w: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See that bird? That's the spirit bird. He will always look after you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.“</w:t>
                      </w:r>
                      <w:proofErr w:type="gramEnd"/>
                    </w:p>
                    <w:p w14:paraId="486291ED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</w:p>
                    <w:p w14:paraId="08851E6C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”These people... make me sick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!“</w:t>
                      </w:r>
                      <w:proofErr w:type="gramEnd"/>
                    </w:p>
                    <w:p w14:paraId="75ECC93B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</w:p>
                    <w:p w14:paraId="17F0DEE3" w14:textId="58039CC9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“This is your new</w:t>
                      </w:r>
                      <w:r w:rsidR="00072B20"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 xml:space="preserve"> home. We don't use that </w:t>
                      </w:r>
                      <w:proofErr w:type="spellStart"/>
                      <w:r w:rsidR="00072B20"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jabba</w:t>
                      </w:r>
                      <w:proofErr w:type="spellEnd"/>
                      <w:r w:rsidR="00072B20"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(</w:t>
                      </w:r>
                      <w:proofErr w:type="spell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Gequassel</w:t>
                      </w:r>
                      <w:proofErr w:type="spellEnd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) here. You speak English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.“</w:t>
                      </w:r>
                      <w:proofErr w:type="gramEnd"/>
                    </w:p>
                    <w:p w14:paraId="0EA36716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</w:p>
                    <w:p w14:paraId="2DB66872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”If only they would understand what we are trying to do for them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.“</w:t>
                      </w:r>
                      <w:proofErr w:type="gramEnd"/>
                    </w:p>
                    <w:p w14:paraId="49D1B2C2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</w:p>
                    <w:p w14:paraId="0CC3920C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“</w:t>
                      </w:r>
                      <w:proofErr w:type="spell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Mr.</w:t>
                      </w:r>
                      <w:proofErr w:type="spellEnd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 xml:space="preserve"> A. O. Neville, the Chief Protector of Aborigines, is the legal guardian (</w:t>
                      </w:r>
                      <w:proofErr w:type="spell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Erziehungsberechtigter</w:t>
                      </w:r>
                      <w:proofErr w:type="spellEnd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/</w:t>
                      </w:r>
                      <w:proofErr w:type="spell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Vormund</w:t>
                      </w:r>
                      <w:proofErr w:type="spellEnd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) of every Aborigine in the State of Western Australia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color w:val="262626"/>
                          <w:sz w:val="28"/>
                          <w:szCs w:val="28"/>
                          <w:lang w:val="en-GB"/>
                        </w:rPr>
                        <w:t>.“</w:t>
                      </w:r>
                      <w:proofErr w:type="gramEnd"/>
                    </w:p>
                    <w:p w14:paraId="45C69A78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</w:p>
                    <w:p w14:paraId="6F20CBB3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>“This girl is clever. She wants to go home</w:t>
                      </w:r>
                      <w:proofErr w:type="gramStart"/>
                      <w:r w:rsidRPr="00F2509E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>.“</w:t>
                      </w:r>
                      <w:proofErr w:type="gramEnd"/>
                    </w:p>
                    <w:p w14:paraId="583397A0" w14:textId="77777777" w:rsidR="00E24416" w:rsidRPr="00F2509E" w:rsidRDefault="00E24416" w:rsidP="00E24416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E4CA9DE" w14:textId="66D68250" w:rsidR="00E24416" w:rsidRPr="00F2509E" w:rsidRDefault="00E24416" w:rsidP="00E24416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F2509E">
                        <w:rPr>
                          <w:rFonts w:ascii="Arial" w:hAnsi="Arial" w:cs="Arial"/>
                          <w:lang w:val="en-GB"/>
                        </w:rPr>
                        <w:t xml:space="preserve">source: </w:t>
                      </w:r>
                      <w:r w:rsidR="004C6E6D" w:rsidRPr="00F2509E">
                        <w:rPr>
                          <w:rFonts w:ascii="Arial" w:hAnsi="Arial" w:cs="Arial"/>
                          <w:lang w:val="en-GB"/>
                        </w:rPr>
                        <w:t xml:space="preserve">DVD </w:t>
                      </w:r>
                      <w:r w:rsidR="005E2B77">
                        <w:rPr>
                          <w:rFonts w:ascii="Arial" w:hAnsi="Arial" w:cs="Arial"/>
                          <w:lang w:val="en-GB"/>
                        </w:rPr>
                        <w:t>rabbit-proof fence 2001.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6C621E" w14:textId="001A86E1" w:rsidR="00E24416" w:rsidRDefault="00E24416">
      <w:pPr>
        <w:rPr>
          <w:noProof/>
        </w:rPr>
      </w:pPr>
    </w:p>
    <w:p w14:paraId="10FCCC74" w14:textId="77777777" w:rsidR="00E24416" w:rsidRDefault="00E24416">
      <w:pPr>
        <w:rPr>
          <w:noProof/>
        </w:rPr>
      </w:pPr>
    </w:p>
    <w:p w14:paraId="4D3C306B" w14:textId="77777777" w:rsidR="00E24416" w:rsidRDefault="00E24416">
      <w:pPr>
        <w:rPr>
          <w:noProof/>
        </w:rPr>
      </w:pPr>
    </w:p>
    <w:p w14:paraId="191A4E24" w14:textId="77777777" w:rsidR="00E24416" w:rsidRDefault="00E24416">
      <w:pPr>
        <w:rPr>
          <w:noProof/>
        </w:rPr>
      </w:pPr>
    </w:p>
    <w:p w14:paraId="213489AE" w14:textId="77777777" w:rsidR="00E24416" w:rsidRDefault="00E24416">
      <w:pPr>
        <w:rPr>
          <w:noProof/>
        </w:rPr>
      </w:pPr>
    </w:p>
    <w:p w14:paraId="7792A070" w14:textId="77777777" w:rsidR="00E24416" w:rsidRDefault="00E24416">
      <w:pPr>
        <w:rPr>
          <w:noProof/>
        </w:rPr>
      </w:pPr>
    </w:p>
    <w:p w14:paraId="4F21ECC9" w14:textId="77777777" w:rsidR="00E24416" w:rsidRDefault="00E24416">
      <w:pPr>
        <w:rPr>
          <w:noProof/>
        </w:rPr>
      </w:pPr>
    </w:p>
    <w:p w14:paraId="6385BDD9" w14:textId="77777777" w:rsidR="00E24416" w:rsidRDefault="00E24416">
      <w:pPr>
        <w:rPr>
          <w:noProof/>
        </w:rPr>
      </w:pPr>
    </w:p>
    <w:p w14:paraId="1CD11E14" w14:textId="77777777" w:rsidR="00E24416" w:rsidRDefault="00E24416">
      <w:pPr>
        <w:rPr>
          <w:noProof/>
        </w:rPr>
      </w:pPr>
    </w:p>
    <w:p w14:paraId="1D7B9C7D" w14:textId="77777777" w:rsidR="00E24416" w:rsidRDefault="00E24416">
      <w:pPr>
        <w:rPr>
          <w:noProof/>
        </w:rPr>
      </w:pPr>
    </w:p>
    <w:p w14:paraId="2A2F3C3B" w14:textId="77777777" w:rsidR="00E24416" w:rsidRDefault="00E24416">
      <w:pPr>
        <w:rPr>
          <w:noProof/>
        </w:rPr>
      </w:pPr>
    </w:p>
    <w:p w14:paraId="71266E96" w14:textId="77777777" w:rsidR="00E24416" w:rsidRDefault="00E24416">
      <w:pPr>
        <w:rPr>
          <w:noProof/>
        </w:rPr>
      </w:pPr>
    </w:p>
    <w:p w14:paraId="6A6D5172" w14:textId="77777777" w:rsidR="00E24416" w:rsidRDefault="00E24416">
      <w:pPr>
        <w:rPr>
          <w:noProof/>
        </w:rPr>
      </w:pPr>
    </w:p>
    <w:p w14:paraId="7EDA8469" w14:textId="77777777" w:rsidR="00E24416" w:rsidRDefault="00E24416">
      <w:pPr>
        <w:rPr>
          <w:noProof/>
        </w:rPr>
      </w:pPr>
    </w:p>
    <w:p w14:paraId="2016B5F8" w14:textId="77777777" w:rsidR="00E24416" w:rsidRDefault="00E24416">
      <w:pPr>
        <w:rPr>
          <w:noProof/>
        </w:rPr>
      </w:pPr>
    </w:p>
    <w:p w14:paraId="224FAE75" w14:textId="77777777" w:rsidR="00E24416" w:rsidRDefault="00E24416">
      <w:pPr>
        <w:rPr>
          <w:noProof/>
        </w:rPr>
      </w:pPr>
    </w:p>
    <w:p w14:paraId="65E47D4B" w14:textId="77777777" w:rsidR="00E24416" w:rsidRDefault="00E24416">
      <w:pPr>
        <w:rPr>
          <w:noProof/>
        </w:rPr>
      </w:pPr>
    </w:p>
    <w:p w14:paraId="09A78855" w14:textId="77777777" w:rsidR="00E24416" w:rsidRDefault="00E24416">
      <w:pPr>
        <w:rPr>
          <w:noProof/>
        </w:rPr>
      </w:pPr>
    </w:p>
    <w:p w14:paraId="7B25CF6F" w14:textId="77777777" w:rsidR="00E24416" w:rsidRDefault="00E24416">
      <w:pPr>
        <w:rPr>
          <w:noProof/>
        </w:rPr>
      </w:pPr>
    </w:p>
    <w:p w14:paraId="7493DC1E" w14:textId="77777777" w:rsidR="00E24416" w:rsidRDefault="00E24416">
      <w:pPr>
        <w:rPr>
          <w:noProof/>
        </w:rPr>
      </w:pPr>
    </w:p>
    <w:p w14:paraId="67706268" w14:textId="77777777" w:rsidR="00E24416" w:rsidRDefault="00E24416">
      <w:pPr>
        <w:rPr>
          <w:noProof/>
        </w:rPr>
      </w:pPr>
    </w:p>
    <w:p w14:paraId="5D7C2531" w14:textId="77777777" w:rsidR="00E24416" w:rsidRDefault="00E24416"/>
    <w:sectPr w:rsidR="00E24416" w:rsidSect="00E24416">
      <w:headerReference w:type="default" r:id="rId12"/>
      <w:pgSz w:w="11900" w:h="16840"/>
      <w:pgMar w:top="1417" w:right="56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E8D6E" w14:textId="77777777" w:rsidR="00AE6F27" w:rsidRDefault="00AE6F27" w:rsidP="00AE6F27">
      <w:r>
        <w:separator/>
      </w:r>
    </w:p>
  </w:endnote>
  <w:endnote w:type="continuationSeparator" w:id="0">
    <w:p w14:paraId="4784885E" w14:textId="77777777" w:rsidR="00AE6F27" w:rsidRDefault="00AE6F27" w:rsidP="00AE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506B1" w14:textId="77777777" w:rsidR="00AE6F27" w:rsidRDefault="00AE6F27" w:rsidP="00AE6F27">
      <w:r>
        <w:separator/>
      </w:r>
    </w:p>
  </w:footnote>
  <w:footnote w:type="continuationSeparator" w:id="0">
    <w:p w14:paraId="41A0BA90" w14:textId="77777777" w:rsidR="00AE6F27" w:rsidRDefault="00AE6F27" w:rsidP="00AE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65126" w14:textId="5FDF5E61" w:rsidR="00AE6F27" w:rsidRPr="00F91B7B" w:rsidRDefault="00F91B7B">
    <w:pPr>
      <w:pStyle w:val="Kopfzeile"/>
      <w:rPr>
        <w:rFonts w:ascii="Arial" w:hAnsi="Arial" w:cs="Arial"/>
        <w:sz w:val="22"/>
        <w:szCs w:val="22"/>
      </w:rPr>
    </w:pPr>
    <w:r w:rsidRPr="00F91B7B">
      <w:rPr>
        <w:rFonts w:ascii="Arial" w:hAnsi="Arial" w:cs="Arial"/>
        <w:sz w:val="22"/>
        <w:szCs w:val="22"/>
      </w:rPr>
      <w:t>Anlage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17A3"/>
    <w:multiLevelType w:val="hybridMultilevel"/>
    <w:tmpl w:val="FC167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01CC3"/>
    <w:multiLevelType w:val="hybridMultilevel"/>
    <w:tmpl w:val="1B70FED8"/>
    <w:lvl w:ilvl="0" w:tplc="AFCEEF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D107F0"/>
    <w:multiLevelType w:val="hybridMultilevel"/>
    <w:tmpl w:val="CDE0B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16"/>
    <w:rsid w:val="00072B20"/>
    <w:rsid w:val="00074377"/>
    <w:rsid w:val="001B37CE"/>
    <w:rsid w:val="001F02A3"/>
    <w:rsid w:val="00216529"/>
    <w:rsid w:val="004C6E6D"/>
    <w:rsid w:val="00507489"/>
    <w:rsid w:val="005E2B77"/>
    <w:rsid w:val="007475A1"/>
    <w:rsid w:val="00792496"/>
    <w:rsid w:val="009A336B"/>
    <w:rsid w:val="00AE6F27"/>
    <w:rsid w:val="00CA1468"/>
    <w:rsid w:val="00E24416"/>
    <w:rsid w:val="00F2509E"/>
    <w:rsid w:val="00F91B7B"/>
    <w:rsid w:val="00FB7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E3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4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41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E244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6F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6F27"/>
  </w:style>
  <w:style w:type="paragraph" w:styleId="Fuzeile">
    <w:name w:val="footer"/>
    <w:basedOn w:val="Standard"/>
    <w:link w:val="FuzeileZchn"/>
    <w:uiPriority w:val="99"/>
    <w:unhideWhenUsed/>
    <w:rsid w:val="00AE6F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F27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AE6F27"/>
    <w:pPr>
      <w:spacing w:line="320" w:lineRule="exact"/>
      <w:jc w:val="right"/>
    </w:pPr>
    <w:rPr>
      <w:rFonts w:ascii="Arial" w:eastAsia="Times New Roman" w:hAnsi="Arial" w:cs="Times New Roman"/>
      <w:color w:val="A6A6A6" w:themeColor="background1" w:themeShade="A6"/>
      <w:szCs w:val="20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AE6F27"/>
    <w:rPr>
      <w:rFonts w:ascii="Arial" w:eastAsia="Times New Roman" w:hAnsi="Arial" w:cs="Times New Roman"/>
      <w:color w:val="A6A6A6" w:themeColor="background1" w:themeShade="A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4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41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E244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6F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6F27"/>
  </w:style>
  <w:style w:type="paragraph" w:styleId="Fuzeile">
    <w:name w:val="footer"/>
    <w:basedOn w:val="Standard"/>
    <w:link w:val="FuzeileZchn"/>
    <w:uiPriority w:val="99"/>
    <w:unhideWhenUsed/>
    <w:rsid w:val="00AE6F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F27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AE6F27"/>
    <w:pPr>
      <w:spacing w:line="320" w:lineRule="exact"/>
      <w:jc w:val="right"/>
    </w:pPr>
    <w:rPr>
      <w:rFonts w:ascii="Arial" w:eastAsia="Times New Roman" w:hAnsi="Arial" w:cs="Times New Roman"/>
      <w:color w:val="A6A6A6" w:themeColor="background1" w:themeShade="A6"/>
      <w:szCs w:val="20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AE6F27"/>
    <w:rPr>
      <w:rFonts w:ascii="Arial" w:eastAsia="Times New Roman" w:hAnsi="Arial" w:cs="Times New Roman"/>
      <w:color w:val="A6A6A6" w:themeColor="background1" w:themeShade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DB9F466-A380-47DE-A591-333FF2CEC77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6BF266-CFBF-4B95-93E8-7530193F2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CD51-CCBF-4449-8557-3CD4687C3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Fischer</dc:creator>
  <cp:lastModifiedBy>Wichmann, Nicole (LS)</cp:lastModifiedBy>
  <cp:revision>10</cp:revision>
  <dcterms:created xsi:type="dcterms:W3CDTF">2014-02-26T14:40:00Z</dcterms:created>
  <dcterms:modified xsi:type="dcterms:W3CDTF">2014-03-21T15:16:00Z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