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D90B9" w14:textId="2F432D49" w:rsidR="003B11D2" w:rsidRDefault="00D935F7" w:rsidP="005F4332">
      <w:pPr>
        <w:pStyle w:val="Listenabsatz"/>
        <w:numPr>
          <w:ilvl w:val="0"/>
          <w:numId w:val="3"/>
        </w:numPr>
        <w:tabs>
          <w:tab w:val="right" w:pos="9923"/>
        </w:tabs>
        <w:spacing w:before="100" w:beforeAutospacing="1"/>
        <w:ind w:left="284" w:hanging="284"/>
        <w:rPr>
          <w:rFonts w:eastAsia="Times New Roman"/>
          <w:b/>
          <w:sz w:val="22"/>
          <w:lang w:eastAsia="de-DE"/>
        </w:rPr>
      </w:pPr>
      <w:r w:rsidRPr="005F4332">
        <w:rPr>
          <w:rFonts w:eastAsia="Times New Roman"/>
          <w:b/>
          <w:sz w:val="22"/>
          <w:lang w:eastAsia="de-DE"/>
        </w:rPr>
        <w:t>Vorbemerkungen</w:t>
      </w:r>
    </w:p>
    <w:p w14:paraId="4C56079C" w14:textId="69683C40" w:rsidR="00F86C81" w:rsidRPr="00721B95" w:rsidRDefault="00D935F7" w:rsidP="00721B95">
      <w:pPr>
        <w:tabs>
          <w:tab w:val="right" w:pos="9923"/>
        </w:tabs>
        <w:spacing w:before="100" w:beforeAutospacing="1"/>
        <w:rPr>
          <w:rFonts w:ascii="Times New Roman" w:eastAsia="Times New Roman" w:hAnsi="Times New Roman" w:cs="Times New Roman"/>
          <w:b/>
          <w:sz w:val="22"/>
          <w:lang w:eastAsia="de-DE"/>
        </w:rPr>
      </w:pPr>
      <w:r w:rsidRPr="00721B95">
        <w:rPr>
          <w:rFonts w:eastAsia="Times New Roman"/>
          <w:b/>
          <w:sz w:val="22"/>
          <w:lang w:eastAsia="de-DE"/>
        </w:rPr>
        <w:t>Themenauswahl</w:t>
      </w:r>
      <w:r w:rsidR="00F063D2" w:rsidRPr="00721B95">
        <w:rPr>
          <w:rFonts w:eastAsia="Times New Roman"/>
          <w:b/>
          <w:sz w:val="22"/>
          <w:lang w:eastAsia="de-DE"/>
        </w:rPr>
        <w:t xml:space="preserve"> und Methodik</w:t>
      </w:r>
    </w:p>
    <w:p w14:paraId="1B6ED5FF" w14:textId="77777777" w:rsidR="00F86C81" w:rsidRDefault="00F86C81" w:rsidP="00F86C81">
      <w:pPr>
        <w:tabs>
          <w:tab w:val="right" w:pos="9923"/>
        </w:tabs>
        <w:spacing w:line="320" w:lineRule="atLeast"/>
        <w:rPr>
          <w:rFonts w:eastAsia="Times New Roman"/>
          <w:b/>
          <w:sz w:val="22"/>
          <w:lang w:eastAsia="de-DE"/>
        </w:rPr>
      </w:pPr>
    </w:p>
    <w:p w14:paraId="061467D0" w14:textId="77777777" w:rsidR="00D935F7" w:rsidRDefault="00D935F7" w:rsidP="00F86C81">
      <w:pPr>
        <w:tabs>
          <w:tab w:val="right" w:pos="9923"/>
        </w:tabs>
        <w:spacing w:line="320" w:lineRule="atLeast"/>
        <w:rPr>
          <w:rFonts w:eastAsia="Times New Roman"/>
          <w:sz w:val="22"/>
          <w:lang w:eastAsia="de-DE"/>
        </w:rPr>
      </w:pPr>
      <w:r>
        <w:rPr>
          <w:rFonts w:eastAsia="Times New Roman"/>
          <w:sz w:val="22"/>
          <w:lang w:eastAsia="de-DE"/>
        </w:rPr>
        <w:t>Wie im Vorwort bereits erwähnt, soll sich das Thema Europa wie ein roter Faden durch diese Einheit ziehen.</w:t>
      </w:r>
    </w:p>
    <w:p w14:paraId="57DF57AD" w14:textId="3860B44F" w:rsidR="00D935F7" w:rsidRPr="00D935F7" w:rsidRDefault="00D935F7" w:rsidP="00F86C81">
      <w:pPr>
        <w:tabs>
          <w:tab w:val="right" w:pos="9923"/>
        </w:tabs>
        <w:spacing w:line="320" w:lineRule="atLeast"/>
        <w:rPr>
          <w:rFonts w:eastAsia="Times New Roman"/>
          <w:sz w:val="22"/>
          <w:lang w:eastAsia="de-DE"/>
        </w:rPr>
      </w:pPr>
      <w:r>
        <w:rPr>
          <w:rFonts w:eastAsia="Times New Roman"/>
          <w:sz w:val="22"/>
          <w:lang w:eastAsia="de-DE"/>
        </w:rPr>
        <w:t>Im Bereich Grammatik haben Schülerinnen und Schüler erfahrungsgemäß häufigen Wieder-holungsbedarf. Da Grammatik ein großes Feld ist, musste hier eine Themenbeschränkung stat</w:t>
      </w:r>
      <w:r>
        <w:rPr>
          <w:rFonts w:eastAsia="Times New Roman"/>
          <w:sz w:val="22"/>
          <w:lang w:eastAsia="de-DE"/>
        </w:rPr>
        <w:t>t</w:t>
      </w:r>
      <w:r>
        <w:rPr>
          <w:rFonts w:eastAsia="Times New Roman"/>
          <w:sz w:val="22"/>
          <w:lang w:eastAsia="de-DE"/>
        </w:rPr>
        <w:t>finden. Sie finde</w:t>
      </w:r>
      <w:r w:rsidR="004907CA">
        <w:rPr>
          <w:rFonts w:eastAsia="Times New Roman"/>
          <w:sz w:val="22"/>
          <w:lang w:eastAsia="de-DE"/>
        </w:rPr>
        <w:t>n im Folgenden Arbeitsblätter</w:t>
      </w:r>
      <w:r>
        <w:rPr>
          <w:rFonts w:eastAsia="Times New Roman"/>
          <w:sz w:val="22"/>
          <w:lang w:eastAsia="de-DE"/>
        </w:rPr>
        <w:t xml:space="preserve"> mit dem Schwerpunkt „</w:t>
      </w:r>
      <w:proofErr w:type="spellStart"/>
      <w:r>
        <w:rPr>
          <w:rFonts w:eastAsia="Times New Roman"/>
          <w:sz w:val="22"/>
          <w:lang w:eastAsia="de-DE"/>
        </w:rPr>
        <w:t>tenses</w:t>
      </w:r>
      <w:proofErr w:type="spellEnd"/>
      <w:r>
        <w:rPr>
          <w:rFonts w:eastAsia="Times New Roman"/>
          <w:sz w:val="22"/>
          <w:lang w:eastAsia="de-DE"/>
        </w:rPr>
        <w:t>“, da diese die B</w:t>
      </w:r>
      <w:r>
        <w:rPr>
          <w:rFonts w:eastAsia="Times New Roman"/>
          <w:sz w:val="22"/>
          <w:lang w:eastAsia="de-DE"/>
        </w:rPr>
        <w:t>a</w:t>
      </w:r>
      <w:r>
        <w:rPr>
          <w:rFonts w:eastAsia="Times New Roman"/>
          <w:sz w:val="22"/>
          <w:lang w:eastAsia="de-DE"/>
        </w:rPr>
        <w:t>sis für viele weitere Grammatikfelder sind.</w:t>
      </w:r>
    </w:p>
    <w:p w14:paraId="2E335BC5" w14:textId="77777777" w:rsidR="00D935F7" w:rsidRDefault="00D935F7" w:rsidP="00F86C81">
      <w:pPr>
        <w:tabs>
          <w:tab w:val="right" w:pos="9923"/>
        </w:tabs>
        <w:spacing w:line="320" w:lineRule="atLeast"/>
        <w:rPr>
          <w:rFonts w:eastAsia="Times New Roman"/>
          <w:b/>
          <w:sz w:val="22"/>
          <w:lang w:eastAsia="de-DE"/>
        </w:rPr>
      </w:pPr>
    </w:p>
    <w:p w14:paraId="2102E406" w14:textId="2B5813EC" w:rsidR="00D935F7" w:rsidRDefault="00D935F7" w:rsidP="00F86C81">
      <w:pPr>
        <w:tabs>
          <w:tab w:val="right" w:pos="9923"/>
        </w:tabs>
        <w:spacing w:line="320" w:lineRule="atLeast"/>
        <w:rPr>
          <w:rFonts w:eastAsia="Times New Roman"/>
          <w:sz w:val="22"/>
          <w:lang w:eastAsia="de-DE"/>
        </w:rPr>
      </w:pPr>
      <w:r w:rsidRPr="00D935F7">
        <w:rPr>
          <w:rFonts w:eastAsia="Times New Roman"/>
          <w:sz w:val="22"/>
          <w:lang w:eastAsia="de-DE"/>
        </w:rPr>
        <w:t>Zunächst</w:t>
      </w:r>
      <w:r>
        <w:rPr>
          <w:rFonts w:eastAsia="Times New Roman"/>
          <w:sz w:val="22"/>
          <w:lang w:eastAsia="de-DE"/>
        </w:rPr>
        <w:t xml:space="preserve"> einmal soll kurz das Wissen über die einze</w:t>
      </w:r>
      <w:r w:rsidR="00721B95">
        <w:rPr>
          <w:rFonts w:eastAsia="Times New Roman"/>
          <w:sz w:val="22"/>
          <w:lang w:eastAsia="de-DE"/>
        </w:rPr>
        <w:t>lnen Zeiten aufgefrischt werden.</w:t>
      </w:r>
      <w:r>
        <w:rPr>
          <w:rFonts w:eastAsia="Times New Roman"/>
          <w:sz w:val="22"/>
          <w:lang w:eastAsia="de-DE"/>
        </w:rPr>
        <w:t xml:space="preserve"> </w:t>
      </w:r>
      <w:r w:rsidR="00721B95">
        <w:rPr>
          <w:rFonts w:eastAsia="Times New Roman"/>
          <w:sz w:val="22"/>
          <w:lang w:eastAsia="de-DE"/>
        </w:rPr>
        <w:t>D</w:t>
      </w:r>
      <w:r>
        <w:rPr>
          <w:rFonts w:eastAsia="Times New Roman"/>
          <w:sz w:val="22"/>
          <w:lang w:eastAsia="de-DE"/>
        </w:rPr>
        <w:t xml:space="preserve">a </w:t>
      </w:r>
      <w:r w:rsidR="00240776">
        <w:rPr>
          <w:rFonts w:eastAsia="Times New Roman"/>
          <w:sz w:val="22"/>
          <w:lang w:eastAsia="de-DE"/>
        </w:rPr>
        <w:t xml:space="preserve">es </w:t>
      </w:r>
      <w:r>
        <w:rPr>
          <w:rFonts w:eastAsia="Times New Roman"/>
          <w:sz w:val="22"/>
          <w:lang w:eastAsia="de-DE"/>
        </w:rPr>
        <w:t>sich dabei um reine Wiederholung handelt, kann auf aufwändige Hinführungen verzichtet werden.</w:t>
      </w:r>
    </w:p>
    <w:p w14:paraId="06F2803E" w14:textId="77777777" w:rsidR="00D935F7" w:rsidRDefault="00D935F7" w:rsidP="00F86C81">
      <w:pPr>
        <w:tabs>
          <w:tab w:val="right" w:pos="9923"/>
        </w:tabs>
        <w:spacing w:line="320" w:lineRule="atLeast"/>
        <w:rPr>
          <w:rFonts w:eastAsia="Times New Roman"/>
          <w:sz w:val="22"/>
          <w:lang w:eastAsia="de-DE"/>
        </w:rPr>
      </w:pPr>
      <w:r>
        <w:rPr>
          <w:rFonts w:eastAsia="Times New Roman"/>
          <w:sz w:val="22"/>
          <w:lang w:eastAsia="de-DE"/>
        </w:rPr>
        <w:t>Nachdem die Erinnerungen der Schülerinnen und Schüler aufgefrischt wurden, geht es direkt an die Übung und Anwendung der Grammatik. Dies geschieht mit einer Progression – vom Formenerkennen und Zuordnen, hin zur Anwendung der Zeiten.</w:t>
      </w:r>
    </w:p>
    <w:p w14:paraId="202E77A2" w14:textId="7601F6C0" w:rsidR="00D935F7" w:rsidRDefault="00D935F7" w:rsidP="00F86C81">
      <w:pPr>
        <w:tabs>
          <w:tab w:val="right" w:pos="9923"/>
        </w:tabs>
        <w:spacing w:line="320" w:lineRule="atLeast"/>
        <w:rPr>
          <w:rFonts w:eastAsia="Times New Roman"/>
          <w:sz w:val="22"/>
          <w:lang w:eastAsia="de-DE"/>
        </w:rPr>
      </w:pPr>
      <w:r>
        <w:rPr>
          <w:rFonts w:eastAsia="Times New Roman"/>
          <w:sz w:val="22"/>
          <w:lang w:eastAsia="de-DE"/>
        </w:rPr>
        <w:t>Zudem gibt e</w:t>
      </w:r>
      <w:r w:rsidR="004907CA">
        <w:rPr>
          <w:rFonts w:eastAsia="Times New Roman"/>
          <w:sz w:val="22"/>
          <w:lang w:eastAsia="de-DE"/>
        </w:rPr>
        <w:t xml:space="preserve">s </w:t>
      </w:r>
      <w:r w:rsidR="00414503">
        <w:rPr>
          <w:rFonts w:eastAsia="Times New Roman"/>
          <w:sz w:val="22"/>
          <w:lang w:eastAsia="de-DE"/>
        </w:rPr>
        <w:t xml:space="preserve">das </w:t>
      </w:r>
      <w:r w:rsidR="00414503" w:rsidRPr="00414503">
        <w:rPr>
          <w:rFonts w:eastAsia="Times New Roman"/>
          <w:sz w:val="22"/>
          <w:lang w:eastAsia="de-DE"/>
        </w:rPr>
        <w:t xml:space="preserve">Arbeitsblatt </w:t>
      </w:r>
      <w:proofErr w:type="spellStart"/>
      <w:r w:rsidR="00414503" w:rsidRPr="00414503">
        <w:rPr>
          <w:rFonts w:eastAsia="Times New Roman"/>
          <w:i/>
          <w:sz w:val="22"/>
          <w:lang w:eastAsia="de-DE"/>
        </w:rPr>
        <w:t>repetition</w:t>
      </w:r>
      <w:proofErr w:type="spellEnd"/>
      <w:r w:rsidR="004907CA" w:rsidRPr="00414503">
        <w:rPr>
          <w:rFonts w:eastAsia="Times New Roman"/>
          <w:sz w:val="22"/>
          <w:lang w:eastAsia="de-DE"/>
        </w:rPr>
        <w:t xml:space="preserve"> in</w:t>
      </w:r>
      <w:r w:rsidR="004907CA">
        <w:rPr>
          <w:rFonts w:eastAsia="Times New Roman"/>
          <w:sz w:val="22"/>
          <w:lang w:eastAsia="de-DE"/>
        </w:rPr>
        <w:t xml:space="preserve"> zwei</w:t>
      </w:r>
      <w:r>
        <w:rPr>
          <w:rFonts w:eastAsia="Times New Roman"/>
          <w:sz w:val="22"/>
          <w:lang w:eastAsia="de-DE"/>
        </w:rPr>
        <w:t xml:space="preserve"> Schwierigkeitsstufen, um dem Prinzip der ind</w:t>
      </w:r>
      <w:r>
        <w:rPr>
          <w:rFonts w:eastAsia="Times New Roman"/>
          <w:sz w:val="22"/>
          <w:lang w:eastAsia="de-DE"/>
        </w:rPr>
        <w:t>i</w:t>
      </w:r>
      <w:r>
        <w:rPr>
          <w:rFonts w:eastAsia="Times New Roman"/>
          <w:sz w:val="22"/>
          <w:lang w:eastAsia="de-DE"/>
        </w:rPr>
        <w:t>viduellen Förderung Folge zu leisten.</w:t>
      </w:r>
    </w:p>
    <w:p w14:paraId="0E6B85CF" w14:textId="6D010386" w:rsidR="001939D5" w:rsidRDefault="001939D5" w:rsidP="00F86C81">
      <w:pPr>
        <w:tabs>
          <w:tab w:val="right" w:pos="9923"/>
        </w:tabs>
        <w:spacing w:line="320" w:lineRule="atLeast"/>
        <w:rPr>
          <w:rFonts w:eastAsia="Times New Roman"/>
          <w:sz w:val="22"/>
          <w:lang w:eastAsia="de-DE"/>
        </w:rPr>
      </w:pPr>
      <w:r>
        <w:rPr>
          <w:rFonts w:eastAsia="Times New Roman"/>
          <w:sz w:val="22"/>
          <w:lang w:eastAsia="de-DE"/>
        </w:rPr>
        <w:t>Diese Einheit kann bei Zeitmangel auch als Hausaufgabe aufgegeben werden, die Schüleri</w:t>
      </w:r>
      <w:r>
        <w:rPr>
          <w:rFonts w:eastAsia="Times New Roman"/>
          <w:sz w:val="22"/>
          <w:lang w:eastAsia="de-DE"/>
        </w:rPr>
        <w:t>n</w:t>
      </w:r>
      <w:r>
        <w:rPr>
          <w:rFonts w:eastAsia="Times New Roman"/>
          <w:sz w:val="22"/>
          <w:lang w:eastAsia="de-DE"/>
        </w:rPr>
        <w:t>nen und Schüler sollen die beigefügten Arbeitsblätter in einem bestimmten Zeitrahmen zuhause (oder in Vertretungsstunden) machen und im Unterricht werden dann nur noch die Lösungen besprochen. Bei dieser Vorgehensweise wäre es sicherlich sinnvoll</w:t>
      </w:r>
      <w:r w:rsidR="00721B95">
        <w:rPr>
          <w:rFonts w:eastAsia="Times New Roman"/>
          <w:sz w:val="22"/>
          <w:lang w:eastAsia="de-DE"/>
        </w:rPr>
        <w:t>,</w:t>
      </w:r>
      <w:r>
        <w:rPr>
          <w:rFonts w:eastAsia="Times New Roman"/>
          <w:sz w:val="22"/>
          <w:lang w:eastAsia="de-DE"/>
        </w:rPr>
        <w:t xml:space="preserve"> einen Grammatiktest anz</w:t>
      </w:r>
      <w:r>
        <w:rPr>
          <w:rFonts w:eastAsia="Times New Roman"/>
          <w:sz w:val="22"/>
          <w:lang w:eastAsia="de-DE"/>
        </w:rPr>
        <w:t>u</w:t>
      </w:r>
      <w:r>
        <w:rPr>
          <w:rFonts w:eastAsia="Times New Roman"/>
          <w:sz w:val="22"/>
          <w:lang w:eastAsia="de-DE"/>
        </w:rPr>
        <w:t>schließen, um zu gewährleisten, dass die Schülerinnen und Schüler die Aufgaben auch gewi</w:t>
      </w:r>
      <w:r>
        <w:rPr>
          <w:rFonts w:eastAsia="Times New Roman"/>
          <w:sz w:val="22"/>
          <w:lang w:eastAsia="de-DE"/>
        </w:rPr>
        <w:t>s</w:t>
      </w:r>
      <w:r>
        <w:rPr>
          <w:rFonts w:eastAsia="Times New Roman"/>
          <w:sz w:val="22"/>
          <w:lang w:eastAsia="de-DE"/>
        </w:rPr>
        <w:t>senhaft erledigen.</w:t>
      </w:r>
    </w:p>
    <w:p w14:paraId="31B042AA" w14:textId="77777777" w:rsidR="00D935F7" w:rsidRDefault="00D935F7" w:rsidP="00F86C81">
      <w:pPr>
        <w:tabs>
          <w:tab w:val="right" w:pos="9923"/>
        </w:tabs>
        <w:spacing w:line="320" w:lineRule="atLeast"/>
        <w:rPr>
          <w:rFonts w:eastAsia="Times New Roman"/>
          <w:sz w:val="22"/>
          <w:lang w:eastAsia="de-DE"/>
        </w:rPr>
      </w:pPr>
    </w:p>
    <w:p w14:paraId="06E35BF7" w14:textId="6CA9C2D6" w:rsidR="00C954EA" w:rsidRPr="00D935F7" w:rsidRDefault="00C954EA" w:rsidP="00F86C81">
      <w:pPr>
        <w:tabs>
          <w:tab w:val="right" w:pos="9923"/>
        </w:tabs>
        <w:spacing w:line="320" w:lineRule="atLeast"/>
        <w:rPr>
          <w:rFonts w:eastAsia="Times New Roman"/>
          <w:sz w:val="22"/>
          <w:lang w:eastAsia="de-DE"/>
        </w:rPr>
      </w:pPr>
      <w:r>
        <w:rPr>
          <w:rFonts w:eastAsia="Times New Roman"/>
          <w:sz w:val="22"/>
          <w:lang w:eastAsia="de-DE"/>
        </w:rPr>
        <w:t>Zusät</w:t>
      </w:r>
      <w:r w:rsidR="00240776">
        <w:rPr>
          <w:rFonts w:eastAsia="Times New Roman"/>
          <w:sz w:val="22"/>
          <w:lang w:eastAsia="de-DE"/>
        </w:rPr>
        <w:t>zlich ist es empfehlenswert</w:t>
      </w:r>
      <w:r w:rsidR="00721B95">
        <w:rPr>
          <w:rFonts w:eastAsia="Times New Roman"/>
          <w:sz w:val="22"/>
          <w:lang w:eastAsia="de-DE"/>
        </w:rPr>
        <w:t>,</w:t>
      </w:r>
      <w:r>
        <w:rPr>
          <w:rFonts w:eastAsia="Times New Roman"/>
          <w:sz w:val="22"/>
          <w:lang w:eastAsia="de-DE"/>
        </w:rPr>
        <w:t xml:space="preserve"> in den folgenden Stunden immer wieder eine kurze Wiederh</w:t>
      </w:r>
      <w:r>
        <w:rPr>
          <w:rFonts w:eastAsia="Times New Roman"/>
          <w:sz w:val="22"/>
          <w:lang w:eastAsia="de-DE"/>
        </w:rPr>
        <w:t>o</w:t>
      </w:r>
      <w:r>
        <w:rPr>
          <w:rFonts w:eastAsia="Times New Roman"/>
          <w:sz w:val="22"/>
          <w:lang w:eastAsia="de-DE"/>
        </w:rPr>
        <w:t>lungsphase einzubauen, damit sich die Zeiten und ihr Gebrauch nachhaltig im Gedächtnis der Schülerinnen und Schüler verank</w:t>
      </w:r>
      <w:r w:rsidR="00240776">
        <w:rPr>
          <w:rFonts w:eastAsia="Times New Roman"/>
          <w:sz w:val="22"/>
          <w:lang w:eastAsia="de-DE"/>
        </w:rPr>
        <w:t>ern</w:t>
      </w:r>
      <w:r>
        <w:rPr>
          <w:rFonts w:eastAsia="Times New Roman"/>
          <w:sz w:val="22"/>
          <w:lang w:eastAsia="de-DE"/>
        </w:rPr>
        <w:t>. Dies kann zu Beginn einer Stunde geschehen, indem die Lehrkraft einen Satz an die Tafel schreibt und nach der Zeit fragt, oder eine Lücke für die richt</w:t>
      </w:r>
      <w:r>
        <w:rPr>
          <w:rFonts w:eastAsia="Times New Roman"/>
          <w:sz w:val="22"/>
          <w:lang w:eastAsia="de-DE"/>
        </w:rPr>
        <w:t>i</w:t>
      </w:r>
      <w:r>
        <w:rPr>
          <w:rFonts w:eastAsia="Times New Roman"/>
          <w:sz w:val="22"/>
          <w:lang w:eastAsia="de-DE"/>
        </w:rPr>
        <w:t>ge Form lässt, oder auch am Ende der Stunde als kleiner Wiederholungsimpuls. Zudem kann beim Lesen neuer Texte auch kurz unt</w:t>
      </w:r>
      <w:r w:rsidR="00240776">
        <w:rPr>
          <w:rFonts w:eastAsia="Times New Roman"/>
          <w:sz w:val="22"/>
          <w:lang w:eastAsia="de-DE"/>
        </w:rPr>
        <w:t>erbrochen werden und einfach</w:t>
      </w:r>
      <w:r>
        <w:rPr>
          <w:rFonts w:eastAsia="Times New Roman"/>
          <w:sz w:val="22"/>
          <w:lang w:eastAsia="de-DE"/>
        </w:rPr>
        <w:t xml:space="preserve"> nachgefragt werden, w</w:t>
      </w:r>
      <w:r>
        <w:rPr>
          <w:rFonts w:eastAsia="Times New Roman"/>
          <w:sz w:val="22"/>
          <w:lang w:eastAsia="de-DE"/>
        </w:rPr>
        <w:t>a</w:t>
      </w:r>
      <w:r>
        <w:rPr>
          <w:rFonts w:eastAsia="Times New Roman"/>
          <w:sz w:val="22"/>
          <w:lang w:eastAsia="de-DE"/>
        </w:rPr>
        <w:t>rum hier gerade diese Zeitform gewählt wurde. Die Möglichkeiten sind vielfältig, wichtig ist ledi</w:t>
      </w:r>
      <w:r>
        <w:rPr>
          <w:rFonts w:eastAsia="Times New Roman"/>
          <w:sz w:val="22"/>
          <w:lang w:eastAsia="de-DE"/>
        </w:rPr>
        <w:t>g</w:t>
      </w:r>
      <w:r>
        <w:rPr>
          <w:rFonts w:eastAsia="Times New Roman"/>
          <w:sz w:val="22"/>
          <w:lang w:eastAsia="de-DE"/>
        </w:rPr>
        <w:t>lich</w:t>
      </w:r>
      <w:r w:rsidR="00721B95">
        <w:rPr>
          <w:rFonts w:eastAsia="Times New Roman"/>
          <w:sz w:val="22"/>
          <w:lang w:eastAsia="de-DE"/>
        </w:rPr>
        <w:t>,</w:t>
      </w:r>
      <w:r>
        <w:rPr>
          <w:rFonts w:eastAsia="Times New Roman"/>
          <w:sz w:val="22"/>
          <w:lang w:eastAsia="de-DE"/>
        </w:rPr>
        <w:t xml:space="preserve"> die Klasse immer wieder zur Beschäftigung mit der Grammatik anzuhalten.</w:t>
      </w:r>
    </w:p>
    <w:p w14:paraId="5F5449F1" w14:textId="77777777" w:rsidR="00D54BC4" w:rsidRDefault="00D54BC4" w:rsidP="00F86C81">
      <w:pPr>
        <w:tabs>
          <w:tab w:val="right" w:pos="9923"/>
        </w:tabs>
        <w:spacing w:line="320" w:lineRule="atLeast"/>
        <w:ind w:left="720" w:right="11" w:hanging="720"/>
        <w:rPr>
          <w:rFonts w:eastAsia="Times New Roman"/>
          <w:b/>
          <w:bCs/>
          <w:szCs w:val="24"/>
          <w:lang w:eastAsia="de-DE"/>
        </w:rPr>
      </w:pPr>
    </w:p>
    <w:p w14:paraId="55EB00C5"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33895F1B"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38126AF9"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359E95F8"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1FEC17D3"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3F5AAD21"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14B09CAA"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5676D8C8"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2867653F"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21A3EDA4" w14:textId="77777777" w:rsidR="005F4332" w:rsidRDefault="005F4332" w:rsidP="00F86C81">
      <w:pPr>
        <w:tabs>
          <w:tab w:val="right" w:pos="9923"/>
        </w:tabs>
        <w:spacing w:line="320" w:lineRule="atLeast"/>
        <w:ind w:left="720" w:right="11" w:hanging="720"/>
        <w:rPr>
          <w:rFonts w:eastAsia="Times New Roman"/>
          <w:b/>
          <w:bCs/>
          <w:szCs w:val="24"/>
          <w:lang w:eastAsia="de-DE"/>
        </w:rPr>
      </w:pPr>
    </w:p>
    <w:p w14:paraId="1CBFB59D" w14:textId="76D65028" w:rsidR="00D47C77" w:rsidRPr="00E07C0C" w:rsidRDefault="004907CA" w:rsidP="00E07C0C">
      <w:pPr>
        <w:pStyle w:val="Listenabsatz"/>
        <w:numPr>
          <w:ilvl w:val="0"/>
          <w:numId w:val="3"/>
        </w:numPr>
        <w:tabs>
          <w:tab w:val="right" w:pos="9923"/>
        </w:tabs>
        <w:spacing w:line="320" w:lineRule="atLeast"/>
        <w:ind w:left="284" w:right="11" w:hanging="284"/>
        <w:rPr>
          <w:rFonts w:eastAsia="Times New Roman"/>
          <w:b/>
          <w:i/>
          <w:sz w:val="22"/>
          <w:lang w:val="en-US" w:eastAsia="de-DE"/>
        </w:rPr>
      </w:pPr>
      <w:proofErr w:type="spellStart"/>
      <w:r w:rsidRPr="00E07C0C">
        <w:rPr>
          <w:rFonts w:eastAsia="Times New Roman"/>
          <w:b/>
          <w:sz w:val="22"/>
          <w:lang w:val="en-US" w:eastAsia="de-DE"/>
        </w:rPr>
        <w:lastRenderedPageBreak/>
        <w:t>Stundenentwu</w:t>
      </w:r>
      <w:r w:rsidR="00240776" w:rsidRPr="00E07C0C">
        <w:rPr>
          <w:rFonts w:eastAsia="Times New Roman"/>
          <w:b/>
          <w:sz w:val="22"/>
          <w:lang w:val="en-US" w:eastAsia="de-DE"/>
        </w:rPr>
        <w:t>rf</w:t>
      </w:r>
      <w:proofErr w:type="spellEnd"/>
      <w:r w:rsidR="00E07C0C" w:rsidRPr="00E07C0C">
        <w:rPr>
          <w:rFonts w:eastAsia="Times New Roman"/>
          <w:b/>
          <w:sz w:val="22"/>
          <w:lang w:val="en-US" w:eastAsia="de-DE"/>
        </w:rPr>
        <w:t xml:space="preserve"> 1</w:t>
      </w:r>
      <w:r w:rsidR="00E5187A" w:rsidRPr="00E07C0C">
        <w:rPr>
          <w:rFonts w:eastAsia="Times New Roman"/>
          <w:b/>
          <w:sz w:val="22"/>
          <w:lang w:val="en-US" w:eastAsia="de-DE"/>
        </w:rPr>
        <w:t xml:space="preserve">: </w:t>
      </w:r>
      <w:r w:rsidR="00E5187A" w:rsidRPr="00E07C0C">
        <w:rPr>
          <w:rFonts w:eastAsia="Times New Roman"/>
          <w:b/>
          <w:i/>
          <w:sz w:val="22"/>
          <w:lang w:val="en-US" w:eastAsia="de-DE"/>
        </w:rPr>
        <w:t>repetition of the tenses</w:t>
      </w:r>
    </w:p>
    <w:p w14:paraId="3CC281BB" w14:textId="3ED2FA3B" w:rsidR="004907CA" w:rsidRDefault="004907CA" w:rsidP="00375D7C">
      <w:pPr>
        <w:pStyle w:val="Listenabsatz"/>
        <w:tabs>
          <w:tab w:val="right" w:pos="9923"/>
        </w:tabs>
        <w:spacing w:line="320" w:lineRule="atLeast"/>
        <w:ind w:left="0" w:right="11"/>
        <w:rPr>
          <w:rFonts w:eastAsia="Times New Roman"/>
          <w:sz w:val="22"/>
          <w:lang w:eastAsia="de-DE"/>
        </w:rPr>
      </w:pPr>
      <w:r w:rsidRPr="004907CA">
        <w:rPr>
          <w:rFonts w:eastAsia="Times New Roman"/>
          <w:sz w:val="22"/>
          <w:lang w:eastAsia="de-DE"/>
        </w:rPr>
        <w:t>Wiederholung der Zeiten</w:t>
      </w:r>
    </w:p>
    <w:p w14:paraId="4EBEBA3D" w14:textId="77777777" w:rsidR="004907CA" w:rsidRDefault="004907CA" w:rsidP="00375D7C">
      <w:pPr>
        <w:pStyle w:val="Listenabsatz"/>
        <w:tabs>
          <w:tab w:val="right" w:pos="9923"/>
        </w:tabs>
        <w:spacing w:line="320" w:lineRule="atLeast"/>
        <w:ind w:left="0" w:right="11"/>
        <w:rPr>
          <w:rFonts w:eastAsia="Times New Roman"/>
          <w:sz w:val="22"/>
          <w:lang w:eastAsia="de-DE"/>
        </w:rPr>
      </w:pPr>
    </w:p>
    <w:p w14:paraId="5D794CF8" w14:textId="118AAE06" w:rsidR="004907CA" w:rsidRDefault="004907CA" w:rsidP="00375D7C">
      <w:pPr>
        <w:pStyle w:val="Listenabsatz"/>
        <w:tabs>
          <w:tab w:val="right" w:pos="9923"/>
        </w:tabs>
        <w:spacing w:line="320" w:lineRule="atLeast"/>
        <w:ind w:left="0" w:right="11"/>
        <w:rPr>
          <w:rFonts w:eastAsia="Times New Roman"/>
          <w:b/>
          <w:sz w:val="22"/>
          <w:lang w:eastAsia="de-DE"/>
        </w:rPr>
      </w:pPr>
      <w:r w:rsidRPr="004907CA">
        <w:rPr>
          <w:rFonts w:eastAsia="Times New Roman"/>
          <w:b/>
          <w:sz w:val="22"/>
          <w:lang w:eastAsia="de-DE"/>
        </w:rPr>
        <w:t>Stundenziel:</w:t>
      </w:r>
    </w:p>
    <w:p w14:paraId="1042CD30" w14:textId="4BFC61AB" w:rsidR="004907CA" w:rsidRDefault="004907CA" w:rsidP="00375D7C">
      <w:pPr>
        <w:pStyle w:val="Listenabsatz"/>
        <w:tabs>
          <w:tab w:val="left" w:pos="284"/>
          <w:tab w:val="right" w:pos="9923"/>
        </w:tabs>
        <w:spacing w:line="320" w:lineRule="atLeast"/>
        <w:ind w:left="0" w:right="11"/>
        <w:rPr>
          <w:rFonts w:eastAsia="Times New Roman"/>
          <w:sz w:val="22"/>
          <w:lang w:eastAsia="de-DE"/>
        </w:rPr>
      </w:pPr>
      <w:r w:rsidRPr="004907CA">
        <w:rPr>
          <w:rFonts w:eastAsia="Times New Roman"/>
          <w:sz w:val="22"/>
          <w:lang w:eastAsia="de-DE"/>
        </w:rPr>
        <w:t>Die Schülerinnen und Schüler</w:t>
      </w:r>
      <w:r>
        <w:rPr>
          <w:rFonts w:eastAsia="Times New Roman"/>
          <w:sz w:val="22"/>
          <w:lang w:eastAsia="de-DE"/>
        </w:rPr>
        <w:t xml:space="preserve"> wiederholen die Bezeichnung und Bildung der unterschiedlichen Zeitformen im Englischen</w:t>
      </w:r>
      <w:r w:rsidR="000D5594">
        <w:rPr>
          <w:rFonts w:eastAsia="Times New Roman"/>
          <w:sz w:val="22"/>
          <w:lang w:eastAsia="de-DE"/>
        </w:rPr>
        <w:t>.</w:t>
      </w:r>
    </w:p>
    <w:p w14:paraId="6CDCF963" w14:textId="77777777" w:rsidR="004907CA" w:rsidRDefault="004907CA" w:rsidP="004907CA">
      <w:pPr>
        <w:pStyle w:val="Listenabsatz"/>
        <w:tabs>
          <w:tab w:val="right" w:pos="9923"/>
        </w:tabs>
        <w:spacing w:line="320" w:lineRule="atLeast"/>
        <w:ind w:left="644" w:right="11"/>
        <w:rPr>
          <w:rFonts w:eastAsia="Times New Roman"/>
          <w:sz w:val="22"/>
          <w:lang w:eastAsia="de-DE"/>
        </w:rPr>
      </w:pPr>
    </w:p>
    <w:p w14:paraId="76B0ABC0" w14:textId="1FDB2E13" w:rsidR="004907CA" w:rsidRPr="000E78B8" w:rsidRDefault="004907CA" w:rsidP="000E78B8">
      <w:pPr>
        <w:pStyle w:val="Listenabsatz"/>
        <w:numPr>
          <w:ilvl w:val="1"/>
          <w:numId w:val="9"/>
        </w:numPr>
        <w:tabs>
          <w:tab w:val="left" w:pos="426"/>
        </w:tabs>
        <w:spacing w:line="320" w:lineRule="atLeast"/>
        <w:ind w:left="142" w:right="11" w:hanging="142"/>
        <w:rPr>
          <w:rFonts w:eastAsia="Times New Roman"/>
          <w:b/>
          <w:sz w:val="22"/>
          <w:lang w:eastAsia="de-DE"/>
        </w:rPr>
      </w:pPr>
      <w:r w:rsidRPr="000E78B8">
        <w:rPr>
          <w:rFonts w:eastAsia="Times New Roman"/>
          <w:b/>
          <w:sz w:val="22"/>
          <w:lang w:eastAsia="de-DE"/>
        </w:rPr>
        <w:t xml:space="preserve">Tabellarischer </w:t>
      </w:r>
      <w:r w:rsidR="00721B95">
        <w:rPr>
          <w:rFonts w:eastAsia="Times New Roman"/>
          <w:b/>
          <w:sz w:val="22"/>
          <w:lang w:eastAsia="de-DE"/>
        </w:rPr>
        <w:t>Ablauf</w:t>
      </w:r>
      <w:r w:rsidR="00F063D2" w:rsidRPr="000E78B8">
        <w:rPr>
          <w:rFonts w:eastAsia="Times New Roman"/>
          <w:b/>
          <w:sz w:val="22"/>
          <w:lang w:eastAsia="de-DE"/>
        </w:rPr>
        <w:t xml:space="preserve"> und Erläuterungen</w:t>
      </w:r>
      <w:r w:rsidR="00721B95">
        <w:rPr>
          <w:rFonts w:eastAsia="Times New Roman"/>
          <w:b/>
          <w:sz w:val="22"/>
          <w:lang w:eastAsia="de-DE"/>
        </w:rPr>
        <w:t xml:space="preserve"> zum Stundenablauf</w:t>
      </w:r>
      <w:r w:rsidRPr="000E78B8">
        <w:rPr>
          <w:rFonts w:eastAsia="Times New Roman"/>
          <w:b/>
          <w:sz w:val="22"/>
          <w:lang w:eastAsia="de-DE"/>
        </w:rPr>
        <w:t>:</w:t>
      </w:r>
    </w:p>
    <w:p w14:paraId="5DF65464" w14:textId="77777777" w:rsidR="004907CA" w:rsidRPr="004907CA" w:rsidRDefault="004907CA" w:rsidP="004907CA">
      <w:pPr>
        <w:pStyle w:val="Listenabsatz"/>
        <w:tabs>
          <w:tab w:val="right" w:pos="9923"/>
        </w:tabs>
        <w:spacing w:line="320" w:lineRule="atLeast"/>
        <w:ind w:left="1024" w:right="11"/>
        <w:rPr>
          <w:rFonts w:eastAsia="Times New Roman"/>
          <w:sz w:val="22"/>
          <w:lang w:eastAsia="de-DE"/>
        </w:rPr>
      </w:pPr>
    </w:p>
    <w:tbl>
      <w:tblPr>
        <w:tblStyle w:val="Tabellenraster"/>
        <w:tblW w:w="0" w:type="auto"/>
        <w:tblInd w:w="108" w:type="dxa"/>
        <w:tblLayout w:type="fixed"/>
        <w:tblLook w:val="04A0" w:firstRow="1" w:lastRow="0" w:firstColumn="1" w:lastColumn="0" w:noHBand="0" w:noVBand="1"/>
      </w:tblPr>
      <w:tblGrid>
        <w:gridCol w:w="2552"/>
        <w:gridCol w:w="3827"/>
        <w:gridCol w:w="1989"/>
        <w:gridCol w:w="810"/>
      </w:tblGrid>
      <w:tr w:rsidR="00375D7C" w:rsidRPr="006428C0" w14:paraId="54560E03" w14:textId="77777777" w:rsidTr="00375D7C">
        <w:tc>
          <w:tcPr>
            <w:tcW w:w="2552" w:type="dxa"/>
          </w:tcPr>
          <w:p w14:paraId="0EBEA734" w14:textId="77777777" w:rsidR="004907CA" w:rsidRPr="004907CA" w:rsidRDefault="004907CA" w:rsidP="004907CA">
            <w:pPr>
              <w:rPr>
                <w:b/>
                <w:sz w:val="22"/>
              </w:rPr>
            </w:pPr>
            <w:r w:rsidRPr="004907CA">
              <w:rPr>
                <w:b/>
                <w:sz w:val="22"/>
              </w:rPr>
              <w:t>Phase</w:t>
            </w:r>
          </w:p>
        </w:tc>
        <w:tc>
          <w:tcPr>
            <w:tcW w:w="3827" w:type="dxa"/>
          </w:tcPr>
          <w:p w14:paraId="43213C66" w14:textId="77777777" w:rsidR="004907CA" w:rsidRPr="004907CA" w:rsidRDefault="004907CA" w:rsidP="004907CA">
            <w:pPr>
              <w:rPr>
                <w:b/>
                <w:sz w:val="22"/>
              </w:rPr>
            </w:pPr>
            <w:r w:rsidRPr="004907CA">
              <w:rPr>
                <w:b/>
                <w:sz w:val="22"/>
              </w:rPr>
              <w:t>Inhalt</w:t>
            </w:r>
          </w:p>
        </w:tc>
        <w:tc>
          <w:tcPr>
            <w:tcW w:w="1989" w:type="dxa"/>
          </w:tcPr>
          <w:p w14:paraId="6D16EBF8" w14:textId="67427621" w:rsidR="004907CA" w:rsidRPr="004907CA" w:rsidRDefault="004907CA" w:rsidP="004907CA">
            <w:pPr>
              <w:rPr>
                <w:b/>
                <w:sz w:val="22"/>
              </w:rPr>
            </w:pPr>
            <w:r w:rsidRPr="004907CA">
              <w:rPr>
                <w:b/>
                <w:sz w:val="22"/>
              </w:rPr>
              <w:t>Methode</w:t>
            </w:r>
            <w:r w:rsidR="00721B95">
              <w:rPr>
                <w:b/>
                <w:sz w:val="22"/>
              </w:rPr>
              <w:t xml:space="preserve"> </w:t>
            </w:r>
            <w:r w:rsidRPr="004907CA">
              <w:rPr>
                <w:b/>
                <w:sz w:val="22"/>
              </w:rPr>
              <w:t>/</w:t>
            </w:r>
            <w:r w:rsidR="00721B95">
              <w:rPr>
                <w:b/>
                <w:sz w:val="22"/>
              </w:rPr>
              <w:t xml:space="preserve"> </w:t>
            </w:r>
            <w:r w:rsidRPr="004907CA">
              <w:rPr>
                <w:b/>
                <w:sz w:val="22"/>
              </w:rPr>
              <w:t>Med</w:t>
            </w:r>
            <w:r w:rsidRPr="004907CA">
              <w:rPr>
                <w:b/>
                <w:sz w:val="22"/>
              </w:rPr>
              <w:t>i</w:t>
            </w:r>
            <w:r w:rsidRPr="004907CA">
              <w:rPr>
                <w:b/>
                <w:sz w:val="22"/>
              </w:rPr>
              <w:t>en</w:t>
            </w:r>
          </w:p>
        </w:tc>
        <w:tc>
          <w:tcPr>
            <w:tcW w:w="810" w:type="dxa"/>
          </w:tcPr>
          <w:p w14:paraId="23677DE9" w14:textId="77777777" w:rsidR="004907CA" w:rsidRPr="004907CA" w:rsidRDefault="004907CA" w:rsidP="004907CA">
            <w:pPr>
              <w:rPr>
                <w:b/>
                <w:sz w:val="22"/>
              </w:rPr>
            </w:pPr>
            <w:r w:rsidRPr="004907CA">
              <w:rPr>
                <w:b/>
                <w:sz w:val="22"/>
              </w:rPr>
              <w:t>Zeit</w:t>
            </w:r>
          </w:p>
        </w:tc>
      </w:tr>
      <w:tr w:rsidR="00375D7C" w:rsidRPr="006428C0" w14:paraId="0A50FC53" w14:textId="77777777" w:rsidTr="00375D7C">
        <w:tc>
          <w:tcPr>
            <w:tcW w:w="2552" w:type="dxa"/>
          </w:tcPr>
          <w:p w14:paraId="0464760A" w14:textId="77777777" w:rsidR="004907CA" w:rsidRPr="004907CA" w:rsidRDefault="004907CA" w:rsidP="004907CA">
            <w:pPr>
              <w:rPr>
                <w:b/>
                <w:sz w:val="22"/>
              </w:rPr>
            </w:pPr>
            <w:r w:rsidRPr="004907CA">
              <w:rPr>
                <w:b/>
                <w:sz w:val="22"/>
              </w:rPr>
              <w:t>Einstieg</w:t>
            </w:r>
          </w:p>
        </w:tc>
        <w:tc>
          <w:tcPr>
            <w:tcW w:w="3827" w:type="dxa"/>
          </w:tcPr>
          <w:p w14:paraId="1103642C" w14:textId="77777777" w:rsidR="00240776" w:rsidRDefault="004907CA" w:rsidP="004907CA">
            <w:pPr>
              <w:rPr>
                <w:sz w:val="22"/>
              </w:rPr>
            </w:pPr>
            <w:r>
              <w:rPr>
                <w:sz w:val="22"/>
              </w:rPr>
              <w:t>Erfolgte bereits durch eine themat</w:t>
            </w:r>
            <w:r>
              <w:rPr>
                <w:sz w:val="22"/>
              </w:rPr>
              <w:t>i</w:t>
            </w:r>
            <w:r>
              <w:rPr>
                <w:sz w:val="22"/>
              </w:rPr>
              <w:t>sche Hinführung zum Thema Eur</w:t>
            </w:r>
            <w:r>
              <w:rPr>
                <w:sz w:val="22"/>
              </w:rPr>
              <w:t>o</w:t>
            </w:r>
            <w:r>
              <w:rPr>
                <w:sz w:val="22"/>
              </w:rPr>
              <w:t>pa. Einstieg in die Grammatik erfolgt durch einen Impuls der Lehrkraft: „</w:t>
            </w:r>
            <w:proofErr w:type="spellStart"/>
            <w:r>
              <w:rPr>
                <w:sz w:val="22"/>
              </w:rPr>
              <w:t>Is</w:t>
            </w:r>
            <w:proofErr w:type="spellEnd"/>
            <w:r>
              <w:rPr>
                <w:sz w:val="22"/>
              </w:rPr>
              <w:t xml:space="preserve"> </w:t>
            </w:r>
            <w:proofErr w:type="spellStart"/>
            <w:r>
              <w:rPr>
                <w:sz w:val="22"/>
              </w:rPr>
              <w:t>this</w:t>
            </w:r>
            <w:proofErr w:type="spellEnd"/>
            <w:r>
              <w:rPr>
                <w:sz w:val="22"/>
              </w:rPr>
              <w:t xml:space="preserve"> </w:t>
            </w:r>
            <w:proofErr w:type="spellStart"/>
            <w:r>
              <w:rPr>
                <w:sz w:val="22"/>
              </w:rPr>
              <w:t>sentence</w:t>
            </w:r>
            <w:proofErr w:type="spellEnd"/>
            <w:r>
              <w:rPr>
                <w:sz w:val="22"/>
              </w:rPr>
              <w:t xml:space="preserve"> </w:t>
            </w:r>
            <w:proofErr w:type="spellStart"/>
            <w:r>
              <w:rPr>
                <w:sz w:val="22"/>
              </w:rPr>
              <w:t>correct</w:t>
            </w:r>
            <w:proofErr w:type="spellEnd"/>
            <w:proofErr w:type="gramStart"/>
            <w:r w:rsidR="007737CD">
              <w:rPr>
                <w:sz w:val="22"/>
              </w:rPr>
              <w:t>?</w:t>
            </w:r>
            <w:r>
              <w:rPr>
                <w:sz w:val="22"/>
              </w:rPr>
              <w:t>:</w:t>
            </w:r>
            <w:proofErr w:type="gramEnd"/>
            <w:r>
              <w:rPr>
                <w:sz w:val="22"/>
              </w:rPr>
              <w:t xml:space="preserve"> </w:t>
            </w:r>
          </w:p>
          <w:p w14:paraId="590D5C18" w14:textId="7820A37B" w:rsidR="004907CA" w:rsidRPr="001D33AF" w:rsidRDefault="00E42442" w:rsidP="004907CA">
            <w:pPr>
              <w:rPr>
                <w:sz w:val="22"/>
                <w:lang w:val="en-US"/>
              </w:rPr>
            </w:pPr>
            <w:r>
              <w:rPr>
                <w:sz w:val="22"/>
                <w:lang w:val="en-US"/>
              </w:rPr>
              <w:t>"</w:t>
            </w:r>
            <w:r w:rsidR="004907CA" w:rsidRPr="001D33AF">
              <w:rPr>
                <w:sz w:val="22"/>
                <w:lang w:val="en-US"/>
              </w:rPr>
              <w:t xml:space="preserve">After WWII the countries in Europe </w:t>
            </w:r>
            <w:r w:rsidR="004907CA" w:rsidRPr="001D33AF">
              <w:rPr>
                <w:b/>
                <w:sz w:val="22"/>
                <w:lang w:val="en-US"/>
              </w:rPr>
              <w:t>have decided</w:t>
            </w:r>
            <w:r w:rsidR="004907CA" w:rsidRPr="001D33AF">
              <w:rPr>
                <w:sz w:val="22"/>
                <w:lang w:val="en-US"/>
              </w:rPr>
              <w:t xml:space="preserve"> to create a union</w:t>
            </w:r>
            <w:proofErr w:type="gramStart"/>
            <w:r w:rsidR="004907CA" w:rsidRPr="001D33AF">
              <w:rPr>
                <w:sz w:val="22"/>
                <w:lang w:val="en-US"/>
              </w:rPr>
              <w:t>.“</w:t>
            </w:r>
            <w:proofErr w:type="gramEnd"/>
            <w:r w:rsidR="004907CA" w:rsidRPr="001D33AF">
              <w:rPr>
                <w:sz w:val="22"/>
                <w:lang w:val="en-US"/>
              </w:rPr>
              <w:t xml:space="preserve"> </w:t>
            </w:r>
          </w:p>
        </w:tc>
        <w:tc>
          <w:tcPr>
            <w:tcW w:w="1989" w:type="dxa"/>
          </w:tcPr>
          <w:p w14:paraId="398C7F71" w14:textId="5E16F996" w:rsidR="000D5594" w:rsidRDefault="000D5594" w:rsidP="004907CA">
            <w:pPr>
              <w:rPr>
                <w:sz w:val="22"/>
              </w:rPr>
            </w:pPr>
            <w:r>
              <w:rPr>
                <w:sz w:val="22"/>
              </w:rPr>
              <w:t>Lehr</w:t>
            </w:r>
            <w:r w:rsidR="00E85FE9">
              <w:rPr>
                <w:sz w:val="22"/>
              </w:rPr>
              <w:t>kraft V</w:t>
            </w:r>
            <w:r>
              <w:rPr>
                <w:sz w:val="22"/>
              </w:rPr>
              <w:t>ortrag (</w:t>
            </w:r>
            <w:r w:rsidR="004907CA">
              <w:rPr>
                <w:sz w:val="22"/>
              </w:rPr>
              <w:t>LV</w:t>
            </w:r>
            <w:r>
              <w:rPr>
                <w:sz w:val="22"/>
              </w:rPr>
              <w:t>)</w:t>
            </w:r>
            <w:r w:rsidR="004907CA">
              <w:rPr>
                <w:sz w:val="22"/>
              </w:rPr>
              <w:t>,</w:t>
            </w:r>
          </w:p>
          <w:p w14:paraId="71A9DB6D" w14:textId="77777777" w:rsidR="000D5594" w:rsidRDefault="000D5594" w:rsidP="004907CA">
            <w:pPr>
              <w:rPr>
                <w:sz w:val="22"/>
              </w:rPr>
            </w:pPr>
            <w:r>
              <w:rPr>
                <w:sz w:val="22"/>
              </w:rPr>
              <w:t>Tafelanschrieb</w:t>
            </w:r>
            <w:r w:rsidR="004907CA">
              <w:rPr>
                <w:sz w:val="22"/>
              </w:rPr>
              <w:t xml:space="preserve"> </w:t>
            </w:r>
            <w:r>
              <w:rPr>
                <w:sz w:val="22"/>
              </w:rPr>
              <w:t>(</w:t>
            </w:r>
            <w:r w:rsidR="004907CA">
              <w:rPr>
                <w:sz w:val="22"/>
              </w:rPr>
              <w:t>TA</w:t>
            </w:r>
            <w:r>
              <w:rPr>
                <w:sz w:val="22"/>
              </w:rPr>
              <w:t>)</w:t>
            </w:r>
            <w:r w:rsidR="004907CA">
              <w:rPr>
                <w:sz w:val="22"/>
              </w:rPr>
              <w:t>,</w:t>
            </w:r>
            <w:r>
              <w:rPr>
                <w:sz w:val="22"/>
              </w:rPr>
              <w:t xml:space="preserve"> </w:t>
            </w:r>
          </w:p>
          <w:p w14:paraId="7092F87B" w14:textId="08D0F0F5" w:rsidR="004907CA" w:rsidRPr="004907CA" w:rsidRDefault="000D5594" w:rsidP="004907CA">
            <w:pPr>
              <w:rPr>
                <w:sz w:val="22"/>
              </w:rPr>
            </w:pPr>
            <w:r>
              <w:rPr>
                <w:sz w:val="22"/>
              </w:rPr>
              <w:t>Unterrichtsg</w:t>
            </w:r>
            <w:r>
              <w:rPr>
                <w:sz w:val="22"/>
              </w:rPr>
              <w:t>e</w:t>
            </w:r>
            <w:r>
              <w:rPr>
                <w:sz w:val="22"/>
              </w:rPr>
              <w:t>spräch</w:t>
            </w:r>
            <w:r w:rsidR="004907CA">
              <w:rPr>
                <w:sz w:val="22"/>
              </w:rPr>
              <w:t xml:space="preserve"> </w:t>
            </w:r>
            <w:r>
              <w:rPr>
                <w:sz w:val="22"/>
              </w:rPr>
              <w:t>(</w:t>
            </w:r>
            <w:r w:rsidR="004907CA">
              <w:rPr>
                <w:sz w:val="22"/>
              </w:rPr>
              <w:t>UG</w:t>
            </w:r>
            <w:r>
              <w:rPr>
                <w:sz w:val="22"/>
              </w:rPr>
              <w:t>)</w:t>
            </w:r>
          </w:p>
        </w:tc>
        <w:tc>
          <w:tcPr>
            <w:tcW w:w="810" w:type="dxa"/>
          </w:tcPr>
          <w:p w14:paraId="515378E0" w14:textId="4257A91E" w:rsidR="004907CA" w:rsidRPr="004907CA" w:rsidRDefault="004907CA" w:rsidP="004907CA">
            <w:pPr>
              <w:rPr>
                <w:sz w:val="22"/>
              </w:rPr>
            </w:pPr>
            <w:r>
              <w:rPr>
                <w:sz w:val="22"/>
              </w:rPr>
              <w:t>5</w:t>
            </w:r>
            <w:r w:rsidRPr="004907CA">
              <w:rPr>
                <w:sz w:val="22"/>
              </w:rPr>
              <w:t>’</w:t>
            </w:r>
          </w:p>
        </w:tc>
      </w:tr>
      <w:tr w:rsidR="00375D7C" w:rsidRPr="006428C0" w14:paraId="4476FA8E" w14:textId="77777777" w:rsidTr="00375D7C">
        <w:tc>
          <w:tcPr>
            <w:tcW w:w="2552" w:type="dxa"/>
          </w:tcPr>
          <w:p w14:paraId="5FECB28C" w14:textId="1C53D3A5" w:rsidR="004907CA" w:rsidRPr="004907CA" w:rsidRDefault="004907CA" w:rsidP="004907CA">
            <w:pPr>
              <w:rPr>
                <w:b/>
                <w:sz w:val="22"/>
              </w:rPr>
            </w:pPr>
            <w:r w:rsidRPr="004907CA">
              <w:rPr>
                <w:b/>
                <w:sz w:val="22"/>
              </w:rPr>
              <w:t>Erarbeitungsphase 1</w:t>
            </w:r>
          </w:p>
        </w:tc>
        <w:tc>
          <w:tcPr>
            <w:tcW w:w="3827" w:type="dxa"/>
          </w:tcPr>
          <w:p w14:paraId="5F2D7105" w14:textId="399FD3E3" w:rsidR="004907CA" w:rsidRPr="004907CA" w:rsidRDefault="00F063D2" w:rsidP="00240776">
            <w:pPr>
              <w:rPr>
                <w:sz w:val="22"/>
              </w:rPr>
            </w:pPr>
            <w:r>
              <w:rPr>
                <w:sz w:val="22"/>
              </w:rPr>
              <w:t>Die Schülerin</w:t>
            </w:r>
            <w:r w:rsidR="004907CA">
              <w:rPr>
                <w:sz w:val="22"/>
              </w:rPr>
              <w:t>nen und Schüler b</w:t>
            </w:r>
            <w:r w:rsidR="004907CA">
              <w:rPr>
                <w:sz w:val="22"/>
              </w:rPr>
              <w:t>e</w:t>
            </w:r>
            <w:r w:rsidR="004907CA">
              <w:rPr>
                <w:sz w:val="22"/>
              </w:rPr>
              <w:t>stimmen die fettgedruckten Verbfo</w:t>
            </w:r>
            <w:r w:rsidR="004907CA">
              <w:rPr>
                <w:sz w:val="22"/>
              </w:rPr>
              <w:t>r</w:t>
            </w:r>
            <w:r w:rsidR="004907CA">
              <w:rPr>
                <w:sz w:val="22"/>
              </w:rPr>
              <w:t xml:space="preserve">men auf dem </w:t>
            </w:r>
            <w:r w:rsidR="00240776">
              <w:rPr>
                <w:sz w:val="22"/>
              </w:rPr>
              <w:t>Arbeitsblatt.</w:t>
            </w:r>
          </w:p>
        </w:tc>
        <w:tc>
          <w:tcPr>
            <w:tcW w:w="1989" w:type="dxa"/>
          </w:tcPr>
          <w:p w14:paraId="6D55A9A6" w14:textId="0A97B9CD" w:rsidR="004907CA" w:rsidRPr="004907CA" w:rsidRDefault="000D5594" w:rsidP="004907CA">
            <w:pPr>
              <w:rPr>
                <w:sz w:val="22"/>
              </w:rPr>
            </w:pPr>
            <w:r>
              <w:rPr>
                <w:sz w:val="22"/>
              </w:rPr>
              <w:t>Einzelarbeit (</w:t>
            </w:r>
            <w:r w:rsidR="004907CA">
              <w:rPr>
                <w:sz w:val="22"/>
              </w:rPr>
              <w:t>EA</w:t>
            </w:r>
            <w:r>
              <w:rPr>
                <w:sz w:val="22"/>
              </w:rPr>
              <w:t>)</w:t>
            </w:r>
            <w:r w:rsidR="004907CA">
              <w:rPr>
                <w:sz w:val="22"/>
              </w:rPr>
              <w:t xml:space="preserve">, </w:t>
            </w:r>
            <w:r>
              <w:rPr>
                <w:sz w:val="22"/>
              </w:rPr>
              <w:t>Arbeitsblatt (</w:t>
            </w:r>
            <w:r w:rsidR="004907CA">
              <w:rPr>
                <w:sz w:val="22"/>
              </w:rPr>
              <w:t>AB</w:t>
            </w:r>
            <w:r>
              <w:rPr>
                <w:sz w:val="22"/>
              </w:rPr>
              <w:t>)</w:t>
            </w:r>
            <w:r w:rsidR="007737CD">
              <w:rPr>
                <w:sz w:val="22"/>
              </w:rPr>
              <w:t xml:space="preserve"> </w:t>
            </w:r>
            <w:proofErr w:type="spellStart"/>
            <w:r w:rsidR="007737CD" w:rsidRPr="007737CD">
              <w:rPr>
                <w:i/>
                <w:sz w:val="22"/>
              </w:rPr>
              <w:t>name</w:t>
            </w:r>
            <w:proofErr w:type="spellEnd"/>
            <w:r w:rsidR="007737CD" w:rsidRPr="007737CD">
              <w:rPr>
                <w:i/>
                <w:sz w:val="22"/>
              </w:rPr>
              <w:t xml:space="preserve"> </w:t>
            </w:r>
            <w:proofErr w:type="spellStart"/>
            <w:r w:rsidR="007737CD" w:rsidRPr="007737CD">
              <w:rPr>
                <w:i/>
                <w:sz w:val="22"/>
              </w:rPr>
              <w:t>the</w:t>
            </w:r>
            <w:proofErr w:type="spellEnd"/>
            <w:r w:rsidR="007737CD" w:rsidRPr="007737CD">
              <w:rPr>
                <w:i/>
                <w:sz w:val="22"/>
              </w:rPr>
              <w:t xml:space="preserve"> </w:t>
            </w:r>
            <w:proofErr w:type="spellStart"/>
            <w:r w:rsidR="007737CD" w:rsidRPr="007737CD">
              <w:rPr>
                <w:i/>
                <w:sz w:val="22"/>
              </w:rPr>
              <w:t>tenses</w:t>
            </w:r>
            <w:proofErr w:type="spellEnd"/>
          </w:p>
        </w:tc>
        <w:tc>
          <w:tcPr>
            <w:tcW w:w="810" w:type="dxa"/>
          </w:tcPr>
          <w:p w14:paraId="0A5A4789" w14:textId="77777777" w:rsidR="004907CA" w:rsidRPr="004907CA" w:rsidRDefault="004907CA" w:rsidP="004907CA">
            <w:pPr>
              <w:rPr>
                <w:sz w:val="22"/>
              </w:rPr>
            </w:pPr>
            <w:r w:rsidRPr="004907CA">
              <w:rPr>
                <w:sz w:val="22"/>
              </w:rPr>
              <w:t>10’</w:t>
            </w:r>
          </w:p>
        </w:tc>
      </w:tr>
      <w:tr w:rsidR="00375D7C" w:rsidRPr="006428C0" w14:paraId="029BBC4F" w14:textId="77777777" w:rsidTr="00375D7C">
        <w:tc>
          <w:tcPr>
            <w:tcW w:w="2552" w:type="dxa"/>
          </w:tcPr>
          <w:p w14:paraId="237704BC" w14:textId="77777777" w:rsidR="004907CA" w:rsidRPr="004907CA" w:rsidRDefault="004907CA" w:rsidP="004907CA">
            <w:pPr>
              <w:rPr>
                <w:b/>
                <w:sz w:val="22"/>
              </w:rPr>
            </w:pPr>
            <w:r w:rsidRPr="004907CA">
              <w:rPr>
                <w:b/>
                <w:sz w:val="22"/>
              </w:rPr>
              <w:t>Ergebnissicherung 1</w:t>
            </w:r>
          </w:p>
        </w:tc>
        <w:tc>
          <w:tcPr>
            <w:tcW w:w="3827" w:type="dxa"/>
          </w:tcPr>
          <w:p w14:paraId="27FD7066" w14:textId="7BBABA02" w:rsidR="004907CA" w:rsidRPr="004907CA" w:rsidRDefault="004907CA" w:rsidP="004907CA">
            <w:pPr>
              <w:rPr>
                <w:sz w:val="22"/>
              </w:rPr>
            </w:pPr>
            <w:r>
              <w:rPr>
                <w:sz w:val="22"/>
              </w:rPr>
              <w:t>Die Schülerinnen und Schüler gle</w:t>
            </w:r>
            <w:r>
              <w:rPr>
                <w:sz w:val="22"/>
              </w:rPr>
              <w:t>i</w:t>
            </w:r>
            <w:r>
              <w:rPr>
                <w:sz w:val="22"/>
              </w:rPr>
              <w:t>chen ihre Ergebnisse mit dem Nac</w:t>
            </w:r>
            <w:r>
              <w:rPr>
                <w:sz w:val="22"/>
              </w:rPr>
              <w:t>h</w:t>
            </w:r>
            <w:r>
              <w:rPr>
                <w:sz w:val="22"/>
              </w:rPr>
              <w:t>barn ab, anschließend folg</w:t>
            </w:r>
            <w:r w:rsidR="00677106">
              <w:rPr>
                <w:sz w:val="22"/>
              </w:rPr>
              <w:t>t</w:t>
            </w:r>
            <w:r>
              <w:rPr>
                <w:sz w:val="22"/>
              </w:rPr>
              <w:t xml:space="preserve"> </w:t>
            </w:r>
            <w:r w:rsidR="00677106">
              <w:rPr>
                <w:sz w:val="22"/>
              </w:rPr>
              <w:t>eine Ergebnissicherung im Plenum</w:t>
            </w:r>
            <w:r w:rsidR="00721B95">
              <w:rPr>
                <w:sz w:val="22"/>
              </w:rPr>
              <w:t>.</w:t>
            </w:r>
          </w:p>
        </w:tc>
        <w:tc>
          <w:tcPr>
            <w:tcW w:w="1989" w:type="dxa"/>
          </w:tcPr>
          <w:p w14:paraId="38BBB477" w14:textId="77777777" w:rsidR="000D5594" w:rsidRDefault="000D5594" w:rsidP="004907CA">
            <w:pPr>
              <w:rPr>
                <w:sz w:val="22"/>
              </w:rPr>
            </w:pPr>
            <w:r>
              <w:rPr>
                <w:sz w:val="22"/>
              </w:rPr>
              <w:t>Partnerarbeit (</w:t>
            </w:r>
            <w:r w:rsidR="004907CA">
              <w:rPr>
                <w:sz w:val="22"/>
              </w:rPr>
              <w:t>PA</w:t>
            </w:r>
            <w:r>
              <w:rPr>
                <w:sz w:val="22"/>
              </w:rPr>
              <w:t>)</w:t>
            </w:r>
            <w:r w:rsidR="004907CA">
              <w:rPr>
                <w:sz w:val="22"/>
              </w:rPr>
              <w:t xml:space="preserve">, </w:t>
            </w:r>
          </w:p>
          <w:p w14:paraId="62E98CA5" w14:textId="6BA4CB8A" w:rsidR="004907CA" w:rsidRDefault="004907CA" w:rsidP="004907CA">
            <w:pPr>
              <w:rPr>
                <w:sz w:val="22"/>
              </w:rPr>
            </w:pPr>
            <w:r>
              <w:rPr>
                <w:sz w:val="22"/>
              </w:rPr>
              <w:t>AB</w:t>
            </w:r>
            <w:r w:rsidR="000D5594">
              <w:rPr>
                <w:sz w:val="22"/>
              </w:rPr>
              <w:t>,</w:t>
            </w:r>
          </w:p>
          <w:p w14:paraId="2E608392" w14:textId="18EA7477" w:rsidR="004907CA" w:rsidRPr="004907CA" w:rsidRDefault="004907CA" w:rsidP="004907CA">
            <w:pPr>
              <w:rPr>
                <w:sz w:val="22"/>
              </w:rPr>
            </w:pPr>
            <w:r>
              <w:rPr>
                <w:sz w:val="22"/>
              </w:rPr>
              <w:t>UG</w:t>
            </w:r>
          </w:p>
        </w:tc>
        <w:tc>
          <w:tcPr>
            <w:tcW w:w="810" w:type="dxa"/>
          </w:tcPr>
          <w:p w14:paraId="47A43BED" w14:textId="38474D1A" w:rsidR="004907CA" w:rsidRPr="004907CA" w:rsidRDefault="00677106" w:rsidP="004907CA">
            <w:pPr>
              <w:rPr>
                <w:sz w:val="22"/>
              </w:rPr>
            </w:pPr>
            <w:r>
              <w:rPr>
                <w:sz w:val="22"/>
              </w:rPr>
              <w:t>10</w:t>
            </w:r>
            <w:r w:rsidR="004907CA" w:rsidRPr="004907CA">
              <w:rPr>
                <w:sz w:val="22"/>
              </w:rPr>
              <w:t>’</w:t>
            </w:r>
          </w:p>
        </w:tc>
      </w:tr>
      <w:tr w:rsidR="00375D7C" w:rsidRPr="006428C0" w14:paraId="74C297A4" w14:textId="77777777" w:rsidTr="00375D7C">
        <w:tc>
          <w:tcPr>
            <w:tcW w:w="2552" w:type="dxa"/>
          </w:tcPr>
          <w:p w14:paraId="2B93C192" w14:textId="34C58775" w:rsidR="004907CA" w:rsidRPr="004907CA" w:rsidRDefault="004907CA" w:rsidP="004907CA">
            <w:pPr>
              <w:rPr>
                <w:b/>
                <w:sz w:val="22"/>
              </w:rPr>
            </w:pPr>
            <w:r w:rsidRPr="004907CA">
              <w:rPr>
                <w:b/>
                <w:sz w:val="22"/>
              </w:rPr>
              <w:t>Erarbeitungsphase 2</w:t>
            </w:r>
          </w:p>
        </w:tc>
        <w:tc>
          <w:tcPr>
            <w:tcW w:w="3827" w:type="dxa"/>
          </w:tcPr>
          <w:p w14:paraId="68F64646" w14:textId="7E99471F" w:rsidR="004907CA" w:rsidRPr="004907CA" w:rsidRDefault="00677106" w:rsidP="004907CA">
            <w:pPr>
              <w:rPr>
                <w:sz w:val="22"/>
              </w:rPr>
            </w:pPr>
            <w:r>
              <w:rPr>
                <w:sz w:val="22"/>
              </w:rPr>
              <w:t>Gemeinsam mit der Lehrkraft we</w:t>
            </w:r>
            <w:r>
              <w:rPr>
                <w:sz w:val="22"/>
              </w:rPr>
              <w:t>r</w:t>
            </w:r>
            <w:r>
              <w:rPr>
                <w:sz w:val="22"/>
              </w:rPr>
              <w:t>den die Zeiten nun an der Tafel ve</w:t>
            </w:r>
            <w:r>
              <w:rPr>
                <w:sz w:val="22"/>
              </w:rPr>
              <w:t>r</w:t>
            </w:r>
            <w:r>
              <w:rPr>
                <w:sz w:val="22"/>
              </w:rPr>
              <w:t>anschaulicht (Zeitstrahl)</w:t>
            </w:r>
            <w:r w:rsidR="00721B95">
              <w:rPr>
                <w:sz w:val="22"/>
              </w:rPr>
              <w:t>.</w:t>
            </w:r>
            <w:r w:rsidR="00A0121C">
              <w:rPr>
                <w:sz w:val="22"/>
              </w:rPr>
              <w:t xml:space="preserve">  </w:t>
            </w:r>
          </w:p>
        </w:tc>
        <w:tc>
          <w:tcPr>
            <w:tcW w:w="1989" w:type="dxa"/>
          </w:tcPr>
          <w:p w14:paraId="4AF2E304" w14:textId="196273FB" w:rsidR="004907CA" w:rsidRPr="004907CA" w:rsidRDefault="00677106" w:rsidP="004907CA">
            <w:pPr>
              <w:rPr>
                <w:sz w:val="22"/>
              </w:rPr>
            </w:pPr>
            <w:r>
              <w:rPr>
                <w:sz w:val="22"/>
              </w:rPr>
              <w:t>UG</w:t>
            </w:r>
          </w:p>
        </w:tc>
        <w:tc>
          <w:tcPr>
            <w:tcW w:w="810" w:type="dxa"/>
          </w:tcPr>
          <w:p w14:paraId="62FBE665" w14:textId="60CAE5AF" w:rsidR="004907CA" w:rsidRPr="004907CA" w:rsidRDefault="00677106" w:rsidP="004907CA">
            <w:pPr>
              <w:rPr>
                <w:sz w:val="22"/>
              </w:rPr>
            </w:pPr>
            <w:r>
              <w:rPr>
                <w:sz w:val="22"/>
              </w:rPr>
              <w:t>10</w:t>
            </w:r>
            <w:r w:rsidR="004907CA" w:rsidRPr="004907CA">
              <w:rPr>
                <w:sz w:val="22"/>
              </w:rPr>
              <w:t>’</w:t>
            </w:r>
          </w:p>
        </w:tc>
      </w:tr>
      <w:tr w:rsidR="00375D7C" w:rsidRPr="006428C0" w14:paraId="25D941ED" w14:textId="77777777" w:rsidTr="00375D7C">
        <w:tc>
          <w:tcPr>
            <w:tcW w:w="2552" w:type="dxa"/>
          </w:tcPr>
          <w:p w14:paraId="68405E72" w14:textId="77777777" w:rsidR="004907CA" w:rsidRPr="004907CA" w:rsidRDefault="004907CA" w:rsidP="004907CA">
            <w:pPr>
              <w:rPr>
                <w:b/>
                <w:sz w:val="22"/>
              </w:rPr>
            </w:pPr>
            <w:r w:rsidRPr="004907CA">
              <w:rPr>
                <w:b/>
                <w:sz w:val="22"/>
              </w:rPr>
              <w:t>Ergebnissicherung 2</w:t>
            </w:r>
          </w:p>
        </w:tc>
        <w:tc>
          <w:tcPr>
            <w:tcW w:w="3827" w:type="dxa"/>
          </w:tcPr>
          <w:p w14:paraId="6979E39C" w14:textId="172CAF08" w:rsidR="004907CA" w:rsidRPr="004907CA" w:rsidRDefault="00677106" w:rsidP="004907CA">
            <w:pPr>
              <w:rPr>
                <w:sz w:val="22"/>
              </w:rPr>
            </w:pPr>
            <w:r>
              <w:rPr>
                <w:sz w:val="22"/>
              </w:rPr>
              <w:t>Die Schülerinnen und Schüler erha</w:t>
            </w:r>
            <w:r>
              <w:rPr>
                <w:sz w:val="22"/>
              </w:rPr>
              <w:t>l</w:t>
            </w:r>
            <w:r>
              <w:rPr>
                <w:sz w:val="22"/>
              </w:rPr>
              <w:t>ten eine vorgefertigte Übersicht über die Zeiten im Englischen</w:t>
            </w:r>
            <w:r w:rsidR="00E42442">
              <w:rPr>
                <w:sz w:val="22"/>
              </w:rPr>
              <w:t>.</w:t>
            </w:r>
            <w:bookmarkStart w:id="0" w:name="_GoBack"/>
            <w:bookmarkEnd w:id="0"/>
          </w:p>
        </w:tc>
        <w:tc>
          <w:tcPr>
            <w:tcW w:w="1989" w:type="dxa"/>
          </w:tcPr>
          <w:p w14:paraId="041DC333" w14:textId="79BFA8D0" w:rsidR="004907CA" w:rsidRPr="004907CA" w:rsidRDefault="00677106" w:rsidP="004907CA">
            <w:pPr>
              <w:rPr>
                <w:sz w:val="22"/>
              </w:rPr>
            </w:pPr>
            <w:r>
              <w:rPr>
                <w:sz w:val="22"/>
              </w:rPr>
              <w:t>AB</w:t>
            </w:r>
            <w:r w:rsidR="007737CD">
              <w:rPr>
                <w:sz w:val="22"/>
              </w:rPr>
              <w:t xml:space="preserve"> </w:t>
            </w:r>
            <w:proofErr w:type="spellStart"/>
            <w:r w:rsidR="007737CD" w:rsidRPr="007737CD">
              <w:rPr>
                <w:i/>
                <w:sz w:val="22"/>
              </w:rPr>
              <w:t>repetition</w:t>
            </w:r>
            <w:proofErr w:type="spellEnd"/>
          </w:p>
        </w:tc>
        <w:tc>
          <w:tcPr>
            <w:tcW w:w="810" w:type="dxa"/>
          </w:tcPr>
          <w:p w14:paraId="04D621BF" w14:textId="77777777" w:rsidR="004907CA" w:rsidRPr="004907CA" w:rsidRDefault="004907CA" w:rsidP="004907CA">
            <w:pPr>
              <w:rPr>
                <w:sz w:val="22"/>
              </w:rPr>
            </w:pPr>
            <w:r w:rsidRPr="004907CA">
              <w:rPr>
                <w:sz w:val="22"/>
              </w:rPr>
              <w:t>5’</w:t>
            </w:r>
          </w:p>
        </w:tc>
      </w:tr>
      <w:tr w:rsidR="00375D7C" w:rsidRPr="006428C0" w14:paraId="2C31FB29" w14:textId="77777777" w:rsidTr="00375D7C">
        <w:tc>
          <w:tcPr>
            <w:tcW w:w="2552" w:type="dxa"/>
          </w:tcPr>
          <w:p w14:paraId="53FAE128" w14:textId="64168FA0" w:rsidR="00677106" w:rsidRDefault="00677106" w:rsidP="004907CA">
            <w:pPr>
              <w:rPr>
                <w:b/>
                <w:sz w:val="22"/>
              </w:rPr>
            </w:pPr>
            <w:r>
              <w:rPr>
                <w:b/>
                <w:sz w:val="22"/>
              </w:rPr>
              <w:t>Hausaufgabe</w:t>
            </w:r>
            <w:r w:rsidR="00AC1C50">
              <w:rPr>
                <w:b/>
                <w:sz w:val="22"/>
              </w:rPr>
              <w:t xml:space="preserve"> </w:t>
            </w:r>
            <w:r>
              <w:rPr>
                <w:b/>
                <w:sz w:val="22"/>
              </w:rPr>
              <w:t>/</w:t>
            </w:r>
          </w:p>
          <w:p w14:paraId="1AC2FB04" w14:textId="5A9C96DE" w:rsidR="004907CA" w:rsidRPr="004907CA" w:rsidRDefault="00677106" w:rsidP="004907CA">
            <w:pPr>
              <w:rPr>
                <w:b/>
                <w:sz w:val="22"/>
              </w:rPr>
            </w:pPr>
            <w:r>
              <w:rPr>
                <w:b/>
                <w:sz w:val="22"/>
              </w:rPr>
              <w:t>Festigung</w:t>
            </w:r>
          </w:p>
        </w:tc>
        <w:tc>
          <w:tcPr>
            <w:tcW w:w="3827" w:type="dxa"/>
          </w:tcPr>
          <w:p w14:paraId="1BACC81A" w14:textId="5090DF77" w:rsidR="004907CA" w:rsidRPr="004907CA" w:rsidRDefault="00677106" w:rsidP="004907CA">
            <w:pPr>
              <w:rPr>
                <w:sz w:val="22"/>
              </w:rPr>
            </w:pPr>
            <w:r>
              <w:rPr>
                <w:sz w:val="22"/>
              </w:rPr>
              <w:t>Die Schülerinnen und Schüler ve</w:t>
            </w:r>
            <w:r>
              <w:rPr>
                <w:sz w:val="22"/>
              </w:rPr>
              <w:t>r</w:t>
            </w:r>
            <w:r>
              <w:rPr>
                <w:sz w:val="22"/>
              </w:rPr>
              <w:t>vollständigen die Beispielsätze auf dem AB und fertigen ggf. noch we</w:t>
            </w:r>
            <w:r>
              <w:rPr>
                <w:sz w:val="22"/>
              </w:rPr>
              <w:t>i</w:t>
            </w:r>
            <w:r>
              <w:rPr>
                <w:sz w:val="22"/>
              </w:rPr>
              <w:t>tere eigene Sätze an</w:t>
            </w:r>
            <w:r w:rsidR="00AC1C50">
              <w:rPr>
                <w:sz w:val="22"/>
              </w:rPr>
              <w:t>.</w:t>
            </w:r>
          </w:p>
        </w:tc>
        <w:tc>
          <w:tcPr>
            <w:tcW w:w="1989" w:type="dxa"/>
          </w:tcPr>
          <w:p w14:paraId="74F7AC03" w14:textId="77777777" w:rsidR="00211886" w:rsidRDefault="00677106" w:rsidP="004907CA">
            <w:pPr>
              <w:rPr>
                <w:sz w:val="22"/>
              </w:rPr>
            </w:pPr>
            <w:r>
              <w:rPr>
                <w:sz w:val="22"/>
              </w:rPr>
              <w:t>EA,</w:t>
            </w:r>
          </w:p>
          <w:p w14:paraId="4E8549D6" w14:textId="71652EAA" w:rsidR="004907CA" w:rsidRPr="004907CA" w:rsidRDefault="00677106" w:rsidP="004907CA">
            <w:pPr>
              <w:rPr>
                <w:sz w:val="22"/>
              </w:rPr>
            </w:pPr>
            <w:r>
              <w:rPr>
                <w:sz w:val="22"/>
              </w:rPr>
              <w:t>HA</w:t>
            </w:r>
          </w:p>
        </w:tc>
        <w:tc>
          <w:tcPr>
            <w:tcW w:w="810" w:type="dxa"/>
          </w:tcPr>
          <w:p w14:paraId="6A6E8004" w14:textId="0B933C16" w:rsidR="004907CA" w:rsidRPr="004907CA" w:rsidRDefault="00677106" w:rsidP="004907CA">
            <w:pPr>
              <w:rPr>
                <w:sz w:val="22"/>
              </w:rPr>
            </w:pPr>
            <w:r>
              <w:rPr>
                <w:sz w:val="22"/>
              </w:rPr>
              <w:t>5</w:t>
            </w:r>
            <w:r w:rsidR="004907CA" w:rsidRPr="004907CA">
              <w:rPr>
                <w:sz w:val="22"/>
              </w:rPr>
              <w:t>’</w:t>
            </w:r>
          </w:p>
        </w:tc>
      </w:tr>
    </w:tbl>
    <w:p w14:paraId="05FB8A89" w14:textId="77777777" w:rsidR="004907CA" w:rsidRPr="004907CA" w:rsidRDefault="004907CA" w:rsidP="004907CA">
      <w:pPr>
        <w:tabs>
          <w:tab w:val="right" w:pos="9923"/>
        </w:tabs>
        <w:spacing w:line="320" w:lineRule="atLeast"/>
        <w:ind w:right="11"/>
        <w:rPr>
          <w:rFonts w:eastAsia="Times New Roman"/>
          <w:sz w:val="22"/>
          <w:lang w:eastAsia="de-DE"/>
        </w:rPr>
      </w:pPr>
    </w:p>
    <w:p w14:paraId="01A6F645" w14:textId="77777777" w:rsidR="00D935F7" w:rsidRDefault="00D935F7" w:rsidP="00D935F7">
      <w:pPr>
        <w:tabs>
          <w:tab w:val="right" w:pos="9923"/>
        </w:tabs>
        <w:spacing w:line="320" w:lineRule="atLeast"/>
        <w:ind w:left="284" w:right="11" w:hanging="720"/>
        <w:rPr>
          <w:rFonts w:eastAsia="Times New Roman"/>
          <w:b/>
          <w:sz w:val="22"/>
          <w:lang w:eastAsia="de-DE"/>
        </w:rPr>
      </w:pPr>
    </w:p>
    <w:p w14:paraId="0FBFD01F" w14:textId="5CB328A0" w:rsidR="00D54BC4" w:rsidRPr="00F063D2" w:rsidRDefault="00F063D2" w:rsidP="00F063D2">
      <w:pPr>
        <w:rPr>
          <w:b/>
          <w:sz w:val="22"/>
        </w:rPr>
      </w:pPr>
      <w:r>
        <w:rPr>
          <w:b/>
          <w:sz w:val="22"/>
        </w:rPr>
        <w:t>Erläuterungen</w:t>
      </w:r>
      <w:r w:rsidR="00D54BC4" w:rsidRPr="00F063D2">
        <w:rPr>
          <w:b/>
          <w:sz w:val="22"/>
        </w:rPr>
        <w:t>:</w:t>
      </w:r>
    </w:p>
    <w:p w14:paraId="7D426B50" w14:textId="63354ED9" w:rsidR="00D935F7" w:rsidRDefault="00D54BC4" w:rsidP="00375D7C">
      <w:pPr>
        <w:tabs>
          <w:tab w:val="right" w:pos="9923"/>
        </w:tabs>
        <w:spacing w:line="320" w:lineRule="atLeast"/>
        <w:ind w:right="11"/>
        <w:rPr>
          <w:rFonts w:eastAsia="Times New Roman"/>
          <w:b/>
          <w:sz w:val="22"/>
          <w:lang w:eastAsia="de-DE"/>
        </w:rPr>
      </w:pPr>
      <w:r>
        <w:rPr>
          <w:rFonts w:eastAsia="Times New Roman"/>
          <w:b/>
          <w:sz w:val="22"/>
          <w:lang w:eastAsia="de-DE"/>
        </w:rPr>
        <w:t>Einstieg:</w:t>
      </w:r>
    </w:p>
    <w:p w14:paraId="7836A3C2" w14:textId="51BC2458" w:rsidR="00D54BC4" w:rsidRDefault="00D54BC4" w:rsidP="00375D7C">
      <w:pPr>
        <w:tabs>
          <w:tab w:val="right" w:pos="9923"/>
        </w:tabs>
        <w:spacing w:line="320" w:lineRule="atLeast"/>
        <w:ind w:right="11"/>
        <w:rPr>
          <w:rFonts w:eastAsia="Times New Roman"/>
          <w:sz w:val="22"/>
          <w:lang w:eastAsia="de-DE"/>
        </w:rPr>
      </w:pPr>
      <w:r>
        <w:rPr>
          <w:rFonts w:eastAsia="Times New Roman"/>
          <w:sz w:val="22"/>
          <w:lang w:eastAsia="de-DE"/>
        </w:rPr>
        <w:t>Ein thematischer Einstieg in das Thema EU erübrigt sich durch vorhergehende Stunden mit dem Kennenlernen der Homepage</w:t>
      </w:r>
      <w:r w:rsidR="00211886">
        <w:rPr>
          <w:rFonts w:eastAsia="Times New Roman"/>
          <w:sz w:val="22"/>
          <w:lang w:eastAsia="de-DE"/>
        </w:rPr>
        <w:t xml:space="preserve"> der Europäischen Union</w:t>
      </w:r>
      <w:r>
        <w:rPr>
          <w:rFonts w:eastAsia="Times New Roman"/>
          <w:sz w:val="22"/>
          <w:lang w:eastAsia="de-DE"/>
        </w:rPr>
        <w:t>.</w:t>
      </w:r>
    </w:p>
    <w:p w14:paraId="58AA46AA" w14:textId="77777777" w:rsidR="008E3E41" w:rsidRDefault="00D54BC4" w:rsidP="00375D7C">
      <w:pPr>
        <w:tabs>
          <w:tab w:val="right" w:pos="9923"/>
        </w:tabs>
        <w:spacing w:line="320" w:lineRule="atLeast"/>
        <w:ind w:right="11"/>
        <w:rPr>
          <w:rFonts w:eastAsia="Times New Roman"/>
          <w:sz w:val="22"/>
          <w:lang w:eastAsia="de-DE"/>
        </w:rPr>
      </w:pPr>
      <w:r>
        <w:rPr>
          <w:rFonts w:eastAsia="Times New Roman"/>
          <w:sz w:val="22"/>
          <w:lang w:eastAsia="de-DE"/>
        </w:rPr>
        <w:t xml:space="preserve">Die Lehrkraft schreibt einen absichtlich fehlerhaften Satz an die Tafel (bspw.: „After WWII </w:t>
      </w:r>
      <w:proofErr w:type="spellStart"/>
      <w:r>
        <w:rPr>
          <w:rFonts w:eastAsia="Times New Roman"/>
          <w:sz w:val="22"/>
          <w:lang w:eastAsia="de-DE"/>
        </w:rPr>
        <w:t>the</w:t>
      </w:r>
      <w:proofErr w:type="spellEnd"/>
      <w:r>
        <w:rPr>
          <w:rFonts w:eastAsia="Times New Roman"/>
          <w:sz w:val="22"/>
          <w:lang w:eastAsia="de-DE"/>
        </w:rPr>
        <w:t xml:space="preserve"> countries in Europe </w:t>
      </w:r>
      <w:proofErr w:type="spellStart"/>
      <w:r>
        <w:rPr>
          <w:rFonts w:eastAsia="Times New Roman"/>
          <w:sz w:val="22"/>
          <w:lang w:eastAsia="de-DE"/>
        </w:rPr>
        <w:t>have</w:t>
      </w:r>
      <w:proofErr w:type="spellEnd"/>
      <w:r>
        <w:rPr>
          <w:rFonts w:eastAsia="Times New Roman"/>
          <w:sz w:val="22"/>
          <w:lang w:eastAsia="de-DE"/>
        </w:rPr>
        <w:t xml:space="preserve"> </w:t>
      </w:r>
      <w:proofErr w:type="spellStart"/>
      <w:r>
        <w:rPr>
          <w:rFonts w:eastAsia="Times New Roman"/>
          <w:sz w:val="22"/>
          <w:lang w:eastAsia="de-DE"/>
        </w:rPr>
        <w:t>decided</w:t>
      </w:r>
      <w:proofErr w:type="spellEnd"/>
      <w:r>
        <w:rPr>
          <w:rFonts w:eastAsia="Times New Roman"/>
          <w:sz w:val="22"/>
          <w:lang w:eastAsia="de-DE"/>
        </w:rPr>
        <w:t xml:space="preserve"> </w:t>
      </w:r>
      <w:proofErr w:type="spellStart"/>
      <w:r>
        <w:rPr>
          <w:rFonts w:eastAsia="Times New Roman"/>
          <w:sz w:val="22"/>
          <w:lang w:eastAsia="de-DE"/>
        </w:rPr>
        <w:t>to</w:t>
      </w:r>
      <w:proofErr w:type="spellEnd"/>
      <w:r>
        <w:rPr>
          <w:rFonts w:eastAsia="Times New Roman"/>
          <w:sz w:val="22"/>
          <w:lang w:eastAsia="de-DE"/>
        </w:rPr>
        <w:t xml:space="preserve"> </w:t>
      </w:r>
      <w:proofErr w:type="spellStart"/>
      <w:r>
        <w:rPr>
          <w:rFonts w:eastAsia="Times New Roman"/>
          <w:sz w:val="22"/>
          <w:lang w:eastAsia="de-DE"/>
        </w:rPr>
        <w:t>create</w:t>
      </w:r>
      <w:proofErr w:type="spellEnd"/>
      <w:r>
        <w:rPr>
          <w:rFonts w:eastAsia="Times New Roman"/>
          <w:sz w:val="22"/>
          <w:lang w:eastAsia="de-DE"/>
        </w:rPr>
        <w:t xml:space="preserve"> a </w:t>
      </w:r>
      <w:proofErr w:type="spellStart"/>
      <w:r>
        <w:rPr>
          <w:rFonts w:eastAsia="Times New Roman"/>
          <w:sz w:val="22"/>
          <w:lang w:eastAsia="de-DE"/>
        </w:rPr>
        <w:t>union</w:t>
      </w:r>
      <w:proofErr w:type="spellEnd"/>
      <w:r>
        <w:rPr>
          <w:rFonts w:eastAsia="Times New Roman"/>
          <w:sz w:val="22"/>
          <w:lang w:eastAsia="de-DE"/>
        </w:rPr>
        <w:t>.“) und fragt die Klasse, ob dieser Satz ko</w:t>
      </w:r>
      <w:r>
        <w:rPr>
          <w:rFonts w:eastAsia="Times New Roman"/>
          <w:sz w:val="22"/>
          <w:lang w:eastAsia="de-DE"/>
        </w:rPr>
        <w:t>r</w:t>
      </w:r>
      <w:r>
        <w:rPr>
          <w:rFonts w:eastAsia="Times New Roman"/>
          <w:sz w:val="22"/>
          <w:lang w:eastAsia="de-DE"/>
        </w:rPr>
        <w:t xml:space="preserve">rekt sei. Eventuell werden einzelne Schüler den Inhalt anzweifeln, dann kann speziell nach der sprachlichen Korrektheit gefragt werden. Normalerweise sollte es in jeder Klasse Schülerinnen oder Schüler geben, denen die falsche Zeitform auffällt. Was vielen aber bestimmt schwerfällt ist die richtige Bezeichnung der Zeiten, deshalb folgt nun ein Arbeitsblatt auf dem es rein um das Erkennen und Benennen der </w:t>
      </w:r>
      <w:proofErr w:type="spellStart"/>
      <w:r w:rsidRPr="00D54BC4">
        <w:rPr>
          <w:rFonts w:eastAsia="Times New Roman"/>
          <w:i/>
          <w:sz w:val="22"/>
          <w:lang w:eastAsia="de-DE"/>
        </w:rPr>
        <w:t>tenses</w:t>
      </w:r>
      <w:proofErr w:type="spellEnd"/>
      <w:r w:rsidRPr="00D54BC4">
        <w:rPr>
          <w:rFonts w:eastAsia="Times New Roman"/>
          <w:i/>
          <w:sz w:val="22"/>
          <w:lang w:eastAsia="de-DE"/>
        </w:rPr>
        <w:t xml:space="preserve"> </w:t>
      </w:r>
      <w:r>
        <w:rPr>
          <w:rFonts w:eastAsia="Times New Roman"/>
          <w:sz w:val="22"/>
          <w:lang w:eastAsia="de-DE"/>
        </w:rPr>
        <w:t>geht.</w:t>
      </w:r>
      <w:r w:rsidR="00BF3091">
        <w:rPr>
          <w:rFonts w:eastAsia="Times New Roman"/>
          <w:sz w:val="22"/>
          <w:lang w:eastAsia="de-DE"/>
        </w:rPr>
        <w:t xml:space="preserve"> </w:t>
      </w:r>
    </w:p>
    <w:p w14:paraId="38AF1A80" w14:textId="77777777" w:rsidR="008E3E41" w:rsidRDefault="008E3E41" w:rsidP="00D54BC4">
      <w:pPr>
        <w:tabs>
          <w:tab w:val="right" w:pos="9923"/>
        </w:tabs>
        <w:spacing w:line="320" w:lineRule="atLeast"/>
        <w:ind w:left="-426" w:right="11" w:hanging="10"/>
        <w:rPr>
          <w:rFonts w:eastAsia="Times New Roman"/>
          <w:sz w:val="22"/>
          <w:lang w:eastAsia="de-DE"/>
        </w:rPr>
      </w:pPr>
    </w:p>
    <w:p w14:paraId="28E0788F" w14:textId="77777777" w:rsidR="005F4332" w:rsidRDefault="005F4332" w:rsidP="00375D7C">
      <w:pPr>
        <w:tabs>
          <w:tab w:val="right" w:pos="9923"/>
        </w:tabs>
        <w:spacing w:line="320" w:lineRule="atLeast"/>
        <w:ind w:right="11" w:hanging="10"/>
        <w:rPr>
          <w:rFonts w:eastAsia="Times New Roman"/>
          <w:b/>
          <w:sz w:val="22"/>
          <w:lang w:eastAsia="de-DE"/>
        </w:rPr>
      </w:pPr>
    </w:p>
    <w:p w14:paraId="30987878" w14:textId="64525082" w:rsidR="008E3E41" w:rsidRPr="008E3E41" w:rsidRDefault="008E3E41" w:rsidP="00375D7C">
      <w:pPr>
        <w:tabs>
          <w:tab w:val="right" w:pos="9923"/>
        </w:tabs>
        <w:spacing w:line="320" w:lineRule="atLeast"/>
        <w:ind w:right="11" w:hanging="10"/>
        <w:rPr>
          <w:rFonts w:eastAsia="Times New Roman"/>
          <w:b/>
          <w:sz w:val="22"/>
          <w:lang w:eastAsia="de-DE"/>
        </w:rPr>
      </w:pPr>
      <w:r w:rsidRPr="008E3E41">
        <w:rPr>
          <w:rFonts w:eastAsia="Times New Roman"/>
          <w:b/>
          <w:sz w:val="22"/>
          <w:lang w:eastAsia="de-DE"/>
        </w:rPr>
        <w:t>Erarbeitungsphase 1</w:t>
      </w:r>
    </w:p>
    <w:p w14:paraId="29DD66F3" w14:textId="1EB42881" w:rsidR="00D54BC4" w:rsidRDefault="008E3E41" w:rsidP="00375D7C">
      <w:pPr>
        <w:tabs>
          <w:tab w:val="right" w:pos="9923"/>
        </w:tabs>
        <w:spacing w:line="320" w:lineRule="atLeast"/>
        <w:ind w:right="11" w:hanging="10"/>
        <w:rPr>
          <w:rFonts w:eastAsia="Times New Roman"/>
          <w:sz w:val="22"/>
          <w:lang w:eastAsia="de-DE"/>
        </w:rPr>
      </w:pPr>
      <w:r>
        <w:rPr>
          <w:rFonts w:eastAsia="Times New Roman"/>
          <w:sz w:val="22"/>
          <w:lang w:eastAsia="de-DE"/>
        </w:rPr>
        <w:t>Bei der</w:t>
      </w:r>
      <w:r w:rsidR="00BF3091">
        <w:rPr>
          <w:rFonts w:eastAsia="Times New Roman"/>
          <w:sz w:val="22"/>
          <w:lang w:eastAsia="de-DE"/>
        </w:rPr>
        <w:t xml:space="preserve"> Bearbeitung </w:t>
      </w:r>
      <w:r>
        <w:rPr>
          <w:rFonts w:eastAsia="Times New Roman"/>
          <w:sz w:val="22"/>
          <w:lang w:eastAsia="de-DE"/>
        </w:rPr>
        <w:t xml:space="preserve">des Arbeitsblattes </w:t>
      </w:r>
      <w:r w:rsidR="00BF3091">
        <w:rPr>
          <w:rFonts w:eastAsia="Times New Roman"/>
          <w:sz w:val="22"/>
          <w:lang w:eastAsia="de-DE"/>
        </w:rPr>
        <w:t>soll zunächst einmal auf strikte Einzelarbeit geachtet werden, damit die Schülerinnen und Schüler die Chance haben, eigene Lücken zu erkennen.</w:t>
      </w:r>
    </w:p>
    <w:p w14:paraId="0082930A" w14:textId="22B9DBAB" w:rsidR="008E3E41" w:rsidRDefault="008E3E41" w:rsidP="00375D7C">
      <w:pPr>
        <w:tabs>
          <w:tab w:val="right" w:pos="9923"/>
        </w:tabs>
        <w:spacing w:line="320" w:lineRule="atLeast"/>
        <w:ind w:right="11" w:hanging="10"/>
        <w:rPr>
          <w:rFonts w:eastAsia="Times New Roman"/>
          <w:sz w:val="22"/>
          <w:lang w:eastAsia="de-DE"/>
        </w:rPr>
      </w:pPr>
      <w:r>
        <w:rPr>
          <w:rFonts w:eastAsia="Times New Roman"/>
          <w:sz w:val="22"/>
          <w:lang w:eastAsia="de-DE"/>
        </w:rPr>
        <w:t>Erst wenn sie fertig sind, dürfen sie sich mit dem Nachbarn oder der Nachbarin über die Erge</w:t>
      </w:r>
      <w:r>
        <w:rPr>
          <w:rFonts w:eastAsia="Times New Roman"/>
          <w:sz w:val="22"/>
          <w:lang w:eastAsia="de-DE"/>
        </w:rPr>
        <w:t>b</w:t>
      </w:r>
      <w:r>
        <w:rPr>
          <w:rFonts w:eastAsia="Times New Roman"/>
          <w:sz w:val="22"/>
          <w:lang w:eastAsia="de-DE"/>
        </w:rPr>
        <w:t>nisse austauschen. Anschließend werden die Ergebnisse im Plenum verglichen.</w:t>
      </w:r>
    </w:p>
    <w:p w14:paraId="39378A1A" w14:textId="77777777" w:rsidR="008E3E41" w:rsidRDefault="008E3E41" w:rsidP="00375D7C">
      <w:pPr>
        <w:tabs>
          <w:tab w:val="right" w:pos="9923"/>
        </w:tabs>
        <w:spacing w:line="320" w:lineRule="atLeast"/>
        <w:ind w:right="11" w:hanging="10"/>
        <w:rPr>
          <w:rFonts w:eastAsia="Times New Roman"/>
          <w:sz w:val="22"/>
          <w:lang w:eastAsia="de-DE"/>
        </w:rPr>
      </w:pPr>
    </w:p>
    <w:p w14:paraId="4F2CE8E4" w14:textId="5F9F2AD1" w:rsidR="008E3E41" w:rsidRPr="008E3E41" w:rsidRDefault="008E3E41" w:rsidP="00375D7C">
      <w:pPr>
        <w:tabs>
          <w:tab w:val="right" w:pos="9923"/>
        </w:tabs>
        <w:spacing w:line="320" w:lineRule="atLeast"/>
        <w:ind w:right="11" w:hanging="10"/>
        <w:rPr>
          <w:rFonts w:eastAsia="Times New Roman"/>
          <w:b/>
          <w:sz w:val="22"/>
          <w:lang w:eastAsia="de-DE"/>
        </w:rPr>
      </w:pPr>
      <w:r w:rsidRPr="008E3E41">
        <w:rPr>
          <w:rFonts w:eastAsia="Times New Roman"/>
          <w:b/>
          <w:sz w:val="22"/>
          <w:lang w:eastAsia="de-DE"/>
        </w:rPr>
        <w:t>Erarbeitungsphase 2</w:t>
      </w:r>
    </w:p>
    <w:p w14:paraId="08EF4E65" w14:textId="48BC2E5F" w:rsidR="008E3E41" w:rsidRDefault="008E3E41" w:rsidP="00375D7C">
      <w:pPr>
        <w:tabs>
          <w:tab w:val="right" w:pos="9923"/>
        </w:tabs>
        <w:spacing w:line="320" w:lineRule="atLeast"/>
        <w:ind w:right="11" w:hanging="10"/>
        <w:rPr>
          <w:rFonts w:eastAsia="Times New Roman"/>
          <w:sz w:val="22"/>
          <w:lang w:eastAsia="de-DE"/>
        </w:rPr>
      </w:pPr>
      <w:r>
        <w:rPr>
          <w:rFonts w:eastAsia="Times New Roman"/>
          <w:sz w:val="22"/>
          <w:lang w:eastAsia="de-DE"/>
        </w:rPr>
        <w:t>Um die Zeiten nochmals zu veranschaulichen kann die Lehrkraft im Anschluss an die vorherige Erarbeitungsphase einen Zeitstrahl an die Tafel malen. Diese Visualisierung kennen die Schül</w:t>
      </w:r>
      <w:r>
        <w:rPr>
          <w:rFonts w:eastAsia="Times New Roman"/>
          <w:sz w:val="22"/>
          <w:lang w:eastAsia="de-DE"/>
        </w:rPr>
        <w:t>e</w:t>
      </w:r>
      <w:r>
        <w:rPr>
          <w:rFonts w:eastAsia="Times New Roman"/>
          <w:sz w:val="22"/>
          <w:lang w:eastAsia="de-DE"/>
        </w:rPr>
        <w:t xml:space="preserve">rinnen und Schüler bestimmt aus ihrem früheren Englischunterricht und können somit </w:t>
      </w:r>
      <w:r w:rsidR="00BE5711">
        <w:rPr>
          <w:rFonts w:eastAsia="Times New Roman"/>
          <w:sz w:val="22"/>
          <w:lang w:eastAsia="de-DE"/>
        </w:rPr>
        <w:t>ihre Eri</w:t>
      </w:r>
      <w:r w:rsidR="00BE5711">
        <w:rPr>
          <w:rFonts w:eastAsia="Times New Roman"/>
          <w:sz w:val="22"/>
          <w:lang w:eastAsia="de-DE"/>
        </w:rPr>
        <w:t>n</w:t>
      </w:r>
      <w:r w:rsidR="00BE5711">
        <w:rPr>
          <w:rFonts w:eastAsia="Times New Roman"/>
          <w:sz w:val="22"/>
          <w:lang w:eastAsia="de-DE"/>
        </w:rPr>
        <w:t>nerung reaktivieren.</w:t>
      </w:r>
      <w:r w:rsidR="00211886">
        <w:rPr>
          <w:rFonts w:eastAsia="Times New Roman"/>
          <w:sz w:val="22"/>
          <w:lang w:eastAsia="de-DE"/>
        </w:rPr>
        <w:t xml:space="preserve"> Als Zusatz bekommt die Klasse ein Arbeitsblatt </w:t>
      </w:r>
      <w:r w:rsidR="007737CD">
        <w:rPr>
          <w:rFonts w:eastAsia="Times New Roman"/>
          <w:sz w:val="22"/>
          <w:lang w:eastAsia="de-DE"/>
        </w:rPr>
        <w:t>(</w:t>
      </w:r>
      <w:proofErr w:type="spellStart"/>
      <w:r w:rsidR="007737CD" w:rsidRPr="007737CD">
        <w:rPr>
          <w:rFonts w:eastAsia="Times New Roman"/>
          <w:i/>
          <w:sz w:val="22"/>
          <w:lang w:eastAsia="de-DE"/>
        </w:rPr>
        <w:t>repetition</w:t>
      </w:r>
      <w:proofErr w:type="spellEnd"/>
      <w:r w:rsidR="007737CD">
        <w:rPr>
          <w:rFonts w:eastAsia="Times New Roman"/>
          <w:sz w:val="22"/>
          <w:lang w:eastAsia="de-DE"/>
        </w:rPr>
        <w:t xml:space="preserve">) </w:t>
      </w:r>
      <w:r w:rsidR="00211886">
        <w:rPr>
          <w:rFonts w:eastAsia="Times New Roman"/>
          <w:sz w:val="22"/>
          <w:lang w:eastAsia="de-DE"/>
        </w:rPr>
        <w:t>ausgeteilt, auf dem sich eine Übersicht mit den Zeiten im Englischen befindet.</w:t>
      </w:r>
    </w:p>
    <w:p w14:paraId="11319F15" w14:textId="77777777" w:rsidR="00211886" w:rsidRDefault="00211886" w:rsidP="00375D7C">
      <w:pPr>
        <w:tabs>
          <w:tab w:val="right" w:pos="9923"/>
        </w:tabs>
        <w:spacing w:line="320" w:lineRule="atLeast"/>
        <w:ind w:right="11" w:hanging="10"/>
        <w:rPr>
          <w:rFonts w:eastAsia="Times New Roman"/>
          <w:sz w:val="22"/>
          <w:lang w:eastAsia="de-DE"/>
        </w:rPr>
      </w:pPr>
    </w:p>
    <w:p w14:paraId="0EF6D740" w14:textId="1B9F620F" w:rsidR="00211886" w:rsidRPr="00211886" w:rsidRDefault="00211886" w:rsidP="00375D7C">
      <w:pPr>
        <w:tabs>
          <w:tab w:val="right" w:pos="9923"/>
        </w:tabs>
        <w:spacing w:line="320" w:lineRule="atLeast"/>
        <w:ind w:right="11" w:hanging="10"/>
        <w:rPr>
          <w:rFonts w:eastAsia="Times New Roman"/>
          <w:b/>
          <w:sz w:val="22"/>
          <w:lang w:eastAsia="de-DE"/>
        </w:rPr>
      </w:pPr>
      <w:r w:rsidRPr="00211886">
        <w:rPr>
          <w:rFonts w:eastAsia="Times New Roman"/>
          <w:b/>
          <w:sz w:val="22"/>
          <w:lang w:eastAsia="de-DE"/>
        </w:rPr>
        <w:t>Hausaufgabe</w:t>
      </w:r>
      <w:r w:rsidR="00AC1C50">
        <w:rPr>
          <w:rFonts w:eastAsia="Times New Roman"/>
          <w:b/>
          <w:sz w:val="22"/>
          <w:lang w:eastAsia="de-DE"/>
        </w:rPr>
        <w:t xml:space="preserve"> </w:t>
      </w:r>
      <w:r w:rsidRPr="00211886">
        <w:rPr>
          <w:rFonts w:eastAsia="Times New Roman"/>
          <w:b/>
          <w:sz w:val="22"/>
          <w:lang w:eastAsia="de-DE"/>
        </w:rPr>
        <w:t>/</w:t>
      </w:r>
      <w:r w:rsidR="00AC1C50">
        <w:rPr>
          <w:rFonts w:eastAsia="Times New Roman"/>
          <w:b/>
          <w:sz w:val="22"/>
          <w:lang w:eastAsia="de-DE"/>
        </w:rPr>
        <w:t xml:space="preserve"> </w:t>
      </w:r>
      <w:r w:rsidRPr="00211886">
        <w:rPr>
          <w:rFonts w:eastAsia="Times New Roman"/>
          <w:b/>
          <w:sz w:val="22"/>
          <w:lang w:eastAsia="de-DE"/>
        </w:rPr>
        <w:t>Festigung</w:t>
      </w:r>
    </w:p>
    <w:p w14:paraId="2EAC5FA8" w14:textId="18378B74" w:rsidR="00211886" w:rsidRDefault="00211886" w:rsidP="00375D7C">
      <w:pPr>
        <w:tabs>
          <w:tab w:val="right" w:pos="9923"/>
        </w:tabs>
        <w:spacing w:line="320" w:lineRule="atLeast"/>
        <w:ind w:right="11" w:hanging="10"/>
        <w:rPr>
          <w:rFonts w:eastAsia="Times New Roman"/>
          <w:sz w:val="22"/>
          <w:lang w:eastAsia="de-DE"/>
        </w:rPr>
      </w:pPr>
      <w:r>
        <w:rPr>
          <w:rFonts w:eastAsia="Times New Roman"/>
          <w:sz w:val="22"/>
          <w:lang w:eastAsia="de-DE"/>
        </w:rPr>
        <w:t>Es bietet sich</w:t>
      </w:r>
      <w:r w:rsidR="00414503">
        <w:rPr>
          <w:rFonts w:eastAsia="Times New Roman"/>
          <w:sz w:val="22"/>
          <w:lang w:eastAsia="de-DE"/>
        </w:rPr>
        <w:t xml:space="preserve"> an,</w:t>
      </w:r>
      <w:r>
        <w:rPr>
          <w:rFonts w:eastAsia="Times New Roman"/>
          <w:sz w:val="22"/>
          <w:lang w:eastAsia="de-DE"/>
        </w:rPr>
        <w:t xml:space="preserve"> das </w:t>
      </w:r>
      <w:r w:rsidRPr="00414503">
        <w:rPr>
          <w:rFonts w:eastAsia="Times New Roman"/>
          <w:sz w:val="22"/>
          <w:lang w:eastAsia="de-DE"/>
        </w:rPr>
        <w:t>Arbeitsblatt</w:t>
      </w:r>
      <w:r>
        <w:rPr>
          <w:rFonts w:eastAsia="Times New Roman"/>
          <w:sz w:val="22"/>
          <w:lang w:eastAsia="de-DE"/>
        </w:rPr>
        <w:t xml:space="preserve"> </w:t>
      </w:r>
      <w:proofErr w:type="spellStart"/>
      <w:r w:rsidR="00414503" w:rsidRPr="00414503">
        <w:rPr>
          <w:rFonts w:eastAsia="Times New Roman"/>
          <w:i/>
          <w:sz w:val="22"/>
          <w:lang w:eastAsia="de-DE"/>
        </w:rPr>
        <w:t>repetition</w:t>
      </w:r>
      <w:proofErr w:type="spellEnd"/>
      <w:r w:rsidR="00414503">
        <w:rPr>
          <w:rFonts w:eastAsia="Times New Roman"/>
          <w:sz w:val="22"/>
          <w:lang w:eastAsia="de-DE"/>
        </w:rPr>
        <w:t xml:space="preserve"> </w:t>
      </w:r>
      <w:r>
        <w:rPr>
          <w:rFonts w:eastAsia="Times New Roman"/>
          <w:sz w:val="22"/>
          <w:lang w:eastAsia="de-DE"/>
        </w:rPr>
        <w:t>beidseitig zu kopieren, denn dann können die Le</w:t>
      </w:r>
      <w:r>
        <w:rPr>
          <w:rFonts w:eastAsia="Times New Roman"/>
          <w:sz w:val="22"/>
          <w:lang w:eastAsia="de-DE"/>
        </w:rPr>
        <w:t>r</w:t>
      </w:r>
      <w:r>
        <w:rPr>
          <w:rFonts w:eastAsia="Times New Roman"/>
          <w:sz w:val="22"/>
          <w:lang w:eastAsia="de-DE"/>
        </w:rPr>
        <w:t>nenden nicht einfach die Regeln nachschauen, sondern werden – weil ihnen das ständige U</w:t>
      </w:r>
      <w:r>
        <w:rPr>
          <w:rFonts w:eastAsia="Times New Roman"/>
          <w:sz w:val="22"/>
          <w:lang w:eastAsia="de-DE"/>
        </w:rPr>
        <w:t>m</w:t>
      </w:r>
      <w:r w:rsidR="00240776">
        <w:rPr>
          <w:rFonts w:eastAsia="Times New Roman"/>
          <w:sz w:val="22"/>
          <w:lang w:eastAsia="de-DE"/>
        </w:rPr>
        <w:t>blättern zu umständlich</w:t>
      </w:r>
      <w:r>
        <w:rPr>
          <w:rFonts w:eastAsia="Times New Roman"/>
          <w:sz w:val="22"/>
          <w:lang w:eastAsia="de-DE"/>
        </w:rPr>
        <w:t xml:space="preserve"> ist</w:t>
      </w:r>
      <w:r w:rsidR="000F7328">
        <w:rPr>
          <w:rFonts w:eastAsia="Times New Roman"/>
          <w:sz w:val="22"/>
          <w:lang w:eastAsia="de-DE"/>
        </w:rPr>
        <w:t xml:space="preserve"> – zunächst einmal versuchen die Lücken ohne Hilfe zu füllen.</w:t>
      </w:r>
    </w:p>
    <w:p w14:paraId="30F420DB" w14:textId="20673904" w:rsidR="000F7328" w:rsidRDefault="000F7328" w:rsidP="00375D7C">
      <w:pPr>
        <w:tabs>
          <w:tab w:val="right" w:pos="9923"/>
        </w:tabs>
        <w:spacing w:line="320" w:lineRule="atLeast"/>
        <w:ind w:right="11" w:hanging="10"/>
        <w:rPr>
          <w:rFonts w:eastAsia="Times New Roman"/>
          <w:sz w:val="22"/>
          <w:lang w:eastAsia="de-DE"/>
        </w:rPr>
      </w:pPr>
      <w:r>
        <w:rPr>
          <w:rFonts w:eastAsia="Times New Roman"/>
          <w:sz w:val="22"/>
          <w:lang w:eastAsia="de-DE"/>
        </w:rPr>
        <w:t>Im Zuge der individuellen Förderung gibt es zwei Versionen dieses Arbeitsblattes, eine schwi</w:t>
      </w:r>
      <w:r>
        <w:rPr>
          <w:rFonts w:eastAsia="Times New Roman"/>
          <w:sz w:val="22"/>
          <w:lang w:eastAsia="de-DE"/>
        </w:rPr>
        <w:t>e</w:t>
      </w:r>
      <w:r>
        <w:rPr>
          <w:rFonts w:eastAsia="Times New Roman"/>
          <w:sz w:val="22"/>
          <w:lang w:eastAsia="de-DE"/>
        </w:rPr>
        <w:t>rigere (</w:t>
      </w:r>
      <w:r w:rsidRPr="000F7328">
        <w:rPr>
          <w:rFonts w:eastAsia="Times New Roman"/>
          <w:i/>
          <w:sz w:val="22"/>
          <w:lang w:eastAsia="de-DE"/>
        </w:rPr>
        <w:t>expert)</w:t>
      </w:r>
      <w:r>
        <w:rPr>
          <w:rFonts w:eastAsia="Times New Roman"/>
          <w:sz w:val="22"/>
          <w:lang w:eastAsia="de-DE"/>
        </w:rPr>
        <w:t xml:space="preserve"> und eine leichtere (</w:t>
      </w:r>
      <w:proofErr w:type="spellStart"/>
      <w:r w:rsidRPr="000F7328">
        <w:rPr>
          <w:rFonts w:eastAsia="Times New Roman"/>
          <w:i/>
          <w:sz w:val="22"/>
          <w:lang w:eastAsia="de-DE"/>
        </w:rPr>
        <w:t>amateur</w:t>
      </w:r>
      <w:proofErr w:type="spellEnd"/>
      <w:r>
        <w:rPr>
          <w:rFonts w:eastAsia="Times New Roman"/>
          <w:sz w:val="22"/>
          <w:lang w:eastAsia="de-DE"/>
        </w:rPr>
        <w:t>) Variante. Entweder teilt die Lehrkraft selbst ein, wer welche Version bearbeitet, oder die Schülerinnen und Schüler entscheiden eigenverantwortlich. Im zweiten Fall, sollte die Lehrkraft gegebenenfalls starke</w:t>
      </w:r>
      <w:r w:rsidR="00240776">
        <w:rPr>
          <w:rFonts w:eastAsia="Times New Roman"/>
          <w:sz w:val="22"/>
          <w:lang w:eastAsia="de-DE"/>
        </w:rPr>
        <w:t>n</w:t>
      </w:r>
      <w:r>
        <w:rPr>
          <w:rFonts w:eastAsia="Times New Roman"/>
          <w:sz w:val="22"/>
          <w:lang w:eastAsia="de-DE"/>
        </w:rPr>
        <w:t xml:space="preserve"> Schülerinnen und Schüler</w:t>
      </w:r>
      <w:r w:rsidR="00240776">
        <w:rPr>
          <w:rFonts w:eastAsia="Times New Roman"/>
          <w:sz w:val="22"/>
          <w:lang w:eastAsia="de-DE"/>
        </w:rPr>
        <w:t>n</w:t>
      </w:r>
      <w:r>
        <w:rPr>
          <w:rFonts w:eastAsia="Times New Roman"/>
          <w:sz w:val="22"/>
          <w:lang w:eastAsia="de-DE"/>
        </w:rPr>
        <w:t xml:space="preserve"> zum schwierigeren Arbeitsblatt raten, da es vorkommen kann, dass diese aus Gründen der </w:t>
      </w:r>
      <w:r w:rsidR="00AC1C50">
        <w:rPr>
          <w:rFonts w:eastAsia="Times New Roman"/>
          <w:sz w:val="22"/>
          <w:lang w:eastAsia="de-DE"/>
        </w:rPr>
        <w:t>Beque</w:t>
      </w:r>
      <w:r w:rsidR="00AC1C50">
        <w:rPr>
          <w:rFonts w:eastAsia="Times New Roman"/>
          <w:sz w:val="22"/>
          <w:lang w:eastAsia="de-DE"/>
        </w:rPr>
        <w:t>m</w:t>
      </w:r>
      <w:r w:rsidR="00AC1C50">
        <w:rPr>
          <w:rFonts w:eastAsia="Times New Roman"/>
          <w:sz w:val="22"/>
          <w:lang w:eastAsia="de-DE"/>
        </w:rPr>
        <w:t>lichkeit</w:t>
      </w:r>
      <w:r>
        <w:rPr>
          <w:rFonts w:eastAsia="Times New Roman"/>
          <w:sz w:val="22"/>
          <w:lang w:eastAsia="de-DE"/>
        </w:rPr>
        <w:t xml:space="preserve"> oder der Bescheidenheit zum leichteren Arbeitsblatt greifen.</w:t>
      </w:r>
    </w:p>
    <w:p w14:paraId="644DD5AE" w14:textId="77777777" w:rsidR="000F7328" w:rsidRDefault="000F7328" w:rsidP="00375D7C">
      <w:pPr>
        <w:tabs>
          <w:tab w:val="right" w:pos="9923"/>
        </w:tabs>
        <w:spacing w:line="320" w:lineRule="atLeast"/>
        <w:ind w:right="11" w:hanging="10"/>
        <w:rPr>
          <w:rFonts w:eastAsia="Times New Roman"/>
          <w:sz w:val="22"/>
          <w:lang w:eastAsia="de-DE"/>
        </w:rPr>
      </w:pPr>
    </w:p>
    <w:p w14:paraId="190B71B8" w14:textId="77777777" w:rsidR="000F7328" w:rsidRDefault="000F7328" w:rsidP="00375D7C">
      <w:pPr>
        <w:tabs>
          <w:tab w:val="right" w:pos="9923"/>
        </w:tabs>
        <w:spacing w:line="320" w:lineRule="atLeast"/>
        <w:ind w:right="11" w:hanging="10"/>
        <w:rPr>
          <w:rFonts w:eastAsia="Times New Roman"/>
          <w:sz w:val="22"/>
          <w:lang w:eastAsia="de-DE"/>
        </w:rPr>
      </w:pPr>
    </w:p>
    <w:p w14:paraId="67165CD5" w14:textId="77777777" w:rsidR="000F7328" w:rsidRDefault="000F7328" w:rsidP="00375D7C">
      <w:pPr>
        <w:tabs>
          <w:tab w:val="right" w:pos="9923"/>
        </w:tabs>
        <w:spacing w:line="320" w:lineRule="atLeast"/>
        <w:ind w:right="11" w:hanging="10"/>
        <w:rPr>
          <w:rFonts w:eastAsia="Times New Roman"/>
          <w:sz w:val="22"/>
          <w:lang w:eastAsia="de-DE"/>
        </w:rPr>
      </w:pPr>
    </w:p>
    <w:p w14:paraId="5FF45209" w14:textId="77777777" w:rsidR="000F7328" w:rsidRDefault="000F7328" w:rsidP="00375D7C">
      <w:pPr>
        <w:tabs>
          <w:tab w:val="right" w:pos="9923"/>
        </w:tabs>
        <w:spacing w:line="320" w:lineRule="atLeast"/>
        <w:ind w:right="11" w:hanging="10"/>
        <w:rPr>
          <w:rFonts w:eastAsia="Times New Roman"/>
          <w:sz w:val="22"/>
          <w:lang w:eastAsia="de-DE"/>
        </w:rPr>
      </w:pPr>
    </w:p>
    <w:p w14:paraId="3AFC0A5F" w14:textId="77777777" w:rsidR="000F7328" w:rsidRPr="00D54BC4" w:rsidRDefault="000F7328" w:rsidP="00375D7C">
      <w:pPr>
        <w:tabs>
          <w:tab w:val="right" w:pos="9923"/>
        </w:tabs>
        <w:spacing w:line="320" w:lineRule="atLeast"/>
        <w:ind w:right="11" w:hanging="10"/>
        <w:rPr>
          <w:rFonts w:eastAsia="Times New Roman"/>
          <w:sz w:val="22"/>
          <w:lang w:eastAsia="de-DE"/>
        </w:rPr>
      </w:pPr>
    </w:p>
    <w:p w14:paraId="7226B5F3" w14:textId="25208B7D" w:rsidR="000F7328" w:rsidRPr="000F7328" w:rsidRDefault="000F7328" w:rsidP="00E07C0C">
      <w:pPr>
        <w:pStyle w:val="Listenabsatz"/>
        <w:pageBreakBefore/>
        <w:numPr>
          <w:ilvl w:val="0"/>
          <w:numId w:val="3"/>
        </w:numPr>
        <w:tabs>
          <w:tab w:val="right" w:pos="9923"/>
        </w:tabs>
        <w:spacing w:line="320" w:lineRule="atLeast"/>
        <w:ind w:left="284" w:right="11" w:hanging="284"/>
        <w:rPr>
          <w:rFonts w:eastAsia="Times New Roman"/>
          <w:b/>
          <w:sz w:val="22"/>
          <w:lang w:eastAsia="de-DE"/>
        </w:rPr>
      </w:pPr>
      <w:r w:rsidRPr="000F7328">
        <w:rPr>
          <w:rFonts w:eastAsia="Times New Roman"/>
          <w:b/>
          <w:sz w:val="22"/>
          <w:lang w:eastAsia="de-DE"/>
        </w:rPr>
        <w:lastRenderedPageBreak/>
        <w:t>Stundenentwu</w:t>
      </w:r>
      <w:r w:rsidR="00240776">
        <w:rPr>
          <w:rFonts w:eastAsia="Times New Roman"/>
          <w:b/>
          <w:sz w:val="22"/>
          <w:lang w:eastAsia="de-DE"/>
        </w:rPr>
        <w:t>rf</w:t>
      </w:r>
      <w:r w:rsidR="00E07C0C">
        <w:rPr>
          <w:rFonts w:eastAsia="Times New Roman"/>
          <w:b/>
          <w:sz w:val="22"/>
          <w:lang w:eastAsia="de-DE"/>
        </w:rPr>
        <w:t xml:space="preserve"> 2</w:t>
      </w:r>
      <w:r w:rsidR="00E5187A">
        <w:rPr>
          <w:rFonts w:eastAsia="Times New Roman"/>
          <w:b/>
          <w:sz w:val="22"/>
          <w:lang w:eastAsia="de-DE"/>
        </w:rPr>
        <w:t xml:space="preserve">: </w:t>
      </w:r>
      <w:proofErr w:type="spellStart"/>
      <w:r w:rsidR="00E5187A" w:rsidRPr="00E5187A">
        <w:rPr>
          <w:rFonts w:eastAsia="Times New Roman"/>
          <w:b/>
          <w:i/>
          <w:sz w:val="22"/>
          <w:lang w:eastAsia="de-DE"/>
        </w:rPr>
        <w:t>practise</w:t>
      </w:r>
      <w:proofErr w:type="spellEnd"/>
      <w:r w:rsidR="00E5187A" w:rsidRPr="00E5187A">
        <w:rPr>
          <w:rFonts w:eastAsia="Times New Roman"/>
          <w:b/>
          <w:i/>
          <w:sz w:val="22"/>
          <w:lang w:eastAsia="de-DE"/>
        </w:rPr>
        <w:t xml:space="preserve"> </w:t>
      </w:r>
      <w:proofErr w:type="spellStart"/>
      <w:r w:rsidR="00E5187A" w:rsidRPr="00E5187A">
        <w:rPr>
          <w:rFonts w:eastAsia="Times New Roman"/>
          <w:b/>
          <w:i/>
          <w:sz w:val="22"/>
          <w:lang w:eastAsia="de-DE"/>
        </w:rPr>
        <w:t>the</w:t>
      </w:r>
      <w:proofErr w:type="spellEnd"/>
      <w:r w:rsidR="00E5187A" w:rsidRPr="00E5187A">
        <w:rPr>
          <w:rFonts w:eastAsia="Times New Roman"/>
          <w:b/>
          <w:i/>
          <w:sz w:val="22"/>
          <w:lang w:eastAsia="de-DE"/>
        </w:rPr>
        <w:t xml:space="preserve"> </w:t>
      </w:r>
      <w:proofErr w:type="spellStart"/>
      <w:r w:rsidR="00E5187A" w:rsidRPr="00E5187A">
        <w:rPr>
          <w:rFonts w:eastAsia="Times New Roman"/>
          <w:b/>
          <w:i/>
          <w:sz w:val="22"/>
          <w:lang w:eastAsia="de-DE"/>
        </w:rPr>
        <w:t>tenses</w:t>
      </w:r>
      <w:proofErr w:type="spellEnd"/>
    </w:p>
    <w:p w14:paraId="10AE8131" w14:textId="4DA33E3E" w:rsidR="000F7328" w:rsidRDefault="000F7328" w:rsidP="000F7328">
      <w:pPr>
        <w:pStyle w:val="Listenabsatz"/>
        <w:tabs>
          <w:tab w:val="right" w:pos="9923"/>
        </w:tabs>
        <w:spacing w:line="320" w:lineRule="atLeast"/>
        <w:ind w:left="0" w:right="11"/>
        <w:rPr>
          <w:rFonts w:eastAsia="Times New Roman"/>
          <w:sz w:val="22"/>
          <w:lang w:eastAsia="de-DE"/>
        </w:rPr>
      </w:pPr>
      <w:r>
        <w:rPr>
          <w:rFonts w:eastAsia="Times New Roman"/>
          <w:sz w:val="22"/>
          <w:lang w:eastAsia="de-DE"/>
        </w:rPr>
        <w:t>Übungen zum Gebrauch der</w:t>
      </w:r>
      <w:r w:rsidRPr="007737CD">
        <w:rPr>
          <w:rFonts w:eastAsia="Times New Roman"/>
          <w:sz w:val="22"/>
          <w:lang w:eastAsia="de-DE"/>
        </w:rPr>
        <w:t xml:space="preserve"> </w:t>
      </w:r>
      <w:r w:rsidR="007737CD" w:rsidRPr="007737CD">
        <w:rPr>
          <w:rFonts w:eastAsia="Times New Roman"/>
          <w:sz w:val="22"/>
          <w:lang w:eastAsia="de-DE"/>
        </w:rPr>
        <w:t>Zeiten</w:t>
      </w:r>
    </w:p>
    <w:p w14:paraId="5F4BBD75" w14:textId="77777777" w:rsidR="00E5187A" w:rsidRDefault="00E5187A" w:rsidP="000F7328">
      <w:pPr>
        <w:pStyle w:val="Listenabsatz"/>
        <w:tabs>
          <w:tab w:val="right" w:pos="9923"/>
        </w:tabs>
        <w:spacing w:line="320" w:lineRule="atLeast"/>
        <w:ind w:left="0" w:right="11"/>
        <w:rPr>
          <w:rFonts w:eastAsia="Times New Roman"/>
          <w:b/>
          <w:sz w:val="22"/>
          <w:lang w:eastAsia="de-DE"/>
        </w:rPr>
      </w:pPr>
    </w:p>
    <w:p w14:paraId="119EDE9D" w14:textId="77777777" w:rsidR="000F7328" w:rsidRDefault="000F7328" w:rsidP="000F7328">
      <w:pPr>
        <w:pStyle w:val="Listenabsatz"/>
        <w:tabs>
          <w:tab w:val="right" w:pos="9923"/>
        </w:tabs>
        <w:spacing w:line="320" w:lineRule="atLeast"/>
        <w:ind w:left="0" w:right="11"/>
        <w:rPr>
          <w:rFonts w:eastAsia="Times New Roman"/>
          <w:b/>
          <w:sz w:val="22"/>
          <w:lang w:eastAsia="de-DE"/>
        </w:rPr>
      </w:pPr>
      <w:r w:rsidRPr="004907CA">
        <w:rPr>
          <w:rFonts w:eastAsia="Times New Roman"/>
          <w:b/>
          <w:sz w:val="22"/>
          <w:lang w:eastAsia="de-DE"/>
        </w:rPr>
        <w:t>Stundenziel:</w:t>
      </w:r>
    </w:p>
    <w:p w14:paraId="16CEEE27" w14:textId="112745C1" w:rsidR="000F7328" w:rsidRDefault="000F7328" w:rsidP="000F7328">
      <w:pPr>
        <w:pStyle w:val="Listenabsatz"/>
        <w:tabs>
          <w:tab w:val="left" w:pos="284"/>
          <w:tab w:val="right" w:pos="9923"/>
        </w:tabs>
        <w:spacing w:line="320" w:lineRule="atLeast"/>
        <w:ind w:left="0" w:right="11"/>
        <w:rPr>
          <w:rFonts w:eastAsia="Times New Roman"/>
          <w:sz w:val="22"/>
          <w:lang w:eastAsia="de-DE"/>
        </w:rPr>
      </w:pPr>
      <w:r w:rsidRPr="004907CA">
        <w:rPr>
          <w:rFonts w:eastAsia="Times New Roman"/>
          <w:sz w:val="22"/>
          <w:lang w:eastAsia="de-DE"/>
        </w:rPr>
        <w:t>Die Schülerinnen und Schüler</w:t>
      </w:r>
      <w:r>
        <w:rPr>
          <w:rFonts w:eastAsia="Times New Roman"/>
          <w:sz w:val="22"/>
          <w:lang w:eastAsia="de-DE"/>
        </w:rPr>
        <w:t xml:space="preserve"> wiederholen die Verneinung und Fragenbildung</w:t>
      </w:r>
      <w:r w:rsidR="00635DBE">
        <w:rPr>
          <w:rFonts w:eastAsia="Times New Roman"/>
          <w:sz w:val="22"/>
          <w:lang w:eastAsia="de-DE"/>
        </w:rPr>
        <w:t xml:space="preserve"> von Sätzen in unterschiedlichen Zeiten</w:t>
      </w:r>
    </w:p>
    <w:p w14:paraId="1B92FBBA" w14:textId="77777777" w:rsidR="000F7328" w:rsidRDefault="000F7328" w:rsidP="000F7328">
      <w:pPr>
        <w:pStyle w:val="Listenabsatz"/>
        <w:tabs>
          <w:tab w:val="right" w:pos="9923"/>
        </w:tabs>
        <w:spacing w:line="320" w:lineRule="atLeast"/>
        <w:ind w:left="644" w:right="11"/>
        <w:rPr>
          <w:rFonts w:eastAsia="Times New Roman"/>
          <w:sz w:val="22"/>
          <w:lang w:eastAsia="de-DE"/>
        </w:rPr>
      </w:pPr>
    </w:p>
    <w:p w14:paraId="70CFD2D4" w14:textId="3ADA27E2" w:rsidR="000F7328" w:rsidRPr="000F3FB0" w:rsidRDefault="000F7328" w:rsidP="000F3FB0">
      <w:pPr>
        <w:pStyle w:val="Listenabsatz"/>
        <w:numPr>
          <w:ilvl w:val="1"/>
          <w:numId w:val="10"/>
        </w:numPr>
        <w:tabs>
          <w:tab w:val="right" w:pos="9923"/>
        </w:tabs>
        <w:spacing w:line="320" w:lineRule="atLeast"/>
        <w:ind w:right="11"/>
        <w:rPr>
          <w:rFonts w:eastAsia="Times New Roman"/>
          <w:b/>
          <w:sz w:val="22"/>
          <w:lang w:eastAsia="de-DE"/>
        </w:rPr>
      </w:pPr>
      <w:r w:rsidRPr="000F3FB0">
        <w:rPr>
          <w:rFonts w:eastAsia="Times New Roman"/>
          <w:b/>
          <w:sz w:val="22"/>
          <w:lang w:eastAsia="de-DE"/>
        </w:rPr>
        <w:t xml:space="preserve">Tabellarischer </w:t>
      </w:r>
      <w:r w:rsidR="00E21286">
        <w:rPr>
          <w:rFonts w:eastAsia="Times New Roman"/>
          <w:b/>
          <w:sz w:val="22"/>
          <w:lang w:eastAsia="de-DE"/>
        </w:rPr>
        <w:t>Ablauf</w:t>
      </w:r>
      <w:r w:rsidRPr="000F3FB0">
        <w:rPr>
          <w:rFonts w:eastAsia="Times New Roman"/>
          <w:b/>
          <w:sz w:val="22"/>
          <w:lang w:eastAsia="de-DE"/>
        </w:rPr>
        <w:t xml:space="preserve"> und Erläuterungen </w:t>
      </w:r>
      <w:r w:rsidR="00E21286">
        <w:rPr>
          <w:rFonts w:eastAsia="Times New Roman"/>
          <w:b/>
          <w:sz w:val="22"/>
          <w:lang w:eastAsia="de-DE"/>
        </w:rPr>
        <w:t>zum Stundenverlauf</w:t>
      </w:r>
      <w:r w:rsidRPr="000F3FB0">
        <w:rPr>
          <w:rFonts w:eastAsia="Times New Roman"/>
          <w:b/>
          <w:sz w:val="22"/>
          <w:lang w:eastAsia="de-DE"/>
        </w:rPr>
        <w:t>:</w:t>
      </w:r>
    </w:p>
    <w:p w14:paraId="6FD7FB0F" w14:textId="77777777" w:rsidR="000F7328" w:rsidRPr="004907CA" w:rsidRDefault="000F7328" w:rsidP="000F7328">
      <w:pPr>
        <w:pStyle w:val="Listenabsatz"/>
        <w:tabs>
          <w:tab w:val="right" w:pos="9923"/>
        </w:tabs>
        <w:spacing w:line="320" w:lineRule="atLeast"/>
        <w:ind w:left="1024" w:right="11"/>
        <w:rPr>
          <w:rFonts w:eastAsia="Times New Roman"/>
          <w:sz w:val="22"/>
          <w:lang w:eastAsia="de-DE"/>
        </w:rPr>
      </w:pPr>
    </w:p>
    <w:tbl>
      <w:tblPr>
        <w:tblStyle w:val="Tabellenraster"/>
        <w:tblW w:w="0" w:type="auto"/>
        <w:tblInd w:w="108" w:type="dxa"/>
        <w:tblLayout w:type="fixed"/>
        <w:tblLook w:val="04A0" w:firstRow="1" w:lastRow="0" w:firstColumn="1" w:lastColumn="0" w:noHBand="0" w:noVBand="1"/>
      </w:tblPr>
      <w:tblGrid>
        <w:gridCol w:w="2552"/>
        <w:gridCol w:w="3827"/>
        <w:gridCol w:w="2126"/>
        <w:gridCol w:w="673"/>
      </w:tblGrid>
      <w:tr w:rsidR="000F7328" w:rsidRPr="006428C0" w14:paraId="20B8DCF5" w14:textId="77777777" w:rsidTr="00635DBE">
        <w:tc>
          <w:tcPr>
            <w:tcW w:w="2552" w:type="dxa"/>
          </w:tcPr>
          <w:p w14:paraId="4BC76BF4" w14:textId="77777777" w:rsidR="000F7328" w:rsidRPr="004907CA" w:rsidRDefault="000F7328" w:rsidP="000F7328">
            <w:pPr>
              <w:rPr>
                <w:b/>
                <w:sz w:val="22"/>
              </w:rPr>
            </w:pPr>
            <w:r w:rsidRPr="004907CA">
              <w:rPr>
                <w:b/>
                <w:sz w:val="22"/>
              </w:rPr>
              <w:t>Phase</w:t>
            </w:r>
          </w:p>
        </w:tc>
        <w:tc>
          <w:tcPr>
            <w:tcW w:w="3827" w:type="dxa"/>
          </w:tcPr>
          <w:p w14:paraId="3C855312" w14:textId="77777777" w:rsidR="000F7328" w:rsidRPr="004907CA" w:rsidRDefault="000F7328" w:rsidP="000F7328">
            <w:pPr>
              <w:rPr>
                <w:b/>
                <w:sz w:val="22"/>
              </w:rPr>
            </w:pPr>
            <w:r w:rsidRPr="004907CA">
              <w:rPr>
                <w:b/>
                <w:sz w:val="22"/>
              </w:rPr>
              <w:t>Inhalt</w:t>
            </w:r>
          </w:p>
        </w:tc>
        <w:tc>
          <w:tcPr>
            <w:tcW w:w="2126" w:type="dxa"/>
          </w:tcPr>
          <w:p w14:paraId="61D0B4CD" w14:textId="1FDA233B" w:rsidR="000F7328" w:rsidRPr="004907CA" w:rsidRDefault="000F7328" w:rsidP="000F7328">
            <w:pPr>
              <w:rPr>
                <w:b/>
                <w:sz w:val="22"/>
              </w:rPr>
            </w:pPr>
            <w:r w:rsidRPr="004907CA">
              <w:rPr>
                <w:b/>
                <w:sz w:val="22"/>
              </w:rPr>
              <w:t>Methode</w:t>
            </w:r>
            <w:r w:rsidR="00E21286">
              <w:rPr>
                <w:b/>
                <w:sz w:val="22"/>
              </w:rPr>
              <w:t xml:space="preserve"> </w:t>
            </w:r>
            <w:r w:rsidRPr="004907CA">
              <w:rPr>
                <w:b/>
                <w:sz w:val="22"/>
              </w:rPr>
              <w:t>/</w:t>
            </w:r>
            <w:r w:rsidR="00E21286">
              <w:rPr>
                <w:b/>
                <w:sz w:val="22"/>
              </w:rPr>
              <w:t xml:space="preserve"> </w:t>
            </w:r>
            <w:r w:rsidRPr="004907CA">
              <w:rPr>
                <w:b/>
                <w:sz w:val="22"/>
              </w:rPr>
              <w:t>Medien</w:t>
            </w:r>
          </w:p>
        </w:tc>
        <w:tc>
          <w:tcPr>
            <w:tcW w:w="673" w:type="dxa"/>
          </w:tcPr>
          <w:p w14:paraId="1EB4FF75" w14:textId="77777777" w:rsidR="000F7328" w:rsidRPr="004907CA" w:rsidRDefault="000F7328" w:rsidP="000F7328">
            <w:pPr>
              <w:rPr>
                <w:b/>
                <w:sz w:val="22"/>
              </w:rPr>
            </w:pPr>
            <w:r w:rsidRPr="004907CA">
              <w:rPr>
                <w:b/>
                <w:sz w:val="22"/>
              </w:rPr>
              <w:t>Zeit</w:t>
            </w:r>
          </w:p>
        </w:tc>
      </w:tr>
      <w:tr w:rsidR="000F7328" w:rsidRPr="006428C0" w14:paraId="69073EC1" w14:textId="77777777" w:rsidTr="00635DBE">
        <w:tc>
          <w:tcPr>
            <w:tcW w:w="2552" w:type="dxa"/>
          </w:tcPr>
          <w:p w14:paraId="6F017858" w14:textId="77777777" w:rsidR="000F7328" w:rsidRPr="004907CA" w:rsidRDefault="000F7328" w:rsidP="000F7328">
            <w:pPr>
              <w:rPr>
                <w:b/>
                <w:sz w:val="22"/>
              </w:rPr>
            </w:pPr>
            <w:r w:rsidRPr="004907CA">
              <w:rPr>
                <w:b/>
                <w:sz w:val="22"/>
              </w:rPr>
              <w:t>Einstieg</w:t>
            </w:r>
          </w:p>
        </w:tc>
        <w:tc>
          <w:tcPr>
            <w:tcW w:w="3827" w:type="dxa"/>
          </w:tcPr>
          <w:p w14:paraId="171C46F2" w14:textId="77777777" w:rsidR="000F7328" w:rsidRDefault="00635DBE" w:rsidP="000F7328">
            <w:pPr>
              <w:rPr>
                <w:sz w:val="22"/>
              </w:rPr>
            </w:pPr>
            <w:r>
              <w:rPr>
                <w:sz w:val="22"/>
              </w:rPr>
              <w:t>Vergleich der Hausaufgaben;</w:t>
            </w:r>
          </w:p>
          <w:p w14:paraId="2672C3E7" w14:textId="1F99BAD0" w:rsidR="00635DBE" w:rsidRPr="004907CA" w:rsidRDefault="00635DBE" w:rsidP="000F7328">
            <w:pPr>
              <w:rPr>
                <w:sz w:val="22"/>
              </w:rPr>
            </w:pPr>
            <w:r>
              <w:rPr>
                <w:sz w:val="22"/>
              </w:rPr>
              <w:t>Kurze Wiederholung der Fragebi</w:t>
            </w:r>
            <w:r>
              <w:rPr>
                <w:sz w:val="22"/>
              </w:rPr>
              <w:t>l</w:t>
            </w:r>
            <w:r>
              <w:rPr>
                <w:sz w:val="22"/>
              </w:rPr>
              <w:t>dung und Verneinung anhand von zwei Beispielsätzen an der Tafel</w:t>
            </w:r>
          </w:p>
        </w:tc>
        <w:tc>
          <w:tcPr>
            <w:tcW w:w="2126" w:type="dxa"/>
          </w:tcPr>
          <w:p w14:paraId="1986C22E" w14:textId="77777777" w:rsidR="00635DBE" w:rsidRDefault="00635DBE" w:rsidP="000F7328">
            <w:pPr>
              <w:rPr>
                <w:sz w:val="22"/>
              </w:rPr>
            </w:pPr>
            <w:r>
              <w:rPr>
                <w:sz w:val="22"/>
              </w:rPr>
              <w:t>UG</w:t>
            </w:r>
          </w:p>
          <w:p w14:paraId="6FA07CAE" w14:textId="43A9B55F" w:rsidR="000F7328" w:rsidRPr="004907CA" w:rsidRDefault="00635DBE" w:rsidP="00635DBE">
            <w:pPr>
              <w:rPr>
                <w:sz w:val="22"/>
              </w:rPr>
            </w:pPr>
            <w:r>
              <w:rPr>
                <w:sz w:val="22"/>
              </w:rPr>
              <w:t xml:space="preserve">TA, </w:t>
            </w:r>
            <w:r w:rsidR="000F7328">
              <w:rPr>
                <w:sz w:val="22"/>
              </w:rPr>
              <w:t>UG</w:t>
            </w:r>
          </w:p>
        </w:tc>
        <w:tc>
          <w:tcPr>
            <w:tcW w:w="673" w:type="dxa"/>
          </w:tcPr>
          <w:p w14:paraId="7ADC1B10" w14:textId="70884FAF" w:rsidR="000F7328" w:rsidRPr="004907CA" w:rsidRDefault="00635DBE" w:rsidP="000F7328">
            <w:pPr>
              <w:rPr>
                <w:sz w:val="22"/>
              </w:rPr>
            </w:pPr>
            <w:r>
              <w:rPr>
                <w:sz w:val="22"/>
              </w:rPr>
              <w:t>10</w:t>
            </w:r>
            <w:r w:rsidR="000F7328" w:rsidRPr="004907CA">
              <w:rPr>
                <w:sz w:val="22"/>
              </w:rPr>
              <w:t>’</w:t>
            </w:r>
          </w:p>
        </w:tc>
      </w:tr>
      <w:tr w:rsidR="00635DBE" w:rsidRPr="006428C0" w14:paraId="65D9334E" w14:textId="77777777" w:rsidTr="00635DBE">
        <w:tc>
          <w:tcPr>
            <w:tcW w:w="2552" w:type="dxa"/>
          </w:tcPr>
          <w:p w14:paraId="6F8D9070" w14:textId="2665C3E1" w:rsidR="00635DBE" w:rsidRPr="004907CA" w:rsidRDefault="00635DBE" w:rsidP="000F7328">
            <w:pPr>
              <w:rPr>
                <w:b/>
                <w:sz w:val="22"/>
              </w:rPr>
            </w:pPr>
            <w:r>
              <w:rPr>
                <w:b/>
                <w:sz w:val="22"/>
              </w:rPr>
              <w:t xml:space="preserve">Erarbeitungsphase </w:t>
            </w:r>
          </w:p>
        </w:tc>
        <w:tc>
          <w:tcPr>
            <w:tcW w:w="3827" w:type="dxa"/>
          </w:tcPr>
          <w:p w14:paraId="24EB07A9" w14:textId="5E38EE67" w:rsidR="00635DBE" w:rsidRPr="00635DBE" w:rsidRDefault="00635DBE" w:rsidP="000F7328">
            <w:pPr>
              <w:rPr>
                <w:sz w:val="22"/>
              </w:rPr>
            </w:pPr>
            <w:r>
              <w:rPr>
                <w:sz w:val="22"/>
              </w:rPr>
              <w:t>Die Klasse bekommt zwei Arbeit</w:t>
            </w:r>
            <w:r>
              <w:rPr>
                <w:sz w:val="22"/>
              </w:rPr>
              <w:t>s</w:t>
            </w:r>
            <w:r>
              <w:rPr>
                <w:sz w:val="22"/>
              </w:rPr>
              <w:t xml:space="preserve">blätter mit sogenannten </w:t>
            </w:r>
            <w:proofErr w:type="spellStart"/>
            <w:r w:rsidRPr="00635DBE">
              <w:rPr>
                <w:i/>
                <w:sz w:val="22"/>
              </w:rPr>
              <w:t>sentence</w:t>
            </w:r>
            <w:proofErr w:type="spellEnd"/>
            <w:r w:rsidRPr="00635DBE">
              <w:rPr>
                <w:i/>
                <w:sz w:val="22"/>
              </w:rPr>
              <w:t xml:space="preserve"> </w:t>
            </w:r>
            <w:proofErr w:type="spellStart"/>
            <w:r w:rsidRPr="00635DBE">
              <w:rPr>
                <w:i/>
                <w:sz w:val="22"/>
              </w:rPr>
              <w:t>snakes</w:t>
            </w:r>
            <w:proofErr w:type="spellEnd"/>
            <w:r>
              <w:rPr>
                <w:i/>
                <w:sz w:val="22"/>
              </w:rPr>
              <w:t xml:space="preserve">, </w:t>
            </w:r>
            <w:r>
              <w:rPr>
                <w:sz w:val="22"/>
              </w:rPr>
              <w:t>nach Möglichkeit sollten diese Arbeitsblätter in Einzelarbeit ausgefüllt werden</w:t>
            </w:r>
            <w:r w:rsidR="00E21286">
              <w:rPr>
                <w:sz w:val="22"/>
              </w:rPr>
              <w:t>.</w:t>
            </w:r>
          </w:p>
        </w:tc>
        <w:tc>
          <w:tcPr>
            <w:tcW w:w="2126" w:type="dxa"/>
          </w:tcPr>
          <w:p w14:paraId="3CF6ECB6" w14:textId="3F813D3A" w:rsidR="00AF37AF" w:rsidRPr="00AF37AF" w:rsidRDefault="00AF37AF" w:rsidP="000F7328">
            <w:pPr>
              <w:rPr>
                <w:i/>
                <w:sz w:val="22"/>
              </w:rPr>
            </w:pPr>
            <w:r>
              <w:rPr>
                <w:sz w:val="22"/>
              </w:rPr>
              <w:t>AB (</w:t>
            </w:r>
            <w:proofErr w:type="spellStart"/>
            <w:r w:rsidRPr="00AF37AF">
              <w:rPr>
                <w:i/>
                <w:sz w:val="22"/>
              </w:rPr>
              <w:t>further</w:t>
            </w:r>
            <w:proofErr w:type="spellEnd"/>
            <w:r w:rsidRPr="00AF37AF">
              <w:rPr>
                <w:i/>
                <w:sz w:val="22"/>
              </w:rPr>
              <w:t xml:space="preserve"> </w:t>
            </w:r>
            <w:proofErr w:type="spellStart"/>
            <w:r w:rsidRPr="00AF37AF">
              <w:rPr>
                <w:i/>
                <w:sz w:val="22"/>
              </w:rPr>
              <w:t>exerc</w:t>
            </w:r>
            <w:r w:rsidRPr="00AF37AF">
              <w:rPr>
                <w:i/>
                <w:sz w:val="22"/>
              </w:rPr>
              <w:t>i</w:t>
            </w:r>
            <w:r w:rsidRPr="00AF37AF">
              <w:rPr>
                <w:i/>
                <w:sz w:val="22"/>
              </w:rPr>
              <w:t>ses</w:t>
            </w:r>
            <w:proofErr w:type="spellEnd"/>
            <w:r w:rsidRPr="00AF37AF">
              <w:rPr>
                <w:i/>
                <w:sz w:val="22"/>
              </w:rPr>
              <w:t>)</w:t>
            </w:r>
            <w:r w:rsidR="00635DBE" w:rsidRPr="00AF37AF">
              <w:rPr>
                <w:i/>
                <w:sz w:val="22"/>
              </w:rPr>
              <w:t xml:space="preserve"> </w:t>
            </w:r>
          </w:p>
          <w:p w14:paraId="67919251" w14:textId="67E3C8C6" w:rsidR="00635DBE" w:rsidRDefault="00635DBE" w:rsidP="000F7328">
            <w:pPr>
              <w:rPr>
                <w:sz w:val="22"/>
              </w:rPr>
            </w:pPr>
            <w:r>
              <w:rPr>
                <w:sz w:val="22"/>
              </w:rPr>
              <w:t>EA</w:t>
            </w:r>
          </w:p>
        </w:tc>
        <w:tc>
          <w:tcPr>
            <w:tcW w:w="673" w:type="dxa"/>
          </w:tcPr>
          <w:p w14:paraId="56A728E8" w14:textId="62713F04" w:rsidR="00635DBE" w:rsidRDefault="00635DBE" w:rsidP="000F7328">
            <w:pPr>
              <w:rPr>
                <w:sz w:val="22"/>
              </w:rPr>
            </w:pPr>
            <w:r>
              <w:rPr>
                <w:sz w:val="22"/>
              </w:rPr>
              <w:t>15’</w:t>
            </w:r>
          </w:p>
        </w:tc>
      </w:tr>
      <w:tr w:rsidR="00635DBE" w:rsidRPr="006428C0" w14:paraId="75631C0B" w14:textId="77777777" w:rsidTr="00635DBE">
        <w:tc>
          <w:tcPr>
            <w:tcW w:w="2552" w:type="dxa"/>
          </w:tcPr>
          <w:p w14:paraId="3DCF55DD" w14:textId="1E3DA3CE" w:rsidR="00635DBE" w:rsidRDefault="00635DBE" w:rsidP="000F7328">
            <w:pPr>
              <w:rPr>
                <w:b/>
                <w:sz w:val="22"/>
              </w:rPr>
            </w:pPr>
            <w:r>
              <w:rPr>
                <w:b/>
                <w:sz w:val="22"/>
              </w:rPr>
              <w:t>Ergebnissicherung 1</w:t>
            </w:r>
          </w:p>
        </w:tc>
        <w:tc>
          <w:tcPr>
            <w:tcW w:w="3827" w:type="dxa"/>
          </w:tcPr>
          <w:p w14:paraId="561DD441" w14:textId="2DE47292" w:rsidR="00635DBE" w:rsidRDefault="00635DBE" w:rsidP="000F7328">
            <w:pPr>
              <w:rPr>
                <w:sz w:val="22"/>
              </w:rPr>
            </w:pPr>
            <w:r>
              <w:rPr>
                <w:sz w:val="22"/>
              </w:rPr>
              <w:t>In Tandems werden die Ergebnisse abgeglichen – können auch die E</w:t>
            </w:r>
            <w:r>
              <w:rPr>
                <w:sz w:val="22"/>
              </w:rPr>
              <w:t>x</w:t>
            </w:r>
            <w:r>
              <w:rPr>
                <w:sz w:val="22"/>
              </w:rPr>
              <w:t>pertenfragen geklärt werden?</w:t>
            </w:r>
          </w:p>
        </w:tc>
        <w:tc>
          <w:tcPr>
            <w:tcW w:w="2126" w:type="dxa"/>
          </w:tcPr>
          <w:p w14:paraId="51649AB4" w14:textId="300C1418" w:rsidR="00635DBE" w:rsidRDefault="00635DBE" w:rsidP="000F7328">
            <w:pPr>
              <w:rPr>
                <w:sz w:val="22"/>
              </w:rPr>
            </w:pPr>
            <w:r>
              <w:rPr>
                <w:sz w:val="22"/>
              </w:rPr>
              <w:t>PA</w:t>
            </w:r>
          </w:p>
        </w:tc>
        <w:tc>
          <w:tcPr>
            <w:tcW w:w="673" w:type="dxa"/>
          </w:tcPr>
          <w:p w14:paraId="1B8FC41C" w14:textId="2FD1CBA0" w:rsidR="00635DBE" w:rsidRDefault="00635DBE" w:rsidP="000F7328">
            <w:pPr>
              <w:rPr>
                <w:sz w:val="22"/>
              </w:rPr>
            </w:pPr>
            <w:r>
              <w:rPr>
                <w:sz w:val="22"/>
              </w:rPr>
              <w:t>5’</w:t>
            </w:r>
          </w:p>
        </w:tc>
      </w:tr>
      <w:tr w:rsidR="00635DBE" w:rsidRPr="006428C0" w14:paraId="084A1CC0" w14:textId="77777777" w:rsidTr="00635DBE">
        <w:tc>
          <w:tcPr>
            <w:tcW w:w="2552" w:type="dxa"/>
          </w:tcPr>
          <w:p w14:paraId="7DB64F9E" w14:textId="3DC1D633" w:rsidR="00635DBE" w:rsidRDefault="00635DBE" w:rsidP="000F7328">
            <w:pPr>
              <w:rPr>
                <w:b/>
                <w:sz w:val="22"/>
              </w:rPr>
            </w:pPr>
            <w:r>
              <w:rPr>
                <w:b/>
                <w:sz w:val="22"/>
              </w:rPr>
              <w:t>Ergebnissicherung 2</w:t>
            </w:r>
          </w:p>
        </w:tc>
        <w:tc>
          <w:tcPr>
            <w:tcW w:w="3827" w:type="dxa"/>
          </w:tcPr>
          <w:p w14:paraId="56195416" w14:textId="491ED56F" w:rsidR="00635DBE" w:rsidRDefault="00635DBE" w:rsidP="000F7328">
            <w:pPr>
              <w:rPr>
                <w:sz w:val="22"/>
              </w:rPr>
            </w:pPr>
            <w:r>
              <w:rPr>
                <w:sz w:val="22"/>
              </w:rPr>
              <w:t>Mithilfe einer Dokumentenkamera oder eines OHPs werden die Erge</w:t>
            </w:r>
            <w:r>
              <w:rPr>
                <w:sz w:val="22"/>
              </w:rPr>
              <w:t>b</w:t>
            </w:r>
            <w:r>
              <w:rPr>
                <w:sz w:val="22"/>
              </w:rPr>
              <w:t>nisse im Plenum verglichen</w:t>
            </w:r>
            <w:r w:rsidR="00E21286">
              <w:rPr>
                <w:sz w:val="22"/>
              </w:rPr>
              <w:t>.</w:t>
            </w:r>
          </w:p>
        </w:tc>
        <w:tc>
          <w:tcPr>
            <w:tcW w:w="2126" w:type="dxa"/>
          </w:tcPr>
          <w:p w14:paraId="24BBBB37" w14:textId="54728D0A" w:rsidR="00635DBE" w:rsidRDefault="00635DBE" w:rsidP="000F7328">
            <w:pPr>
              <w:rPr>
                <w:sz w:val="22"/>
              </w:rPr>
            </w:pPr>
            <w:r>
              <w:rPr>
                <w:sz w:val="22"/>
              </w:rPr>
              <w:t xml:space="preserve">UG, OHP/Dokumenten- </w:t>
            </w:r>
            <w:proofErr w:type="spellStart"/>
            <w:r>
              <w:rPr>
                <w:sz w:val="22"/>
              </w:rPr>
              <w:t>kamera</w:t>
            </w:r>
            <w:proofErr w:type="spellEnd"/>
          </w:p>
        </w:tc>
        <w:tc>
          <w:tcPr>
            <w:tcW w:w="673" w:type="dxa"/>
          </w:tcPr>
          <w:p w14:paraId="510A040C" w14:textId="6F628282" w:rsidR="00635DBE" w:rsidRDefault="00635DBE" w:rsidP="000F7328">
            <w:pPr>
              <w:rPr>
                <w:sz w:val="22"/>
              </w:rPr>
            </w:pPr>
            <w:r>
              <w:rPr>
                <w:sz w:val="22"/>
              </w:rPr>
              <w:t>5’</w:t>
            </w:r>
          </w:p>
        </w:tc>
      </w:tr>
      <w:tr w:rsidR="00635DBE" w:rsidRPr="006428C0" w14:paraId="2BF03A68" w14:textId="77777777" w:rsidTr="00635DBE">
        <w:tc>
          <w:tcPr>
            <w:tcW w:w="2552" w:type="dxa"/>
          </w:tcPr>
          <w:p w14:paraId="0CC1B92E" w14:textId="39FD7927" w:rsidR="00635DBE" w:rsidRDefault="00635DBE" w:rsidP="000F7328">
            <w:pPr>
              <w:rPr>
                <w:b/>
                <w:sz w:val="22"/>
              </w:rPr>
            </w:pPr>
            <w:r>
              <w:rPr>
                <w:b/>
                <w:sz w:val="22"/>
              </w:rPr>
              <w:t>Transfer</w:t>
            </w:r>
          </w:p>
        </w:tc>
        <w:tc>
          <w:tcPr>
            <w:tcW w:w="3827" w:type="dxa"/>
          </w:tcPr>
          <w:p w14:paraId="7EE9D7D3" w14:textId="3EEEF25E" w:rsidR="00635DBE" w:rsidRDefault="00635DBE" w:rsidP="000F7328">
            <w:pPr>
              <w:rPr>
                <w:sz w:val="22"/>
              </w:rPr>
            </w:pPr>
            <w:r>
              <w:rPr>
                <w:sz w:val="22"/>
              </w:rPr>
              <w:t>Die Schülerinnen und Schüler sollen sich nun gegenseitig ähnliche Au</w:t>
            </w:r>
            <w:r>
              <w:rPr>
                <w:sz w:val="22"/>
              </w:rPr>
              <w:t>f</w:t>
            </w:r>
            <w:r>
              <w:rPr>
                <w:sz w:val="22"/>
              </w:rPr>
              <w:t>gaben stellen</w:t>
            </w:r>
            <w:r w:rsidR="00E21286">
              <w:rPr>
                <w:sz w:val="22"/>
              </w:rPr>
              <w:t>.</w:t>
            </w:r>
          </w:p>
        </w:tc>
        <w:tc>
          <w:tcPr>
            <w:tcW w:w="2126" w:type="dxa"/>
          </w:tcPr>
          <w:p w14:paraId="6C09A9BE" w14:textId="2A1DF812" w:rsidR="00635DBE" w:rsidRDefault="00635DBE" w:rsidP="000F7328">
            <w:pPr>
              <w:rPr>
                <w:sz w:val="22"/>
              </w:rPr>
            </w:pPr>
            <w:r>
              <w:rPr>
                <w:sz w:val="22"/>
              </w:rPr>
              <w:t>GA</w:t>
            </w:r>
          </w:p>
        </w:tc>
        <w:tc>
          <w:tcPr>
            <w:tcW w:w="673" w:type="dxa"/>
          </w:tcPr>
          <w:p w14:paraId="49C1D409" w14:textId="3C2C30C7" w:rsidR="00635DBE" w:rsidRDefault="00635DBE" w:rsidP="000F7328">
            <w:pPr>
              <w:rPr>
                <w:sz w:val="22"/>
              </w:rPr>
            </w:pPr>
            <w:r>
              <w:rPr>
                <w:sz w:val="22"/>
              </w:rPr>
              <w:t>10’</w:t>
            </w:r>
          </w:p>
        </w:tc>
      </w:tr>
      <w:tr w:rsidR="00AF37AF" w:rsidRPr="006428C0" w14:paraId="59BFC5D5" w14:textId="77777777" w:rsidTr="00635DBE">
        <w:tc>
          <w:tcPr>
            <w:tcW w:w="2552" w:type="dxa"/>
          </w:tcPr>
          <w:p w14:paraId="53C2265C" w14:textId="2D1571DE" w:rsidR="00AF37AF" w:rsidRDefault="00AF37AF" w:rsidP="000F7328">
            <w:pPr>
              <w:rPr>
                <w:b/>
                <w:sz w:val="22"/>
              </w:rPr>
            </w:pPr>
            <w:r>
              <w:rPr>
                <w:b/>
                <w:sz w:val="22"/>
              </w:rPr>
              <w:t>Hausaufgabe</w:t>
            </w:r>
          </w:p>
        </w:tc>
        <w:tc>
          <w:tcPr>
            <w:tcW w:w="3827" w:type="dxa"/>
          </w:tcPr>
          <w:p w14:paraId="5A4669D7" w14:textId="3546A994" w:rsidR="00AF37AF" w:rsidRDefault="00AF37AF" w:rsidP="000F7328">
            <w:pPr>
              <w:rPr>
                <w:sz w:val="22"/>
              </w:rPr>
            </w:pPr>
            <w:r>
              <w:rPr>
                <w:sz w:val="22"/>
              </w:rPr>
              <w:t>Weiteres Arbeitsblatt zu den Zeiten</w:t>
            </w:r>
          </w:p>
        </w:tc>
        <w:tc>
          <w:tcPr>
            <w:tcW w:w="2126" w:type="dxa"/>
          </w:tcPr>
          <w:p w14:paraId="5A5755D0" w14:textId="15704227" w:rsidR="00AF37AF" w:rsidRDefault="00AF37AF" w:rsidP="000F7328">
            <w:pPr>
              <w:rPr>
                <w:sz w:val="22"/>
              </w:rPr>
            </w:pPr>
            <w:r>
              <w:rPr>
                <w:sz w:val="22"/>
              </w:rPr>
              <w:t>AB (</w:t>
            </w:r>
            <w:r w:rsidRPr="00AF37AF">
              <w:rPr>
                <w:i/>
                <w:sz w:val="22"/>
              </w:rPr>
              <w:t xml:space="preserve">additional </w:t>
            </w:r>
            <w:proofErr w:type="spellStart"/>
            <w:r w:rsidRPr="00AF37AF">
              <w:rPr>
                <w:i/>
                <w:sz w:val="22"/>
              </w:rPr>
              <w:t>exercises</w:t>
            </w:r>
            <w:proofErr w:type="spellEnd"/>
            <w:r w:rsidRPr="00AF37AF">
              <w:rPr>
                <w:i/>
                <w:sz w:val="22"/>
              </w:rPr>
              <w:t>)</w:t>
            </w:r>
          </w:p>
        </w:tc>
        <w:tc>
          <w:tcPr>
            <w:tcW w:w="673" w:type="dxa"/>
          </w:tcPr>
          <w:p w14:paraId="6383FE4D" w14:textId="77777777" w:rsidR="00AF37AF" w:rsidRDefault="00AF37AF" w:rsidP="000F7328">
            <w:pPr>
              <w:rPr>
                <w:sz w:val="22"/>
              </w:rPr>
            </w:pPr>
          </w:p>
        </w:tc>
      </w:tr>
    </w:tbl>
    <w:p w14:paraId="781BC962" w14:textId="61D410EA" w:rsidR="00D935F7" w:rsidRDefault="00D935F7" w:rsidP="00D935F7">
      <w:pPr>
        <w:tabs>
          <w:tab w:val="right" w:pos="9923"/>
        </w:tabs>
        <w:spacing w:line="320" w:lineRule="atLeast"/>
        <w:ind w:left="284" w:right="11" w:hanging="720"/>
        <w:rPr>
          <w:rFonts w:eastAsia="Times New Roman"/>
          <w:b/>
          <w:sz w:val="22"/>
          <w:lang w:eastAsia="de-DE"/>
        </w:rPr>
      </w:pPr>
    </w:p>
    <w:p w14:paraId="5D099A94" w14:textId="0D10F448" w:rsidR="00D935F7" w:rsidRDefault="00626338" w:rsidP="00626338">
      <w:pPr>
        <w:tabs>
          <w:tab w:val="right" w:pos="9923"/>
        </w:tabs>
        <w:spacing w:line="320" w:lineRule="atLeast"/>
        <w:ind w:left="284" w:right="11" w:hanging="284"/>
        <w:rPr>
          <w:rFonts w:eastAsia="Times New Roman"/>
          <w:b/>
          <w:sz w:val="22"/>
          <w:lang w:eastAsia="de-DE"/>
        </w:rPr>
      </w:pPr>
      <w:r>
        <w:rPr>
          <w:rFonts w:eastAsia="Times New Roman"/>
          <w:b/>
          <w:sz w:val="22"/>
          <w:lang w:eastAsia="de-DE"/>
        </w:rPr>
        <w:t>Erläuterungen:</w:t>
      </w:r>
    </w:p>
    <w:p w14:paraId="2008CF99" w14:textId="5E781D82" w:rsidR="00626338" w:rsidRDefault="00626338" w:rsidP="00626338">
      <w:pPr>
        <w:tabs>
          <w:tab w:val="right" w:pos="9923"/>
        </w:tabs>
        <w:spacing w:line="320" w:lineRule="atLeast"/>
        <w:ind w:left="284" w:right="11" w:hanging="284"/>
        <w:rPr>
          <w:rFonts w:eastAsia="Times New Roman"/>
          <w:b/>
          <w:sz w:val="22"/>
          <w:lang w:eastAsia="de-DE"/>
        </w:rPr>
      </w:pPr>
      <w:r>
        <w:rPr>
          <w:rFonts w:eastAsia="Times New Roman"/>
          <w:b/>
          <w:sz w:val="22"/>
          <w:lang w:eastAsia="de-DE"/>
        </w:rPr>
        <w:t>Einstieg:</w:t>
      </w:r>
    </w:p>
    <w:p w14:paraId="23ED389D" w14:textId="5CF7A243" w:rsidR="001043B8" w:rsidRPr="001043B8" w:rsidRDefault="001043B8" w:rsidP="001043B8">
      <w:pPr>
        <w:tabs>
          <w:tab w:val="right" w:pos="9923"/>
        </w:tabs>
        <w:spacing w:line="320" w:lineRule="atLeast"/>
        <w:ind w:right="11"/>
        <w:rPr>
          <w:rFonts w:eastAsia="Times New Roman"/>
          <w:sz w:val="22"/>
          <w:lang w:eastAsia="de-DE"/>
        </w:rPr>
      </w:pPr>
      <w:r w:rsidRPr="001043B8">
        <w:rPr>
          <w:rFonts w:eastAsia="Times New Roman"/>
          <w:sz w:val="22"/>
          <w:lang w:eastAsia="de-DE"/>
        </w:rPr>
        <w:t>Die Lehrkraft schreibt zwei kurze Sätze an die Tafel; z.</w:t>
      </w:r>
      <w:r w:rsidR="001D33AF">
        <w:rPr>
          <w:rFonts w:eastAsia="Times New Roman"/>
          <w:sz w:val="22"/>
          <w:lang w:eastAsia="de-DE"/>
        </w:rPr>
        <w:t xml:space="preserve"> </w:t>
      </w:r>
      <w:r w:rsidRPr="001043B8">
        <w:rPr>
          <w:rFonts w:eastAsia="Times New Roman"/>
          <w:sz w:val="22"/>
          <w:lang w:eastAsia="de-DE"/>
        </w:rPr>
        <w:t>B: „</w:t>
      </w:r>
      <w:proofErr w:type="spellStart"/>
      <w:r w:rsidRPr="001043B8">
        <w:rPr>
          <w:rFonts w:eastAsia="Times New Roman"/>
          <w:sz w:val="22"/>
          <w:lang w:eastAsia="de-DE"/>
        </w:rPr>
        <w:t>She</w:t>
      </w:r>
      <w:proofErr w:type="spellEnd"/>
      <w:r w:rsidRPr="001043B8">
        <w:rPr>
          <w:rFonts w:eastAsia="Times New Roman"/>
          <w:sz w:val="22"/>
          <w:lang w:eastAsia="de-DE"/>
        </w:rPr>
        <w:t xml:space="preserve"> </w:t>
      </w:r>
      <w:proofErr w:type="spellStart"/>
      <w:r w:rsidRPr="001043B8">
        <w:rPr>
          <w:rFonts w:eastAsia="Times New Roman"/>
          <w:sz w:val="22"/>
          <w:lang w:eastAsia="de-DE"/>
        </w:rPr>
        <w:t>is</w:t>
      </w:r>
      <w:proofErr w:type="spellEnd"/>
      <w:r w:rsidRPr="001043B8">
        <w:rPr>
          <w:rFonts w:eastAsia="Times New Roman"/>
          <w:sz w:val="22"/>
          <w:lang w:eastAsia="de-DE"/>
        </w:rPr>
        <w:t xml:space="preserve"> a clever </w:t>
      </w:r>
      <w:proofErr w:type="spellStart"/>
      <w:r w:rsidRPr="001043B8">
        <w:rPr>
          <w:rFonts w:eastAsia="Times New Roman"/>
          <w:sz w:val="22"/>
          <w:lang w:eastAsia="de-DE"/>
        </w:rPr>
        <w:t>girl</w:t>
      </w:r>
      <w:proofErr w:type="spellEnd"/>
      <w:r w:rsidRPr="001043B8">
        <w:rPr>
          <w:rFonts w:eastAsia="Times New Roman"/>
          <w:sz w:val="22"/>
          <w:lang w:eastAsia="de-DE"/>
        </w:rPr>
        <w:t>.“ Und „</w:t>
      </w:r>
      <w:proofErr w:type="spellStart"/>
      <w:r w:rsidRPr="001043B8">
        <w:rPr>
          <w:rFonts w:eastAsia="Times New Roman"/>
          <w:sz w:val="22"/>
          <w:lang w:eastAsia="de-DE"/>
        </w:rPr>
        <w:t>They</w:t>
      </w:r>
      <w:proofErr w:type="spellEnd"/>
      <w:r w:rsidRPr="001043B8">
        <w:rPr>
          <w:rFonts w:eastAsia="Times New Roman"/>
          <w:sz w:val="22"/>
          <w:lang w:eastAsia="de-DE"/>
        </w:rPr>
        <w:t xml:space="preserve"> </w:t>
      </w:r>
      <w:proofErr w:type="spellStart"/>
      <w:r w:rsidRPr="001043B8">
        <w:rPr>
          <w:rFonts w:eastAsia="Times New Roman"/>
          <w:sz w:val="22"/>
          <w:lang w:eastAsia="de-DE"/>
        </w:rPr>
        <w:t>dance</w:t>
      </w:r>
      <w:proofErr w:type="spellEnd"/>
      <w:r w:rsidRPr="001043B8">
        <w:rPr>
          <w:rFonts w:eastAsia="Times New Roman"/>
          <w:sz w:val="22"/>
          <w:lang w:eastAsia="de-DE"/>
        </w:rPr>
        <w:t xml:space="preserve"> </w:t>
      </w:r>
      <w:proofErr w:type="spellStart"/>
      <w:r w:rsidRPr="001043B8">
        <w:rPr>
          <w:rFonts w:eastAsia="Times New Roman"/>
          <w:sz w:val="22"/>
          <w:lang w:eastAsia="de-DE"/>
        </w:rPr>
        <w:t>all</w:t>
      </w:r>
      <w:proofErr w:type="spellEnd"/>
      <w:r w:rsidRPr="001043B8">
        <w:rPr>
          <w:rFonts w:eastAsia="Times New Roman"/>
          <w:sz w:val="22"/>
          <w:lang w:eastAsia="de-DE"/>
        </w:rPr>
        <w:t xml:space="preserve"> </w:t>
      </w:r>
      <w:proofErr w:type="spellStart"/>
      <w:r w:rsidRPr="001043B8">
        <w:rPr>
          <w:rFonts w:eastAsia="Times New Roman"/>
          <w:sz w:val="22"/>
          <w:lang w:eastAsia="de-DE"/>
        </w:rPr>
        <w:t>night</w:t>
      </w:r>
      <w:proofErr w:type="spellEnd"/>
      <w:r w:rsidRPr="001043B8">
        <w:rPr>
          <w:rFonts w:eastAsia="Times New Roman"/>
          <w:sz w:val="22"/>
          <w:lang w:eastAsia="de-DE"/>
        </w:rPr>
        <w:t xml:space="preserve"> </w:t>
      </w:r>
      <w:proofErr w:type="spellStart"/>
      <w:r w:rsidRPr="001043B8">
        <w:rPr>
          <w:rFonts w:eastAsia="Times New Roman"/>
          <w:sz w:val="22"/>
          <w:lang w:eastAsia="de-DE"/>
        </w:rPr>
        <w:t>long</w:t>
      </w:r>
      <w:proofErr w:type="spellEnd"/>
      <w:r w:rsidRPr="001043B8">
        <w:rPr>
          <w:rFonts w:eastAsia="Times New Roman"/>
          <w:sz w:val="22"/>
          <w:lang w:eastAsia="de-DE"/>
        </w:rPr>
        <w:t>.“</w:t>
      </w:r>
    </w:p>
    <w:p w14:paraId="1EDA8E2C" w14:textId="6FD4E154" w:rsidR="001043B8" w:rsidRDefault="001043B8" w:rsidP="001043B8">
      <w:pPr>
        <w:tabs>
          <w:tab w:val="right" w:pos="9923"/>
        </w:tabs>
        <w:spacing w:line="320" w:lineRule="atLeast"/>
        <w:ind w:right="11"/>
        <w:rPr>
          <w:rFonts w:eastAsia="Times New Roman"/>
          <w:sz w:val="22"/>
          <w:lang w:eastAsia="de-DE"/>
        </w:rPr>
      </w:pPr>
      <w:r w:rsidRPr="001043B8">
        <w:rPr>
          <w:rFonts w:eastAsia="Times New Roman"/>
          <w:sz w:val="22"/>
          <w:lang w:eastAsia="de-DE"/>
        </w:rPr>
        <w:t xml:space="preserve">Danach soll die Klasse jeweils eine Frage und einen verneinten Satz daraus bilden – deshalb ist es wichtig einen Satz mit einer Form von </w:t>
      </w:r>
      <w:proofErr w:type="spellStart"/>
      <w:r w:rsidRPr="001043B8">
        <w:rPr>
          <w:rFonts w:eastAsia="Times New Roman"/>
          <w:i/>
          <w:sz w:val="22"/>
          <w:lang w:eastAsia="de-DE"/>
        </w:rPr>
        <w:t>to</w:t>
      </w:r>
      <w:proofErr w:type="spellEnd"/>
      <w:r w:rsidRPr="001043B8">
        <w:rPr>
          <w:rFonts w:eastAsia="Times New Roman"/>
          <w:i/>
          <w:sz w:val="22"/>
          <w:lang w:eastAsia="de-DE"/>
        </w:rPr>
        <w:t xml:space="preserve"> </w:t>
      </w:r>
      <w:proofErr w:type="spellStart"/>
      <w:r w:rsidRPr="001043B8">
        <w:rPr>
          <w:rFonts w:eastAsia="Times New Roman"/>
          <w:i/>
          <w:sz w:val="22"/>
          <w:lang w:eastAsia="de-DE"/>
        </w:rPr>
        <w:t>be</w:t>
      </w:r>
      <w:proofErr w:type="spellEnd"/>
      <w:r w:rsidRPr="001043B8">
        <w:rPr>
          <w:rFonts w:eastAsia="Times New Roman"/>
          <w:sz w:val="22"/>
          <w:lang w:eastAsia="de-DE"/>
        </w:rPr>
        <w:t xml:space="preserve"> an der Tafel zu haben und einen mit einem anderen Verb, damit sich die Schülerinnen und Schüler daran erinnern, dass man manchmal </w:t>
      </w:r>
      <w:proofErr w:type="spellStart"/>
      <w:r w:rsidRPr="001043B8">
        <w:rPr>
          <w:rFonts w:eastAsia="Times New Roman"/>
          <w:i/>
          <w:sz w:val="22"/>
          <w:lang w:eastAsia="de-DE"/>
        </w:rPr>
        <w:t>to</w:t>
      </w:r>
      <w:proofErr w:type="spellEnd"/>
      <w:r w:rsidRPr="001043B8">
        <w:rPr>
          <w:rFonts w:eastAsia="Times New Roman"/>
          <w:i/>
          <w:sz w:val="22"/>
          <w:lang w:eastAsia="de-DE"/>
        </w:rPr>
        <w:t xml:space="preserve"> do</w:t>
      </w:r>
      <w:r w:rsidRPr="001043B8">
        <w:rPr>
          <w:rFonts w:eastAsia="Times New Roman"/>
          <w:sz w:val="22"/>
          <w:lang w:eastAsia="de-DE"/>
        </w:rPr>
        <w:t xml:space="preserve"> zur Fragenbildung und Verneinung braucht und manchmal auch nicht. </w:t>
      </w:r>
      <w:r w:rsidR="001E75D2">
        <w:rPr>
          <w:rFonts w:eastAsia="Times New Roman"/>
          <w:sz w:val="22"/>
          <w:lang w:eastAsia="de-DE"/>
        </w:rPr>
        <w:t>Mit farbigen Kreiden können die wichtigen Verbformen hervorgehoben werden, damit sich die Klasse bewusst da</w:t>
      </w:r>
      <w:r w:rsidR="00E21286">
        <w:rPr>
          <w:rFonts w:eastAsia="Times New Roman"/>
          <w:sz w:val="22"/>
          <w:lang w:eastAsia="de-DE"/>
        </w:rPr>
        <w:t xml:space="preserve"> </w:t>
      </w:r>
      <w:r w:rsidR="001E75D2">
        <w:rPr>
          <w:rFonts w:eastAsia="Times New Roman"/>
          <w:sz w:val="22"/>
          <w:lang w:eastAsia="de-DE"/>
        </w:rPr>
        <w:t>rüber ist, worauf sie in den folgenden Aufgaben achten sollen.</w:t>
      </w:r>
    </w:p>
    <w:p w14:paraId="1253304D" w14:textId="77777777" w:rsidR="00CE1BF4" w:rsidRDefault="00CE1BF4" w:rsidP="001043B8">
      <w:pPr>
        <w:tabs>
          <w:tab w:val="right" w:pos="9923"/>
        </w:tabs>
        <w:spacing w:line="320" w:lineRule="atLeast"/>
        <w:ind w:right="11"/>
        <w:rPr>
          <w:rFonts w:eastAsia="Times New Roman"/>
          <w:sz w:val="22"/>
          <w:lang w:eastAsia="de-DE"/>
        </w:rPr>
      </w:pPr>
    </w:p>
    <w:p w14:paraId="1C70C401" w14:textId="2AF22442" w:rsidR="00CE1BF4" w:rsidRDefault="00CE1BF4" w:rsidP="00B4375A">
      <w:pPr>
        <w:tabs>
          <w:tab w:val="right" w:pos="9923"/>
        </w:tabs>
        <w:spacing w:line="320" w:lineRule="atLeast"/>
        <w:ind w:right="11"/>
        <w:rPr>
          <w:rFonts w:eastAsia="Times New Roman"/>
          <w:sz w:val="22"/>
          <w:lang w:eastAsia="de-DE"/>
        </w:rPr>
      </w:pPr>
      <w:r w:rsidRPr="00CE1BF4">
        <w:rPr>
          <w:rFonts w:eastAsia="Times New Roman"/>
          <w:b/>
          <w:sz w:val="22"/>
          <w:lang w:eastAsia="de-DE"/>
        </w:rPr>
        <w:t>Erarbeitungsphase</w:t>
      </w:r>
      <w:r>
        <w:rPr>
          <w:rFonts w:eastAsia="Times New Roman"/>
          <w:sz w:val="22"/>
          <w:lang w:eastAsia="de-DE"/>
        </w:rPr>
        <w:t>:</w:t>
      </w:r>
    </w:p>
    <w:p w14:paraId="32D2C568" w14:textId="77777777" w:rsidR="00CE1BF4" w:rsidRDefault="00CE1BF4" w:rsidP="00B4375A">
      <w:pPr>
        <w:tabs>
          <w:tab w:val="right" w:pos="9923"/>
        </w:tabs>
        <w:spacing w:line="320" w:lineRule="atLeast"/>
        <w:ind w:right="11"/>
        <w:rPr>
          <w:rFonts w:eastAsia="Times New Roman"/>
          <w:sz w:val="22"/>
          <w:lang w:eastAsia="de-DE"/>
        </w:rPr>
      </w:pPr>
      <w:r>
        <w:rPr>
          <w:rFonts w:eastAsia="Times New Roman"/>
          <w:sz w:val="22"/>
          <w:lang w:eastAsia="de-DE"/>
        </w:rPr>
        <w:t xml:space="preserve">Die Schülerinnen und Schüler bearbeiten einzeln die beiden Seiten des Arbeitsblattes – wichtig ist dabei, dass sie das Prinzip der </w:t>
      </w:r>
      <w:proofErr w:type="spellStart"/>
      <w:r w:rsidRPr="00CE1BF4">
        <w:rPr>
          <w:rFonts w:eastAsia="Times New Roman"/>
          <w:i/>
          <w:sz w:val="22"/>
          <w:lang w:eastAsia="de-DE"/>
        </w:rPr>
        <w:t>snake</w:t>
      </w:r>
      <w:proofErr w:type="spellEnd"/>
      <w:r w:rsidRPr="00CE1BF4">
        <w:rPr>
          <w:rFonts w:eastAsia="Times New Roman"/>
          <w:i/>
          <w:sz w:val="22"/>
          <w:lang w:eastAsia="de-DE"/>
        </w:rPr>
        <w:t xml:space="preserve"> </w:t>
      </w:r>
      <w:proofErr w:type="spellStart"/>
      <w:r w:rsidRPr="00CE1BF4">
        <w:rPr>
          <w:rFonts w:eastAsia="Times New Roman"/>
          <w:i/>
          <w:sz w:val="22"/>
          <w:lang w:eastAsia="de-DE"/>
        </w:rPr>
        <w:t>sentences</w:t>
      </w:r>
      <w:proofErr w:type="spellEnd"/>
      <w:r>
        <w:rPr>
          <w:rFonts w:eastAsia="Times New Roman"/>
          <w:sz w:val="22"/>
          <w:lang w:eastAsia="de-DE"/>
        </w:rPr>
        <w:t xml:space="preserve"> beachten, das heißt, dass sie nicht vom Ursprungssatz ausgehend unterschiedliche Sätze bilden, sondern immer den direkt vorherg</w:t>
      </w:r>
      <w:r>
        <w:rPr>
          <w:rFonts w:eastAsia="Times New Roman"/>
          <w:sz w:val="22"/>
          <w:lang w:eastAsia="de-DE"/>
        </w:rPr>
        <w:t>e</w:t>
      </w:r>
      <w:r>
        <w:rPr>
          <w:rFonts w:eastAsia="Times New Roman"/>
          <w:sz w:val="22"/>
          <w:lang w:eastAsia="de-DE"/>
        </w:rPr>
        <w:t>henden Satz verändern.</w:t>
      </w:r>
    </w:p>
    <w:p w14:paraId="2318CBE5" w14:textId="77777777" w:rsidR="001D33AF" w:rsidRPr="00EE68A3" w:rsidRDefault="001D33AF" w:rsidP="00B4375A">
      <w:pPr>
        <w:tabs>
          <w:tab w:val="right" w:pos="9923"/>
        </w:tabs>
        <w:spacing w:line="320" w:lineRule="atLeast"/>
        <w:ind w:right="11"/>
        <w:rPr>
          <w:rFonts w:eastAsia="Times New Roman"/>
          <w:sz w:val="22"/>
          <w:lang w:eastAsia="de-DE"/>
        </w:rPr>
      </w:pPr>
    </w:p>
    <w:p w14:paraId="284E630D" w14:textId="77777777" w:rsidR="00CE1BF4" w:rsidRPr="001D33AF" w:rsidRDefault="00CE1BF4" w:rsidP="00B4375A">
      <w:pPr>
        <w:tabs>
          <w:tab w:val="right" w:pos="9923"/>
        </w:tabs>
        <w:spacing w:line="320" w:lineRule="atLeast"/>
        <w:ind w:right="11"/>
        <w:rPr>
          <w:rFonts w:eastAsia="Times New Roman"/>
          <w:sz w:val="22"/>
          <w:lang w:val="en-US" w:eastAsia="de-DE"/>
        </w:rPr>
      </w:pPr>
      <w:proofErr w:type="spellStart"/>
      <w:r w:rsidRPr="001D33AF">
        <w:rPr>
          <w:rFonts w:eastAsia="Times New Roman"/>
          <w:sz w:val="22"/>
          <w:lang w:val="en-US" w:eastAsia="de-DE"/>
        </w:rPr>
        <w:lastRenderedPageBreak/>
        <w:t>Beispiel</w:t>
      </w:r>
      <w:proofErr w:type="spellEnd"/>
      <w:r w:rsidRPr="001D33AF">
        <w:rPr>
          <w:rFonts w:eastAsia="Times New Roman"/>
          <w:sz w:val="22"/>
          <w:lang w:val="en-US" w:eastAsia="de-DE"/>
        </w:rPr>
        <w:t>:</w:t>
      </w:r>
    </w:p>
    <w:p w14:paraId="310637B0" w14:textId="77777777" w:rsidR="00B4375A" w:rsidRPr="001D33AF" w:rsidRDefault="00B4375A" w:rsidP="00B4375A">
      <w:pPr>
        <w:tabs>
          <w:tab w:val="right" w:pos="9923"/>
        </w:tabs>
        <w:spacing w:line="320" w:lineRule="atLeast"/>
        <w:ind w:right="11"/>
        <w:rPr>
          <w:rFonts w:eastAsia="Times New Roman"/>
          <w:i/>
          <w:sz w:val="22"/>
          <w:lang w:val="en-US" w:eastAsia="de-DE"/>
        </w:rPr>
      </w:pPr>
      <w:r w:rsidRPr="001D33AF">
        <w:rPr>
          <w:rFonts w:eastAsia="Times New Roman"/>
          <w:i/>
          <w:sz w:val="22"/>
          <w:lang w:val="en-US" w:eastAsia="de-DE"/>
        </w:rPr>
        <w:t>Tom cleaned his father’s car yesterday.</w:t>
      </w:r>
    </w:p>
    <w:p w14:paraId="122A4D4A" w14:textId="38DB445C" w:rsidR="00B4375A" w:rsidRPr="001D33AF" w:rsidRDefault="00B4375A" w:rsidP="00B4375A">
      <w:pPr>
        <w:tabs>
          <w:tab w:val="right" w:pos="9923"/>
        </w:tabs>
        <w:spacing w:line="320" w:lineRule="atLeast"/>
        <w:ind w:right="11"/>
        <w:rPr>
          <w:rFonts w:eastAsia="Times New Roman"/>
          <w:i/>
          <w:sz w:val="22"/>
          <w:lang w:val="en-US" w:eastAsia="de-DE"/>
        </w:rPr>
      </w:pPr>
      <w:r w:rsidRPr="001D33AF">
        <w:rPr>
          <w:rFonts w:eastAsia="Times New Roman"/>
          <w:i/>
          <w:sz w:val="22"/>
          <w:lang w:val="en-US" w:eastAsia="de-DE"/>
        </w:rPr>
        <w:t>?   Did Tom clean his father’s car yesterday?</w:t>
      </w:r>
    </w:p>
    <w:p w14:paraId="725611D0" w14:textId="4EDA4D12" w:rsidR="00B4375A" w:rsidRPr="001D33AF" w:rsidRDefault="00B4375A" w:rsidP="00B4375A">
      <w:pPr>
        <w:tabs>
          <w:tab w:val="right" w:pos="9923"/>
        </w:tabs>
        <w:spacing w:line="320" w:lineRule="atLeast"/>
        <w:ind w:right="11"/>
        <w:rPr>
          <w:rFonts w:eastAsia="Times New Roman"/>
          <w:i/>
          <w:sz w:val="22"/>
          <w:lang w:val="en-US" w:eastAsia="de-DE"/>
        </w:rPr>
      </w:pPr>
      <w:r w:rsidRPr="001D33AF">
        <w:rPr>
          <w:rFonts w:eastAsia="Times New Roman"/>
          <w:i/>
          <w:sz w:val="22"/>
          <w:lang w:val="en-US" w:eastAsia="de-DE"/>
        </w:rPr>
        <w:t>-   Didn’t Tom clean his father’s car yesterday?</w:t>
      </w:r>
    </w:p>
    <w:p w14:paraId="2D1C1F86" w14:textId="27CB889A" w:rsidR="00CE1BF4" w:rsidRPr="001D33AF" w:rsidRDefault="00B4375A" w:rsidP="00B4375A">
      <w:pPr>
        <w:spacing w:line="320" w:lineRule="atLeast"/>
        <w:rPr>
          <w:i/>
          <w:sz w:val="22"/>
          <w:lang w:val="en-US" w:eastAsia="de-DE"/>
        </w:rPr>
      </w:pPr>
      <w:r w:rsidRPr="001D33AF">
        <w:rPr>
          <w:i/>
          <w:sz w:val="22"/>
          <w:lang w:val="en-US" w:eastAsia="de-DE"/>
        </w:rPr>
        <w:t>.   Tom didn’t clean his father’s car yesterday.</w:t>
      </w:r>
      <w:r w:rsidR="00CE1BF4" w:rsidRPr="001D33AF">
        <w:rPr>
          <w:i/>
          <w:sz w:val="22"/>
          <w:lang w:val="en-US" w:eastAsia="de-DE"/>
        </w:rPr>
        <w:t xml:space="preserve"> </w:t>
      </w:r>
    </w:p>
    <w:p w14:paraId="547C01D9" w14:textId="77777777" w:rsidR="00F86C81" w:rsidRPr="001D33AF" w:rsidRDefault="00F86C81" w:rsidP="00B4375A">
      <w:pPr>
        <w:tabs>
          <w:tab w:val="right" w:pos="9923"/>
        </w:tabs>
        <w:spacing w:line="320" w:lineRule="atLeast"/>
        <w:ind w:left="720" w:right="11" w:hanging="720"/>
        <w:rPr>
          <w:rFonts w:eastAsia="Times New Roman"/>
          <w:b/>
          <w:i/>
          <w:sz w:val="22"/>
          <w:lang w:val="en-US" w:eastAsia="de-DE"/>
        </w:rPr>
      </w:pPr>
    </w:p>
    <w:p w14:paraId="345FB2C1" w14:textId="1C3023EB" w:rsidR="003B11D2" w:rsidRPr="001D33AF" w:rsidRDefault="003B11D2" w:rsidP="00F86C81">
      <w:pPr>
        <w:tabs>
          <w:tab w:val="right" w:pos="9923"/>
        </w:tabs>
        <w:spacing w:line="320" w:lineRule="atLeast"/>
        <w:ind w:left="720" w:right="11" w:hanging="720"/>
        <w:rPr>
          <w:rFonts w:eastAsia="Times New Roman"/>
          <w:b/>
          <w:sz w:val="22"/>
          <w:lang w:val="en-US" w:eastAsia="de-DE"/>
        </w:rPr>
      </w:pPr>
    </w:p>
    <w:p w14:paraId="5659768C" w14:textId="65552905" w:rsidR="003B11D2" w:rsidRDefault="001E75D2" w:rsidP="00F86C81">
      <w:pPr>
        <w:tabs>
          <w:tab w:val="right" w:pos="9923"/>
        </w:tabs>
        <w:spacing w:line="320" w:lineRule="atLeast"/>
        <w:ind w:left="720" w:right="11" w:hanging="720"/>
        <w:rPr>
          <w:rFonts w:eastAsia="Times New Roman"/>
          <w:b/>
          <w:sz w:val="22"/>
          <w:lang w:eastAsia="de-DE"/>
        </w:rPr>
      </w:pPr>
      <w:r>
        <w:rPr>
          <w:rFonts w:eastAsia="Times New Roman"/>
          <w:b/>
          <w:sz w:val="22"/>
          <w:lang w:eastAsia="de-DE"/>
        </w:rPr>
        <w:t>Ergebnissicherung:</w:t>
      </w:r>
    </w:p>
    <w:p w14:paraId="53725C8B" w14:textId="031C7118" w:rsidR="001E75D2" w:rsidRDefault="001E75D2" w:rsidP="001E75D2">
      <w:pPr>
        <w:tabs>
          <w:tab w:val="right" w:pos="9923"/>
        </w:tabs>
        <w:spacing w:line="320" w:lineRule="atLeast"/>
        <w:ind w:right="11"/>
        <w:rPr>
          <w:rFonts w:eastAsia="Times New Roman"/>
          <w:sz w:val="22"/>
          <w:lang w:eastAsia="de-DE"/>
        </w:rPr>
      </w:pPr>
      <w:r>
        <w:rPr>
          <w:rFonts w:eastAsia="Times New Roman"/>
          <w:sz w:val="22"/>
          <w:lang w:eastAsia="de-DE"/>
        </w:rPr>
        <w:t>Bevor die Ergebnisse im Plenum verglichen werden, sollen die Lernenden in Tandems ihre E</w:t>
      </w:r>
      <w:r>
        <w:rPr>
          <w:rFonts w:eastAsia="Times New Roman"/>
          <w:sz w:val="22"/>
          <w:lang w:eastAsia="de-DE"/>
        </w:rPr>
        <w:t>r</w:t>
      </w:r>
      <w:r>
        <w:rPr>
          <w:rFonts w:eastAsia="Times New Roman"/>
          <w:sz w:val="22"/>
          <w:lang w:eastAsia="de-DE"/>
        </w:rPr>
        <w:t xml:space="preserve">gebnisse abgleichen und </w:t>
      </w:r>
      <w:r w:rsidR="00525595">
        <w:rPr>
          <w:rFonts w:eastAsia="Times New Roman"/>
          <w:sz w:val="22"/>
          <w:lang w:eastAsia="de-DE"/>
        </w:rPr>
        <w:t xml:space="preserve">sich </w:t>
      </w:r>
      <w:r>
        <w:rPr>
          <w:rFonts w:eastAsia="Times New Roman"/>
          <w:sz w:val="22"/>
          <w:lang w:eastAsia="de-DE"/>
        </w:rPr>
        <w:t xml:space="preserve">dabei auch gegenseitig über mögliche Lösungen für die </w:t>
      </w:r>
      <w:proofErr w:type="gramStart"/>
      <w:r w:rsidRPr="001E75D2">
        <w:rPr>
          <w:rFonts w:eastAsia="Times New Roman"/>
          <w:i/>
          <w:sz w:val="22"/>
          <w:lang w:eastAsia="de-DE"/>
        </w:rPr>
        <w:t xml:space="preserve">expert </w:t>
      </w:r>
      <w:proofErr w:type="spellStart"/>
      <w:r w:rsidRPr="001E75D2">
        <w:rPr>
          <w:rFonts w:eastAsia="Times New Roman"/>
          <w:i/>
          <w:sz w:val="22"/>
          <w:lang w:eastAsia="de-DE"/>
        </w:rPr>
        <w:t>knowledge</w:t>
      </w:r>
      <w:proofErr w:type="spellEnd"/>
      <w:r>
        <w:rPr>
          <w:rFonts w:eastAsia="Times New Roman"/>
          <w:i/>
          <w:sz w:val="22"/>
          <w:lang w:eastAsia="de-DE"/>
        </w:rPr>
        <w:t>-</w:t>
      </w:r>
      <w:r>
        <w:rPr>
          <w:rFonts w:eastAsia="Times New Roman"/>
          <w:sz w:val="22"/>
          <w:lang w:eastAsia="de-DE"/>
        </w:rPr>
        <w:t>Aufgaben</w:t>
      </w:r>
      <w:proofErr w:type="gramEnd"/>
      <w:r>
        <w:rPr>
          <w:rFonts w:eastAsia="Times New Roman"/>
          <w:sz w:val="22"/>
          <w:lang w:eastAsia="de-DE"/>
        </w:rPr>
        <w:t xml:space="preserve"> verständigen.</w:t>
      </w:r>
    </w:p>
    <w:p w14:paraId="4125A9EF" w14:textId="142E6582" w:rsidR="00F86C81" w:rsidRDefault="001E75D2" w:rsidP="00C954EA">
      <w:pPr>
        <w:tabs>
          <w:tab w:val="right" w:pos="9923"/>
        </w:tabs>
        <w:spacing w:line="320" w:lineRule="atLeast"/>
        <w:ind w:right="11"/>
        <w:rPr>
          <w:rFonts w:eastAsia="Times New Roman"/>
          <w:sz w:val="22"/>
          <w:lang w:eastAsia="de-DE"/>
        </w:rPr>
      </w:pPr>
      <w:r>
        <w:rPr>
          <w:rFonts w:eastAsia="Times New Roman"/>
          <w:sz w:val="22"/>
          <w:lang w:eastAsia="de-DE"/>
        </w:rPr>
        <w:t xml:space="preserve">Im Anschluss werden die Ergebnisse in der Klasse verglichen. Hier bietet sich eine vorbereitete Folie oder der Einsatz einer Dokumentenkamera an, damit vor allem die schwächeren </w:t>
      </w:r>
      <w:r w:rsidR="00E21286">
        <w:rPr>
          <w:rFonts w:eastAsia="Times New Roman"/>
          <w:sz w:val="22"/>
          <w:lang w:eastAsia="de-DE"/>
        </w:rPr>
        <w:t>Schül</w:t>
      </w:r>
      <w:r w:rsidR="00E21286">
        <w:rPr>
          <w:rFonts w:eastAsia="Times New Roman"/>
          <w:sz w:val="22"/>
          <w:lang w:eastAsia="de-DE"/>
        </w:rPr>
        <w:t>e</w:t>
      </w:r>
      <w:r w:rsidR="00E21286">
        <w:rPr>
          <w:rFonts w:eastAsia="Times New Roman"/>
          <w:sz w:val="22"/>
          <w:lang w:eastAsia="de-DE"/>
        </w:rPr>
        <w:t>rinnen und Schüler</w:t>
      </w:r>
      <w:r>
        <w:rPr>
          <w:rFonts w:eastAsia="Times New Roman"/>
          <w:sz w:val="22"/>
          <w:lang w:eastAsia="de-DE"/>
        </w:rPr>
        <w:t xml:space="preserve"> </w:t>
      </w:r>
      <w:r w:rsidR="00C954EA">
        <w:rPr>
          <w:rFonts w:eastAsia="Times New Roman"/>
          <w:sz w:val="22"/>
          <w:lang w:eastAsia="de-DE"/>
        </w:rPr>
        <w:t>ihre Ergebnisse gegebenenfalls verbessern können</w:t>
      </w:r>
      <w:r w:rsidR="00E21286">
        <w:rPr>
          <w:rFonts w:eastAsia="Times New Roman"/>
          <w:sz w:val="22"/>
          <w:lang w:eastAsia="de-DE"/>
        </w:rPr>
        <w:t>,</w:t>
      </w:r>
      <w:r w:rsidR="00C954EA">
        <w:rPr>
          <w:rFonts w:eastAsia="Times New Roman"/>
          <w:sz w:val="22"/>
          <w:lang w:eastAsia="de-DE"/>
        </w:rPr>
        <w:t xml:space="preserve"> </w:t>
      </w:r>
      <w:r w:rsidR="00E21286">
        <w:rPr>
          <w:rFonts w:eastAsia="Times New Roman"/>
          <w:sz w:val="22"/>
          <w:lang w:eastAsia="de-DE"/>
        </w:rPr>
        <w:t>d</w:t>
      </w:r>
      <w:r w:rsidR="00C954EA">
        <w:rPr>
          <w:rFonts w:eastAsia="Times New Roman"/>
          <w:sz w:val="22"/>
          <w:lang w:eastAsia="de-DE"/>
        </w:rPr>
        <w:t>enn erfahrungsgemäß reicht ihnen ein rein mündlicher Abgleich der Ergebnisse nicht aus.</w:t>
      </w:r>
    </w:p>
    <w:p w14:paraId="6C9E67CC" w14:textId="77777777" w:rsidR="00C954EA" w:rsidRDefault="00C954EA" w:rsidP="00C954EA">
      <w:pPr>
        <w:tabs>
          <w:tab w:val="right" w:pos="9923"/>
        </w:tabs>
        <w:spacing w:line="320" w:lineRule="atLeast"/>
        <w:ind w:right="11"/>
        <w:rPr>
          <w:rFonts w:eastAsia="Times New Roman"/>
          <w:sz w:val="22"/>
          <w:lang w:eastAsia="de-DE"/>
        </w:rPr>
      </w:pPr>
    </w:p>
    <w:p w14:paraId="1400E42D" w14:textId="4F092A4E" w:rsidR="00C954EA" w:rsidRPr="00C954EA" w:rsidRDefault="00C954EA" w:rsidP="00C954EA">
      <w:pPr>
        <w:tabs>
          <w:tab w:val="right" w:pos="9923"/>
        </w:tabs>
        <w:spacing w:line="320" w:lineRule="atLeast"/>
        <w:ind w:right="11"/>
        <w:rPr>
          <w:rFonts w:eastAsia="Times New Roman"/>
          <w:b/>
          <w:sz w:val="22"/>
          <w:lang w:eastAsia="de-DE"/>
        </w:rPr>
      </w:pPr>
      <w:r w:rsidRPr="00C954EA">
        <w:rPr>
          <w:rFonts w:eastAsia="Times New Roman"/>
          <w:b/>
          <w:sz w:val="22"/>
          <w:lang w:eastAsia="de-DE"/>
        </w:rPr>
        <w:t>Transfer:</w:t>
      </w:r>
    </w:p>
    <w:p w14:paraId="013E532A" w14:textId="3BB0C0DB" w:rsidR="00C954EA" w:rsidRDefault="00C954EA" w:rsidP="00C954EA">
      <w:pPr>
        <w:tabs>
          <w:tab w:val="right" w:pos="9923"/>
        </w:tabs>
        <w:spacing w:line="320" w:lineRule="atLeast"/>
        <w:ind w:right="11"/>
        <w:rPr>
          <w:rFonts w:eastAsia="Times New Roman"/>
          <w:sz w:val="22"/>
          <w:lang w:eastAsia="de-DE"/>
        </w:rPr>
      </w:pPr>
      <w:r>
        <w:rPr>
          <w:rFonts w:eastAsia="Times New Roman"/>
          <w:sz w:val="22"/>
          <w:lang w:eastAsia="de-DE"/>
        </w:rPr>
        <w:t xml:space="preserve">Falls noch Zeit übrig ist, sollen die Schülerinnen und Schüler sich nun gegenseitig </w:t>
      </w:r>
      <w:proofErr w:type="spellStart"/>
      <w:r w:rsidRPr="00C954EA">
        <w:rPr>
          <w:rFonts w:eastAsia="Times New Roman"/>
          <w:i/>
          <w:sz w:val="22"/>
          <w:lang w:eastAsia="de-DE"/>
        </w:rPr>
        <w:t>snake</w:t>
      </w:r>
      <w:proofErr w:type="spellEnd"/>
      <w:r w:rsidRPr="00C954EA">
        <w:rPr>
          <w:rFonts w:eastAsia="Times New Roman"/>
          <w:i/>
          <w:sz w:val="22"/>
          <w:lang w:eastAsia="de-DE"/>
        </w:rPr>
        <w:t xml:space="preserve"> </w:t>
      </w:r>
      <w:proofErr w:type="spellStart"/>
      <w:r w:rsidRPr="00C954EA">
        <w:rPr>
          <w:rFonts w:eastAsia="Times New Roman"/>
          <w:i/>
          <w:sz w:val="22"/>
          <w:lang w:eastAsia="de-DE"/>
        </w:rPr>
        <w:t>se</w:t>
      </w:r>
      <w:r w:rsidRPr="00C954EA">
        <w:rPr>
          <w:rFonts w:eastAsia="Times New Roman"/>
          <w:i/>
          <w:sz w:val="22"/>
          <w:lang w:eastAsia="de-DE"/>
        </w:rPr>
        <w:t>n</w:t>
      </w:r>
      <w:r w:rsidRPr="00C954EA">
        <w:rPr>
          <w:rFonts w:eastAsia="Times New Roman"/>
          <w:i/>
          <w:sz w:val="22"/>
          <w:lang w:eastAsia="de-DE"/>
        </w:rPr>
        <w:t>tences</w:t>
      </w:r>
      <w:proofErr w:type="spellEnd"/>
      <w:r>
        <w:rPr>
          <w:rFonts w:eastAsia="Times New Roman"/>
          <w:sz w:val="22"/>
          <w:lang w:eastAsia="de-DE"/>
        </w:rPr>
        <w:t xml:space="preserve"> erstellen lassen. Ein oder zwei Sätze können stellvertretend an der Tafel gelöst werden. Falls die Zeit dafür nicht mehr ausreicht, kann diese Aufgabe in die Hausaufgaben ausgelagert werden und zu Beginn der nächsten Stunde nochmals aufgegriffen werden.</w:t>
      </w:r>
    </w:p>
    <w:p w14:paraId="2DA8C715" w14:textId="77777777" w:rsidR="00C954EA" w:rsidRDefault="00C954EA" w:rsidP="00C954EA">
      <w:pPr>
        <w:tabs>
          <w:tab w:val="right" w:pos="9923"/>
        </w:tabs>
        <w:spacing w:line="320" w:lineRule="atLeast"/>
        <w:ind w:right="11"/>
        <w:rPr>
          <w:rFonts w:eastAsia="Times New Roman"/>
          <w:b/>
          <w:sz w:val="22"/>
          <w:lang w:eastAsia="de-DE"/>
        </w:rPr>
      </w:pPr>
    </w:p>
    <w:p w14:paraId="0EA68FB0" w14:textId="54C7BAFE" w:rsidR="00AF37AF" w:rsidRDefault="00AF37AF" w:rsidP="00C954EA">
      <w:pPr>
        <w:tabs>
          <w:tab w:val="right" w:pos="9923"/>
        </w:tabs>
        <w:spacing w:line="320" w:lineRule="atLeast"/>
        <w:ind w:right="11"/>
        <w:rPr>
          <w:rFonts w:eastAsia="Times New Roman"/>
          <w:b/>
          <w:sz w:val="22"/>
          <w:lang w:eastAsia="de-DE"/>
        </w:rPr>
      </w:pPr>
      <w:r>
        <w:rPr>
          <w:rFonts w:eastAsia="Times New Roman"/>
          <w:b/>
          <w:sz w:val="22"/>
          <w:lang w:eastAsia="de-DE"/>
        </w:rPr>
        <w:t>Hausaufgabe:</w:t>
      </w:r>
    </w:p>
    <w:p w14:paraId="0D5D8901" w14:textId="32207D40" w:rsidR="00AF37AF" w:rsidRPr="00AF37AF" w:rsidRDefault="00AF37AF" w:rsidP="00C954EA">
      <w:pPr>
        <w:tabs>
          <w:tab w:val="right" w:pos="9923"/>
        </w:tabs>
        <w:spacing w:line="320" w:lineRule="atLeast"/>
        <w:ind w:right="11"/>
        <w:rPr>
          <w:rFonts w:eastAsia="Times New Roman"/>
          <w:sz w:val="22"/>
          <w:lang w:eastAsia="de-DE"/>
        </w:rPr>
      </w:pPr>
      <w:r w:rsidRPr="00AF37AF">
        <w:rPr>
          <w:rFonts w:eastAsia="Times New Roman"/>
          <w:sz w:val="22"/>
          <w:lang w:eastAsia="de-DE"/>
        </w:rPr>
        <w:t>Auf diesem Arbeitsblatt</w:t>
      </w:r>
      <w:r w:rsidR="00525595">
        <w:rPr>
          <w:rFonts w:eastAsia="Times New Roman"/>
          <w:sz w:val="22"/>
          <w:lang w:eastAsia="de-DE"/>
        </w:rPr>
        <w:t xml:space="preserve"> (</w:t>
      </w:r>
      <w:r w:rsidR="00525595" w:rsidRPr="00525595">
        <w:rPr>
          <w:rFonts w:eastAsia="Times New Roman"/>
          <w:i/>
          <w:sz w:val="22"/>
          <w:lang w:eastAsia="de-DE"/>
        </w:rPr>
        <w:t xml:space="preserve">additional </w:t>
      </w:r>
      <w:proofErr w:type="spellStart"/>
      <w:r w:rsidR="00525595" w:rsidRPr="00525595">
        <w:rPr>
          <w:rFonts w:eastAsia="Times New Roman"/>
          <w:i/>
          <w:sz w:val="22"/>
          <w:lang w:eastAsia="de-DE"/>
        </w:rPr>
        <w:t>exercises</w:t>
      </w:r>
      <w:proofErr w:type="spellEnd"/>
      <w:r w:rsidR="00525595">
        <w:rPr>
          <w:rFonts w:eastAsia="Times New Roman"/>
          <w:sz w:val="22"/>
          <w:lang w:eastAsia="de-DE"/>
        </w:rPr>
        <w:t>) befinden</w:t>
      </w:r>
      <w:r w:rsidRPr="00AF37AF">
        <w:rPr>
          <w:rFonts w:eastAsia="Times New Roman"/>
          <w:sz w:val="22"/>
          <w:lang w:eastAsia="de-DE"/>
        </w:rPr>
        <w:t xml:space="preserve"> sich Aufgaben zu verschiedenen Zeiten. Allerdings werden jetzt nicht mehr nur die Zeiten abgefragt, sondern jetzt spielen auch Faktoren wie bspw. </w:t>
      </w:r>
      <w:proofErr w:type="spellStart"/>
      <w:r w:rsidRPr="00AF37AF">
        <w:rPr>
          <w:rFonts w:eastAsia="Times New Roman"/>
          <w:i/>
          <w:sz w:val="22"/>
          <w:lang w:eastAsia="de-DE"/>
        </w:rPr>
        <w:t>aspect</w:t>
      </w:r>
      <w:proofErr w:type="spellEnd"/>
      <w:r w:rsidRPr="00AF37AF">
        <w:rPr>
          <w:rFonts w:eastAsia="Times New Roman"/>
          <w:i/>
          <w:sz w:val="22"/>
          <w:lang w:eastAsia="de-DE"/>
        </w:rPr>
        <w:t xml:space="preserve"> </w:t>
      </w:r>
      <w:r w:rsidRPr="00AF37AF">
        <w:rPr>
          <w:rFonts w:eastAsia="Times New Roman"/>
          <w:sz w:val="22"/>
          <w:lang w:eastAsia="de-DE"/>
        </w:rPr>
        <w:t>eine Rolle.</w:t>
      </w:r>
      <w:r w:rsidR="00525595">
        <w:rPr>
          <w:rFonts w:eastAsia="Times New Roman"/>
          <w:sz w:val="22"/>
          <w:lang w:eastAsia="de-DE"/>
        </w:rPr>
        <w:t xml:space="preserve"> Dabei</w:t>
      </w:r>
      <w:r>
        <w:rPr>
          <w:rFonts w:eastAsia="Times New Roman"/>
          <w:sz w:val="22"/>
          <w:lang w:eastAsia="de-DE"/>
        </w:rPr>
        <w:t xml:space="preserve"> bietet es sich an, da</w:t>
      </w:r>
      <w:r w:rsidR="00E21286">
        <w:rPr>
          <w:rFonts w:eastAsia="Times New Roman"/>
          <w:sz w:val="22"/>
          <w:lang w:eastAsia="de-DE"/>
        </w:rPr>
        <w:t>ss die Schülerinnen und Schüler</w:t>
      </w:r>
      <w:r>
        <w:rPr>
          <w:rFonts w:eastAsia="Times New Roman"/>
          <w:sz w:val="22"/>
          <w:lang w:eastAsia="de-DE"/>
        </w:rPr>
        <w:t xml:space="preserve"> selbs</w:t>
      </w:r>
      <w:r>
        <w:rPr>
          <w:rFonts w:eastAsia="Times New Roman"/>
          <w:sz w:val="22"/>
          <w:lang w:eastAsia="de-DE"/>
        </w:rPr>
        <w:t>t</w:t>
      </w:r>
      <w:r>
        <w:rPr>
          <w:rFonts w:eastAsia="Times New Roman"/>
          <w:sz w:val="22"/>
          <w:lang w:eastAsia="de-DE"/>
        </w:rPr>
        <w:t>ständig ihre Wissenslücken füllen. Falls die Lehrkraft allerdings bemerkt, dass sich in einem Gebiet besonders große Lücken auftun, kann sie diese</w:t>
      </w:r>
      <w:r w:rsidR="00525595">
        <w:rPr>
          <w:rFonts w:eastAsia="Times New Roman"/>
          <w:sz w:val="22"/>
          <w:lang w:eastAsia="de-DE"/>
        </w:rPr>
        <w:t>s</w:t>
      </w:r>
      <w:r>
        <w:rPr>
          <w:rFonts w:eastAsia="Times New Roman"/>
          <w:sz w:val="22"/>
          <w:lang w:eastAsia="de-DE"/>
        </w:rPr>
        <w:t xml:space="preserve"> noch einmal gesondert in ihrem Unte</w:t>
      </w:r>
      <w:r>
        <w:rPr>
          <w:rFonts w:eastAsia="Times New Roman"/>
          <w:sz w:val="22"/>
          <w:lang w:eastAsia="de-DE"/>
        </w:rPr>
        <w:t>r</w:t>
      </w:r>
      <w:r>
        <w:rPr>
          <w:rFonts w:eastAsia="Times New Roman"/>
          <w:sz w:val="22"/>
          <w:lang w:eastAsia="de-DE"/>
        </w:rPr>
        <w:t>richt wiederholen.</w:t>
      </w:r>
    </w:p>
    <w:sectPr w:rsidR="00AF37AF" w:rsidRPr="00AF37AF" w:rsidSect="006923A8">
      <w:headerReference w:type="default" r:id="rId10"/>
      <w:headerReference w:type="first" r:id="rId11"/>
      <w:footerReference w:type="first" r:id="rId12"/>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5EAF6" w14:textId="77777777" w:rsidR="00B9360A" w:rsidRDefault="00B9360A" w:rsidP="001E03DE">
      <w:r>
        <w:separator/>
      </w:r>
    </w:p>
  </w:endnote>
  <w:endnote w:type="continuationSeparator" w:id="0">
    <w:p w14:paraId="0E69BAA9" w14:textId="77777777" w:rsidR="00B9360A" w:rsidRDefault="00B9360A"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2AE" w14:textId="5723034B" w:rsidR="00B9360A" w:rsidRPr="00E06B30" w:rsidRDefault="00B9360A">
    <w:pPr>
      <w:pStyle w:val="Fuzeile"/>
      <w:jc w:val="right"/>
      <w:rPr>
        <w:sz w:val="22"/>
        <w:szCs w:val="22"/>
      </w:rPr>
    </w:pPr>
  </w:p>
  <w:p w14:paraId="44DD3E53" w14:textId="77777777" w:rsidR="00B9360A" w:rsidRDefault="00B936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E960" w14:textId="77777777" w:rsidR="00B9360A" w:rsidRDefault="00B9360A" w:rsidP="001E03DE">
      <w:r>
        <w:separator/>
      </w:r>
    </w:p>
  </w:footnote>
  <w:footnote w:type="continuationSeparator" w:id="0">
    <w:p w14:paraId="2E6B44AB" w14:textId="77777777" w:rsidR="00B9360A" w:rsidRDefault="00B9360A"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6923A8" w:rsidRPr="00F86C81" w14:paraId="6FC6F13D" w14:textId="77777777" w:rsidTr="000E594A">
      <w:trPr>
        <w:trHeight w:val="552"/>
      </w:trPr>
      <w:tc>
        <w:tcPr>
          <w:tcW w:w="669" w:type="dxa"/>
          <w:vAlign w:val="center"/>
        </w:tcPr>
        <w:p w14:paraId="577BAC4C" w14:textId="77777777" w:rsidR="006923A8" w:rsidRPr="00F86C81" w:rsidRDefault="006923A8" w:rsidP="000E594A">
          <w:pPr>
            <w:pStyle w:val="Kopfzeile"/>
            <w:rPr>
              <w:b/>
              <w:sz w:val="22"/>
              <w:szCs w:val="22"/>
            </w:rPr>
          </w:pPr>
          <w:r w:rsidRPr="00F86C81">
            <w:rPr>
              <w:b/>
              <w:sz w:val="22"/>
              <w:szCs w:val="22"/>
            </w:rPr>
            <w:t>6BG</w:t>
          </w:r>
        </w:p>
      </w:tc>
      <w:tc>
        <w:tcPr>
          <w:tcW w:w="1249" w:type="dxa"/>
          <w:vAlign w:val="center"/>
        </w:tcPr>
        <w:p w14:paraId="3E8DBEC5" w14:textId="77777777" w:rsidR="006923A8" w:rsidRPr="00F86C81" w:rsidRDefault="006923A8" w:rsidP="000E594A">
          <w:pPr>
            <w:pStyle w:val="Kopfzeile"/>
            <w:rPr>
              <w:b/>
              <w:sz w:val="22"/>
              <w:szCs w:val="22"/>
            </w:rPr>
          </w:pPr>
          <w:r w:rsidRPr="00F86C81">
            <w:rPr>
              <w:b/>
              <w:sz w:val="22"/>
              <w:szCs w:val="22"/>
            </w:rPr>
            <w:t xml:space="preserve">Klasse </w:t>
          </w:r>
          <w:r>
            <w:rPr>
              <w:b/>
              <w:sz w:val="22"/>
              <w:szCs w:val="22"/>
            </w:rPr>
            <w:t>10</w:t>
          </w:r>
        </w:p>
      </w:tc>
      <w:tc>
        <w:tcPr>
          <w:tcW w:w="5886" w:type="dxa"/>
          <w:vAlign w:val="center"/>
        </w:tcPr>
        <w:p w14:paraId="5EDC5944" w14:textId="74BE04D5" w:rsidR="006923A8" w:rsidRPr="005F4332" w:rsidRDefault="00604BBB" w:rsidP="002A2438">
          <w:pPr>
            <w:pStyle w:val="Kopfzeile"/>
            <w:rPr>
              <w:b/>
              <w:i/>
              <w:sz w:val="22"/>
              <w:szCs w:val="22"/>
            </w:rPr>
          </w:pPr>
          <w:r w:rsidRPr="00604BBB">
            <w:rPr>
              <w:b/>
              <w:sz w:val="22"/>
              <w:szCs w:val="22"/>
            </w:rPr>
            <w:t>Teil D:</w:t>
          </w:r>
          <w:r>
            <w:rPr>
              <w:b/>
              <w:i/>
              <w:sz w:val="22"/>
              <w:szCs w:val="22"/>
            </w:rPr>
            <w:t xml:space="preserve"> </w:t>
          </w:r>
          <w:proofErr w:type="spellStart"/>
          <w:r w:rsidR="006923A8" w:rsidRPr="005F4332">
            <w:rPr>
              <w:b/>
              <w:i/>
              <w:sz w:val="22"/>
              <w:szCs w:val="22"/>
            </w:rPr>
            <w:t>Grammar</w:t>
          </w:r>
          <w:proofErr w:type="spellEnd"/>
          <w:r w:rsidR="006923A8" w:rsidRPr="005F4332">
            <w:rPr>
              <w:b/>
              <w:i/>
              <w:sz w:val="22"/>
              <w:szCs w:val="22"/>
            </w:rPr>
            <w:t xml:space="preserve"> </w:t>
          </w:r>
          <w:proofErr w:type="spellStart"/>
          <w:r w:rsidR="006923A8" w:rsidRPr="005F4332">
            <w:rPr>
              <w:b/>
              <w:i/>
              <w:sz w:val="22"/>
              <w:szCs w:val="22"/>
            </w:rPr>
            <w:t>revision</w:t>
          </w:r>
          <w:proofErr w:type="spellEnd"/>
        </w:p>
      </w:tc>
      <w:tc>
        <w:tcPr>
          <w:tcW w:w="1552" w:type="dxa"/>
          <w:vAlign w:val="center"/>
        </w:tcPr>
        <w:p w14:paraId="46596D67" w14:textId="77777777" w:rsidR="006923A8" w:rsidRPr="00F86C81" w:rsidRDefault="006923A8" w:rsidP="000E594A">
          <w:pPr>
            <w:pStyle w:val="Kopfzeile"/>
            <w:rPr>
              <w:b/>
              <w:sz w:val="22"/>
              <w:szCs w:val="22"/>
            </w:rPr>
          </w:pPr>
          <w:r>
            <w:rPr>
              <w:b/>
              <w:sz w:val="22"/>
              <w:szCs w:val="22"/>
            </w:rPr>
            <w:t>Englisch</w:t>
          </w:r>
        </w:p>
      </w:tc>
    </w:tr>
  </w:tbl>
  <w:p w14:paraId="63D0C827" w14:textId="77777777" w:rsidR="006923A8" w:rsidRDefault="006923A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B9360A" w:rsidRPr="00F86C81" w14:paraId="2E1D2D6F" w14:textId="77777777" w:rsidTr="00AF00F3">
      <w:trPr>
        <w:trHeight w:val="552"/>
      </w:trPr>
      <w:tc>
        <w:tcPr>
          <w:tcW w:w="669" w:type="dxa"/>
          <w:vAlign w:val="center"/>
        </w:tcPr>
        <w:p w14:paraId="449E9902" w14:textId="77777777" w:rsidR="00B9360A" w:rsidRPr="00F86C81" w:rsidRDefault="00B9360A" w:rsidP="00F774BE">
          <w:pPr>
            <w:pStyle w:val="Kopfzeile"/>
            <w:rPr>
              <w:b/>
              <w:sz w:val="22"/>
              <w:szCs w:val="22"/>
            </w:rPr>
          </w:pPr>
          <w:r w:rsidRPr="00F86C81">
            <w:rPr>
              <w:b/>
              <w:sz w:val="22"/>
              <w:szCs w:val="22"/>
            </w:rPr>
            <w:t>6BG</w:t>
          </w:r>
        </w:p>
      </w:tc>
      <w:tc>
        <w:tcPr>
          <w:tcW w:w="1249" w:type="dxa"/>
          <w:vAlign w:val="center"/>
        </w:tcPr>
        <w:p w14:paraId="1360BB92" w14:textId="77777777" w:rsidR="00B9360A" w:rsidRPr="00F86C81" w:rsidRDefault="00B9360A" w:rsidP="00F774BE">
          <w:pPr>
            <w:pStyle w:val="Kopfzeile"/>
            <w:rPr>
              <w:b/>
              <w:sz w:val="22"/>
              <w:szCs w:val="22"/>
            </w:rPr>
          </w:pPr>
          <w:r w:rsidRPr="00F86C81">
            <w:rPr>
              <w:b/>
              <w:sz w:val="22"/>
              <w:szCs w:val="22"/>
            </w:rPr>
            <w:t xml:space="preserve">Klasse </w:t>
          </w:r>
          <w:r>
            <w:rPr>
              <w:b/>
              <w:sz w:val="22"/>
              <w:szCs w:val="22"/>
            </w:rPr>
            <w:t>10</w:t>
          </w:r>
        </w:p>
      </w:tc>
      <w:tc>
        <w:tcPr>
          <w:tcW w:w="5886" w:type="dxa"/>
          <w:vAlign w:val="center"/>
        </w:tcPr>
        <w:p w14:paraId="01087B5A" w14:textId="6342F746" w:rsidR="00B9360A" w:rsidRPr="006923A8" w:rsidRDefault="00B9360A" w:rsidP="00F774BE">
          <w:pPr>
            <w:pStyle w:val="Kopfzeile"/>
            <w:rPr>
              <w:b/>
              <w:sz w:val="22"/>
              <w:szCs w:val="22"/>
            </w:rPr>
          </w:pPr>
          <w:proofErr w:type="spellStart"/>
          <w:r w:rsidRPr="006923A8">
            <w:rPr>
              <w:b/>
              <w:sz w:val="22"/>
              <w:szCs w:val="22"/>
            </w:rPr>
            <w:t>Grammar</w:t>
          </w:r>
          <w:proofErr w:type="spellEnd"/>
          <w:r w:rsidRPr="006923A8">
            <w:rPr>
              <w:b/>
              <w:sz w:val="22"/>
              <w:szCs w:val="22"/>
            </w:rPr>
            <w:t xml:space="preserve"> </w:t>
          </w:r>
          <w:proofErr w:type="spellStart"/>
          <w:r w:rsidRPr="006923A8">
            <w:rPr>
              <w:b/>
              <w:sz w:val="22"/>
              <w:szCs w:val="22"/>
            </w:rPr>
            <w:t>revision</w:t>
          </w:r>
          <w:proofErr w:type="spellEnd"/>
        </w:p>
      </w:tc>
      <w:tc>
        <w:tcPr>
          <w:tcW w:w="1552" w:type="dxa"/>
          <w:vAlign w:val="center"/>
        </w:tcPr>
        <w:p w14:paraId="3D70DEB9" w14:textId="77777777" w:rsidR="00B9360A" w:rsidRPr="00F86C81" w:rsidRDefault="00B9360A" w:rsidP="00F774BE">
          <w:pPr>
            <w:pStyle w:val="Kopfzeile"/>
            <w:rPr>
              <w:b/>
              <w:sz w:val="22"/>
              <w:szCs w:val="22"/>
            </w:rPr>
          </w:pPr>
          <w:r>
            <w:rPr>
              <w:b/>
              <w:sz w:val="22"/>
              <w:szCs w:val="22"/>
            </w:rPr>
            <w:t>Englisch</w:t>
          </w:r>
        </w:p>
      </w:tc>
    </w:tr>
  </w:tbl>
  <w:p w14:paraId="3064D28B" w14:textId="77777777" w:rsidR="00B9360A" w:rsidRDefault="00B9360A"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904"/>
    <w:multiLevelType w:val="multilevel"/>
    <w:tmpl w:val="FB082D60"/>
    <w:lvl w:ilvl="0">
      <w:start w:val="1"/>
      <w:numFmt w:val="decimal"/>
      <w:lvlText w:val="%1."/>
      <w:lvlJc w:val="left"/>
      <w:pPr>
        <w:ind w:left="644" w:hanging="360"/>
      </w:pPr>
      <w:rPr>
        <w:rFonts w:hint="default"/>
      </w:rPr>
    </w:lvl>
    <w:lvl w:ilvl="1">
      <w:start w:val="1"/>
      <w:numFmt w:val="decimal"/>
      <w:isLgl/>
      <w:lvlText w:val="%1.%2"/>
      <w:lvlJc w:val="left"/>
      <w:pPr>
        <w:ind w:left="1024" w:hanging="3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nsid w:val="075872E9"/>
    <w:multiLevelType w:val="multilevel"/>
    <w:tmpl w:val="491AD2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D442B38"/>
    <w:multiLevelType w:val="hybridMultilevel"/>
    <w:tmpl w:val="1A989988"/>
    <w:lvl w:ilvl="0" w:tplc="6E3679F6">
      <w:start w:val="1"/>
      <w:numFmt w:val="decimal"/>
      <w:lvlText w:val="%1."/>
      <w:lvlJc w:val="left"/>
      <w:pPr>
        <w:ind w:left="720" w:hanging="360"/>
      </w:pPr>
      <w:rPr>
        <w:rFonts w:ascii="Arial" w:hAnsi="Arial" w:cs="Arial" w:hint="default"/>
        <w:i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561D1D"/>
    <w:multiLevelType w:val="multilevel"/>
    <w:tmpl w:val="3536E3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6A4764"/>
    <w:multiLevelType w:val="hybridMultilevel"/>
    <w:tmpl w:val="35BA6F42"/>
    <w:lvl w:ilvl="0" w:tplc="6166029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ACE0850"/>
    <w:multiLevelType w:val="hybridMultilevel"/>
    <w:tmpl w:val="4894AECC"/>
    <w:lvl w:ilvl="0" w:tplc="04070005">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6">
    <w:nsid w:val="5E8A19BE"/>
    <w:multiLevelType w:val="multilevel"/>
    <w:tmpl w:val="7360A4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5EDB44A0"/>
    <w:multiLevelType w:val="multilevel"/>
    <w:tmpl w:val="00B21B46"/>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320" w:hanging="1440"/>
      </w:pPr>
      <w:rPr>
        <w:rFonts w:ascii="Arial" w:hAnsi="Arial" w:cs="Arial" w:hint="default"/>
      </w:rPr>
    </w:lvl>
  </w:abstractNum>
  <w:abstractNum w:abstractNumId="8">
    <w:nsid w:val="6FC652D5"/>
    <w:multiLevelType w:val="hybridMultilevel"/>
    <w:tmpl w:val="E3EC63B6"/>
    <w:lvl w:ilvl="0" w:tplc="EE9469DE">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4F9530C"/>
    <w:multiLevelType w:val="multilevel"/>
    <w:tmpl w:val="528077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7AD63E4E"/>
    <w:multiLevelType w:val="multilevel"/>
    <w:tmpl w:val="BACCBBEA"/>
    <w:lvl w:ilvl="0">
      <w:start w:val="1"/>
      <w:numFmt w:val="decimal"/>
      <w:lvlText w:val="%1."/>
      <w:lvlJc w:val="left"/>
      <w:pPr>
        <w:ind w:left="644" w:hanging="360"/>
      </w:pPr>
      <w:rPr>
        <w:rFonts w:hint="default"/>
        <w:i w:val="0"/>
      </w:rPr>
    </w:lvl>
    <w:lvl w:ilvl="1">
      <w:start w:val="1"/>
      <w:numFmt w:val="decimal"/>
      <w:isLgl/>
      <w:lvlText w:val="%1.%2"/>
      <w:lvlJc w:val="left"/>
      <w:pPr>
        <w:ind w:left="1024" w:hanging="3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5"/>
  </w:num>
  <w:num w:numId="2">
    <w:abstractNumId w:val="8"/>
  </w:num>
  <w:num w:numId="3">
    <w:abstractNumId w:val="2"/>
  </w:num>
  <w:num w:numId="4">
    <w:abstractNumId w:val="10"/>
  </w:num>
  <w:num w:numId="5">
    <w:abstractNumId w:val="9"/>
  </w:num>
  <w:num w:numId="6">
    <w:abstractNumId w:val="0"/>
  </w:num>
  <w:num w:numId="7">
    <w:abstractNumId w:val="4"/>
  </w:num>
  <w:num w:numId="8">
    <w:abstractNumId w:val="6"/>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16"/>
    <w:rsid w:val="00024F51"/>
    <w:rsid w:val="000B14BA"/>
    <w:rsid w:val="000D5594"/>
    <w:rsid w:val="000E78B8"/>
    <w:rsid w:val="000F3FB0"/>
    <w:rsid w:val="000F7328"/>
    <w:rsid w:val="001043B8"/>
    <w:rsid w:val="001939D5"/>
    <w:rsid w:val="001A2103"/>
    <w:rsid w:val="001D33AF"/>
    <w:rsid w:val="001E03DE"/>
    <w:rsid w:val="001E75D2"/>
    <w:rsid w:val="00206D62"/>
    <w:rsid w:val="00211886"/>
    <w:rsid w:val="002223B8"/>
    <w:rsid w:val="00240776"/>
    <w:rsid w:val="00296589"/>
    <w:rsid w:val="002A2438"/>
    <w:rsid w:val="00375D7C"/>
    <w:rsid w:val="00392623"/>
    <w:rsid w:val="003B11D2"/>
    <w:rsid w:val="00414503"/>
    <w:rsid w:val="0044650F"/>
    <w:rsid w:val="004907CA"/>
    <w:rsid w:val="00525595"/>
    <w:rsid w:val="005E3316"/>
    <w:rsid w:val="005F4332"/>
    <w:rsid w:val="00604BBB"/>
    <w:rsid w:val="00626338"/>
    <w:rsid w:val="00635DBE"/>
    <w:rsid w:val="00672610"/>
    <w:rsid w:val="00677106"/>
    <w:rsid w:val="006923A8"/>
    <w:rsid w:val="00721B95"/>
    <w:rsid w:val="007737CD"/>
    <w:rsid w:val="008A7911"/>
    <w:rsid w:val="008E197F"/>
    <w:rsid w:val="008E3E41"/>
    <w:rsid w:val="009533B3"/>
    <w:rsid w:val="0099123A"/>
    <w:rsid w:val="009935DA"/>
    <w:rsid w:val="009C05F9"/>
    <w:rsid w:val="009D165B"/>
    <w:rsid w:val="009F0F09"/>
    <w:rsid w:val="00A0121C"/>
    <w:rsid w:val="00A2139C"/>
    <w:rsid w:val="00A841AC"/>
    <w:rsid w:val="00A85556"/>
    <w:rsid w:val="00AB52D5"/>
    <w:rsid w:val="00AC1C50"/>
    <w:rsid w:val="00AF00F3"/>
    <w:rsid w:val="00AF37AF"/>
    <w:rsid w:val="00B4375A"/>
    <w:rsid w:val="00B7117C"/>
    <w:rsid w:val="00B9360A"/>
    <w:rsid w:val="00BE5711"/>
    <w:rsid w:val="00BF3091"/>
    <w:rsid w:val="00C22DA6"/>
    <w:rsid w:val="00C954EA"/>
    <w:rsid w:val="00CD6932"/>
    <w:rsid w:val="00CE1BF4"/>
    <w:rsid w:val="00D47C77"/>
    <w:rsid w:val="00D54BC4"/>
    <w:rsid w:val="00D935F7"/>
    <w:rsid w:val="00E06B30"/>
    <w:rsid w:val="00E07C0C"/>
    <w:rsid w:val="00E21286"/>
    <w:rsid w:val="00E311B1"/>
    <w:rsid w:val="00E42442"/>
    <w:rsid w:val="00E5187A"/>
    <w:rsid w:val="00E85FE9"/>
    <w:rsid w:val="00EA2578"/>
    <w:rsid w:val="00EE68A3"/>
    <w:rsid w:val="00F063D2"/>
    <w:rsid w:val="00F44A67"/>
    <w:rsid w:val="00F774BE"/>
    <w:rsid w:val="00F86C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B10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F77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1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styleId="Sprechblasentext">
    <w:name w:val="Balloon Text"/>
    <w:basedOn w:val="Standard"/>
    <w:link w:val="SprechblasentextZchn"/>
    <w:uiPriority w:val="99"/>
    <w:semiHidden/>
    <w:unhideWhenUs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F77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B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99863D-5E37-46C8-9331-9D7E5C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8413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Schniepp, Volker (KM)</dc:creator>
  <cp:lastModifiedBy>Schniepp, Volker (KM)</cp:lastModifiedBy>
  <cp:revision>36</cp:revision>
  <cp:lastPrinted>2015-03-25T13:56:00Z</cp:lastPrinted>
  <dcterms:created xsi:type="dcterms:W3CDTF">2015-01-11T19:30:00Z</dcterms:created>
  <dcterms:modified xsi:type="dcterms:W3CDTF">2015-05-22T10:36:00Z</dcterms:modified>
</cp:coreProperties>
</file>