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35C" w:rsidRDefault="00F96AB7">
      <w:pPr>
        <w:pStyle w:val="berschrift1"/>
        <w:rPr>
          <w:lang w:val="en-US"/>
        </w:rPr>
      </w:pPr>
      <w:r>
        <w:rPr>
          <w:lang w:val="en-US"/>
        </w:rPr>
        <w:t xml:space="preserve">4. </w:t>
      </w:r>
      <w:proofErr w:type="spellStart"/>
      <w:r>
        <w:rPr>
          <w:lang w:val="en-US"/>
        </w:rPr>
        <w:t>Stundenentwurf</w:t>
      </w:r>
      <w:proofErr w:type="spellEnd"/>
      <w:r>
        <w:rPr>
          <w:lang w:val="en-US"/>
        </w:rPr>
        <w:t xml:space="preserve"> </w:t>
      </w:r>
      <w:r w:rsidR="00660D2E">
        <w:rPr>
          <w:lang w:val="en-US"/>
        </w:rPr>
        <w:t xml:space="preserve">3: </w:t>
      </w:r>
      <w:proofErr w:type="spellStart"/>
      <w:r w:rsidR="00660D2E" w:rsidRPr="00773228">
        <w:rPr>
          <w:i/>
          <w:lang w:val="en-US"/>
        </w:rPr>
        <w:t>Practising</w:t>
      </w:r>
      <w:proofErr w:type="spellEnd"/>
      <w:r w:rsidR="00660D2E" w:rsidRPr="00773228">
        <w:rPr>
          <w:i/>
          <w:lang w:val="en-US"/>
        </w:rPr>
        <w:t xml:space="preserve"> and assessing free speech</w:t>
      </w:r>
      <w:r w:rsidR="00660D2E">
        <w:rPr>
          <w:lang w:val="en-US"/>
        </w:rPr>
        <w:t xml:space="preserve"> </w:t>
      </w:r>
    </w:p>
    <w:p w:rsidR="00FD735C" w:rsidRDefault="00660D2E">
      <w:pPr>
        <w:pStyle w:val="Textkrper"/>
      </w:pPr>
      <w:r>
        <w:rPr>
          <w:b/>
          <w:bCs/>
          <w:szCs w:val="28"/>
        </w:rPr>
        <w:t>Stundenziel:</w:t>
      </w:r>
      <w:r>
        <w:t xml:space="preserve"> Die Schülerinnen und Schüler üben einen mit Karteikarten gestützten freien Vortrag. Sie lernen Kriterien eines guten Vortrags kennen und können mit Hilfe eines Bewertungsbogen</w:t>
      </w:r>
      <w:r w:rsidR="00DD62C5">
        <w:t>s</w:t>
      </w:r>
      <w:r>
        <w:t xml:space="preserve"> die Kurzvorträge ihrer Mitschülerinnen und </w:t>
      </w:r>
      <w:r w:rsidR="00DD62C5">
        <w:t>Mit</w:t>
      </w:r>
      <w:r>
        <w:t>schüler bewerten.</w:t>
      </w:r>
    </w:p>
    <w:p w:rsidR="00FD735C" w:rsidRDefault="00660D2E">
      <w:pPr>
        <w:pStyle w:val="berschrift2"/>
        <w:numPr>
          <w:ilvl w:val="1"/>
          <w:numId w:val="2"/>
        </w:numPr>
      </w:pPr>
      <w:r>
        <w:t>Tabellarischer Stundenverlauf und Erläuterungen</w:t>
      </w:r>
    </w:p>
    <w:tbl>
      <w:tblPr>
        <w:tblW w:w="0" w:type="auto"/>
        <w:tblInd w:w="3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01"/>
        <w:gridCol w:w="4748"/>
        <w:gridCol w:w="2094"/>
        <w:gridCol w:w="668"/>
      </w:tblGrid>
      <w:tr w:rsidR="00FD735C">
        <w:tc>
          <w:tcPr>
            <w:tcW w:w="17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D735C" w:rsidRDefault="00660D2E">
            <w:pPr>
              <w:spacing w:line="320" w:lineRule="atLeast"/>
              <w:rPr>
                <w:b/>
              </w:rPr>
            </w:pPr>
            <w:r>
              <w:rPr>
                <w:b/>
                <w:sz w:val="22"/>
                <w:szCs w:val="22"/>
              </w:rPr>
              <w:t>Phase</w:t>
            </w:r>
          </w:p>
        </w:tc>
        <w:tc>
          <w:tcPr>
            <w:tcW w:w="487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D735C" w:rsidRDefault="00660D2E">
            <w:pPr>
              <w:spacing w:line="320" w:lineRule="atLeast"/>
              <w:rPr>
                <w:b/>
              </w:rPr>
            </w:pPr>
            <w:r>
              <w:rPr>
                <w:b/>
                <w:sz w:val="22"/>
                <w:szCs w:val="22"/>
              </w:rPr>
              <w:t>Inhalt</w:t>
            </w:r>
          </w:p>
        </w:tc>
        <w:tc>
          <w:tcPr>
            <w:tcW w:w="20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D735C" w:rsidRDefault="00660D2E">
            <w:pPr>
              <w:spacing w:line="320" w:lineRule="atLeast"/>
              <w:rPr>
                <w:b/>
              </w:rPr>
            </w:pPr>
            <w:r>
              <w:rPr>
                <w:b/>
                <w:sz w:val="22"/>
                <w:szCs w:val="22"/>
              </w:rPr>
              <w:t>Methoden</w:t>
            </w:r>
            <w:r w:rsidR="001A740E">
              <w:rPr>
                <w:b/>
                <w:sz w:val="22"/>
                <w:szCs w:val="22"/>
              </w:rPr>
              <w:t xml:space="preserve"> </w:t>
            </w:r>
            <w:r>
              <w:rPr>
                <w:b/>
                <w:sz w:val="22"/>
                <w:szCs w:val="22"/>
              </w:rPr>
              <w:t>/</w:t>
            </w:r>
            <w:r w:rsidR="001A740E">
              <w:rPr>
                <w:b/>
                <w:sz w:val="22"/>
                <w:szCs w:val="22"/>
              </w:rPr>
              <w:t xml:space="preserve"> </w:t>
            </w:r>
            <w:r>
              <w:rPr>
                <w:b/>
                <w:sz w:val="22"/>
                <w:szCs w:val="22"/>
              </w:rPr>
              <w:t>Medien</w:t>
            </w:r>
          </w:p>
        </w:tc>
        <w:tc>
          <w:tcPr>
            <w:tcW w:w="67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D735C" w:rsidRDefault="00660D2E">
            <w:pPr>
              <w:spacing w:line="320" w:lineRule="atLeast"/>
              <w:rPr>
                <w:b/>
              </w:rPr>
            </w:pPr>
            <w:r>
              <w:rPr>
                <w:b/>
                <w:sz w:val="22"/>
                <w:szCs w:val="22"/>
              </w:rPr>
              <w:t>Zeit</w:t>
            </w:r>
          </w:p>
        </w:tc>
      </w:tr>
      <w:tr w:rsidR="00FD735C">
        <w:tc>
          <w:tcPr>
            <w:tcW w:w="17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D735C" w:rsidRDefault="00660D2E">
            <w:pPr>
              <w:spacing w:line="320" w:lineRule="atLeast"/>
              <w:rPr>
                <w:b/>
              </w:rPr>
            </w:pPr>
            <w:r>
              <w:rPr>
                <w:b/>
                <w:sz w:val="22"/>
                <w:szCs w:val="22"/>
              </w:rPr>
              <w:t>Einstieg</w:t>
            </w:r>
          </w:p>
          <w:p w:rsidR="00FD735C" w:rsidRDefault="00FD735C">
            <w:pPr>
              <w:spacing w:line="320" w:lineRule="atLeast"/>
              <w:rPr>
                <w:b/>
              </w:rPr>
            </w:pPr>
          </w:p>
        </w:tc>
        <w:tc>
          <w:tcPr>
            <w:tcW w:w="487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D735C" w:rsidRDefault="00660D2E" w:rsidP="00660D2E">
            <w:pPr>
              <w:spacing w:line="320" w:lineRule="atLeast"/>
            </w:pPr>
            <w:r>
              <w:rPr>
                <w:sz w:val="22"/>
                <w:szCs w:val="22"/>
              </w:rPr>
              <w:t xml:space="preserve">Beispiele gelungener bzw. misslungener Reden ansehen und besprechen </w:t>
            </w:r>
          </w:p>
        </w:tc>
        <w:tc>
          <w:tcPr>
            <w:tcW w:w="20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D735C" w:rsidRDefault="00660D2E">
            <w:pPr>
              <w:spacing w:line="320" w:lineRule="atLeast"/>
            </w:pPr>
            <w:r>
              <w:rPr>
                <w:sz w:val="22"/>
                <w:szCs w:val="22"/>
              </w:rPr>
              <w:t>Video</w:t>
            </w:r>
            <w:r w:rsidRPr="001A740E">
              <w:rPr>
                <w:rStyle w:val="Funotenzeichen"/>
                <w:sz w:val="16"/>
                <w:szCs w:val="16"/>
                <w:vertAlign w:val="superscript"/>
              </w:rPr>
              <w:footnoteReference w:id="1"/>
            </w:r>
          </w:p>
          <w:p w:rsidR="00FD735C" w:rsidRDefault="00660D2E">
            <w:pPr>
              <w:spacing w:line="320" w:lineRule="atLeast"/>
            </w:pPr>
            <w:r>
              <w:rPr>
                <w:sz w:val="22"/>
                <w:szCs w:val="22"/>
              </w:rPr>
              <w:t>UG</w:t>
            </w:r>
          </w:p>
          <w:p w:rsidR="00FD735C" w:rsidRDefault="00FD735C">
            <w:pPr>
              <w:spacing w:line="320" w:lineRule="atLeast"/>
            </w:pPr>
          </w:p>
        </w:tc>
        <w:tc>
          <w:tcPr>
            <w:tcW w:w="67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D735C" w:rsidRDefault="00660D2E">
            <w:pPr>
              <w:spacing w:line="320" w:lineRule="atLeast"/>
            </w:pPr>
            <w:r>
              <w:rPr>
                <w:sz w:val="22"/>
                <w:szCs w:val="22"/>
              </w:rPr>
              <w:t>10‘</w:t>
            </w:r>
          </w:p>
        </w:tc>
      </w:tr>
      <w:tr w:rsidR="00FD735C">
        <w:tc>
          <w:tcPr>
            <w:tcW w:w="17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D735C" w:rsidRDefault="00660D2E">
            <w:pPr>
              <w:spacing w:line="320" w:lineRule="atLeast"/>
              <w:rPr>
                <w:b/>
              </w:rPr>
            </w:pPr>
            <w:r>
              <w:rPr>
                <w:b/>
                <w:sz w:val="22"/>
                <w:szCs w:val="22"/>
              </w:rPr>
              <w:t>Erarbeitung</w:t>
            </w:r>
          </w:p>
          <w:p w:rsidR="00FD735C" w:rsidRDefault="00FD735C">
            <w:pPr>
              <w:spacing w:line="320" w:lineRule="atLeast"/>
              <w:rPr>
                <w:b/>
              </w:rPr>
            </w:pPr>
          </w:p>
          <w:p w:rsidR="00FD735C" w:rsidRDefault="00FD735C">
            <w:pPr>
              <w:spacing w:line="320" w:lineRule="atLeast"/>
              <w:rPr>
                <w:b/>
              </w:rPr>
            </w:pPr>
          </w:p>
        </w:tc>
        <w:tc>
          <w:tcPr>
            <w:tcW w:w="487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D735C" w:rsidRPr="00DD62C5" w:rsidRDefault="00660D2E" w:rsidP="00E778FD">
            <w:pPr>
              <w:pStyle w:val="Listenabsatz"/>
              <w:numPr>
                <w:ilvl w:val="0"/>
                <w:numId w:val="4"/>
              </w:numPr>
              <w:spacing w:line="320" w:lineRule="atLeast"/>
              <w:rPr>
                <w:b/>
                <w:sz w:val="22"/>
                <w:szCs w:val="22"/>
              </w:rPr>
            </w:pPr>
            <w:r>
              <w:rPr>
                <w:sz w:val="22"/>
                <w:szCs w:val="22"/>
              </w:rPr>
              <w:t xml:space="preserve">Besprechen der Kriterien eines Vortrages mit Hilfe eines Bewertungsbogens </w:t>
            </w:r>
            <w:r w:rsidRPr="00DD62C5">
              <w:rPr>
                <w:b/>
                <w:sz w:val="22"/>
                <w:szCs w:val="22"/>
              </w:rPr>
              <w:t xml:space="preserve">(vgl. Anlage: </w:t>
            </w:r>
            <w:proofErr w:type="spellStart"/>
            <w:r w:rsidRPr="00DD62C5">
              <w:rPr>
                <w:b/>
                <w:i/>
                <w:sz w:val="22"/>
                <w:szCs w:val="22"/>
              </w:rPr>
              <w:t>assessment</w:t>
            </w:r>
            <w:proofErr w:type="spellEnd"/>
            <w:r w:rsidRPr="00DD62C5">
              <w:rPr>
                <w:b/>
                <w:i/>
                <w:sz w:val="22"/>
                <w:szCs w:val="22"/>
              </w:rPr>
              <w:t xml:space="preserve"> </w:t>
            </w:r>
            <w:proofErr w:type="spellStart"/>
            <w:r w:rsidRPr="00DD62C5">
              <w:rPr>
                <w:b/>
                <w:i/>
                <w:sz w:val="22"/>
                <w:szCs w:val="22"/>
              </w:rPr>
              <w:t>sheet</w:t>
            </w:r>
            <w:proofErr w:type="spellEnd"/>
            <w:r w:rsidRPr="00DD62C5">
              <w:rPr>
                <w:b/>
                <w:sz w:val="22"/>
                <w:szCs w:val="22"/>
              </w:rPr>
              <w:t>)</w:t>
            </w:r>
          </w:p>
          <w:p w:rsidR="00FD735C" w:rsidRDefault="00FD735C">
            <w:pPr>
              <w:spacing w:line="320" w:lineRule="atLeast"/>
            </w:pPr>
          </w:p>
          <w:p w:rsidR="00FD735C" w:rsidRDefault="00FD735C">
            <w:pPr>
              <w:spacing w:line="320" w:lineRule="atLeast"/>
            </w:pPr>
          </w:p>
          <w:p w:rsidR="00FD735C" w:rsidRDefault="00660D2E" w:rsidP="00DD62C5">
            <w:pPr>
              <w:pStyle w:val="Listenabsatz"/>
              <w:numPr>
                <w:ilvl w:val="0"/>
                <w:numId w:val="4"/>
              </w:numPr>
              <w:spacing w:line="320" w:lineRule="atLeast"/>
            </w:pPr>
            <w:r>
              <w:rPr>
                <w:sz w:val="22"/>
                <w:szCs w:val="22"/>
              </w:rPr>
              <w:t xml:space="preserve">Kurzvorträge (2 </w:t>
            </w:r>
            <w:r w:rsidR="00DD62C5">
              <w:rPr>
                <w:sz w:val="22"/>
                <w:szCs w:val="22"/>
              </w:rPr>
              <w:t>bis</w:t>
            </w:r>
            <w:r>
              <w:rPr>
                <w:sz w:val="22"/>
                <w:szCs w:val="22"/>
              </w:rPr>
              <w:t xml:space="preserve"> 3) und deren Bewertung  auf Bewertungsbogen</w:t>
            </w:r>
          </w:p>
        </w:tc>
        <w:tc>
          <w:tcPr>
            <w:tcW w:w="20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D735C" w:rsidRDefault="00660D2E">
            <w:pPr>
              <w:spacing w:line="320" w:lineRule="atLeast"/>
            </w:pPr>
            <w:r>
              <w:rPr>
                <w:sz w:val="22"/>
                <w:szCs w:val="22"/>
              </w:rPr>
              <w:t>Bewertungsbogen/ Kopie</w:t>
            </w:r>
          </w:p>
          <w:p w:rsidR="00FD735C" w:rsidRDefault="00660D2E">
            <w:pPr>
              <w:spacing w:line="320" w:lineRule="atLeast"/>
            </w:pPr>
            <w:r>
              <w:rPr>
                <w:sz w:val="22"/>
                <w:szCs w:val="22"/>
              </w:rPr>
              <w:t>UG</w:t>
            </w:r>
          </w:p>
          <w:p w:rsidR="00FD735C" w:rsidRDefault="00FD735C">
            <w:pPr>
              <w:spacing w:line="320" w:lineRule="atLeast"/>
            </w:pPr>
          </w:p>
          <w:p w:rsidR="00FD735C" w:rsidRDefault="00FD735C">
            <w:pPr>
              <w:spacing w:line="320" w:lineRule="atLeast"/>
            </w:pPr>
          </w:p>
          <w:p w:rsidR="00FD735C" w:rsidRDefault="00660D2E">
            <w:pPr>
              <w:spacing w:line="320" w:lineRule="atLeast"/>
            </w:pPr>
            <w:r>
              <w:rPr>
                <w:sz w:val="22"/>
                <w:szCs w:val="22"/>
              </w:rPr>
              <w:t xml:space="preserve">SV und </w:t>
            </w:r>
            <w:proofErr w:type="spellStart"/>
            <w:r>
              <w:rPr>
                <w:sz w:val="22"/>
                <w:szCs w:val="22"/>
              </w:rPr>
              <w:t>StA</w:t>
            </w:r>
            <w:proofErr w:type="spellEnd"/>
          </w:p>
          <w:p w:rsidR="00FD735C" w:rsidRDefault="00FD735C">
            <w:pPr>
              <w:spacing w:line="320" w:lineRule="atLeast"/>
            </w:pPr>
          </w:p>
        </w:tc>
        <w:tc>
          <w:tcPr>
            <w:tcW w:w="67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D735C" w:rsidRDefault="00660D2E">
            <w:pPr>
              <w:spacing w:line="320" w:lineRule="atLeast"/>
              <w:rPr>
                <w:lang w:val="en-US"/>
              </w:rPr>
            </w:pPr>
            <w:r>
              <w:rPr>
                <w:sz w:val="22"/>
                <w:szCs w:val="22"/>
                <w:lang w:val="en-US"/>
              </w:rPr>
              <w:t>5’</w:t>
            </w:r>
          </w:p>
          <w:p w:rsidR="00FD735C" w:rsidRDefault="00FD735C">
            <w:pPr>
              <w:spacing w:line="320" w:lineRule="atLeast"/>
              <w:rPr>
                <w:lang w:val="en-US"/>
              </w:rPr>
            </w:pPr>
          </w:p>
          <w:p w:rsidR="00FD735C" w:rsidRDefault="00FD735C">
            <w:pPr>
              <w:spacing w:line="320" w:lineRule="atLeast"/>
              <w:rPr>
                <w:lang w:val="en-US"/>
              </w:rPr>
            </w:pPr>
          </w:p>
          <w:p w:rsidR="00FD735C" w:rsidRDefault="00FD735C">
            <w:pPr>
              <w:spacing w:line="320" w:lineRule="atLeast"/>
              <w:rPr>
                <w:lang w:val="en-US"/>
              </w:rPr>
            </w:pPr>
          </w:p>
          <w:p w:rsidR="00FD735C" w:rsidRDefault="00F00521">
            <w:pPr>
              <w:spacing w:line="320" w:lineRule="atLeast"/>
              <w:rPr>
                <w:lang w:val="en-US"/>
              </w:rPr>
            </w:pPr>
            <w:r>
              <w:rPr>
                <w:sz w:val="22"/>
                <w:szCs w:val="22"/>
                <w:lang w:val="en-US"/>
              </w:rPr>
              <w:t>10’-</w:t>
            </w:r>
            <w:r w:rsidR="00660D2E">
              <w:rPr>
                <w:sz w:val="22"/>
                <w:szCs w:val="22"/>
                <w:lang w:val="en-US"/>
              </w:rPr>
              <w:t xml:space="preserve"> 15’</w:t>
            </w:r>
          </w:p>
        </w:tc>
      </w:tr>
      <w:tr w:rsidR="00FD735C">
        <w:tc>
          <w:tcPr>
            <w:tcW w:w="17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D735C" w:rsidRDefault="00660D2E">
            <w:pPr>
              <w:spacing w:line="320" w:lineRule="atLeast"/>
              <w:rPr>
                <w:b/>
              </w:rPr>
            </w:pPr>
            <w:r>
              <w:rPr>
                <w:b/>
                <w:sz w:val="22"/>
                <w:szCs w:val="22"/>
              </w:rPr>
              <w:t>Ergebnis-Sicherung</w:t>
            </w:r>
          </w:p>
          <w:p w:rsidR="00FD735C" w:rsidRDefault="00FD735C">
            <w:pPr>
              <w:spacing w:line="320" w:lineRule="atLeast"/>
              <w:rPr>
                <w:b/>
              </w:rPr>
            </w:pPr>
          </w:p>
        </w:tc>
        <w:tc>
          <w:tcPr>
            <w:tcW w:w="487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D735C" w:rsidRDefault="00660D2E" w:rsidP="00E778FD">
            <w:pPr>
              <w:pStyle w:val="Listenabsatz"/>
              <w:spacing w:line="320" w:lineRule="atLeast"/>
              <w:ind w:left="0"/>
            </w:pPr>
            <w:r>
              <w:rPr>
                <w:sz w:val="22"/>
                <w:szCs w:val="22"/>
              </w:rPr>
              <w:t>Besprechung bzw. Analyse der Kurzvorträge, Karteikarten mit Hilfe von Dokumentenkamera</w:t>
            </w:r>
            <w:r w:rsidR="001A740E">
              <w:rPr>
                <w:sz w:val="22"/>
                <w:szCs w:val="22"/>
              </w:rPr>
              <w:t xml:space="preserve"> </w:t>
            </w:r>
            <w:r>
              <w:rPr>
                <w:sz w:val="22"/>
                <w:szCs w:val="22"/>
              </w:rPr>
              <w:t>/</w:t>
            </w:r>
            <w:r w:rsidR="001A740E">
              <w:rPr>
                <w:sz w:val="22"/>
                <w:szCs w:val="22"/>
              </w:rPr>
              <w:t xml:space="preserve"> </w:t>
            </w:r>
            <w:r>
              <w:rPr>
                <w:sz w:val="22"/>
                <w:szCs w:val="22"/>
              </w:rPr>
              <w:t>OHP berücksichtigen</w:t>
            </w:r>
          </w:p>
          <w:p w:rsidR="00FD735C" w:rsidRDefault="00FD735C">
            <w:pPr>
              <w:spacing w:line="320" w:lineRule="atLeast"/>
            </w:pPr>
          </w:p>
        </w:tc>
        <w:tc>
          <w:tcPr>
            <w:tcW w:w="20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D735C" w:rsidRDefault="00660D2E">
            <w:pPr>
              <w:spacing w:line="320" w:lineRule="atLeast"/>
            </w:pPr>
            <w:r>
              <w:rPr>
                <w:sz w:val="22"/>
                <w:szCs w:val="22"/>
              </w:rPr>
              <w:t>S(L)G</w:t>
            </w:r>
          </w:p>
          <w:p w:rsidR="00FD735C" w:rsidRDefault="00FD735C">
            <w:pPr>
              <w:spacing w:line="320" w:lineRule="atLeast"/>
            </w:pPr>
          </w:p>
          <w:p w:rsidR="00FD735C" w:rsidRDefault="00660D2E">
            <w:pPr>
              <w:spacing w:line="320" w:lineRule="atLeast"/>
            </w:pPr>
            <w:r>
              <w:rPr>
                <w:sz w:val="22"/>
                <w:szCs w:val="22"/>
              </w:rPr>
              <w:t>OHP</w:t>
            </w:r>
          </w:p>
        </w:tc>
        <w:tc>
          <w:tcPr>
            <w:tcW w:w="67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D735C" w:rsidRDefault="00F00521">
            <w:pPr>
              <w:spacing w:line="320" w:lineRule="atLeast"/>
            </w:pPr>
            <w:r>
              <w:rPr>
                <w:sz w:val="22"/>
                <w:szCs w:val="22"/>
              </w:rPr>
              <w:t>10‘-</w:t>
            </w:r>
            <w:r w:rsidR="00660D2E">
              <w:rPr>
                <w:sz w:val="22"/>
                <w:szCs w:val="22"/>
              </w:rPr>
              <w:t xml:space="preserve"> 15‘</w:t>
            </w:r>
          </w:p>
        </w:tc>
      </w:tr>
      <w:tr w:rsidR="00FD735C" w:rsidRPr="00F00521">
        <w:tc>
          <w:tcPr>
            <w:tcW w:w="17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D735C" w:rsidRDefault="00660D2E">
            <w:pPr>
              <w:spacing w:line="320" w:lineRule="atLeast"/>
              <w:rPr>
                <w:b/>
              </w:rPr>
            </w:pPr>
            <w:r>
              <w:rPr>
                <w:b/>
                <w:sz w:val="22"/>
                <w:szCs w:val="22"/>
              </w:rPr>
              <w:t>Hausaufgabe</w:t>
            </w:r>
          </w:p>
        </w:tc>
        <w:tc>
          <w:tcPr>
            <w:tcW w:w="487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D735C" w:rsidRDefault="00660D2E">
            <w:pPr>
              <w:spacing w:line="320" w:lineRule="atLeast"/>
              <w:rPr>
                <w:i/>
                <w:lang w:val="en-US"/>
              </w:rPr>
            </w:pPr>
            <w:r>
              <w:rPr>
                <w:i/>
                <w:sz w:val="22"/>
                <w:szCs w:val="22"/>
                <w:lang w:val="en-US"/>
              </w:rPr>
              <w:t>Prepare a short presentation on one of the EU member countries; use a note card</w:t>
            </w:r>
          </w:p>
        </w:tc>
        <w:tc>
          <w:tcPr>
            <w:tcW w:w="20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D735C" w:rsidRDefault="00FD735C">
            <w:pPr>
              <w:spacing w:line="320" w:lineRule="atLeast"/>
              <w:rPr>
                <w:lang w:val="en-US"/>
              </w:rPr>
            </w:pPr>
          </w:p>
        </w:tc>
        <w:tc>
          <w:tcPr>
            <w:tcW w:w="67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D735C" w:rsidRDefault="00FD735C" w:rsidP="00E778FD">
            <w:pPr>
              <w:spacing w:line="320" w:lineRule="atLeast"/>
              <w:rPr>
                <w:lang w:val="en-US"/>
              </w:rPr>
            </w:pPr>
          </w:p>
        </w:tc>
      </w:tr>
    </w:tbl>
    <w:p w:rsidR="00FD735C" w:rsidRPr="005414DB" w:rsidRDefault="00FD735C">
      <w:pPr>
        <w:suppressAutoHyphens w:val="0"/>
        <w:spacing w:line="276" w:lineRule="auto"/>
        <w:rPr>
          <w:rFonts w:eastAsia="Microsoft YaHei" w:cs="Mangal"/>
          <w:bCs/>
          <w:color w:val="000000"/>
          <w:sz w:val="22"/>
          <w:szCs w:val="26"/>
          <w:lang w:val="en-US"/>
        </w:rPr>
      </w:pPr>
    </w:p>
    <w:p w:rsidR="00FD735C" w:rsidRDefault="00660D2E">
      <w:pPr>
        <w:pStyle w:val="berschrift2"/>
        <w:pageBreakBefore/>
      </w:pPr>
      <w:bookmarkStart w:id="0" w:name="_GoBack"/>
      <w:bookmarkEnd w:id="0"/>
      <w:r>
        <w:lastRenderedPageBreak/>
        <w:t>Erläuterungen</w:t>
      </w:r>
    </w:p>
    <w:p w:rsidR="00093292" w:rsidRDefault="00660D2E">
      <w:pPr>
        <w:pStyle w:val="Textkrper"/>
      </w:pPr>
      <w:r>
        <w:t xml:space="preserve">Für den </w:t>
      </w:r>
      <w:r>
        <w:rPr>
          <w:b/>
        </w:rPr>
        <w:t>Einstieg</w:t>
      </w:r>
      <w:r>
        <w:t xml:space="preserve"> in die Stunde eignen sich kurze Filmsequenzen, in denen Ausschnitte von gelungenen oder misslungenen Reden gezeigt werden. Diese können je nach Auswahl kurz kommentiert oder etwas ausführlicher analysiert werden. Eine Vielzahl solcher Redebeispiele findet sich im In</w:t>
      </w:r>
      <w:r w:rsidR="00093292">
        <w:t xml:space="preserve">ternet insbesondere auf </w:t>
      </w:r>
      <w:proofErr w:type="spellStart"/>
      <w:r w:rsidR="00093292">
        <w:t>youtube</w:t>
      </w:r>
      <w:proofErr w:type="spellEnd"/>
      <w:r w:rsidR="00093292">
        <w:t xml:space="preserve">. </w:t>
      </w:r>
    </w:p>
    <w:p w:rsidR="00FD735C" w:rsidRDefault="00093292">
      <w:pPr>
        <w:pStyle w:val="Textkrper"/>
        <w:rPr>
          <w:szCs w:val="22"/>
          <w:lang w:val="en-US"/>
        </w:rPr>
      </w:pPr>
      <w:proofErr w:type="gramStart"/>
      <w:r w:rsidRPr="00093292">
        <w:rPr>
          <w:lang w:val="en-US"/>
        </w:rPr>
        <w:t>z</w:t>
      </w:r>
      <w:proofErr w:type="gramEnd"/>
      <w:r w:rsidRPr="00093292">
        <w:rPr>
          <w:lang w:val="en-US"/>
        </w:rPr>
        <w:t>. B</w:t>
      </w:r>
      <w:r>
        <w:rPr>
          <w:lang w:val="en-US"/>
        </w:rPr>
        <w:t>.</w:t>
      </w:r>
      <w:r w:rsidRPr="00093292">
        <w:rPr>
          <w:lang w:val="en-US"/>
        </w:rPr>
        <w:t xml:space="preserve">: </w:t>
      </w:r>
      <w:hyperlink r:id="rId9" w:history="1">
        <w:r w:rsidR="00DD62C5" w:rsidRPr="001A740E">
          <w:rPr>
            <w:rStyle w:val="Hyperlink"/>
            <w:szCs w:val="22"/>
            <w:lang w:val="en-US"/>
          </w:rPr>
          <w:t>www.youtube.com/watch?v</w:t>
        </w:r>
        <w:r w:rsidR="00660D2E" w:rsidRPr="001A740E">
          <w:rPr>
            <w:rStyle w:val="Hyperlink"/>
            <w:szCs w:val="22"/>
            <w:lang w:val="en-US"/>
          </w:rPr>
          <w:t>=</w:t>
        </w:r>
        <w:r w:rsidRPr="001A740E">
          <w:rPr>
            <w:rStyle w:val="Hyperlink"/>
            <w:szCs w:val="22"/>
            <w:lang w:val="en-US"/>
          </w:rPr>
          <w:t xml:space="preserve"> </w:t>
        </w:r>
        <w:r w:rsidR="00660D2E" w:rsidRPr="001A740E">
          <w:rPr>
            <w:rStyle w:val="Hyperlink"/>
            <w:szCs w:val="22"/>
            <w:lang w:val="en-US"/>
          </w:rPr>
          <w:t>1If_s-8BA2M</w:t>
        </w:r>
      </w:hyperlink>
    </w:p>
    <w:p w:rsidR="00FD735C" w:rsidRDefault="00660D2E">
      <w:pPr>
        <w:pStyle w:val="Textkrper"/>
      </w:pPr>
      <w:r>
        <w:t xml:space="preserve">Die </w:t>
      </w:r>
      <w:r>
        <w:rPr>
          <w:b/>
        </w:rPr>
        <w:t>Erarbeitungsphase</w:t>
      </w:r>
      <w:r>
        <w:t xml:space="preserve">  beginnt mit einem kurzen Vortrag der Lehrkraft, </w:t>
      </w:r>
      <w:r w:rsidR="005414DB">
        <w:t>die</w:t>
      </w:r>
      <w:r>
        <w:t xml:space="preserve"> einen Beobachtungsbogen vorstellt, auf dem Kriterien für die Bewertung einer freien Rede genannt werden. Je nach Leistungsstand der Lerngruppe kann hierfür ein Bogen in deutscher oder englischer Sprache verwendet werden (</w:t>
      </w:r>
      <w:r w:rsidR="001A740E">
        <w:t>siehe 4.2</w:t>
      </w:r>
      <w:r>
        <w:t>). Der Bewertungsbogen erfüllt zwei Funktionen: Zum einen wird den Schülerinnen und Schüler</w:t>
      </w:r>
      <w:r w:rsidR="00093292">
        <w:t>n</w:t>
      </w:r>
      <w:r>
        <w:t xml:space="preserve"> ein Kriterienkatalog </w:t>
      </w:r>
      <w:r w:rsidR="00093292">
        <w:t>an</w:t>
      </w:r>
      <w:r>
        <w:t xml:space="preserve"> die Hand gegeben, der es ihnen ermöglicht</w:t>
      </w:r>
      <w:r w:rsidR="001A740E">
        <w:t>,</w:t>
      </w:r>
      <w:r>
        <w:t xml:space="preserve"> den freien Vortrag einer Mitschülerin</w:t>
      </w:r>
      <w:r w:rsidR="001A740E">
        <w:t xml:space="preserve"> </w:t>
      </w:r>
      <w:r>
        <w:t>/</w:t>
      </w:r>
      <w:r w:rsidR="001A740E">
        <w:t xml:space="preserve"> </w:t>
      </w:r>
      <w:r>
        <w:t xml:space="preserve">eines Mitschülers konstruktiv zu bewerten. Zum anderen sensibilisiert er die Vortragenden für die einzelnen sprachlichen und außersprachlichen  Aspekte, die bei </w:t>
      </w:r>
      <w:r w:rsidR="00093292">
        <w:t xml:space="preserve">der Vorbereitung eines </w:t>
      </w:r>
      <w:r>
        <w:t>mündlichen Vortrag</w:t>
      </w:r>
      <w:r w:rsidR="00093292">
        <w:t>es</w:t>
      </w:r>
      <w:r>
        <w:t xml:space="preserve"> zu berücksichtigen sind. In diesem Unterrichtsschritt sollte die Lehrkraft auch allgemeine Grundsätze zur Körperhaltung, Gestik, Mimik und Sprechweise während eines Vortrages erläutern.</w:t>
      </w:r>
    </w:p>
    <w:p w:rsidR="00FD735C" w:rsidRDefault="00660D2E">
      <w:pPr>
        <w:pStyle w:val="Textkrper"/>
      </w:pPr>
      <w:r>
        <w:t>Schwerpunkt der Erarbeitungsphase ist die Durchführung von mehreren Kurzvorträgen. Zeitgleich sollen die zuhörenden Schülerinnen und Schüler die freien Reden beobachten und ihre Bewertungen auf dem vorher ausgeteilten Bewertungsbogen stichwortartig notieren.</w:t>
      </w:r>
    </w:p>
    <w:p w:rsidR="00FD735C" w:rsidRDefault="00660D2E">
      <w:pPr>
        <w:pStyle w:val="Textkrper"/>
      </w:pPr>
      <w:r>
        <w:t xml:space="preserve">Die </w:t>
      </w:r>
      <w:r>
        <w:rPr>
          <w:b/>
        </w:rPr>
        <w:t>Ergebnissicherung</w:t>
      </w:r>
      <w:r>
        <w:t xml:space="preserve"> wird im Unterrichtsgespräch durchgeführt. Hierbei werden die Schülerinnen und Schüler ausdrücklich darauf hingewiesen, dass die Bewertung der durchgeführten Kurzvorträge ausschließlich auf der Grundlage der ausgefüllten Bewertungsbogen erfolgen sollte. </w:t>
      </w:r>
      <w:r w:rsidR="00093292">
        <w:t>Hilfreich ist es außerdem, wenn man die Karteikarten der vortragenden mit Hilfe einer Dokumentenkamera in die Besprechung der Kurzvorträge einbeziehen kann.</w:t>
      </w:r>
    </w:p>
    <w:p w:rsidR="00FD735C" w:rsidRDefault="00660D2E">
      <w:pPr>
        <w:pStyle w:val="Textkrper"/>
      </w:pPr>
      <w:r>
        <w:t xml:space="preserve">Ein zusätzliches Analysewerkzeug könnten Filmaufnahmen der Kurzvorträge sein. Auf diese Weise ließen sich die Bewertungen der Mitschülerinnen und </w:t>
      </w:r>
      <w:r w:rsidR="00DD62C5">
        <w:t>Mit</w:t>
      </w:r>
      <w:r>
        <w:t>schüler objektivieren. Außerdem könnten auch die vortragenden Schülerinnen und Schüler sich selbst bei ihren Kurzvorträgen erleben und die ihnen mitgeteilte Kritik besser nachvollziehen.</w:t>
      </w:r>
    </w:p>
    <w:p w:rsidR="00FD735C" w:rsidRDefault="00660D2E">
      <w:pPr>
        <w:pStyle w:val="Textkrper"/>
      </w:pPr>
      <w:r>
        <w:t xml:space="preserve">Als </w:t>
      </w:r>
      <w:r w:rsidR="001A740E">
        <w:rPr>
          <w:b/>
        </w:rPr>
        <w:t>Hausaufga</w:t>
      </w:r>
      <w:r>
        <w:rPr>
          <w:b/>
        </w:rPr>
        <w:t xml:space="preserve">be </w:t>
      </w:r>
      <w:r w:rsidR="00093292">
        <w:t>werden</w:t>
      </w:r>
      <w:r>
        <w:t xml:space="preserve"> weitere Kurzvorträge aufgegeben, die z. B. die Mitgliedsländer der EU vorstellen.</w:t>
      </w:r>
    </w:p>
    <w:p w:rsidR="00FD735C" w:rsidRDefault="00FD735C"/>
    <w:sectPr w:rsidR="00FD735C">
      <w:headerReference w:type="default" r:id="rId10"/>
      <w:footerReference w:type="default" r:id="rId11"/>
      <w:pgSz w:w="11906" w:h="16838"/>
      <w:pgMar w:top="1418" w:right="1133" w:bottom="766" w:left="1418"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977" w:rsidRDefault="00660D2E">
      <w:pPr>
        <w:spacing w:after="0" w:line="240" w:lineRule="auto"/>
      </w:pPr>
      <w:r>
        <w:separator/>
      </w:r>
    </w:p>
  </w:endnote>
  <w:endnote w:type="continuationSeparator" w:id="0">
    <w:p w:rsidR="001D6977" w:rsidRDefault="00660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35C" w:rsidRDefault="00FD735C">
    <w:pPr>
      <w:pStyle w:val="Fuzeile"/>
      <w:jc w:val="right"/>
    </w:pPr>
  </w:p>
  <w:p w:rsidR="00FD735C" w:rsidRDefault="00FD735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977" w:rsidRDefault="00660D2E">
      <w:pPr>
        <w:spacing w:after="0" w:line="240" w:lineRule="auto"/>
      </w:pPr>
      <w:r>
        <w:separator/>
      </w:r>
    </w:p>
  </w:footnote>
  <w:footnote w:type="continuationSeparator" w:id="0">
    <w:p w:rsidR="001D6977" w:rsidRDefault="00660D2E">
      <w:pPr>
        <w:spacing w:after="0" w:line="240" w:lineRule="auto"/>
      </w:pPr>
      <w:r>
        <w:continuationSeparator/>
      </w:r>
    </w:p>
  </w:footnote>
  <w:footnote w:id="1">
    <w:p w:rsidR="00660D2E" w:rsidRDefault="00660D2E">
      <w:pPr>
        <w:pStyle w:val="Funotentext"/>
      </w:pPr>
      <w:r>
        <w:rPr>
          <w:rStyle w:val="Funotenzeichen"/>
        </w:rPr>
        <w:footnoteRef/>
      </w:r>
      <w:r w:rsidR="00C13E57">
        <w:t xml:space="preserve"> </w:t>
      </w:r>
      <w:r w:rsidR="00DD62C5">
        <w:rPr>
          <w:sz w:val="22"/>
          <w:szCs w:val="22"/>
        </w:rPr>
        <w:t xml:space="preserve">z. B.: </w:t>
      </w:r>
      <w:hyperlink r:id="rId1" w:history="1">
        <w:r w:rsidRPr="001A740E">
          <w:rPr>
            <w:rStyle w:val="Hyperlink"/>
            <w:sz w:val="22"/>
            <w:szCs w:val="22"/>
          </w:rPr>
          <w:t>www.youtube.com/watch?v=1If_s-8BA2M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83" w:type="dxa"/>
      </w:tblCellMar>
      <w:tblLook w:val="04A0" w:firstRow="1" w:lastRow="0" w:firstColumn="1" w:lastColumn="0" w:noHBand="0" w:noVBand="1"/>
    </w:tblPr>
    <w:tblGrid>
      <w:gridCol w:w="747"/>
      <w:gridCol w:w="1335"/>
      <w:gridCol w:w="5715"/>
      <w:gridCol w:w="1557"/>
    </w:tblGrid>
    <w:tr w:rsidR="00FD735C">
      <w:trPr>
        <w:trHeight w:val="552"/>
      </w:trPr>
      <w:tc>
        <w:tcPr>
          <w:tcW w:w="747" w:type="dxa"/>
          <w:tcBorders>
            <w:top w:val="single" w:sz="6" w:space="0" w:color="00000A"/>
            <w:left w:val="single" w:sz="6" w:space="0" w:color="00000A"/>
            <w:bottom w:val="single" w:sz="6" w:space="0" w:color="00000A"/>
            <w:right w:val="single" w:sz="6" w:space="0" w:color="00000A"/>
          </w:tcBorders>
          <w:shd w:val="clear" w:color="auto" w:fill="FFFFFF"/>
          <w:tcMar>
            <w:left w:w="83" w:type="dxa"/>
          </w:tcMar>
          <w:vAlign w:val="center"/>
        </w:tcPr>
        <w:p w:rsidR="00FD735C" w:rsidRPr="00660D2E" w:rsidRDefault="00660D2E" w:rsidP="00660D2E">
          <w:pPr>
            <w:pStyle w:val="Kopfzeile"/>
            <w:spacing w:before="240"/>
            <w:rPr>
              <w:b/>
              <w:szCs w:val="22"/>
            </w:rPr>
          </w:pPr>
          <w:r w:rsidRPr="00660D2E">
            <w:rPr>
              <w:b/>
              <w:sz w:val="22"/>
              <w:szCs w:val="22"/>
            </w:rPr>
            <w:t>6BG</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left w:w="83" w:type="dxa"/>
          </w:tcMar>
          <w:vAlign w:val="center"/>
        </w:tcPr>
        <w:p w:rsidR="00FD735C" w:rsidRPr="00660D2E" w:rsidRDefault="00660D2E" w:rsidP="00660D2E">
          <w:pPr>
            <w:pStyle w:val="Kopfzeile"/>
            <w:spacing w:before="240"/>
            <w:rPr>
              <w:b/>
              <w:szCs w:val="22"/>
            </w:rPr>
          </w:pPr>
          <w:r w:rsidRPr="00660D2E">
            <w:rPr>
              <w:b/>
              <w:sz w:val="22"/>
              <w:szCs w:val="22"/>
            </w:rPr>
            <w:t>Klasse 10</w:t>
          </w:r>
        </w:p>
      </w:tc>
      <w:tc>
        <w:tcPr>
          <w:tcW w:w="5715" w:type="dxa"/>
          <w:tcBorders>
            <w:top w:val="single" w:sz="6" w:space="0" w:color="00000A"/>
            <w:left w:val="single" w:sz="6" w:space="0" w:color="00000A"/>
            <w:bottom w:val="single" w:sz="6" w:space="0" w:color="00000A"/>
            <w:right w:val="single" w:sz="6" w:space="0" w:color="00000A"/>
          </w:tcBorders>
          <w:shd w:val="clear" w:color="auto" w:fill="FFFFFF"/>
          <w:tcMar>
            <w:left w:w="83" w:type="dxa"/>
          </w:tcMar>
          <w:vAlign w:val="center"/>
        </w:tcPr>
        <w:p w:rsidR="00FD735C" w:rsidRPr="00110E2E" w:rsidRDefault="00773228" w:rsidP="00110E2E">
          <w:pPr>
            <w:pStyle w:val="Kopfzeile"/>
            <w:spacing w:before="240"/>
            <w:rPr>
              <w:b/>
              <w:sz w:val="22"/>
              <w:szCs w:val="22"/>
            </w:rPr>
          </w:pPr>
          <w:r>
            <w:rPr>
              <w:b/>
              <w:sz w:val="22"/>
              <w:szCs w:val="22"/>
            </w:rPr>
            <w:t xml:space="preserve">Teil B: </w:t>
          </w:r>
          <w:r w:rsidR="00660D2E" w:rsidRPr="00660D2E">
            <w:rPr>
              <w:b/>
              <w:sz w:val="22"/>
              <w:szCs w:val="22"/>
            </w:rPr>
            <w:t>Freie Rede</w:t>
          </w:r>
          <w:r w:rsidR="00660D2E">
            <w:rPr>
              <w:b/>
              <w:sz w:val="22"/>
              <w:szCs w:val="22"/>
            </w:rPr>
            <w:t xml:space="preserve">: </w:t>
          </w:r>
          <w:r w:rsidR="00110E2E">
            <w:rPr>
              <w:b/>
              <w:sz w:val="22"/>
              <w:szCs w:val="22"/>
            </w:rPr>
            <w:t>Stundenentwurf 3</w:t>
          </w:r>
        </w:p>
      </w:tc>
      <w:tc>
        <w:tcPr>
          <w:tcW w:w="1557" w:type="dxa"/>
          <w:tcBorders>
            <w:top w:val="single" w:sz="6" w:space="0" w:color="00000A"/>
            <w:left w:val="single" w:sz="6" w:space="0" w:color="00000A"/>
            <w:bottom w:val="single" w:sz="6" w:space="0" w:color="00000A"/>
            <w:right w:val="single" w:sz="6" w:space="0" w:color="00000A"/>
          </w:tcBorders>
          <w:shd w:val="clear" w:color="auto" w:fill="FFFFFF"/>
          <w:tcMar>
            <w:left w:w="83" w:type="dxa"/>
          </w:tcMar>
          <w:vAlign w:val="center"/>
        </w:tcPr>
        <w:p w:rsidR="00FD735C" w:rsidRPr="00660D2E" w:rsidRDefault="00660D2E" w:rsidP="00660D2E">
          <w:pPr>
            <w:pStyle w:val="Kopfzeile"/>
            <w:spacing w:before="240"/>
            <w:rPr>
              <w:b/>
              <w:szCs w:val="22"/>
            </w:rPr>
          </w:pPr>
          <w:r w:rsidRPr="00660D2E">
            <w:rPr>
              <w:b/>
              <w:sz w:val="22"/>
              <w:szCs w:val="22"/>
            </w:rPr>
            <w:t>Englisch</w:t>
          </w:r>
        </w:p>
      </w:tc>
    </w:tr>
  </w:tbl>
  <w:p w:rsidR="00FD735C" w:rsidRDefault="00660D2E">
    <w:pPr>
      <w:pStyle w:val="Kopfzeile"/>
      <w:tabs>
        <w:tab w:val="left" w:pos="237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769C"/>
    <w:multiLevelType w:val="multilevel"/>
    <w:tmpl w:val="1D9A17F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550035F9"/>
    <w:multiLevelType w:val="multilevel"/>
    <w:tmpl w:val="AFEEDB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FE63473"/>
    <w:multiLevelType w:val="multilevel"/>
    <w:tmpl w:val="D2E43582"/>
    <w:lvl w:ilvl="0">
      <w:start w:val="3"/>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78D967DC"/>
    <w:multiLevelType w:val="hybridMultilevel"/>
    <w:tmpl w:val="509840F2"/>
    <w:lvl w:ilvl="0" w:tplc="BF84AC16">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35C"/>
    <w:rsid w:val="00093292"/>
    <w:rsid w:val="00110E2E"/>
    <w:rsid w:val="001A740E"/>
    <w:rsid w:val="001D6977"/>
    <w:rsid w:val="005414DB"/>
    <w:rsid w:val="005961EA"/>
    <w:rsid w:val="00660D2E"/>
    <w:rsid w:val="00773228"/>
    <w:rsid w:val="00C13E57"/>
    <w:rsid w:val="00DD62C5"/>
    <w:rsid w:val="00E778FD"/>
    <w:rsid w:val="00F00521"/>
    <w:rsid w:val="00F96AB7"/>
    <w:rsid w:val="00FD7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spacing w:line="100" w:lineRule="atLeast"/>
    </w:pPr>
    <w:rPr>
      <w:rFonts w:ascii="Arial" w:eastAsia="SimSun" w:hAnsi="Arial" w:cs="Calibri"/>
      <w:color w:val="00000A"/>
      <w:sz w:val="24"/>
      <w:szCs w:val="24"/>
      <w:lang w:val="de-DE"/>
    </w:rPr>
  </w:style>
  <w:style w:type="paragraph" w:styleId="berschrift1">
    <w:name w:val="heading 1"/>
    <w:basedOn w:val="berschrift"/>
    <w:pPr>
      <w:keepLines/>
      <w:spacing w:after="240" w:line="320" w:lineRule="atLeast"/>
      <w:outlineLvl w:val="0"/>
    </w:pPr>
    <w:rPr>
      <w:b/>
      <w:bCs/>
      <w:color w:val="000000"/>
      <w:sz w:val="22"/>
    </w:rPr>
  </w:style>
  <w:style w:type="paragraph" w:styleId="berschrift2">
    <w:name w:val="heading 2"/>
    <w:basedOn w:val="berschrift"/>
    <w:pPr>
      <w:keepLines/>
      <w:spacing w:after="240" w:line="320" w:lineRule="atLeast"/>
      <w:outlineLvl w:val="1"/>
    </w:pPr>
    <w:rPr>
      <w:b/>
      <w:bCs/>
      <w:color w:val="000000"/>
      <w:sz w:val="22"/>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MTimesNewRoman8Zchn">
    <w:name w:val="KM_TimesNewRoman_8 Zchn"/>
    <w:basedOn w:val="Absatz-Standardschriftart"/>
    <w:rPr>
      <w:rFonts w:ascii="Times New Roman" w:hAnsi="Times New Roman" w:cs="Times New Roman"/>
      <w:sz w:val="16"/>
    </w:rPr>
  </w:style>
  <w:style w:type="character" w:customStyle="1" w:styleId="FuzeileZchn">
    <w:name w:val="Fußzeile Zchn"/>
    <w:basedOn w:val="Absatz-Standardschriftart"/>
    <w:rPr>
      <w:rFonts w:eastAsia="Times New Roman" w:cs="Times New Roman"/>
      <w:sz w:val="16"/>
      <w:szCs w:val="20"/>
      <w:lang w:eastAsia="de-DE"/>
    </w:rPr>
  </w:style>
  <w:style w:type="character" w:customStyle="1" w:styleId="KopfzeileZchn">
    <w:name w:val="Kopfzeile Zchn"/>
    <w:basedOn w:val="Absatz-Standardschriftart"/>
    <w:rPr>
      <w:rFonts w:eastAsia="Times New Roman" w:cs="Times New Roman"/>
      <w:szCs w:val="20"/>
      <w:lang w:eastAsia="de-DE"/>
    </w:rPr>
  </w:style>
  <w:style w:type="character" w:styleId="Seitenzahl">
    <w:name w:val="page number"/>
    <w:basedOn w:val="Absatz-Standardschriftart"/>
  </w:style>
  <w:style w:type="character" w:customStyle="1" w:styleId="SprechblasentextZchn">
    <w:name w:val="Sprechblasentext Zchn"/>
    <w:basedOn w:val="Absatz-Standardschriftart"/>
    <w:rPr>
      <w:rFonts w:ascii="Tahoma" w:hAnsi="Tahoma" w:cs="Tahoma"/>
      <w:sz w:val="16"/>
      <w:szCs w:val="16"/>
    </w:rPr>
  </w:style>
  <w:style w:type="character" w:customStyle="1" w:styleId="TitelZchn">
    <w:name w:val="Titel Zchn"/>
    <w:basedOn w:val="Absatz-Standardschriftart"/>
    <w:rPr>
      <w:b/>
      <w:color w:val="000000"/>
      <w:spacing w:val="5"/>
      <w:szCs w:val="52"/>
    </w:rPr>
  </w:style>
  <w:style w:type="character" w:customStyle="1" w:styleId="berschrift2Zchn">
    <w:name w:val="Überschrift 2 Zchn"/>
    <w:basedOn w:val="Absatz-Standardschriftart"/>
    <w:rPr>
      <w:b/>
      <w:bCs/>
      <w:color w:val="000000"/>
      <w:sz w:val="22"/>
      <w:szCs w:val="26"/>
    </w:rPr>
  </w:style>
  <w:style w:type="character" w:customStyle="1" w:styleId="berschrift1Zchn">
    <w:name w:val="Überschrift 1 Zchn"/>
    <w:basedOn w:val="Absatz-Standardschriftart"/>
    <w:rPr>
      <w:b/>
      <w:bCs/>
      <w:color w:val="000000"/>
      <w:sz w:val="22"/>
      <w:szCs w:val="28"/>
    </w:rPr>
  </w:style>
  <w:style w:type="character" w:customStyle="1" w:styleId="TextkrperZchn">
    <w:name w:val="Textkörper Zchn"/>
    <w:basedOn w:val="Absatz-Standardschriftart"/>
    <w:rPr>
      <w:color w:val="000000"/>
      <w:sz w:val="22"/>
    </w:rPr>
  </w:style>
  <w:style w:type="character" w:customStyle="1" w:styleId="Textkrper2Zchn">
    <w:name w:val="Textkörper 2 Zchn"/>
    <w:basedOn w:val="Absatz-Standardschriftart"/>
    <w:rPr>
      <w:color w:val="000000"/>
      <w:sz w:val="22"/>
    </w:rPr>
  </w:style>
  <w:style w:type="character" w:customStyle="1" w:styleId="Starkbetont">
    <w:name w:val="Stark betont"/>
    <w:basedOn w:val="Absatz-Standardschriftart"/>
    <w:rPr>
      <w:b/>
      <w:bCs/>
    </w:rPr>
  </w:style>
  <w:style w:type="character" w:customStyle="1" w:styleId="FunotentextZchn">
    <w:name w:val="Fußnotentext Zchn"/>
    <w:basedOn w:val="Absatz-Standardschriftart"/>
    <w:rPr>
      <w:sz w:val="20"/>
      <w:szCs w:val="20"/>
    </w:rPr>
  </w:style>
  <w:style w:type="character" w:styleId="Funotenzeichen">
    <w:name w:val="footnote reference"/>
  </w:style>
  <w:style w:type="character" w:customStyle="1" w:styleId="kursiv">
    <w:name w:val="kursiv"/>
    <w:basedOn w:val="Absatz-Standardschriftart"/>
    <w:rPr>
      <w:i/>
    </w:rPr>
  </w:style>
  <w:style w:type="character" w:customStyle="1" w:styleId="Internetlink">
    <w:name w:val="Internetlink"/>
    <w:basedOn w:val="Absatz-Standardschriftart"/>
    <w:rPr>
      <w:color w:val="0000FF"/>
      <w:u w:val="single"/>
    </w:rPr>
  </w:style>
  <w:style w:type="character" w:styleId="Buchtitel">
    <w:name w:val="Book Title"/>
    <w:basedOn w:val="Absatz-Standardschriftart"/>
    <w:rPr>
      <w:b/>
      <w:bCs/>
      <w:smallCaps/>
      <w:spacing w:val="5"/>
    </w:rPr>
  </w:style>
  <w:style w:type="character" w:customStyle="1" w:styleId="ListLabel1">
    <w:name w:val="ListLabel 1"/>
    <w:rPr>
      <w:rFonts w:cs="Courier New"/>
    </w:rPr>
  </w:style>
  <w:style w:type="character" w:customStyle="1" w:styleId="ListLabel2">
    <w:name w:val="ListLabel 2"/>
    <w:rPr>
      <w:rFonts w:cs="Arial"/>
    </w:rPr>
  </w:style>
  <w:style w:type="character" w:customStyle="1" w:styleId="ListLabel3">
    <w:name w:val="ListLabel 3"/>
    <w:rPr>
      <w:rFonts w:cs="Calibri"/>
    </w:rPr>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styleId="Endnotenzeichen">
    <w:name w:val="endnote reference"/>
  </w:style>
  <w:style w:type="character" w:styleId="BesuchterHyperlink">
    <w:name w:val="FollowedHyperlink"/>
    <w:basedOn w:val="Absatz-Standardschriftart"/>
    <w:rPr>
      <w:color w:val="800080"/>
      <w:u w:val="single"/>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eastAsia="SimSun" w:cs="Arial"/>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Arial"/>
    </w:rPr>
  </w:style>
  <w:style w:type="paragraph" w:customStyle="1" w:styleId="berschrift">
    <w:name w:val="Überschrift"/>
    <w:basedOn w:val="Standard"/>
    <w:next w:val="Textkrper"/>
    <w:pPr>
      <w:keepNext/>
      <w:spacing w:before="240" w:after="120"/>
    </w:pPr>
    <w:rPr>
      <w:rFonts w:eastAsia="Microsoft YaHei" w:cs="Mangal"/>
      <w:sz w:val="28"/>
      <w:szCs w:val="28"/>
    </w:rPr>
  </w:style>
  <w:style w:type="paragraph" w:styleId="Textkrper">
    <w:name w:val="Body Text"/>
    <w:basedOn w:val="Standard"/>
    <w:pPr>
      <w:spacing w:after="120" w:line="320" w:lineRule="atLeast"/>
    </w:pPr>
    <w:rPr>
      <w:color w:val="000000"/>
      <w:sz w:val="22"/>
    </w:rPr>
  </w:style>
  <w:style w:type="paragraph" w:styleId="Liste">
    <w:name w:val="List"/>
    <w:basedOn w:val="Standard"/>
    <w:pPr>
      <w:spacing w:after="0"/>
      <w:ind w:left="283" w:hanging="283"/>
      <w:contextualSpacing/>
    </w:pPr>
    <w:rPr>
      <w:rFonts w:cs="Mangal"/>
    </w:rPr>
  </w:style>
  <w:style w:type="paragraph" w:styleId="Beschriftung">
    <w:name w:val="caption"/>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KMTimesNewRoman8">
    <w:name w:val="KM_TimesNewRoman_8"/>
    <w:basedOn w:val="Standard"/>
    <w:pPr>
      <w:tabs>
        <w:tab w:val="center" w:pos="1985"/>
      </w:tabs>
      <w:jc w:val="center"/>
    </w:pPr>
    <w:rPr>
      <w:rFonts w:ascii="Times New Roman" w:hAnsi="Times New Roman" w:cs="Times New Roman"/>
      <w:sz w:val="16"/>
    </w:rPr>
  </w:style>
  <w:style w:type="paragraph" w:customStyle="1" w:styleId="Einrckung0">
    <w:name w:val="Einrückung0"/>
    <w:basedOn w:val="Standard"/>
    <w:pPr>
      <w:overflowPunct w:val="0"/>
      <w:spacing w:line="360" w:lineRule="atLeast"/>
      <w:textAlignment w:val="baseline"/>
    </w:pPr>
    <w:rPr>
      <w:rFonts w:eastAsia="Times New Roman" w:cs="Times New Roman"/>
      <w:szCs w:val="20"/>
      <w:lang w:eastAsia="de-DE"/>
    </w:rPr>
  </w:style>
  <w:style w:type="paragraph" w:customStyle="1" w:styleId="Einrckung1">
    <w:name w:val="Einrückung1"/>
    <w:basedOn w:val="Standard"/>
    <w:pPr>
      <w:overflowPunct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pPr>
      <w:overflowPunct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pPr>
      <w:overflowPunct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pPr>
      <w:overflowPunct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pPr>
      <w:tabs>
        <w:tab w:val="center" w:pos="4536"/>
        <w:tab w:val="right" w:pos="9072"/>
      </w:tabs>
      <w:overflowPunct w:val="0"/>
      <w:textAlignment w:val="baseline"/>
    </w:pPr>
    <w:rPr>
      <w:rFonts w:eastAsia="Times New Roman" w:cs="Times New Roman"/>
      <w:sz w:val="16"/>
      <w:szCs w:val="20"/>
      <w:lang w:eastAsia="de-DE"/>
    </w:rPr>
  </w:style>
  <w:style w:type="paragraph" w:styleId="Kopfzeile">
    <w:name w:val="header"/>
    <w:basedOn w:val="Standard"/>
    <w:pPr>
      <w:tabs>
        <w:tab w:val="center" w:pos="4536"/>
        <w:tab w:val="right" w:pos="9072"/>
      </w:tabs>
      <w:overflowPunct w:val="0"/>
      <w:textAlignment w:val="baseline"/>
    </w:pPr>
    <w:rPr>
      <w:rFonts w:eastAsia="Times New Roman" w:cs="Times New Roman"/>
      <w:szCs w:val="20"/>
      <w:lang w:eastAsia="de-DE"/>
    </w:rPr>
  </w:style>
  <w:style w:type="paragraph" w:styleId="Sprechblasentext">
    <w:name w:val="Balloon Text"/>
    <w:basedOn w:val="Standard"/>
    <w:rPr>
      <w:rFonts w:ascii="Tahoma" w:hAnsi="Tahoma" w:cs="Tahoma"/>
      <w:sz w:val="16"/>
      <w:szCs w:val="16"/>
    </w:rPr>
  </w:style>
  <w:style w:type="paragraph" w:styleId="Listenabsatz">
    <w:name w:val="List Paragraph"/>
    <w:basedOn w:val="Standard"/>
    <w:pPr>
      <w:spacing w:after="0"/>
      <w:ind w:left="720"/>
      <w:contextualSpacing/>
    </w:pPr>
  </w:style>
  <w:style w:type="paragraph" w:styleId="Titel">
    <w:name w:val="Title"/>
    <w:basedOn w:val="Standard"/>
    <w:pPr>
      <w:spacing w:after="28" w:line="320" w:lineRule="atLeast"/>
      <w:contextualSpacing/>
    </w:pPr>
    <w:rPr>
      <w:b/>
      <w:color w:val="000000"/>
      <w:spacing w:val="5"/>
      <w:szCs w:val="52"/>
    </w:rPr>
  </w:style>
  <w:style w:type="paragraph" w:customStyle="1" w:styleId="Aufgabe">
    <w:name w:val="Aufgabe"/>
    <w:pPr>
      <w:tabs>
        <w:tab w:val="left" w:pos="284"/>
        <w:tab w:val="right" w:pos="9923"/>
      </w:tabs>
      <w:suppressAutoHyphens/>
      <w:spacing w:before="120" w:after="0" w:line="320" w:lineRule="atLeast"/>
      <w:ind w:left="397"/>
    </w:pPr>
    <w:rPr>
      <w:rFonts w:ascii="Arial" w:eastAsia="Times New Roman" w:hAnsi="Arial" w:cs="Calibri"/>
      <w:b/>
      <w:color w:val="000000"/>
      <w:szCs w:val="24"/>
      <w:lang w:val="de-DE" w:eastAsia="de-DE"/>
    </w:rPr>
  </w:style>
  <w:style w:type="paragraph" w:customStyle="1" w:styleId="Aufzhlung">
    <w:name w:val="Aufzählung"/>
    <w:pPr>
      <w:suppressAutoHyphens/>
      <w:spacing w:before="120" w:after="0" w:line="320" w:lineRule="atLeast"/>
      <w:ind w:left="397"/>
    </w:pPr>
    <w:rPr>
      <w:rFonts w:ascii="Arial" w:eastAsia="Times New Roman" w:hAnsi="Arial" w:cs="Calibri"/>
      <w:bCs/>
      <w:color w:val="000000"/>
      <w:szCs w:val="24"/>
      <w:lang w:val="de-DE" w:eastAsia="de-DE"/>
    </w:rPr>
  </w:style>
  <w:style w:type="paragraph" w:styleId="Textkrper2">
    <w:name w:val="Body Text 2"/>
    <w:pPr>
      <w:suppressAutoHyphens/>
      <w:spacing w:before="120" w:after="0" w:line="320" w:lineRule="atLeast"/>
      <w:ind w:left="397"/>
    </w:pPr>
    <w:rPr>
      <w:rFonts w:ascii="Arial" w:eastAsia="SimSun" w:hAnsi="Arial" w:cs="Calibri"/>
      <w:color w:val="000000"/>
      <w:szCs w:val="24"/>
      <w:lang w:val="de-DE"/>
    </w:rPr>
  </w:style>
  <w:style w:type="paragraph" w:styleId="Funotentext">
    <w:name w:val="footnote text"/>
    <w:basedOn w:val="Standard"/>
    <w:rPr>
      <w:sz w:val="20"/>
      <w:szCs w:val="20"/>
    </w:rPr>
  </w:style>
  <w:style w:type="paragraph" w:customStyle="1" w:styleId="Funote">
    <w:name w:val="Fußnote"/>
    <w:basedOn w:val="Standard"/>
  </w:style>
  <w:style w:type="paragraph" w:customStyle="1" w:styleId="Rahmeninhalt">
    <w:name w:val="Rahmeninhalt"/>
    <w:basedOn w:val="Standard"/>
  </w:style>
  <w:style w:type="character" w:styleId="Hyperlink">
    <w:name w:val="Hyperlink"/>
    <w:basedOn w:val="Absatz-Standardschriftart"/>
    <w:uiPriority w:val="99"/>
    <w:unhideWhenUsed/>
    <w:rsid w:val="000932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spacing w:line="100" w:lineRule="atLeast"/>
    </w:pPr>
    <w:rPr>
      <w:rFonts w:ascii="Arial" w:eastAsia="SimSun" w:hAnsi="Arial" w:cs="Calibri"/>
      <w:color w:val="00000A"/>
      <w:sz w:val="24"/>
      <w:szCs w:val="24"/>
      <w:lang w:val="de-DE"/>
    </w:rPr>
  </w:style>
  <w:style w:type="paragraph" w:styleId="berschrift1">
    <w:name w:val="heading 1"/>
    <w:basedOn w:val="berschrift"/>
    <w:pPr>
      <w:keepLines/>
      <w:spacing w:after="240" w:line="320" w:lineRule="atLeast"/>
      <w:outlineLvl w:val="0"/>
    </w:pPr>
    <w:rPr>
      <w:b/>
      <w:bCs/>
      <w:color w:val="000000"/>
      <w:sz w:val="22"/>
    </w:rPr>
  </w:style>
  <w:style w:type="paragraph" w:styleId="berschrift2">
    <w:name w:val="heading 2"/>
    <w:basedOn w:val="berschrift"/>
    <w:pPr>
      <w:keepLines/>
      <w:spacing w:after="240" w:line="320" w:lineRule="atLeast"/>
      <w:outlineLvl w:val="1"/>
    </w:pPr>
    <w:rPr>
      <w:b/>
      <w:bCs/>
      <w:color w:val="000000"/>
      <w:sz w:val="22"/>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MTimesNewRoman8Zchn">
    <w:name w:val="KM_TimesNewRoman_8 Zchn"/>
    <w:basedOn w:val="Absatz-Standardschriftart"/>
    <w:rPr>
      <w:rFonts w:ascii="Times New Roman" w:hAnsi="Times New Roman" w:cs="Times New Roman"/>
      <w:sz w:val="16"/>
    </w:rPr>
  </w:style>
  <w:style w:type="character" w:customStyle="1" w:styleId="FuzeileZchn">
    <w:name w:val="Fußzeile Zchn"/>
    <w:basedOn w:val="Absatz-Standardschriftart"/>
    <w:rPr>
      <w:rFonts w:eastAsia="Times New Roman" w:cs="Times New Roman"/>
      <w:sz w:val="16"/>
      <w:szCs w:val="20"/>
      <w:lang w:eastAsia="de-DE"/>
    </w:rPr>
  </w:style>
  <w:style w:type="character" w:customStyle="1" w:styleId="KopfzeileZchn">
    <w:name w:val="Kopfzeile Zchn"/>
    <w:basedOn w:val="Absatz-Standardschriftart"/>
    <w:rPr>
      <w:rFonts w:eastAsia="Times New Roman" w:cs="Times New Roman"/>
      <w:szCs w:val="20"/>
      <w:lang w:eastAsia="de-DE"/>
    </w:rPr>
  </w:style>
  <w:style w:type="character" w:styleId="Seitenzahl">
    <w:name w:val="page number"/>
    <w:basedOn w:val="Absatz-Standardschriftart"/>
  </w:style>
  <w:style w:type="character" w:customStyle="1" w:styleId="SprechblasentextZchn">
    <w:name w:val="Sprechblasentext Zchn"/>
    <w:basedOn w:val="Absatz-Standardschriftart"/>
    <w:rPr>
      <w:rFonts w:ascii="Tahoma" w:hAnsi="Tahoma" w:cs="Tahoma"/>
      <w:sz w:val="16"/>
      <w:szCs w:val="16"/>
    </w:rPr>
  </w:style>
  <w:style w:type="character" w:customStyle="1" w:styleId="TitelZchn">
    <w:name w:val="Titel Zchn"/>
    <w:basedOn w:val="Absatz-Standardschriftart"/>
    <w:rPr>
      <w:b/>
      <w:color w:val="000000"/>
      <w:spacing w:val="5"/>
      <w:szCs w:val="52"/>
    </w:rPr>
  </w:style>
  <w:style w:type="character" w:customStyle="1" w:styleId="berschrift2Zchn">
    <w:name w:val="Überschrift 2 Zchn"/>
    <w:basedOn w:val="Absatz-Standardschriftart"/>
    <w:rPr>
      <w:b/>
      <w:bCs/>
      <w:color w:val="000000"/>
      <w:sz w:val="22"/>
      <w:szCs w:val="26"/>
    </w:rPr>
  </w:style>
  <w:style w:type="character" w:customStyle="1" w:styleId="berschrift1Zchn">
    <w:name w:val="Überschrift 1 Zchn"/>
    <w:basedOn w:val="Absatz-Standardschriftart"/>
    <w:rPr>
      <w:b/>
      <w:bCs/>
      <w:color w:val="000000"/>
      <w:sz w:val="22"/>
      <w:szCs w:val="28"/>
    </w:rPr>
  </w:style>
  <w:style w:type="character" w:customStyle="1" w:styleId="TextkrperZchn">
    <w:name w:val="Textkörper Zchn"/>
    <w:basedOn w:val="Absatz-Standardschriftart"/>
    <w:rPr>
      <w:color w:val="000000"/>
      <w:sz w:val="22"/>
    </w:rPr>
  </w:style>
  <w:style w:type="character" w:customStyle="1" w:styleId="Textkrper2Zchn">
    <w:name w:val="Textkörper 2 Zchn"/>
    <w:basedOn w:val="Absatz-Standardschriftart"/>
    <w:rPr>
      <w:color w:val="000000"/>
      <w:sz w:val="22"/>
    </w:rPr>
  </w:style>
  <w:style w:type="character" w:customStyle="1" w:styleId="Starkbetont">
    <w:name w:val="Stark betont"/>
    <w:basedOn w:val="Absatz-Standardschriftart"/>
    <w:rPr>
      <w:b/>
      <w:bCs/>
    </w:rPr>
  </w:style>
  <w:style w:type="character" w:customStyle="1" w:styleId="FunotentextZchn">
    <w:name w:val="Fußnotentext Zchn"/>
    <w:basedOn w:val="Absatz-Standardschriftart"/>
    <w:rPr>
      <w:sz w:val="20"/>
      <w:szCs w:val="20"/>
    </w:rPr>
  </w:style>
  <w:style w:type="character" w:styleId="Funotenzeichen">
    <w:name w:val="footnote reference"/>
  </w:style>
  <w:style w:type="character" w:customStyle="1" w:styleId="kursiv">
    <w:name w:val="kursiv"/>
    <w:basedOn w:val="Absatz-Standardschriftart"/>
    <w:rPr>
      <w:i/>
    </w:rPr>
  </w:style>
  <w:style w:type="character" w:customStyle="1" w:styleId="Internetlink">
    <w:name w:val="Internetlink"/>
    <w:basedOn w:val="Absatz-Standardschriftart"/>
    <w:rPr>
      <w:color w:val="0000FF"/>
      <w:u w:val="single"/>
    </w:rPr>
  </w:style>
  <w:style w:type="character" w:styleId="Buchtitel">
    <w:name w:val="Book Title"/>
    <w:basedOn w:val="Absatz-Standardschriftart"/>
    <w:rPr>
      <w:b/>
      <w:bCs/>
      <w:smallCaps/>
      <w:spacing w:val="5"/>
    </w:rPr>
  </w:style>
  <w:style w:type="character" w:customStyle="1" w:styleId="ListLabel1">
    <w:name w:val="ListLabel 1"/>
    <w:rPr>
      <w:rFonts w:cs="Courier New"/>
    </w:rPr>
  </w:style>
  <w:style w:type="character" w:customStyle="1" w:styleId="ListLabel2">
    <w:name w:val="ListLabel 2"/>
    <w:rPr>
      <w:rFonts w:cs="Arial"/>
    </w:rPr>
  </w:style>
  <w:style w:type="character" w:customStyle="1" w:styleId="ListLabel3">
    <w:name w:val="ListLabel 3"/>
    <w:rPr>
      <w:rFonts w:cs="Calibri"/>
    </w:rPr>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styleId="Endnotenzeichen">
    <w:name w:val="endnote reference"/>
  </w:style>
  <w:style w:type="character" w:styleId="BesuchterHyperlink">
    <w:name w:val="FollowedHyperlink"/>
    <w:basedOn w:val="Absatz-Standardschriftart"/>
    <w:rPr>
      <w:color w:val="800080"/>
      <w:u w:val="single"/>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eastAsia="SimSun" w:cs="Arial"/>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Arial"/>
    </w:rPr>
  </w:style>
  <w:style w:type="paragraph" w:customStyle="1" w:styleId="berschrift">
    <w:name w:val="Überschrift"/>
    <w:basedOn w:val="Standard"/>
    <w:next w:val="Textkrper"/>
    <w:pPr>
      <w:keepNext/>
      <w:spacing w:before="240" w:after="120"/>
    </w:pPr>
    <w:rPr>
      <w:rFonts w:eastAsia="Microsoft YaHei" w:cs="Mangal"/>
      <w:sz w:val="28"/>
      <w:szCs w:val="28"/>
    </w:rPr>
  </w:style>
  <w:style w:type="paragraph" w:styleId="Textkrper">
    <w:name w:val="Body Text"/>
    <w:basedOn w:val="Standard"/>
    <w:pPr>
      <w:spacing w:after="120" w:line="320" w:lineRule="atLeast"/>
    </w:pPr>
    <w:rPr>
      <w:color w:val="000000"/>
      <w:sz w:val="22"/>
    </w:rPr>
  </w:style>
  <w:style w:type="paragraph" w:styleId="Liste">
    <w:name w:val="List"/>
    <w:basedOn w:val="Standard"/>
    <w:pPr>
      <w:spacing w:after="0"/>
      <w:ind w:left="283" w:hanging="283"/>
      <w:contextualSpacing/>
    </w:pPr>
    <w:rPr>
      <w:rFonts w:cs="Mangal"/>
    </w:rPr>
  </w:style>
  <w:style w:type="paragraph" w:styleId="Beschriftung">
    <w:name w:val="caption"/>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KMTimesNewRoman8">
    <w:name w:val="KM_TimesNewRoman_8"/>
    <w:basedOn w:val="Standard"/>
    <w:pPr>
      <w:tabs>
        <w:tab w:val="center" w:pos="1985"/>
      </w:tabs>
      <w:jc w:val="center"/>
    </w:pPr>
    <w:rPr>
      <w:rFonts w:ascii="Times New Roman" w:hAnsi="Times New Roman" w:cs="Times New Roman"/>
      <w:sz w:val="16"/>
    </w:rPr>
  </w:style>
  <w:style w:type="paragraph" w:customStyle="1" w:styleId="Einrckung0">
    <w:name w:val="Einrückung0"/>
    <w:basedOn w:val="Standard"/>
    <w:pPr>
      <w:overflowPunct w:val="0"/>
      <w:spacing w:line="360" w:lineRule="atLeast"/>
      <w:textAlignment w:val="baseline"/>
    </w:pPr>
    <w:rPr>
      <w:rFonts w:eastAsia="Times New Roman" w:cs="Times New Roman"/>
      <w:szCs w:val="20"/>
      <w:lang w:eastAsia="de-DE"/>
    </w:rPr>
  </w:style>
  <w:style w:type="paragraph" w:customStyle="1" w:styleId="Einrckung1">
    <w:name w:val="Einrückung1"/>
    <w:basedOn w:val="Standard"/>
    <w:pPr>
      <w:overflowPunct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pPr>
      <w:overflowPunct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pPr>
      <w:overflowPunct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pPr>
      <w:overflowPunct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pPr>
      <w:tabs>
        <w:tab w:val="center" w:pos="4536"/>
        <w:tab w:val="right" w:pos="9072"/>
      </w:tabs>
      <w:overflowPunct w:val="0"/>
      <w:textAlignment w:val="baseline"/>
    </w:pPr>
    <w:rPr>
      <w:rFonts w:eastAsia="Times New Roman" w:cs="Times New Roman"/>
      <w:sz w:val="16"/>
      <w:szCs w:val="20"/>
      <w:lang w:eastAsia="de-DE"/>
    </w:rPr>
  </w:style>
  <w:style w:type="paragraph" w:styleId="Kopfzeile">
    <w:name w:val="header"/>
    <w:basedOn w:val="Standard"/>
    <w:pPr>
      <w:tabs>
        <w:tab w:val="center" w:pos="4536"/>
        <w:tab w:val="right" w:pos="9072"/>
      </w:tabs>
      <w:overflowPunct w:val="0"/>
      <w:textAlignment w:val="baseline"/>
    </w:pPr>
    <w:rPr>
      <w:rFonts w:eastAsia="Times New Roman" w:cs="Times New Roman"/>
      <w:szCs w:val="20"/>
      <w:lang w:eastAsia="de-DE"/>
    </w:rPr>
  </w:style>
  <w:style w:type="paragraph" w:styleId="Sprechblasentext">
    <w:name w:val="Balloon Text"/>
    <w:basedOn w:val="Standard"/>
    <w:rPr>
      <w:rFonts w:ascii="Tahoma" w:hAnsi="Tahoma" w:cs="Tahoma"/>
      <w:sz w:val="16"/>
      <w:szCs w:val="16"/>
    </w:rPr>
  </w:style>
  <w:style w:type="paragraph" w:styleId="Listenabsatz">
    <w:name w:val="List Paragraph"/>
    <w:basedOn w:val="Standard"/>
    <w:pPr>
      <w:spacing w:after="0"/>
      <w:ind w:left="720"/>
      <w:contextualSpacing/>
    </w:pPr>
  </w:style>
  <w:style w:type="paragraph" w:styleId="Titel">
    <w:name w:val="Title"/>
    <w:basedOn w:val="Standard"/>
    <w:pPr>
      <w:spacing w:after="28" w:line="320" w:lineRule="atLeast"/>
      <w:contextualSpacing/>
    </w:pPr>
    <w:rPr>
      <w:b/>
      <w:color w:val="000000"/>
      <w:spacing w:val="5"/>
      <w:szCs w:val="52"/>
    </w:rPr>
  </w:style>
  <w:style w:type="paragraph" w:customStyle="1" w:styleId="Aufgabe">
    <w:name w:val="Aufgabe"/>
    <w:pPr>
      <w:tabs>
        <w:tab w:val="left" w:pos="284"/>
        <w:tab w:val="right" w:pos="9923"/>
      </w:tabs>
      <w:suppressAutoHyphens/>
      <w:spacing w:before="120" w:after="0" w:line="320" w:lineRule="atLeast"/>
      <w:ind w:left="397"/>
    </w:pPr>
    <w:rPr>
      <w:rFonts w:ascii="Arial" w:eastAsia="Times New Roman" w:hAnsi="Arial" w:cs="Calibri"/>
      <w:b/>
      <w:color w:val="000000"/>
      <w:szCs w:val="24"/>
      <w:lang w:val="de-DE" w:eastAsia="de-DE"/>
    </w:rPr>
  </w:style>
  <w:style w:type="paragraph" w:customStyle="1" w:styleId="Aufzhlung">
    <w:name w:val="Aufzählung"/>
    <w:pPr>
      <w:suppressAutoHyphens/>
      <w:spacing w:before="120" w:after="0" w:line="320" w:lineRule="atLeast"/>
      <w:ind w:left="397"/>
    </w:pPr>
    <w:rPr>
      <w:rFonts w:ascii="Arial" w:eastAsia="Times New Roman" w:hAnsi="Arial" w:cs="Calibri"/>
      <w:bCs/>
      <w:color w:val="000000"/>
      <w:szCs w:val="24"/>
      <w:lang w:val="de-DE" w:eastAsia="de-DE"/>
    </w:rPr>
  </w:style>
  <w:style w:type="paragraph" w:styleId="Textkrper2">
    <w:name w:val="Body Text 2"/>
    <w:pPr>
      <w:suppressAutoHyphens/>
      <w:spacing w:before="120" w:after="0" w:line="320" w:lineRule="atLeast"/>
      <w:ind w:left="397"/>
    </w:pPr>
    <w:rPr>
      <w:rFonts w:ascii="Arial" w:eastAsia="SimSun" w:hAnsi="Arial" w:cs="Calibri"/>
      <w:color w:val="000000"/>
      <w:szCs w:val="24"/>
      <w:lang w:val="de-DE"/>
    </w:rPr>
  </w:style>
  <w:style w:type="paragraph" w:styleId="Funotentext">
    <w:name w:val="footnote text"/>
    <w:basedOn w:val="Standard"/>
    <w:rPr>
      <w:sz w:val="20"/>
      <w:szCs w:val="20"/>
    </w:rPr>
  </w:style>
  <w:style w:type="paragraph" w:customStyle="1" w:styleId="Funote">
    <w:name w:val="Fußnote"/>
    <w:basedOn w:val="Standard"/>
  </w:style>
  <w:style w:type="paragraph" w:customStyle="1" w:styleId="Rahmeninhalt">
    <w:name w:val="Rahmeninhalt"/>
    <w:basedOn w:val="Standard"/>
  </w:style>
  <w:style w:type="character" w:styleId="Hyperlink">
    <w:name w:val="Hyperlink"/>
    <w:basedOn w:val="Absatz-Standardschriftart"/>
    <w:uiPriority w:val="99"/>
    <w:unhideWhenUsed/>
    <w:rsid w:val="000932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outube.com/watch?v=%201If_s-8BA2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www.youtube.com/watch?v=1If_s-8BA2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8C580-8141-4A15-B88C-8FED0216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2976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Schniepp, Volker (KM)</cp:lastModifiedBy>
  <cp:revision>7</cp:revision>
  <cp:lastPrinted>2015-03-18T09:55:00Z</cp:lastPrinted>
  <dcterms:created xsi:type="dcterms:W3CDTF">2015-03-18T09:55:00Z</dcterms:created>
  <dcterms:modified xsi:type="dcterms:W3CDTF">2015-05-22T08:06:00Z</dcterms:modified>
</cp:coreProperties>
</file>