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1DC" w:rsidRPr="00963F71" w:rsidRDefault="00F2616E" w:rsidP="00F2616E">
      <w:pPr>
        <w:jc w:val="center"/>
        <w:rPr>
          <w:b/>
          <w:i/>
          <w:sz w:val="24"/>
          <w:szCs w:val="24"/>
          <w:lang w:val="de-DE"/>
        </w:rPr>
      </w:pPr>
      <w:r w:rsidRPr="00AB4D36">
        <w:rPr>
          <w:b/>
          <w:sz w:val="24"/>
          <w:szCs w:val="24"/>
        </w:rPr>
        <w:t xml:space="preserve"> </w:t>
      </w:r>
      <w:r w:rsidRPr="00963F71">
        <w:rPr>
          <w:b/>
          <w:sz w:val="24"/>
          <w:szCs w:val="24"/>
          <w:lang w:val="de-DE"/>
        </w:rPr>
        <w:t>Einf</w:t>
      </w:r>
      <w:r w:rsidR="00223B39" w:rsidRPr="00963F71">
        <w:rPr>
          <w:b/>
          <w:sz w:val="24"/>
          <w:szCs w:val="24"/>
          <w:lang w:val="de-DE"/>
        </w:rPr>
        <w:t>ü</w:t>
      </w:r>
      <w:r w:rsidRPr="00963F71">
        <w:rPr>
          <w:b/>
          <w:sz w:val="24"/>
          <w:szCs w:val="24"/>
          <w:lang w:val="de-DE"/>
        </w:rPr>
        <w:t>hrungsstunde</w:t>
      </w:r>
      <w:r w:rsidR="00223B39" w:rsidRPr="00963F71">
        <w:rPr>
          <w:b/>
          <w:sz w:val="24"/>
          <w:szCs w:val="24"/>
          <w:lang w:val="de-DE"/>
        </w:rPr>
        <w:t xml:space="preserve"> /</w:t>
      </w:r>
      <w:r w:rsidR="00EB23A1" w:rsidRPr="00963F71">
        <w:rPr>
          <w:b/>
          <w:sz w:val="24"/>
          <w:szCs w:val="24"/>
          <w:lang w:val="de-DE"/>
        </w:rPr>
        <w:t xml:space="preserve"> </w:t>
      </w:r>
      <w:r w:rsidR="00500FC4" w:rsidRPr="00963F71">
        <w:rPr>
          <w:b/>
          <w:i/>
          <w:sz w:val="24"/>
          <w:szCs w:val="24"/>
          <w:lang w:val="de-DE"/>
        </w:rPr>
        <w:t>Books c</w:t>
      </w:r>
      <w:r w:rsidR="00EB23A1" w:rsidRPr="00963F71">
        <w:rPr>
          <w:b/>
          <w:i/>
          <w:sz w:val="24"/>
          <w:szCs w:val="24"/>
          <w:lang w:val="de-DE"/>
        </w:rPr>
        <w:t>an</w:t>
      </w:r>
      <w:r w:rsidR="00223B39" w:rsidRPr="00963F71">
        <w:rPr>
          <w:b/>
          <w:i/>
          <w:sz w:val="24"/>
          <w:szCs w:val="24"/>
          <w:lang w:val="de-DE"/>
        </w:rPr>
        <w:t xml:space="preserve"> </w:t>
      </w:r>
      <w:r w:rsidR="00EB23A1" w:rsidRPr="00963F71">
        <w:rPr>
          <w:b/>
          <w:i/>
          <w:sz w:val="24"/>
          <w:szCs w:val="24"/>
          <w:lang w:val="de-DE"/>
        </w:rPr>
        <w:t>give</w:t>
      </w:r>
      <w:r w:rsidR="00223B39" w:rsidRPr="00963F71">
        <w:rPr>
          <w:b/>
          <w:i/>
          <w:sz w:val="24"/>
          <w:szCs w:val="24"/>
          <w:lang w:val="de-DE"/>
        </w:rPr>
        <w:t xml:space="preserve"> </w:t>
      </w:r>
      <w:r w:rsidR="00EB23A1" w:rsidRPr="00963F71">
        <w:rPr>
          <w:b/>
          <w:i/>
          <w:sz w:val="24"/>
          <w:szCs w:val="24"/>
          <w:lang w:val="de-DE"/>
        </w:rPr>
        <w:t xml:space="preserve">you </w:t>
      </w:r>
      <w:r w:rsidR="00223B39" w:rsidRPr="00963F71">
        <w:rPr>
          <w:b/>
          <w:i/>
          <w:sz w:val="24"/>
          <w:szCs w:val="24"/>
          <w:lang w:val="de-DE"/>
        </w:rPr>
        <w:t>'</w:t>
      </w:r>
      <w:r w:rsidR="00EB23A1" w:rsidRPr="00963F71">
        <w:rPr>
          <w:b/>
          <w:i/>
          <w:sz w:val="24"/>
          <w:szCs w:val="24"/>
          <w:lang w:val="de-DE"/>
        </w:rPr>
        <w:t>wings</w:t>
      </w:r>
      <w:r w:rsidR="00223B39" w:rsidRPr="00963F71">
        <w:rPr>
          <w:b/>
          <w:i/>
          <w:sz w:val="24"/>
          <w:szCs w:val="24"/>
          <w:lang w:val="de-DE"/>
        </w:rPr>
        <w:t>'</w:t>
      </w:r>
      <w:r w:rsidR="00223B39" w:rsidRPr="00963F71">
        <w:rPr>
          <w:b/>
          <w:i/>
          <w:sz w:val="24"/>
          <w:szCs w:val="24"/>
          <w:lang w:val="de-DE"/>
        </w:rPr>
        <w:br/>
      </w:r>
      <w:r w:rsidR="00223B39" w:rsidRPr="00963F71">
        <w:rPr>
          <w:sz w:val="24"/>
          <w:szCs w:val="24"/>
          <w:lang w:val="de-DE"/>
        </w:rPr>
        <w:t>Generisches Lernen Phase 1: Setting the context</w:t>
      </w:r>
      <w:r w:rsidR="00963F71" w:rsidRPr="00963F71">
        <w:rPr>
          <w:sz w:val="24"/>
          <w:szCs w:val="24"/>
          <w:lang w:val="de-DE"/>
        </w:rPr>
        <w:br/>
      </w:r>
      <w:r w:rsidR="00963F71">
        <w:rPr>
          <w:sz w:val="24"/>
          <w:szCs w:val="24"/>
          <w:lang w:val="de-DE"/>
        </w:rPr>
        <w:t>Siehe Der Fremdsprachliche Unterricht 114 Generisches Lernen, Basisartikel</w:t>
      </w:r>
    </w:p>
    <w:p w:rsidR="00623F48" w:rsidRPr="00F71AA8" w:rsidRDefault="00623F48" w:rsidP="00623F48">
      <w:pPr>
        <w:jc w:val="center"/>
        <w:rPr>
          <w:b/>
          <w:sz w:val="24"/>
          <w:szCs w:val="24"/>
          <w:lang w:val="de-DE"/>
        </w:rPr>
      </w:pPr>
      <w:r w:rsidRPr="00F71AA8">
        <w:rPr>
          <w:b/>
          <w:sz w:val="24"/>
          <w:szCs w:val="24"/>
          <w:lang w:val="de-DE"/>
        </w:rPr>
        <w:t xml:space="preserve">Was? </w:t>
      </w:r>
    </w:p>
    <w:p w:rsidR="00623F48" w:rsidRPr="00F71AA8" w:rsidRDefault="00623F48" w:rsidP="00623F48">
      <w:pPr>
        <w:rPr>
          <w:i/>
          <w:sz w:val="24"/>
          <w:szCs w:val="24"/>
          <w:lang w:val="de-DE"/>
        </w:rPr>
      </w:pPr>
      <w:r w:rsidRPr="00F71AA8">
        <w:rPr>
          <w:sz w:val="24"/>
          <w:szCs w:val="24"/>
          <w:lang w:val="de-DE"/>
        </w:rPr>
        <w:t>Durch zwei Filmausschnitte aus der Verfilmung von John Green's</w:t>
      </w:r>
      <w:r w:rsidR="00223B39">
        <w:rPr>
          <w:sz w:val="24"/>
          <w:szCs w:val="24"/>
          <w:lang w:val="de-DE"/>
        </w:rPr>
        <w:t xml:space="preserve"> </w:t>
      </w:r>
      <w:r w:rsidRPr="00F71AA8">
        <w:rPr>
          <w:b/>
          <w:sz w:val="24"/>
          <w:szCs w:val="24"/>
          <w:lang w:val="de-DE"/>
        </w:rPr>
        <w:t>The Fault in Our Stars</w:t>
      </w:r>
      <w:r w:rsidR="0094271B" w:rsidRPr="00F71AA8">
        <w:rPr>
          <w:i/>
          <w:sz w:val="24"/>
          <w:szCs w:val="24"/>
          <w:lang w:val="de-DE"/>
        </w:rPr>
        <w:t xml:space="preserve">, </w:t>
      </w:r>
      <w:r w:rsidR="0094271B" w:rsidRPr="00F71AA8">
        <w:rPr>
          <w:sz w:val="24"/>
          <w:szCs w:val="24"/>
          <w:lang w:val="de-DE"/>
        </w:rPr>
        <w:t>durch</w:t>
      </w:r>
      <w:r w:rsidRPr="00F71AA8">
        <w:rPr>
          <w:sz w:val="24"/>
          <w:szCs w:val="24"/>
          <w:lang w:val="de-DE"/>
        </w:rPr>
        <w:t xml:space="preserve"> entsprechende Impulse durch die Lehrkraft </w:t>
      </w:r>
      <w:r w:rsidR="0094271B" w:rsidRPr="00F71AA8">
        <w:rPr>
          <w:sz w:val="24"/>
          <w:szCs w:val="24"/>
          <w:lang w:val="de-DE"/>
        </w:rPr>
        <w:t xml:space="preserve">und durch das Worksheet </w:t>
      </w:r>
      <w:r w:rsidR="0094271B" w:rsidRPr="00F71AA8">
        <w:rPr>
          <w:b/>
          <w:sz w:val="24"/>
          <w:szCs w:val="24"/>
          <w:lang w:val="de-DE"/>
        </w:rPr>
        <w:t xml:space="preserve">A Personal Letter from Lois Lowry </w:t>
      </w:r>
      <w:r w:rsidR="0094271B" w:rsidRPr="00F71AA8">
        <w:rPr>
          <w:sz w:val="24"/>
          <w:szCs w:val="24"/>
          <w:lang w:val="de-DE"/>
        </w:rPr>
        <w:t xml:space="preserve">(optional) </w:t>
      </w:r>
      <w:r w:rsidRPr="00F71AA8">
        <w:rPr>
          <w:sz w:val="24"/>
          <w:szCs w:val="24"/>
          <w:lang w:val="de-DE"/>
        </w:rPr>
        <w:t xml:space="preserve">werden die S dazu aufgefordert </w:t>
      </w:r>
      <w:r w:rsidR="00223B39">
        <w:rPr>
          <w:sz w:val="24"/>
          <w:szCs w:val="24"/>
          <w:lang w:val="de-DE"/>
        </w:rPr>
        <w:t>ü</w:t>
      </w:r>
      <w:r w:rsidRPr="00F71AA8">
        <w:rPr>
          <w:sz w:val="24"/>
          <w:szCs w:val="24"/>
          <w:lang w:val="de-DE"/>
        </w:rPr>
        <w:t>ber den Einfluss von Literatur auf (sie als) Leser zu reflektieren.</w:t>
      </w:r>
      <w:r w:rsidR="00223B39">
        <w:rPr>
          <w:sz w:val="24"/>
          <w:szCs w:val="24"/>
          <w:lang w:val="de-DE"/>
        </w:rPr>
        <w:t xml:space="preserve"> </w:t>
      </w:r>
      <w:r w:rsidRPr="00F71AA8">
        <w:rPr>
          <w:sz w:val="24"/>
          <w:szCs w:val="24"/>
          <w:lang w:val="de-DE"/>
        </w:rPr>
        <w:t>Sie werden mit dem Thema und den Abl</w:t>
      </w:r>
      <w:r w:rsidR="00223B39">
        <w:rPr>
          <w:sz w:val="24"/>
          <w:szCs w:val="24"/>
          <w:lang w:val="de-DE"/>
        </w:rPr>
        <w:t>ä</w:t>
      </w:r>
      <w:r w:rsidRPr="00F71AA8">
        <w:rPr>
          <w:sz w:val="24"/>
          <w:szCs w:val="24"/>
          <w:lang w:val="de-DE"/>
        </w:rPr>
        <w:t>ufen des Wettbewerbs vertraut gemacht.</w:t>
      </w:r>
      <w:r w:rsidR="00223B39">
        <w:rPr>
          <w:sz w:val="24"/>
          <w:szCs w:val="24"/>
          <w:lang w:val="de-DE"/>
        </w:rPr>
        <w:t xml:space="preserve"> </w:t>
      </w:r>
      <w:r w:rsidRPr="00F71AA8">
        <w:rPr>
          <w:sz w:val="24"/>
          <w:szCs w:val="24"/>
          <w:lang w:val="de-DE"/>
        </w:rPr>
        <w:t xml:space="preserve">Sie werden für die </w:t>
      </w:r>
      <w:r w:rsidR="00644391" w:rsidRPr="00F71AA8">
        <w:rPr>
          <w:sz w:val="24"/>
          <w:szCs w:val="24"/>
          <w:lang w:val="de-DE"/>
        </w:rPr>
        <w:t>'</w:t>
      </w:r>
      <w:r w:rsidRPr="00F71AA8">
        <w:rPr>
          <w:sz w:val="24"/>
          <w:szCs w:val="24"/>
          <w:lang w:val="de-DE"/>
        </w:rPr>
        <w:t>culminating</w:t>
      </w:r>
      <w:r w:rsidR="00223B39">
        <w:rPr>
          <w:sz w:val="24"/>
          <w:szCs w:val="24"/>
          <w:lang w:val="de-DE"/>
        </w:rPr>
        <w:t xml:space="preserve"> </w:t>
      </w:r>
      <w:r w:rsidRPr="00F71AA8">
        <w:rPr>
          <w:sz w:val="24"/>
          <w:szCs w:val="24"/>
          <w:lang w:val="de-DE"/>
        </w:rPr>
        <w:t>task</w:t>
      </w:r>
      <w:r w:rsidR="00644391" w:rsidRPr="00F71AA8">
        <w:rPr>
          <w:sz w:val="24"/>
          <w:szCs w:val="24"/>
          <w:lang w:val="de-DE"/>
        </w:rPr>
        <w:t>'</w:t>
      </w:r>
      <w:r w:rsidR="0094271B" w:rsidRPr="00F71AA8">
        <w:rPr>
          <w:sz w:val="24"/>
          <w:szCs w:val="24"/>
          <w:lang w:val="de-DE"/>
        </w:rPr>
        <w:t xml:space="preserve">, das Verfassen eines </w:t>
      </w:r>
      <w:r w:rsidR="0094271B" w:rsidRPr="00F71AA8">
        <w:rPr>
          <w:b/>
          <w:sz w:val="24"/>
          <w:szCs w:val="24"/>
          <w:lang w:val="de-DE"/>
        </w:rPr>
        <w:t>Letters About Literature</w:t>
      </w:r>
      <w:r w:rsidR="00223B39">
        <w:rPr>
          <w:b/>
          <w:sz w:val="24"/>
          <w:szCs w:val="24"/>
          <w:lang w:val="de-DE"/>
        </w:rPr>
        <w:t xml:space="preserve"> </w:t>
      </w:r>
      <w:r w:rsidRPr="00F71AA8">
        <w:rPr>
          <w:sz w:val="24"/>
          <w:szCs w:val="24"/>
          <w:lang w:val="de-DE"/>
        </w:rPr>
        <w:t>motiviert.</w:t>
      </w:r>
    </w:p>
    <w:p w:rsidR="00623F48" w:rsidRPr="00F71AA8" w:rsidRDefault="00623F48" w:rsidP="00623F48">
      <w:pPr>
        <w:jc w:val="center"/>
        <w:rPr>
          <w:b/>
          <w:sz w:val="24"/>
          <w:szCs w:val="24"/>
          <w:lang w:val="de-DE"/>
        </w:rPr>
      </w:pPr>
      <w:r w:rsidRPr="00F71AA8">
        <w:rPr>
          <w:b/>
          <w:sz w:val="24"/>
          <w:szCs w:val="24"/>
          <w:lang w:val="de-DE"/>
        </w:rPr>
        <w:t>Warum?</w:t>
      </w:r>
    </w:p>
    <w:p w:rsidR="00623F48" w:rsidRPr="007241A8" w:rsidRDefault="0094271B" w:rsidP="00623F48">
      <w:pPr>
        <w:rPr>
          <w:sz w:val="24"/>
          <w:szCs w:val="24"/>
        </w:rPr>
      </w:pPr>
      <w:r w:rsidRPr="00F71AA8">
        <w:rPr>
          <w:sz w:val="24"/>
          <w:szCs w:val="24"/>
          <w:lang w:val="de-DE"/>
        </w:rPr>
        <w:t xml:space="preserve">In der ersten Phase </w:t>
      </w:r>
      <w:r w:rsidR="0017506A" w:rsidRPr="00F71AA8">
        <w:rPr>
          <w:sz w:val="24"/>
          <w:szCs w:val="24"/>
          <w:lang w:val="de-DE"/>
        </w:rPr>
        <w:t>des generischen Lernens</w:t>
      </w:r>
      <w:r w:rsidRPr="00F71AA8">
        <w:rPr>
          <w:sz w:val="24"/>
          <w:szCs w:val="24"/>
          <w:lang w:val="de-DE"/>
        </w:rPr>
        <w:t xml:space="preserve"> werden die soziale Situation,</w:t>
      </w:r>
      <w:r w:rsidR="00623F48" w:rsidRPr="00F71AA8">
        <w:rPr>
          <w:sz w:val="24"/>
          <w:szCs w:val="24"/>
          <w:lang w:val="de-DE"/>
        </w:rPr>
        <w:t xml:space="preserve"> d</w:t>
      </w:r>
      <w:r w:rsidRPr="00F71AA8">
        <w:rPr>
          <w:sz w:val="24"/>
          <w:szCs w:val="24"/>
          <w:lang w:val="de-DE"/>
        </w:rPr>
        <w:t>as</w:t>
      </w:r>
      <w:r w:rsidR="00623F48" w:rsidRPr="00F71AA8">
        <w:rPr>
          <w:sz w:val="24"/>
          <w:szCs w:val="24"/>
          <w:lang w:val="de-DE"/>
        </w:rPr>
        <w:t xml:space="preserve"> Handlungsziel, de</w:t>
      </w:r>
      <w:r w:rsidRPr="00F71AA8">
        <w:rPr>
          <w:sz w:val="24"/>
          <w:szCs w:val="24"/>
          <w:lang w:val="de-DE"/>
        </w:rPr>
        <w:t>r</w:t>
      </w:r>
      <w:r w:rsidR="00623F48" w:rsidRPr="00F71AA8">
        <w:rPr>
          <w:sz w:val="24"/>
          <w:szCs w:val="24"/>
          <w:lang w:val="de-DE"/>
        </w:rPr>
        <w:t xml:space="preserve"> Adressat, d</w:t>
      </w:r>
      <w:r w:rsidRPr="00F71AA8">
        <w:rPr>
          <w:sz w:val="24"/>
          <w:szCs w:val="24"/>
          <w:lang w:val="de-DE"/>
        </w:rPr>
        <w:t>ie</w:t>
      </w:r>
      <w:r w:rsidR="00623F48" w:rsidRPr="00F71AA8">
        <w:rPr>
          <w:sz w:val="24"/>
          <w:szCs w:val="24"/>
          <w:lang w:val="de-DE"/>
        </w:rPr>
        <w:t xml:space="preserve"> kulturellen Konventionen</w:t>
      </w:r>
      <w:r w:rsidRPr="00F71AA8">
        <w:rPr>
          <w:sz w:val="24"/>
          <w:szCs w:val="24"/>
          <w:lang w:val="de-DE"/>
        </w:rPr>
        <w:t xml:space="preserve"> etabliert</w:t>
      </w:r>
      <w:r w:rsidR="00623F48" w:rsidRPr="00F71AA8">
        <w:rPr>
          <w:sz w:val="24"/>
          <w:szCs w:val="24"/>
          <w:lang w:val="de-DE"/>
        </w:rPr>
        <w:t xml:space="preserve">. </w:t>
      </w:r>
      <w:r w:rsidRPr="00F71AA8">
        <w:rPr>
          <w:sz w:val="24"/>
          <w:szCs w:val="24"/>
          <w:lang w:val="de-DE"/>
        </w:rPr>
        <w:br/>
      </w:r>
      <w:r w:rsidR="00623F48" w:rsidRPr="00F71AA8">
        <w:rPr>
          <w:sz w:val="24"/>
          <w:szCs w:val="24"/>
        </w:rPr>
        <w:t>"</w:t>
      </w:r>
      <w:r w:rsidRPr="00F71AA8">
        <w:rPr>
          <w:sz w:val="24"/>
          <w:szCs w:val="24"/>
        </w:rPr>
        <w:t>O</w:t>
      </w:r>
      <w:r w:rsidR="00623F48" w:rsidRPr="00F71AA8">
        <w:rPr>
          <w:sz w:val="24"/>
          <w:szCs w:val="24"/>
        </w:rPr>
        <w:t>pportunities for learners to experience and explore the cultural and situational aspects of the social context of the target text."</w:t>
      </w:r>
      <w:r w:rsidR="00623F48" w:rsidRPr="007241A8">
        <w:rPr>
          <w:sz w:val="24"/>
          <w:szCs w:val="24"/>
        </w:rPr>
        <w:t>(Der Fremdsprachliche Unterricht Englisch 114, Seite 6)</w:t>
      </w:r>
    </w:p>
    <w:p w:rsidR="00AB4D36" w:rsidRPr="00AB4D36" w:rsidRDefault="00AB4D36" w:rsidP="00AB4D36">
      <w:pPr>
        <w:jc w:val="center"/>
        <w:rPr>
          <w:b/>
          <w:sz w:val="24"/>
          <w:szCs w:val="24"/>
          <w:lang w:val="de-DE"/>
        </w:rPr>
      </w:pPr>
      <w:r w:rsidRPr="00AB4D36">
        <w:rPr>
          <w:b/>
          <w:sz w:val="24"/>
          <w:szCs w:val="24"/>
          <w:lang w:val="de-DE"/>
        </w:rPr>
        <w:t>Wie?</w:t>
      </w:r>
    </w:p>
    <w:p w:rsidR="00AB4D36" w:rsidRPr="005B69E9" w:rsidRDefault="00AB4D36" w:rsidP="00AB4D36">
      <w:pPr>
        <w:rPr>
          <w:sz w:val="24"/>
          <w:szCs w:val="24"/>
          <w:u w:val="single"/>
          <w:lang w:val="de-DE"/>
        </w:rPr>
      </w:pPr>
      <w:r w:rsidRPr="00455A88">
        <w:rPr>
          <w:b/>
          <w:sz w:val="24"/>
          <w:szCs w:val="24"/>
          <w:u w:val="single"/>
          <w:lang w:val="de-DE"/>
        </w:rPr>
        <w:t xml:space="preserve">Überblick: </w:t>
      </w:r>
      <w:r w:rsidRPr="00455A88">
        <w:rPr>
          <w:b/>
          <w:sz w:val="24"/>
          <w:szCs w:val="24"/>
          <w:lang w:val="de-DE"/>
        </w:rPr>
        <w:t>Books can give you 'wings'</w:t>
      </w:r>
      <w:r w:rsidRPr="00455A88">
        <w:rPr>
          <w:b/>
          <w:i/>
          <w:lang w:val="de-DE"/>
        </w:rPr>
        <w:t xml:space="preserve"> </w:t>
      </w:r>
      <w:r w:rsidRPr="00455A88">
        <w:rPr>
          <w:b/>
          <w:lang w:val="de-DE"/>
        </w:rPr>
        <w:br/>
      </w:r>
      <w:r w:rsidRPr="00B33FE4">
        <w:rPr>
          <w:b/>
          <w:sz w:val="24"/>
          <w:szCs w:val="24"/>
          <w:lang w:val="de-DE"/>
        </w:rPr>
        <w:t xml:space="preserve">Einführung </w:t>
      </w:r>
      <w:r w:rsidRPr="00B33FE4">
        <w:rPr>
          <w:sz w:val="24"/>
          <w:szCs w:val="24"/>
          <w:lang w:val="de-DE"/>
        </w:rPr>
        <w:br/>
      </w:r>
      <w:r>
        <w:rPr>
          <w:sz w:val="24"/>
          <w:szCs w:val="24"/>
          <w:lang w:val="de-DE"/>
        </w:rPr>
        <w:t>Dauer: 1 oder 2 Unterrichtsstunden</w:t>
      </w:r>
      <w:r>
        <w:rPr>
          <w:sz w:val="24"/>
          <w:szCs w:val="24"/>
          <w:lang w:val="de-DE"/>
        </w:rPr>
        <w:br/>
        <w:t xml:space="preserve">(1 Unterrichtsstunde ohne Step 4, 2 Unterrichtsstunden mit   Step 4) </w:t>
      </w:r>
    </w:p>
    <w:tbl>
      <w:tblPr>
        <w:tblStyle w:val="Tabellengitternetz"/>
        <w:tblW w:w="0" w:type="auto"/>
        <w:tblLook w:val="04A0"/>
      </w:tblPr>
      <w:tblGrid>
        <w:gridCol w:w="1173"/>
        <w:gridCol w:w="6165"/>
        <w:gridCol w:w="1842"/>
      </w:tblGrid>
      <w:tr w:rsidR="00AB4D36" w:rsidRPr="00F71AA8" w:rsidTr="00DE5563">
        <w:tc>
          <w:tcPr>
            <w:tcW w:w="1173" w:type="dxa"/>
            <w:shd w:val="clear" w:color="auto" w:fill="FFFFFF" w:themeFill="background1"/>
          </w:tcPr>
          <w:p w:rsidR="00AB4D36" w:rsidRPr="00455A88" w:rsidRDefault="00AB4D36" w:rsidP="00DE5563">
            <w:pPr>
              <w:shd w:val="clear" w:color="auto" w:fill="FFFFFF" w:themeFill="background1"/>
              <w:rPr>
                <w:sz w:val="24"/>
                <w:szCs w:val="24"/>
                <w:lang w:val="de-DE"/>
              </w:rPr>
            </w:pPr>
            <w:r w:rsidRPr="00455A88">
              <w:rPr>
                <w:sz w:val="24"/>
                <w:szCs w:val="24"/>
                <w:lang w:val="de-DE"/>
              </w:rPr>
              <w:t>Step 1</w:t>
            </w:r>
          </w:p>
        </w:tc>
        <w:tc>
          <w:tcPr>
            <w:tcW w:w="6165" w:type="dxa"/>
            <w:shd w:val="clear" w:color="auto" w:fill="FFFFFF" w:themeFill="background1"/>
          </w:tcPr>
          <w:p w:rsidR="00AB4D36" w:rsidRPr="00AB4D36" w:rsidRDefault="00AB4D36" w:rsidP="00DE5563">
            <w:pPr>
              <w:shd w:val="clear" w:color="auto" w:fill="FFFFFF" w:themeFill="background1"/>
              <w:rPr>
                <w:sz w:val="24"/>
                <w:szCs w:val="24"/>
              </w:rPr>
            </w:pPr>
            <w:r w:rsidRPr="00AB4D36">
              <w:rPr>
                <w:sz w:val="24"/>
                <w:szCs w:val="24"/>
              </w:rPr>
              <w:t xml:space="preserve">Viewing: </w:t>
            </w:r>
            <w:r w:rsidRPr="00AB4D36">
              <w:rPr>
                <w:b/>
                <w:sz w:val="24"/>
                <w:szCs w:val="24"/>
              </w:rPr>
              <w:t>The Fault in our Stars</w:t>
            </w:r>
            <w:r w:rsidRPr="00AB4D36">
              <w:rPr>
                <w:sz w:val="24"/>
                <w:szCs w:val="24"/>
              </w:rPr>
              <w:t>. Hazel and Augustus - what books mean to them (Scene 5, 14:50-18:00)</w:t>
            </w:r>
          </w:p>
        </w:tc>
        <w:tc>
          <w:tcPr>
            <w:tcW w:w="1842" w:type="dxa"/>
            <w:shd w:val="clear" w:color="auto" w:fill="F2F2F2" w:themeFill="background1" w:themeFillShade="F2"/>
          </w:tcPr>
          <w:p w:rsidR="00AB4D36" w:rsidRPr="00F71AA8" w:rsidRDefault="00AB4D36" w:rsidP="00DE5563">
            <w:pPr>
              <w:shd w:val="clear" w:color="auto" w:fill="FFFFFF" w:themeFill="background1"/>
              <w:rPr>
                <w:sz w:val="24"/>
                <w:szCs w:val="24"/>
              </w:rPr>
            </w:pPr>
            <w:r w:rsidRPr="00455A88">
              <w:rPr>
                <w:sz w:val="24"/>
                <w:szCs w:val="24"/>
                <w:lang w:val="de-DE"/>
              </w:rPr>
              <w:t>Folien 1 und 2</w:t>
            </w:r>
            <w:r w:rsidRPr="00455A88">
              <w:rPr>
                <w:sz w:val="24"/>
                <w:szCs w:val="24"/>
                <w:lang w:val="de-DE"/>
              </w:rPr>
              <w:br/>
              <w:t>Film</w:t>
            </w:r>
            <w:r>
              <w:rPr>
                <w:sz w:val="24"/>
                <w:szCs w:val="24"/>
              </w:rPr>
              <w:t>sequenz</w:t>
            </w:r>
          </w:p>
        </w:tc>
      </w:tr>
      <w:tr w:rsidR="00AB4D36" w:rsidRPr="00F71AA8" w:rsidTr="00DE5563">
        <w:trPr>
          <w:trHeight w:val="631"/>
        </w:trPr>
        <w:tc>
          <w:tcPr>
            <w:tcW w:w="1173" w:type="dxa"/>
            <w:shd w:val="clear" w:color="auto" w:fill="FFFFFF" w:themeFill="background1"/>
          </w:tcPr>
          <w:p w:rsidR="00AB4D36" w:rsidRPr="00F71AA8" w:rsidRDefault="00AB4D36" w:rsidP="00DE5563">
            <w:pPr>
              <w:shd w:val="clear" w:color="auto" w:fill="FFFFFF" w:themeFill="background1"/>
              <w:rPr>
                <w:sz w:val="24"/>
                <w:szCs w:val="24"/>
              </w:rPr>
            </w:pPr>
            <w:r w:rsidRPr="00F71AA8">
              <w:rPr>
                <w:sz w:val="24"/>
                <w:szCs w:val="24"/>
              </w:rPr>
              <w:t>Step 2</w:t>
            </w:r>
          </w:p>
        </w:tc>
        <w:tc>
          <w:tcPr>
            <w:tcW w:w="6165" w:type="dxa"/>
            <w:shd w:val="clear" w:color="auto" w:fill="FFFFFF" w:themeFill="background1"/>
          </w:tcPr>
          <w:p w:rsidR="00AB4D36" w:rsidRDefault="00AB4D36" w:rsidP="00DE5563">
            <w:pPr>
              <w:shd w:val="clear" w:color="auto" w:fill="FFFFFF" w:themeFill="background1"/>
              <w:rPr>
                <w:sz w:val="24"/>
                <w:szCs w:val="24"/>
              </w:rPr>
            </w:pPr>
            <w:r w:rsidRPr="00F71AA8">
              <w:rPr>
                <w:sz w:val="24"/>
                <w:szCs w:val="24"/>
              </w:rPr>
              <w:t>What books mean to us</w:t>
            </w:r>
            <w:r w:rsidRPr="00F71AA8">
              <w:rPr>
                <w:sz w:val="24"/>
                <w:szCs w:val="24"/>
              </w:rPr>
              <w:br/>
              <w:t>(Lese-Erfahrungen</w:t>
            </w:r>
            <w:r>
              <w:rPr>
                <w:sz w:val="24"/>
                <w:szCs w:val="24"/>
              </w:rPr>
              <w:t xml:space="preserve"> </w:t>
            </w:r>
            <w:r w:rsidRPr="00F71AA8">
              <w:rPr>
                <w:sz w:val="24"/>
                <w:szCs w:val="24"/>
              </w:rPr>
              <w:t>unserer S)</w:t>
            </w:r>
          </w:p>
          <w:p w:rsidR="00AB4D36" w:rsidRPr="00455A88" w:rsidRDefault="00AB4D36" w:rsidP="00DE5563">
            <w:pPr>
              <w:shd w:val="clear" w:color="auto" w:fill="FFFFFF" w:themeFill="background1"/>
              <w:rPr>
                <w:sz w:val="24"/>
                <w:szCs w:val="24"/>
              </w:rPr>
            </w:pPr>
            <w:r w:rsidRPr="00455A88">
              <w:rPr>
                <w:sz w:val="24"/>
                <w:szCs w:val="24"/>
              </w:rPr>
              <w:t>Ideas taken from</w:t>
            </w:r>
            <w:r w:rsidRPr="00455A88">
              <w:rPr>
                <w:b/>
                <w:sz w:val="24"/>
                <w:szCs w:val="24"/>
              </w:rPr>
              <w:t xml:space="preserve"> </w:t>
            </w:r>
            <w:r w:rsidRPr="00455A88">
              <w:rPr>
                <w:b/>
                <w:i/>
              </w:rPr>
              <w:t>Letters About Literature</w:t>
            </w:r>
            <w:r w:rsidRPr="00455A88">
              <w:rPr>
                <w:b/>
              </w:rPr>
              <w:t xml:space="preserve"> http://read.gov/letters/)</w:t>
            </w:r>
          </w:p>
        </w:tc>
        <w:tc>
          <w:tcPr>
            <w:tcW w:w="1842" w:type="dxa"/>
            <w:shd w:val="clear" w:color="auto" w:fill="F2F2F2" w:themeFill="background1" w:themeFillShade="F2"/>
          </w:tcPr>
          <w:p w:rsidR="00AB4D36" w:rsidRPr="00F71AA8" w:rsidRDefault="00AB4D36" w:rsidP="00DE5563">
            <w:pPr>
              <w:shd w:val="clear" w:color="auto" w:fill="FFFFFF" w:themeFill="background1"/>
              <w:rPr>
                <w:sz w:val="24"/>
                <w:szCs w:val="24"/>
              </w:rPr>
            </w:pPr>
            <w:r>
              <w:rPr>
                <w:sz w:val="24"/>
                <w:szCs w:val="24"/>
              </w:rPr>
              <w:t>Folie 3</w:t>
            </w:r>
          </w:p>
        </w:tc>
      </w:tr>
      <w:tr w:rsidR="00AB4D36" w:rsidRPr="00F71AA8" w:rsidTr="00DE5563">
        <w:tc>
          <w:tcPr>
            <w:tcW w:w="1173" w:type="dxa"/>
            <w:shd w:val="clear" w:color="auto" w:fill="FFFFFF" w:themeFill="background1"/>
          </w:tcPr>
          <w:p w:rsidR="00AB4D36" w:rsidRPr="00F71AA8" w:rsidRDefault="00AB4D36" w:rsidP="00DE5563">
            <w:pPr>
              <w:shd w:val="clear" w:color="auto" w:fill="FFFFFF" w:themeFill="background1"/>
              <w:rPr>
                <w:sz w:val="24"/>
                <w:szCs w:val="24"/>
              </w:rPr>
            </w:pPr>
            <w:r w:rsidRPr="00F71AA8">
              <w:rPr>
                <w:sz w:val="24"/>
                <w:szCs w:val="24"/>
              </w:rPr>
              <w:t>Step 3</w:t>
            </w:r>
          </w:p>
        </w:tc>
        <w:tc>
          <w:tcPr>
            <w:tcW w:w="6165" w:type="dxa"/>
            <w:shd w:val="clear" w:color="auto" w:fill="FFFFFF" w:themeFill="background1"/>
          </w:tcPr>
          <w:p w:rsidR="00AB4D36" w:rsidRPr="00F71AA8" w:rsidRDefault="00AB4D36" w:rsidP="00DE5563">
            <w:pPr>
              <w:shd w:val="clear" w:color="auto" w:fill="FFFFFF" w:themeFill="background1"/>
              <w:rPr>
                <w:sz w:val="24"/>
                <w:szCs w:val="24"/>
              </w:rPr>
            </w:pPr>
            <w:r w:rsidRPr="00F71AA8">
              <w:rPr>
                <w:sz w:val="24"/>
                <w:szCs w:val="24"/>
              </w:rPr>
              <w:t xml:space="preserve">Viewing: </w:t>
            </w:r>
            <w:r w:rsidRPr="00F71AA8">
              <w:rPr>
                <w:b/>
                <w:sz w:val="24"/>
                <w:szCs w:val="24"/>
              </w:rPr>
              <w:t>The Fault in our Stars</w:t>
            </w:r>
            <w:r w:rsidRPr="00F71AA8">
              <w:rPr>
                <w:sz w:val="24"/>
                <w:szCs w:val="24"/>
              </w:rPr>
              <w:t>. Meeting Peter van Houten</w:t>
            </w:r>
            <w:r>
              <w:rPr>
                <w:sz w:val="24"/>
                <w:szCs w:val="24"/>
              </w:rPr>
              <w:t xml:space="preserve"> (</w:t>
            </w:r>
            <w:r w:rsidRPr="00F71AA8">
              <w:rPr>
                <w:sz w:val="24"/>
                <w:szCs w:val="24"/>
              </w:rPr>
              <w:t>Scene 17, 1:01:00-1:07:35)</w:t>
            </w:r>
          </w:p>
        </w:tc>
        <w:tc>
          <w:tcPr>
            <w:tcW w:w="1842" w:type="dxa"/>
            <w:shd w:val="clear" w:color="auto" w:fill="F2F2F2" w:themeFill="background1" w:themeFillShade="F2"/>
          </w:tcPr>
          <w:p w:rsidR="00AB4D36" w:rsidRPr="00F71AA8" w:rsidRDefault="00AB4D36" w:rsidP="00DE5563">
            <w:pPr>
              <w:shd w:val="clear" w:color="auto" w:fill="FFFFFF" w:themeFill="background1"/>
              <w:rPr>
                <w:sz w:val="24"/>
                <w:szCs w:val="24"/>
              </w:rPr>
            </w:pPr>
            <w:r>
              <w:rPr>
                <w:sz w:val="24"/>
                <w:szCs w:val="24"/>
              </w:rPr>
              <w:t>Folien 4 und 5</w:t>
            </w:r>
            <w:r>
              <w:rPr>
                <w:sz w:val="24"/>
                <w:szCs w:val="24"/>
              </w:rPr>
              <w:br/>
              <w:t>Filmsequenz</w:t>
            </w:r>
          </w:p>
        </w:tc>
      </w:tr>
      <w:tr w:rsidR="00AB4D36" w:rsidRPr="00F71AA8" w:rsidTr="00DE5563">
        <w:tc>
          <w:tcPr>
            <w:tcW w:w="1173" w:type="dxa"/>
            <w:shd w:val="clear" w:color="auto" w:fill="FFFFFF" w:themeFill="background1"/>
          </w:tcPr>
          <w:p w:rsidR="00AB4D36" w:rsidRPr="00F71AA8" w:rsidRDefault="00AB4D36" w:rsidP="00DE5563">
            <w:pPr>
              <w:shd w:val="clear" w:color="auto" w:fill="FFFFFF" w:themeFill="background1"/>
              <w:rPr>
                <w:sz w:val="24"/>
                <w:szCs w:val="24"/>
              </w:rPr>
            </w:pPr>
            <w:r w:rsidRPr="00F71AA8">
              <w:rPr>
                <w:sz w:val="24"/>
                <w:szCs w:val="24"/>
              </w:rPr>
              <w:t>Step 4</w:t>
            </w:r>
            <w:r w:rsidRPr="00F71AA8">
              <w:rPr>
                <w:sz w:val="24"/>
                <w:szCs w:val="24"/>
              </w:rPr>
              <w:br/>
              <w:t>(optional)</w:t>
            </w:r>
          </w:p>
        </w:tc>
        <w:tc>
          <w:tcPr>
            <w:tcW w:w="6165" w:type="dxa"/>
            <w:shd w:val="clear" w:color="auto" w:fill="FFFFFF" w:themeFill="background1"/>
          </w:tcPr>
          <w:p w:rsidR="00AB4D36" w:rsidRDefault="00AB4D36" w:rsidP="00DE5563">
            <w:pPr>
              <w:shd w:val="clear" w:color="auto" w:fill="FFFFFF" w:themeFill="background1"/>
              <w:rPr>
                <w:sz w:val="24"/>
                <w:szCs w:val="24"/>
              </w:rPr>
            </w:pPr>
            <w:r>
              <w:rPr>
                <w:sz w:val="24"/>
                <w:szCs w:val="24"/>
              </w:rPr>
              <w:t>A personal l</w:t>
            </w:r>
            <w:r w:rsidRPr="00F71AA8">
              <w:rPr>
                <w:sz w:val="24"/>
                <w:szCs w:val="24"/>
              </w:rPr>
              <w:t>etter from Lois Lowry - what books mean to Lois Lowry</w:t>
            </w:r>
            <w:r w:rsidRPr="00F71AA8">
              <w:rPr>
                <w:sz w:val="24"/>
                <w:szCs w:val="24"/>
              </w:rPr>
              <w:br/>
              <w:t>(Literature and a person's response to it)</w:t>
            </w:r>
          </w:p>
          <w:p w:rsidR="00AB4D36" w:rsidRPr="00455A88" w:rsidRDefault="00AB4D36" w:rsidP="00DE5563">
            <w:pPr>
              <w:shd w:val="clear" w:color="auto" w:fill="FFFFFF" w:themeFill="background1"/>
              <w:rPr>
                <w:sz w:val="24"/>
                <w:szCs w:val="24"/>
              </w:rPr>
            </w:pPr>
            <w:r w:rsidRPr="00455A88">
              <w:rPr>
                <w:sz w:val="24"/>
                <w:szCs w:val="24"/>
              </w:rPr>
              <w:t>Ideas taken from</w:t>
            </w:r>
            <w:r w:rsidRPr="00455A88">
              <w:rPr>
                <w:b/>
                <w:sz w:val="24"/>
                <w:szCs w:val="24"/>
              </w:rPr>
              <w:t xml:space="preserve"> </w:t>
            </w:r>
            <w:r w:rsidRPr="00455A88">
              <w:rPr>
                <w:b/>
                <w:i/>
              </w:rPr>
              <w:t>Letters About Literature</w:t>
            </w:r>
            <w:r w:rsidRPr="00455A88">
              <w:rPr>
                <w:b/>
              </w:rPr>
              <w:t xml:space="preserve"> http://read.gov/letters/)</w:t>
            </w:r>
          </w:p>
        </w:tc>
        <w:tc>
          <w:tcPr>
            <w:tcW w:w="1842" w:type="dxa"/>
            <w:shd w:val="clear" w:color="auto" w:fill="F2F2F2" w:themeFill="background1" w:themeFillShade="F2"/>
          </w:tcPr>
          <w:p w:rsidR="00AB4D36" w:rsidRPr="00F71AA8" w:rsidRDefault="00AB4D36" w:rsidP="00DE5563">
            <w:pPr>
              <w:shd w:val="clear" w:color="auto" w:fill="FFFFFF" w:themeFill="background1"/>
              <w:rPr>
                <w:sz w:val="24"/>
                <w:szCs w:val="24"/>
              </w:rPr>
            </w:pPr>
            <w:r>
              <w:rPr>
                <w:sz w:val="24"/>
                <w:szCs w:val="24"/>
              </w:rPr>
              <w:t>WS ('Lowry' aus dem Fundus der Library of Congress))</w:t>
            </w:r>
          </w:p>
        </w:tc>
      </w:tr>
      <w:tr w:rsidR="00AB4D36" w:rsidRPr="00F71AA8" w:rsidTr="00DE5563">
        <w:tc>
          <w:tcPr>
            <w:tcW w:w="1173" w:type="dxa"/>
            <w:shd w:val="clear" w:color="auto" w:fill="FFFFFF" w:themeFill="background1"/>
          </w:tcPr>
          <w:p w:rsidR="00AB4D36" w:rsidRPr="00F71AA8" w:rsidRDefault="00AB4D36" w:rsidP="00DE5563">
            <w:pPr>
              <w:shd w:val="clear" w:color="auto" w:fill="FFFFFF" w:themeFill="background1"/>
              <w:rPr>
                <w:sz w:val="24"/>
                <w:szCs w:val="24"/>
              </w:rPr>
            </w:pPr>
            <w:r w:rsidRPr="00F71AA8">
              <w:rPr>
                <w:sz w:val="24"/>
                <w:szCs w:val="24"/>
              </w:rPr>
              <w:t>Step 5</w:t>
            </w:r>
          </w:p>
        </w:tc>
        <w:tc>
          <w:tcPr>
            <w:tcW w:w="6165" w:type="dxa"/>
            <w:shd w:val="clear" w:color="auto" w:fill="FFFFFF" w:themeFill="background1"/>
          </w:tcPr>
          <w:p w:rsidR="00AB4D36" w:rsidRDefault="00AB4D36" w:rsidP="00DE5563">
            <w:pPr>
              <w:shd w:val="clear" w:color="auto" w:fill="FFFFFF" w:themeFill="background1"/>
              <w:rPr>
                <w:sz w:val="24"/>
                <w:szCs w:val="24"/>
              </w:rPr>
            </w:pPr>
            <w:r w:rsidRPr="00F71AA8">
              <w:rPr>
                <w:b/>
                <w:sz w:val="24"/>
                <w:szCs w:val="24"/>
              </w:rPr>
              <w:t>Letters About Literature</w:t>
            </w:r>
            <w:r w:rsidRPr="00F71AA8">
              <w:rPr>
                <w:sz w:val="24"/>
                <w:szCs w:val="24"/>
              </w:rPr>
              <w:t xml:space="preserve"> - the contest</w:t>
            </w:r>
          </w:p>
          <w:p w:rsidR="00AB4D36" w:rsidRPr="00455A88" w:rsidRDefault="00AB4D36" w:rsidP="00DE5563">
            <w:pPr>
              <w:shd w:val="clear" w:color="auto" w:fill="FFFFFF" w:themeFill="background1"/>
              <w:rPr>
                <w:sz w:val="24"/>
                <w:szCs w:val="24"/>
              </w:rPr>
            </w:pPr>
            <w:r w:rsidRPr="00455A88">
              <w:rPr>
                <w:sz w:val="24"/>
                <w:szCs w:val="24"/>
              </w:rPr>
              <w:t>Ideas taken from</w:t>
            </w:r>
            <w:r w:rsidRPr="00455A88">
              <w:rPr>
                <w:b/>
                <w:sz w:val="24"/>
                <w:szCs w:val="24"/>
              </w:rPr>
              <w:t xml:space="preserve"> </w:t>
            </w:r>
            <w:r w:rsidRPr="00455A88">
              <w:rPr>
                <w:b/>
                <w:i/>
              </w:rPr>
              <w:t>Letters About Literature</w:t>
            </w:r>
            <w:r w:rsidRPr="00455A88">
              <w:rPr>
                <w:b/>
              </w:rPr>
              <w:t xml:space="preserve"> http://read.gov/letters/)</w:t>
            </w:r>
          </w:p>
        </w:tc>
        <w:tc>
          <w:tcPr>
            <w:tcW w:w="1842" w:type="dxa"/>
            <w:shd w:val="clear" w:color="auto" w:fill="F2F2F2" w:themeFill="background1" w:themeFillShade="F2"/>
          </w:tcPr>
          <w:p w:rsidR="00AB4D36" w:rsidRPr="00164EF5" w:rsidRDefault="00AB4D36" w:rsidP="00DE5563">
            <w:pPr>
              <w:shd w:val="clear" w:color="auto" w:fill="FFFFFF" w:themeFill="background1"/>
              <w:rPr>
                <w:sz w:val="24"/>
                <w:szCs w:val="24"/>
              </w:rPr>
            </w:pPr>
            <w:r w:rsidRPr="00164EF5">
              <w:rPr>
                <w:sz w:val="24"/>
                <w:szCs w:val="24"/>
              </w:rPr>
              <w:t>Folien 7 und 8</w:t>
            </w:r>
          </w:p>
        </w:tc>
      </w:tr>
    </w:tbl>
    <w:p w:rsidR="00F06186" w:rsidRPr="00164EF5" w:rsidRDefault="00623F48" w:rsidP="00EA7BDF">
      <w:pPr>
        <w:rPr>
          <w:sz w:val="24"/>
          <w:szCs w:val="24"/>
          <w:lang w:val="de-DE"/>
        </w:rPr>
      </w:pPr>
      <w:r w:rsidRPr="00223B39">
        <w:rPr>
          <w:sz w:val="24"/>
          <w:szCs w:val="24"/>
          <w:u w:val="single"/>
          <w:lang w:val="de-DE"/>
        </w:rPr>
        <w:br/>
      </w:r>
      <w:r w:rsidR="00644391" w:rsidRPr="00164EF5">
        <w:rPr>
          <w:b/>
          <w:sz w:val="24"/>
          <w:szCs w:val="24"/>
          <w:lang w:val="de-DE"/>
        </w:rPr>
        <w:t>Folie 1</w:t>
      </w:r>
      <w:r w:rsidR="0017506A">
        <w:rPr>
          <w:sz w:val="24"/>
          <w:szCs w:val="24"/>
          <w:lang w:val="de-DE"/>
        </w:rPr>
        <w:br/>
        <w:t>Der L f</w:t>
      </w:r>
      <w:r w:rsidR="00223B39">
        <w:rPr>
          <w:sz w:val="24"/>
          <w:szCs w:val="24"/>
          <w:lang w:val="de-DE"/>
        </w:rPr>
        <w:t>ü</w:t>
      </w:r>
      <w:r w:rsidR="00644391" w:rsidRPr="00164EF5">
        <w:rPr>
          <w:sz w:val="24"/>
          <w:szCs w:val="24"/>
          <w:lang w:val="de-DE"/>
        </w:rPr>
        <w:t>hrt</w:t>
      </w:r>
      <w:r w:rsidR="00EA7BDF" w:rsidRPr="00164EF5">
        <w:rPr>
          <w:sz w:val="24"/>
          <w:szCs w:val="24"/>
          <w:lang w:val="de-DE"/>
        </w:rPr>
        <w:t xml:space="preserve"> kurz in </w:t>
      </w:r>
      <w:r w:rsidR="00EB23A1" w:rsidRPr="00164EF5">
        <w:rPr>
          <w:sz w:val="24"/>
          <w:szCs w:val="24"/>
          <w:lang w:val="de-DE"/>
        </w:rPr>
        <w:t xml:space="preserve">das Thema der Stunde </w:t>
      </w:r>
      <w:r w:rsidR="00EB23A1" w:rsidRPr="00164EF5">
        <w:rPr>
          <w:i/>
          <w:sz w:val="24"/>
          <w:szCs w:val="24"/>
          <w:lang w:val="de-DE"/>
        </w:rPr>
        <w:t>(Books can</w:t>
      </w:r>
      <w:r w:rsidR="007241A8">
        <w:rPr>
          <w:i/>
          <w:sz w:val="24"/>
          <w:szCs w:val="24"/>
          <w:lang w:val="de-DE"/>
        </w:rPr>
        <w:t xml:space="preserve"> </w:t>
      </w:r>
      <w:r w:rsidR="00EB23A1" w:rsidRPr="00164EF5">
        <w:rPr>
          <w:i/>
          <w:sz w:val="24"/>
          <w:szCs w:val="24"/>
          <w:lang w:val="de-DE"/>
        </w:rPr>
        <w:t>give</w:t>
      </w:r>
      <w:r w:rsidR="007241A8">
        <w:rPr>
          <w:i/>
          <w:sz w:val="24"/>
          <w:szCs w:val="24"/>
          <w:lang w:val="de-DE"/>
        </w:rPr>
        <w:t xml:space="preserve"> </w:t>
      </w:r>
      <w:r w:rsidR="00EB23A1" w:rsidRPr="00164EF5">
        <w:rPr>
          <w:i/>
          <w:sz w:val="24"/>
          <w:szCs w:val="24"/>
          <w:lang w:val="de-DE"/>
        </w:rPr>
        <w:t xml:space="preserve">you </w:t>
      </w:r>
      <w:r w:rsidR="00223B39">
        <w:rPr>
          <w:i/>
          <w:sz w:val="24"/>
          <w:szCs w:val="24"/>
          <w:lang w:val="de-DE"/>
        </w:rPr>
        <w:t>'</w:t>
      </w:r>
      <w:r w:rsidR="00EB23A1" w:rsidRPr="00164EF5">
        <w:rPr>
          <w:i/>
          <w:sz w:val="24"/>
          <w:szCs w:val="24"/>
          <w:lang w:val="de-DE"/>
        </w:rPr>
        <w:t>wings</w:t>
      </w:r>
      <w:r w:rsidR="00223B39">
        <w:rPr>
          <w:i/>
          <w:sz w:val="24"/>
          <w:szCs w:val="24"/>
          <w:lang w:val="de-DE"/>
        </w:rPr>
        <w:t>'</w:t>
      </w:r>
      <w:r w:rsidR="00EB23A1" w:rsidRPr="00164EF5">
        <w:rPr>
          <w:i/>
          <w:sz w:val="24"/>
          <w:szCs w:val="24"/>
          <w:lang w:val="de-DE"/>
        </w:rPr>
        <w:t>,</w:t>
      </w:r>
      <w:r w:rsidR="00EB23A1" w:rsidRPr="00164EF5">
        <w:rPr>
          <w:sz w:val="24"/>
          <w:szCs w:val="24"/>
          <w:lang w:val="de-DE"/>
        </w:rPr>
        <w:t xml:space="preserve"> gerne auch </w:t>
      </w:r>
      <w:r w:rsidR="00EB23A1" w:rsidRPr="00164EF5">
        <w:rPr>
          <w:sz w:val="24"/>
          <w:szCs w:val="24"/>
          <w:lang w:val="de-DE"/>
        </w:rPr>
        <w:lastRenderedPageBreak/>
        <w:t>ankn</w:t>
      </w:r>
      <w:r w:rsidR="00223B39">
        <w:rPr>
          <w:sz w:val="24"/>
          <w:szCs w:val="24"/>
          <w:lang w:val="de-DE"/>
        </w:rPr>
        <w:t>ü</w:t>
      </w:r>
      <w:r w:rsidR="00EB23A1" w:rsidRPr="00164EF5">
        <w:rPr>
          <w:sz w:val="24"/>
          <w:szCs w:val="24"/>
          <w:lang w:val="de-DE"/>
        </w:rPr>
        <w:t xml:space="preserve">pfend an die vorangegangene Literaturbehandlung im Unterricht), in die Thematik des Filmes und in </w:t>
      </w:r>
      <w:r w:rsidR="00EA7BDF" w:rsidRPr="00164EF5">
        <w:rPr>
          <w:sz w:val="24"/>
          <w:szCs w:val="24"/>
          <w:lang w:val="de-DE"/>
        </w:rPr>
        <w:t>die Szene ein</w:t>
      </w:r>
      <w:r w:rsidR="00AB4D36">
        <w:rPr>
          <w:sz w:val="24"/>
          <w:szCs w:val="24"/>
          <w:lang w:val="de-DE"/>
        </w:rPr>
        <w:t>.</w:t>
      </w:r>
    </w:p>
    <w:p w:rsidR="00644391" w:rsidRPr="00F71AA8" w:rsidRDefault="00505551" w:rsidP="00F06186">
      <w:pPr>
        <w:ind w:left="708"/>
        <w:rPr>
          <w:sz w:val="24"/>
          <w:szCs w:val="24"/>
        </w:rPr>
      </w:pPr>
      <w:r w:rsidRPr="00F71AA8">
        <w:rPr>
          <w:sz w:val="24"/>
          <w:szCs w:val="24"/>
        </w:rPr>
        <w:t xml:space="preserve">Hazel Grace, a </w:t>
      </w:r>
      <w:r w:rsidR="0017506A" w:rsidRPr="00F71AA8">
        <w:rPr>
          <w:sz w:val="24"/>
          <w:szCs w:val="24"/>
        </w:rPr>
        <w:t>16-year-old</w:t>
      </w:r>
      <w:r w:rsidRPr="00F71AA8">
        <w:rPr>
          <w:sz w:val="24"/>
          <w:szCs w:val="24"/>
        </w:rPr>
        <w:t xml:space="preserve"> girl with cancer that has spread to her lungs, is forced to attend a support group where she meets and </w:t>
      </w:r>
      <w:r w:rsidR="008D6F0F" w:rsidRPr="00F71AA8">
        <w:rPr>
          <w:sz w:val="24"/>
          <w:szCs w:val="24"/>
        </w:rPr>
        <w:t xml:space="preserve">later </w:t>
      </w:r>
      <w:r w:rsidRPr="00F71AA8">
        <w:rPr>
          <w:sz w:val="24"/>
          <w:szCs w:val="24"/>
        </w:rPr>
        <w:t xml:space="preserve">falls in love with Augustus, a </w:t>
      </w:r>
      <w:r w:rsidR="0017506A" w:rsidRPr="00F71AA8">
        <w:rPr>
          <w:sz w:val="24"/>
          <w:szCs w:val="24"/>
        </w:rPr>
        <w:t>17-year-old</w:t>
      </w:r>
      <w:r w:rsidRPr="00F71AA8">
        <w:rPr>
          <w:sz w:val="24"/>
          <w:szCs w:val="24"/>
        </w:rPr>
        <w:t xml:space="preserve"> basketball player and amputee.</w:t>
      </w:r>
      <w:r w:rsidR="007241A8">
        <w:rPr>
          <w:sz w:val="24"/>
          <w:szCs w:val="24"/>
        </w:rPr>
        <w:t xml:space="preserve"> </w:t>
      </w:r>
      <w:r w:rsidR="008D6F0F" w:rsidRPr="00F71AA8">
        <w:rPr>
          <w:sz w:val="24"/>
          <w:szCs w:val="24"/>
        </w:rPr>
        <w:t>The scene shows the beginning of their friendship. Augustus take</w:t>
      </w:r>
      <w:r w:rsidR="004801BE">
        <w:rPr>
          <w:sz w:val="24"/>
          <w:szCs w:val="24"/>
        </w:rPr>
        <w:t>s Hazel home for the first time and she meets his parents. T</w:t>
      </w:r>
      <w:r w:rsidR="008D6F0F" w:rsidRPr="00F71AA8">
        <w:rPr>
          <w:sz w:val="24"/>
          <w:szCs w:val="24"/>
        </w:rPr>
        <w:t>hey try to get to know each other better by talking about what is important for them</w:t>
      </w:r>
      <w:r w:rsidR="00F06186" w:rsidRPr="00F71AA8">
        <w:rPr>
          <w:sz w:val="24"/>
          <w:szCs w:val="24"/>
        </w:rPr>
        <w:t>.</w:t>
      </w:r>
    </w:p>
    <w:p w:rsidR="00F06186" w:rsidRPr="000E6AF4" w:rsidRDefault="006262FC" w:rsidP="00EA7BDF">
      <w:pPr>
        <w:rPr>
          <w:sz w:val="24"/>
          <w:szCs w:val="24"/>
        </w:rPr>
      </w:pPr>
      <w:r w:rsidRPr="000E6AF4">
        <w:rPr>
          <w:b/>
          <w:sz w:val="24"/>
          <w:szCs w:val="24"/>
        </w:rPr>
        <w:t>Filmsequenz</w:t>
      </w:r>
      <w:r w:rsidRPr="000E6AF4">
        <w:rPr>
          <w:b/>
          <w:sz w:val="24"/>
          <w:szCs w:val="24"/>
        </w:rPr>
        <w:br/>
      </w:r>
      <w:r w:rsidR="00F06186" w:rsidRPr="000E6AF4">
        <w:rPr>
          <w:sz w:val="24"/>
          <w:szCs w:val="24"/>
        </w:rPr>
        <w:t>Der L stellt die</w:t>
      </w:r>
    </w:p>
    <w:p w:rsidR="00644391" w:rsidRPr="00F71AA8" w:rsidRDefault="00EA7BDF" w:rsidP="00BF6A74">
      <w:pPr>
        <w:rPr>
          <w:sz w:val="24"/>
          <w:szCs w:val="24"/>
        </w:rPr>
      </w:pPr>
      <w:r w:rsidRPr="00F71AA8">
        <w:rPr>
          <w:sz w:val="24"/>
          <w:szCs w:val="24"/>
          <w:u w:val="single"/>
        </w:rPr>
        <w:t>Viewing task:</w:t>
      </w:r>
      <w:r w:rsidRPr="00F71AA8">
        <w:rPr>
          <w:sz w:val="24"/>
          <w:szCs w:val="24"/>
        </w:rPr>
        <w:br/>
        <w:t xml:space="preserve">Find out why books are so important for Hazel and Augustus. </w:t>
      </w:r>
    </w:p>
    <w:p w:rsidR="00F06186" w:rsidRPr="00F71AA8" w:rsidRDefault="00976DD7" w:rsidP="00F06186">
      <w:pPr>
        <w:rPr>
          <w:sz w:val="24"/>
          <w:szCs w:val="24"/>
          <w:lang w:val="de-DE"/>
        </w:rPr>
      </w:pPr>
      <w:r w:rsidRPr="00F71AA8">
        <w:rPr>
          <w:b/>
          <w:sz w:val="24"/>
          <w:szCs w:val="24"/>
          <w:lang w:val="de-DE"/>
        </w:rPr>
        <w:t xml:space="preserve">Folie </w:t>
      </w:r>
      <w:r w:rsidR="00720BD9" w:rsidRPr="00F71AA8">
        <w:rPr>
          <w:b/>
          <w:sz w:val="24"/>
          <w:szCs w:val="24"/>
          <w:lang w:val="de-DE"/>
        </w:rPr>
        <w:t>2</w:t>
      </w:r>
      <w:r w:rsidRPr="00F71AA8">
        <w:rPr>
          <w:b/>
          <w:sz w:val="24"/>
          <w:szCs w:val="24"/>
          <w:lang w:val="de-DE"/>
        </w:rPr>
        <w:br/>
      </w:r>
      <w:r w:rsidR="008D6F0F" w:rsidRPr="00F71AA8">
        <w:rPr>
          <w:sz w:val="24"/>
          <w:szCs w:val="24"/>
          <w:lang w:val="de-DE"/>
        </w:rPr>
        <w:t>Die S d</w:t>
      </w:r>
      <w:r w:rsidR="00EA7BDF" w:rsidRPr="00F71AA8">
        <w:rPr>
          <w:sz w:val="24"/>
          <w:szCs w:val="24"/>
          <w:lang w:val="de-DE"/>
        </w:rPr>
        <w:t>isku</w:t>
      </w:r>
      <w:r w:rsidR="008D6F0F" w:rsidRPr="00F71AA8">
        <w:rPr>
          <w:sz w:val="24"/>
          <w:szCs w:val="24"/>
          <w:lang w:val="de-DE"/>
        </w:rPr>
        <w:t>tieren</w:t>
      </w:r>
      <w:r w:rsidR="00EA7BDF" w:rsidRPr="00F71AA8">
        <w:rPr>
          <w:sz w:val="24"/>
          <w:szCs w:val="24"/>
          <w:lang w:val="de-DE"/>
        </w:rPr>
        <w:t xml:space="preserve"> d</w:t>
      </w:r>
      <w:r w:rsidRPr="00F71AA8">
        <w:rPr>
          <w:sz w:val="24"/>
          <w:szCs w:val="24"/>
          <w:lang w:val="de-DE"/>
        </w:rPr>
        <w:t>ie</w:t>
      </w:r>
      <w:r w:rsidR="00EA7BDF" w:rsidRPr="00F71AA8">
        <w:rPr>
          <w:sz w:val="24"/>
          <w:szCs w:val="24"/>
          <w:lang w:val="de-DE"/>
        </w:rPr>
        <w:t xml:space="preserve"> Ergebnisse (zuerst mit dem Partner, dann) im Plenum.</w:t>
      </w:r>
    </w:p>
    <w:p w:rsidR="00976DD7" w:rsidRPr="00F71AA8" w:rsidRDefault="00EA7BDF" w:rsidP="00F06186">
      <w:pPr>
        <w:ind w:left="708"/>
        <w:rPr>
          <w:sz w:val="24"/>
          <w:szCs w:val="24"/>
          <w:lang w:val="de-DE"/>
        </w:rPr>
      </w:pPr>
      <w:r w:rsidRPr="00F71AA8">
        <w:rPr>
          <w:sz w:val="24"/>
          <w:szCs w:val="24"/>
        </w:rPr>
        <w:t xml:space="preserve">Hazel: </w:t>
      </w:r>
      <w:r w:rsidR="00976DD7" w:rsidRPr="00F71AA8">
        <w:rPr>
          <w:sz w:val="24"/>
          <w:szCs w:val="24"/>
        </w:rPr>
        <w:t>Literature, especially Peter van Houten's</w:t>
      </w:r>
      <w:r w:rsidR="004801BE">
        <w:rPr>
          <w:sz w:val="24"/>
          <w:szCs w:val="24"/>
        </w:rPr>
        <w:t xml:space="preserve"> novel </w:t>
      </w:r>
      <w:r w:rsidR="004801BE" w:rsidRPr="004801BE">
        <w:rPr>
          <w:i/>
          <w:sz w:val="24"/>
          <w:szCs w:val="24"/>
        </w:rPr>
        <w:t>An Imperial Affliction</w:t>
      </w:r>
      <w:r w:rsidR="00976DD7" w:rsidRPr="00F71AA8">
        <w:rPr>
          <w:sz w:val="24"/>
          <w:szCs w:val="24"/>
        </w:rPr>
        <w:t xml:space="preserve">, is very important for Hazel because she feels that the author is the only one who </w:t>
      </w:r>
      <w:r w:rsidR="004801BE">
        <w:rPr>
          <w:sz w:val="24"/>
          <w:szCs w:val="24"/>
        </w:rPr>
        <w:t>really understands her feelings:</w:t>
      </w:r>
      <w:r w:rsidR="00976DD7" w:rsidRPr="00F71AA8">
        <w:rPr>
          <w:sz w:val="24"/>
          <w:szCs w:val="24"/>
        </w:rPr>
        <w:t xml:space="preserve"> he understands what it is like to die. </w:t>
      </w:r>
      <w:r w:rsidR="004801BE" w:rsidRPr="00F71AA8">
        <w:rPr>
          <w:sz w:val="24"/>
          <w:szCs w:val="24"/>
        </w:rPr>
        <w:t>Thus,</w:t>
      </w:r>
      <w:r w:rsidR="00976DD7" w:rsidRPr="00F71AA8">
        <w:rPr>
          <w:sz w:val="24"/>
          <w:szCs w:val="24"/>
        </w:rPr>
        <w:t xml:space="preserve"> he helps her to cope with her situation.</w:t>
      </w:r>
      <w:r w:rsidRPr="00F71AA8">
        <w:rPr>
          <w:sz w:val="24"/>
          <w:szCs w:val="24"/>
        </w:rPr>
        <w:br/>
        <w:t xml:space="preserve">Augustus: </w:t>
      </w:r>
      <w:r w:rsidR="00810CDE">
        <w:rPr>
          <w:sz w:val="24"/>
          <w:szCs w:val="24"/>
        </w:rPr>
        <w:t>Hi</w:t>
      </w:r>
      <w:r w:rsidR="00976DD7" w:rsidRPr="00F71AA8">
        <w:rPr>
          <w:sz w:val="24"/>
          <w:szCs w:val="24"/>
        </w:rPr>
        <w:t>s favourite</w:t>
      </w:r>
      <w:r w:rsidR="00EE6225">
        <w:rPr>
          <w:sz w:val="24"/>
          <w:szCs w:val="24"/>
        </w:rPr>
        <w:t xml:space="preserve"> book is</w:t>
      </w:r>
      <w:r w:rsidR="007241A8">
        <w:rPr>
          <w:sz w:val="24"/>
          <w:szCs w:val="24"/>
        </w:rPr>
        <w:t xml:space="preserve"> </w:t>
      </w:r>
      <w:r w:rsidR="00976DD7" w:rsidRPr="00F71AA8">
        <w:rPr>
          <w:sz w:val="24"/>
          <w:szCs w:val="24"/>
        </w:rPr>
        <w:t xml:space="preserve">a video game </w:t>
      </w:r>
      <w:r w:rsidR="00326FE9">
        <w:rPr>
          <w:sz w:val="24"/>
          <w:szCs w:val="24"/>
        </w:rPr>
        <w:t>was made</w:t>
      </w:r>
      <w:r w:rsidR="00976DD7" w:rsidRPr="00F71AA8">
        <w:rPr>
          <w:sz w:val="24"/>
          <w:szCs w:val="24"/>
        </w:rPr>
        <w:t xml:space="preserve"> into a</w:t>
      </w:r>
      <w:r w:rsidR="00810CDE">
        <w:rPr>
          <w:sz w:val="24"/>
          <w:szCs w:val="24"/>
        </w:rPr>
        <w:t xml:space="preserve"> novel about heroes, sacrifice and </w:t>
      </w:r>
      <w:r w:rsidR="00976DD7" w:rsidRPr="00F71AA8">
        <w:rPr>
          <w:sz w:val="24"/>
          <w:szCs w:val="24"/>
        </w:rPr>
        <w:t xml:space="preserve">leaving a mark on the world. Will he (Augustus) leave anything </w:t>
      </w:r>
      <w:r w:rsidR="00810CDE">
        <w:rPr>
          <w:sz w:val="24"/>
          <w:szCs w:val="24"/>
        </w:rPr>
        <w:t xml:space="preserve">behind </w:t>
      </w:r>
      <w:r w:rsidR="00976DD7" w:rsidRPr="00F71AA8">
        <w:rPr>
          <w:sz w:val="24"/>
          <w:szCs w:val="24"/>
        </w:rPr>
        <w:t xml:space="preserve">or will he be forgotten? </w:t>
      </w:r>
      <w:r w:rsidR="00976DD7" w:rsidRPr="00F71AA8">
        <w:rPr>
          <w:sz w:val="24"/>
          <w:szCs w:val="24"/>
          <w:lang w:val="de-DE"/>
        </w:rPr>
        <w:t>Augustus is</w:t>
      </w:r>
      <w:r w:rsidR="007241A8">
        <w:rPr>
          <w:sz w:val="24"/>
          <w:szCs w:val="24"/>
          <w:lang w:val="de-DE"/>
        </w:rPr>
        <w:t xml:space="preserve"> </w:t>
      </w:r>
      <w:r w:rsidR="00976DD7" w:rsidRPr="00F71AA8">
        <w:rPr>
          <w:sz w:val="24"/>
          <w:szCs w:val="24"/>
          <w:lang w:val="de-DE"/>
        </w:rPr>
        <w:t>afraid</w:t>
      </w:r>
      <w:r w:rsidR="007241A8">
        <w:rPr>
          <w:sz w:val="24"/>
          <w:szCs w:val="24"/>
          <w:lang w:val="de-DE"/>
        </w:rPr>
        <w:t xml:space="preserve"> </w:t>
      </w:r>
      <w:r w:rsidR="00976DD7" w:rsidRPr="00F71AA8">
        <w:rPr>
          <w:sz w:val="24"/>
          <w:szCs w:val="24"/>
          <w:lang w:val="de-DE"/>
        </w:rPr>
        <w:t>of</w:t>
      </w:r>
      <w:r w:rsidR="007241A8">
        <w:rPr>
          <w:sz w:val="24"/>
          <w:szCs w:val="24"/>
          <w:lang w:val="de-DE"/>
        </w:rPr>
        <w:t xml:space="preserve"> </w:t>
      </w:r>
      <w:r w:rsidR="00976DD7" w:rsidRPr="00F71AA8">
        <w:rPr>
          <w:sz w:val="24"/>
          <w:szCs w:val="24"/>
          <w:lang w:val="de-DE"/>
        </w:rPr>
        <w:t>oblivion.</w:t>
      </w:r>
    </w:p>
    <w:p w:rsidR="00F06186" w:rsidRPr="00F71AA8" w:rsidRDefault="00F06186" w:rsidP="00F06186">
      <w:pPr>
        <w:rPr>
          <w:sz w:val="24"/>
          <w:szCs w:val="24"/>
          <w:lang w:val="de-DE"/>
        </w:rPr>
      </w:pPr>
    </w:p>
    <w:tbl>
      <w:tblPr>
        <w:tblStyle w:val="Tabellengitternetz"/>
        <w:tblW w:w="0" w:type="auto"/>
        <w:tblLook w:val="04A0"/>
      </w:tblPr>
      <w:tblGrid>
        <w:gridCol w:w="959"/>
        <w:gridCol w:w="8253"/>
      </w:tblGrid>
      <w:tr w:rsidR="00BF6A74" w:rsidRPr="00F71AA8" w:rsidTr="00F06186">
        <w:tc>
          <w:tcPr>
            <w:tcW w:w="959" w:type="dxa"/>
            <w:shd w:val="clear" w:color="auto" w:fill="F2F2F2" w:themeFill="background1" w:themeFillShade="F2"/>
          </w:tcPr>
          <w:p w:rsidR="00BF6A74" w:rsidRPr="00F71AA8" w:rsidRDefault="00BF6A74" w:rsidP="004223CF">
            <w:pPr>
              <w:rPr>
                <w:sz w:val="24"/>
                <w:szCs w:val="24"/>
              </w:rPr>
            </w:pPr>
            <w:r w:rsidRPr="00F71AA8">
              <w:rPr>
                <w:sz w:val="24"/>
                <w:szCs w:val="24"/>
              </w:rPr>
              <w:t>Step 2</w:t>
            </w:r>
          </w:p>
        </w:tc>
        <w:tc>
          <w:tcPr>
            <w:tcW w:w="8253" w:type="dxa"/>
            <w:shd w:val="clear" w:color="auto" w:fill="F2F2F2" w:themeFill="background1" w:themeFillShade="F2"/>
          </w:tcPr>
          <w:p w:rsidR="00BF6A74" w:rsidRPr="00F71AA8" w:rsidRDefault="00BF6A74" w:rsidP="000E6AF4">
            <w:pPr>
              <w:rPr>
                <w:sz w:val="24"/>
                <w:szCs w:val="24"/>
              </w:rPr>
            </w:pPr>
            <w:r w:rsidRPr="00F71AA8">
              <w:rPr>
                <w:sz w:val="24"/>
                <w:szCs w:val="24"/>
              </w:rPr>
              <w:t>What books mean to us</w:t>
            </w:r>
            <w:r w:rsidRPr="00F71AA8">
              <w:rPr>
                <w:sz w:val="24"/>
                <w:szCs w:val="24"/>
              </w:rPr>
              <w:br/>
              <w:t>(Lese-Erfahrungen</w:t>
            </w:r>
            <w:r w:rsidR="00223B39">
              <w:rPr>
                <w:sz w:val="24"/>
                <w:szCs w:val="24"/>
              </w:rPr>
              <w:t xml:space="preserve"> </w:t>
            </w:r>
            <w:r w:rsidRPr="00F71AA8">
              <w:rPr>
                <w:sz w:val="24"/>
                <w:szCs w:val="24"/>
              </w:rPr>
              <w:t>unserer S)</w:t>
            </w:r>
          </w:p>
        </w:tc>
      </w:tr>
    </w:tbl>
    <w:p w:rsidR="00AB4D36" w:rsidRPr="00963F71" w:rsidRDefault="00AB4D36" w:rsidP="00EA7BDF">
      <w:pPr>
        <w:rPr>
          <w:b/>
          <w:sz w:val="24"/>
          <w:szCs w:val="24"/>
        </w:rPr>
      </w:pPr>
    </w:p>
    <w:p w:rsidR="00720BD9" w:rsidRPr="00F71AA8" w:rsidRDefault="00720BD9" w:rsidP="00EA7BDF">
      <w:pPr>
        <w:rPr>
          <w:b/>
          <w:sz w:val="24"/>
          <w:szCs w:val="24"/>
          <w:lang w:val="de-DE"/>
        </w:rPr>
      </w:pPr>
      <w:r w:rsidRPr="00F71AA8">
        <w:rPr>
          <w:b/>
          <w:sz w:val="24"/>
          <w:szCs w:val="24"/>
          <w:lang w:val="de-DE"/>
        </w:rPr>
        <w:t>Folie 3</w:t>
      </w:r>
    </w:p>
    <w:p w:rsidR="00EA7BDF" w:rsidRPr="00F71AA8" w:rsidRDefault="00BF6A74" w:rsidP="00EA7BDF">
      <w:pPr>
        <w:rPr>
          <w:sz w:val="24"/>
          <w:szCs w:val="24"/>
          <w:lang w:val="de-DE"/>
        </w:rPr>
      </w:pPr>
      <w:r w:rsidRPr="00F71AA8">
        <w:rPr>
          <w:sz w:val="24"/>
          <w:szCs w:val="24"/>
          <w:lang w:val="de-DE"/>
        </w:rPr>
        <w:t>Der L</w:t>
      </w:r>
      <w:r w:rsidR="00D249E3" w:rsidRPr="00F71AA8">
        <w:rPr>
          <w:sz w:val="24"/>
          <w:szCs w:val="24"/>
          <w:lang w:val="de-DE"/>
        </w:rPr>
        <w:br/>
        <w:t xml:space="preserve">a) </w:t>
      </w:r>
      <w:r w:rsidR="00EA7BDF" w:rsidRPr="00F71AA8">
        <w:rPr>
          <w:sz w:val="24"/>
          <w:szCs w:val="24"/>
          <w:lang w:val="de-DE"/>
        </w:rPr>
        <w:t xml:space="preserve">sensibilisiert die S dafür, was zwischen Buch und Leser geschehen kann </w:t>
      </w:r>
      <w:r w:rsidR="00EA7BDF" w:rsidRPr="00F71AA8">
        <w:rPr>
          <w:i/>
          <w:sz w:val="24"/>
          <w:szCs w:val="24"/>
          <w:lang w:val="de-DE"/>
        </w:rPr>
        <w:t>(wings, challenge</w:t>
      </w:r>
      <w:r w:rsidR="007241A8">
        <w:rPr>
          <w:i/>
          <w:sz w:val="24"/>
          <w:szCs w:val="24"/>
          <w:lang w:val="de-DE"/>
        </w:rPr>
        <w:t xml:space="preserve"> </w:t>
      </w:r>
      <w:r w:rsidR="00EA7BDF" w:rsidRPr="00F71AA8">
        <w:rPr>
          <w:i/>
          <w:sz w:val="24"/>
          <w:szCs w:val="24"/>
          <w:lang w:val="de-DE"/>
        </w:rPr>
        <w:t>your</w:t>
      </w:r>
      <w:r w:rsidR="007241A8">
        <w:rPr>
          <w:i/>
          <w:sz w:val="24"/>
          <w:szCs w:val="24"/>
          <w:lang w:val="de-DE"/>
        </w:rPr>
        <w:t xml:space="preserve"> </w:t>
      </w:r>
      <w:r w:rsidR="00EA7BDF" w:rsidRPr="00F71AA8">
        <w:rPr>
          <w:i/>
          <w:sz w:val="24"/>
          <w:szCs w:val="24"/>
          <w:lang w:val="de-DE"/>
        </w:rPr>
        <w:t>brain, touch</w:t>
      </w:r>
      <w:r w:rsidR="007241A8">
        <w:rPr>
          <w:i/>
          <w:sz w:val="24"/>
          <w:szCs w:val="24"/>
          <w:lang w:val="de-DE"/>
        </w:rPr>
        <w:t xml:space="preserve"> </w:t>
      </w:r>
      <w:r w:rsidR="00EA7BDF" w:rsidRPr="00F71AA8">
        <w:rPr>
          <w:i/>
          <w:sz w:val="24"/>
          <w:szCs w:val="24"/>
          <w:lang w:val="de-DE"/>
        </w:rPr>
        <w:t>your</w:t>
      </w:r>
      <w:r w:rsidR="007241A8">
        <w:rPr>
          <w:i/>
          <w:sz w:val="24"/>
          <w:szCs w:val="24"/>
          <w:lang w:val="de-DE"/>
        </w:rPr>
        <w:t xml:space="preserve"> </w:t>
      </w:r>
      <w:r w:rsidR="00EA7BDF" w:rsidRPr="00F71AA8">
        <w:rPr>
          <w:i/>
          <w:sz w:val="24"/>
          <w:szCs w:val="24"/>
          <w:lang w:val="de-DE"/>
        </w:rPr>
        <w:t>heart...)</w:t>
      </w:r>
      <w:r w:rsidR="00D249E3" w:rsidRPr="00F71AA8">
        <w:rPr>
          <w:i/>
          <w:sz w:val="24"/>
          <w:szCs w:val="24"/>
          <w:lang w:val="de-DE"/>
        </w:rPr>
        <w:t>,</w:t>
      </w:r>
      <w:r w:rsidR="00D249E3" w:rsidRPr="00F71AA8">
        <w:rPr>
          <w:i/>
          <w:sz w:val="24"/>
          <w:szCs w:val="24"/>
          <w:lang w:val="de-DE"/>
        </w:rPr>
        <w:br/>
      </w:r>
      <w:r w:rsidR="00D249E3" w:rsidRPr="00F71AA8">
        <w:rPr>
          <w:sz w:val="24"/>
          <w:szCs w:val="24"/>
          <w:lang w:val="de-DE"/>
        </w:rPr>
        <w:t>b) erz</w:t>
      </w:r>
      <w:r w:rsidR="00223B39">
        <w:rPr>
          <w:sz w:val="24"/>
          <w:szCs w:val="24"/>
          <w:lang w:val="de-DE"/>
        </w:rPr>
        <w:t>ä</w:t>
      </w:r>
      <w:r w:rsidR="00D249E3" w:rsidRPr="00F71AA8">
        <w:rPr>
          <w:sz w:val="24"/>
          <w:szCs w:val="24"/>
          <w:lang w:val="de-DE"/>
        </w:rPr>
        <w:t>hlt gegebenenfalls, um das Eis zu brechen, von eigenen pr</w:t>
      </w:r>
      <w:r w:rsidR="00223B39">
        <w:rPr>
          <w:sz w:val="24"/>
          <w:szCs w:val="24"/>
          <w:lang w:val="de-DE"/>
        </w:rPr>
        <w:t>ä</w:t>
      </w:r>
      <w:r w:rsidR="00D249E3" w:rsidRPr="00F71AA8">
        <w:rPr>
          <w:sz w:val="24"/>
          <w:szCs w:val="24"/>
          <w:lang w:val="de-DE"/>
        </w:rPr>
        <w:t>genden Leseerlebnissen (auch aus Kindheit und Jugendalter)</w:t>
      </w:r>
      <w:r w:rsidRPr="00F71AA8">
        <w:rPr>
          <w:sz w:val="24"/>
          <w:szCs w:val="24"/>
          <w:lang w:val="de-DE"/>
        </w:rPr>
        <w:t>.</w:t>
      </w:r>
      <w:r w:rsidRPr="00F71AA8">
        <w:rPr>
          <w:sz w:val="24"/>
          <w:szCs w:val="24"/>
          <w:lang w:val="de-DE"/>
        </w:rPr>
        <w:br/>
        <w:t>Die S</w:t>
      </w:r>
      <w:r w:rsidR="00D249E3" w:rsidRPr="00F71AA8">
        <w:rPr>
          <w:sz w:val="24"/>
          <w:szCs w:val="24"/>
          <w:lang w:val="de-DE"/>
        </w:rPr>
        <w:br/>
      </w:r>
      <w:r w:rsidRPr="00F71AA8">
        <w:rPr>
          <w:sz w:val="24"/>
          <w:szCs w:val="24"/>
          <w:lang w:val="de-DE"/>
        </w:rPr>
        <w:t xml:space="preserve">a) </w:t>
      </w:r>
      <w:r w:rsidR="00B6282D" w:rsidRPr="00F71AA8">
        <w:rPr>
          <w:sz w:val="24"/>
          <w:szCs w:val="24"/>
          <w:lang w:val="de-DE"/>
        </w:rPr>
        <w:t>tauschen sich über ihre Leseerfahrungen</w:t>
      </w:r>
      <w:r w:rsidR="00223B39">
        <w:rPr>
          <w:sz w:val="24"/>
          <w:szCs w:val="24"/>
          <w:lang w:val="de-DE"/>
        </w:rPr>
        <w:t xml:space="preserve"> </w:t>
      </w:r>
      <w:r w:rsidR="00B6282D" w:rsidRPr="00F71AA8">
        <w:rPr>
          <w:sz w:val="24"/>
          <w:szCs w:val="24"/>
          <w:lang w:val="de-DE"/>
        </w:rPr>
        <w:t>im gesch</w:t>
      </w:r>
      <w:r w:rsidR="00223B39">
        <w:rPr>
          <w:sz w:val="24"/>
          <w:szCs w:val="24"/>
          <w:lang w:val="de-DE"/>
        </w:rPr>
        <w:t>ü</w:t>
      </w:r>
      <w:r w:rsidR="00B6282D" w:rsidRPr="00F71AA8">
        <w:rPr>
          <w:sz w:val="24"/>
          <w:szCs w:val="24"/>
          <w:lang w:val="de-DE"/>
        </w:rPr>
        <w:t>tzten Rahmen</w:t>
      </w:r>
      <w:r w:rsidRPr="00F71AA8">
        <w:rPr>
          <w:sz w:val="24"/>
          <w:szCs w:val="24"/>
          <w:lang w:val="de-DE"/>
        </w:rPr>
        <w:t xml:space="preserve"> aus (</w:t>
      </w:r>
      <w:r w:rsidR="00B6282D" w:rsidRPr="00F71AA8">
        <w:rPr>
          <w:sz w:val="24"/>
          <w:szCs w:val="24"/>
          <w:lang w:val="de-DE"/>
        </w:rPr>
        <w:t>Partner oder kleine Gruppe Mitsch</w:t>
      </w:r>
      <w:r w:rsidR="00223B39">
        <w:rPr>
          <w:sz w:val="24"/>
          <w:szCs w:val="24"/>
          <w:lang w:val="de-DE"/>
        </w:rPr>
        <w:t>ü</w:t>
      </w:r>
      <w:r w:rsidR="00B6282D" w:rsidRPr="00F71AA8">
        <w:rPr>
          <w:sz w:val="24"/>
          <w:szCs w:val="24"/>
          <w:lang w:val="de-DE"/>
        </w:rPr>
        <w:t xml:space="preserve">ler, die man gut kennt, gegenüber denen man sich </w:t>
      </w:r>
      <w:r w:rsidR="00223B39">
        <w:rPr>
          <w:sz w:val="24"/>
          <w:szCs w:val="24"/>
          <w:lang w:val="de-DE"/>
        </w:rPr>
        <w:t>ö</w:t>
      </w:r>
      <w:r w:rsidR="00B6282D" w:rsidRPr="00F71AA8">
        <w:rPr>
          <w:sz w:val="24"/>
          <w:szCs w:val="24"/>
          <w:lang w:val="de-DE"/>
        </w:rPr>
        <w:t>ffnen kann)</w:t>
      </w:r>
      <w:r w:rsidR="00B6282D" w:rsidRPr="00F71AA8">
        <w:rPr>
          <w:sz w:val="24"/>
          <w:szCs w:val="24"/>
          <w:lang w:val="de-DE"/>
        </w:rPr>
        <w:br/>
        <w:t xml:space="preserve">d) </w:t>
      </w:r>
      <w:r w:rsidRPr="00F71AA8">
        <w:rPr>
          <w:sz w:val="24"/>
          <w:szCs w:val="24"/>
          <w:lang w:val="de-DE"/>
        </w:rPr>
        <w:t>nennen/erl</w:t>
      </w:r>
      <w:r w:rsidR="00223B39">
        <w:rPr>
          <w:sz w:val="24"/>
          <w:szCs w:val="24"/>
          <w:lang w:val="de-DE"/>
        </w:rPr>
        <w:t>ä</w:t>
      </w:r>
      <w:r w:rsidRPr="00F71AA8">
        <w:rPr>
          <w:sz w:val="24"/>
          <w:szCs w:val="24"/>
          <w:lang w:val="de-DE"/>
        </w:rPr>
        <w:t>utern</w:t>
      </w:r>
      <w:r w:rsidR="00B6282D" w:rsidRPr="00F71AA8">
        <w:rPr>
          <w:sz w:val="24"/>
          <w:szCs w:val="24"/>
          <w:lang w:val="de-DE"/>
        </w:rPr>
        <w:t>(freiwillig) im Plenum</w:t>
      </w:r>
      <w:r w:rsidRPr="00F71AA8">
        <w:rPr>
          <w:sz w:val="24"/>
          <w:szCs w:val="24"/>
          <w:lang w:val="de-DE"/>
        </w:rPr>
        <w:t xml:space="preserve"> einige Beispiele.</w:t>
      </w:r>
    </w:p>
    <w:tbl>
      <w:tblPr>
        <w:tblStyle w:val="Tabellengitternetz"/>
        <w:tblW w:w="0" w:type="auto"/>
        <w:tblLook w:val="04A0"/>
      </w:tblPr>
      <w:tblGrid>
        <w:gridCol w:w="959"/>
        <w:gridCol w:w="8253"/>
      </w:tblGrid>
      <w:tr w:rsidR="00BF6A74" w:rsidRPr="00F71AA8" w:rsidTr="00F06186">
        <w:tc>
          <w:tcPr>
            <w:tcW w:w="959" w:type="dxa"/>
            <w:shd w:val="clear" w:color="auto" w:fill="F2F2F2" w:themeFill="background1" w:themeFillShade="F2"/>
          </w:tcPr>
          <w:p w:rsidR="00BF6A74" w:rsidRPr="00F71AA8" w:rsidRDefault="00BF6A74" w:rsidP="004223CF">
            <w:pPr>
              <w:rPr>
                <w:sz w:val="24"/>
                <w:szCs w:val="24"/>
              </w:rPr>
            </w:pPr>
            <w:r w:rsidRPr="00F71AA8">
              <w:rPr>
                <w:sz w:val="24"/>
                <w:szCs w:val="24"/>
              </w:rPr>
              <w:t>Step 3</w:t>
            </w:r>
          </w:p>
        </w:tc>
        <w:tc>
          <w:tcPr>
            <w:tcW w:w="8253" w:type="dxa"/>
            <w:shd w:val="clear" w:color="auto" w:fill="F2F2F2" w:themeFill="background1" w:themeFillShade="F2"/>
          </w:tcPr>
          <w:p w:rsidR="00BF6A74" w:rsidRPr="00F71AA8" w:rsidRDefault="00BF6A74" w:rsidP="004223CF">
            <w:pPr>
              <w:rPr>
                <w:sz w:val="24"/>
                <w:szCs w:val="24"/>
              </w:rPr>
            </w:pPr>
            <w:r w:rsidRPr="00F71AA8">
              <w:rPr>
                <w:sz w:val="24"/>
                <w:szCs w:val="24"/>
              </w:rPr>
              <w:t xml:space="preserve">Viewing: </w:t>
            </w:r>
            <w:r w:rsidRPr="00F71AA8">
              <w:rPr>
                <w:b/>
                <w:sz w:val="24"/>
                <w:szCs w:val="24"/>
              </w:rPr>
              <w:t>The Fault in our Stars</w:t>
            </w:r>
            <w:r w:rsidRPr="00F71AA8">
              <w:rPr>
                <w:sz w:val="24"/>
                <w:szCs w:val="24"/>
              </w:rPr>
              <w:t>. Meeting Peter van Houten  (Scene 17, 1:01:00-</w:t>
            </w:r>
            <w:r w:rsidRPr="00F71AA8">
              <w:rPr>
                <w:sz w:val="24"/>
                <w:szCs w:val="24"/>
              </w:rPr>
              <w:lastRenderedPageBreak/>
              <w:t>1:07:35)</w:t>
            </w:r>
          </w:p>
        </w:tc>
      </w:tr>
    </w:tbl>
    <w:p w:rsidR="00BF6A74" w:rsidRPr="00F71AA8" w:rsidRDefault="00BF6A74" w:rsidP="00EA7BDF">
      <w:pPr>
        <w:rPr>
          <w:sz w:val="24"/>
          <w:szCs w:val="24"/>
        </w:rPr>
      </w:pPr>
    </w:p>
    <w:p w:rsidR="00F65D1E" w:rsidRPr="00F71AA8" w:rsidRDefault="000E6AF4" w:rsidP="00EA7BDF">
      <w:pPr>
        <w:rPr>
          <w:sz w:val="24"/>
          <w:szCs w:val="24"/>
          <w:lang w:val="de-DE"/>
        </w:rPr>
      </w:pPr>
      <w:r>
        <w:rPr>
          <w:sz w:val="24"/>
          <w:szCs w:val="24"/>
          <w:lang w:val="de-DE"/>
        </w:rPr>
        <w:t xml:space="preserve">Der </w:t>
      </w:r>
      <w:r w:rsidR="007241A8">
        <w:rPr>
          <w:sz w:val="24"/>
          <w:szCs w:val="24"/>
          <w:lang w:val="de-DE"/>
        </w:rPr>
        <w:t xml:space="preserve"> </w:t>
      </w:r>
      <w:r>
        <w:rPr>
          <w:sz w:val="24"/>
          <w:szCs w:val="24"/>
          <w:lang w:val="de-DE"/>
        </w:rPr>
        <w:t>L</w:t>
      </w:r>
      <w:r w:rsidR="00223B39">
        <w:rPr>
          <w:sz w:val="24"/>
          <w:szCs w:val="24"/>
          <w:lang w:val="de-DE"/>
        </w:rPr>
        <w:t xml:space="preserve"> </w:t>
      </w:r>
      <w:r w:rsidR="00150CCF" w:rsidRPr="00F71AA8">
        <w:rPr>
          <w:sz w:val="24"/>
          <w:szCs w:val="24"/>
          <w:lang w:val="de-DE"/>
        </w:rPr>
        <w:t>leitet über zur Frage, ob die S schon einmal in ihrem Leben so fasziniert oder irritiert... waren von einem Buch, dass sie gerne den Autor kontaktiert/mit ihr/ihr geredet h</w:t>
      </w:r>
      <w:r w:rsidR="00223B39">
        <w:rPr>
          <w:sz w:val="24"/>
          <w:szCs w:val="24"/>
          <w:lang w:val="de-DE"/>
        </w:rPr>
        <w:t>ä</w:t>
      </w:r>
      <w:r w:rsidR="00150CCF" w:rsidRPr="00F71AA8">
        <w:rPr>
          <w:sz w:val="24"/>
          <w:szCs w:val="24"/>
          <w:lang w:val="de-DE"/>
        </w:rPr>
        <w:t xml:space="preserve">tten. </w:t>
      </w:r>
    </w:p>
    <w:p w:rsidR="00F06186" w:rsidRPr="00F71AA8" w:rsidRDefault="00F65D1E" w:rsidP="00F06186">
      <w:pPr>
        <w:rPr>
          <w:sz w:val="24"/>
          <w:szCs w:val="24"/>
          <w:lang w:val="de-DE"/>
        </w:rPr>
      </w:pPr>
      <w:r w:rsidRPr="00F71AA8">
        <w:rPr>
          <w:b/>
          <w:sz w:val="24"/>
          <w:szCs w:val="24"/>
          <w:lang w:val="de-DE"/>
        </w:rPr>
        <w:t>Folie 4</w:t>
      </w:r>
      <w:r w:rsidR="00150CCF" w:rsidRPr="00F71AA8">
        <w:rPr>
          <w:b/>
          <w:sz w:val="24"/>
          <w:szCs w:val="24"/>
          <w:lang w:val="de-DE"/>
        </w:rPr>
        <w:br/>
      </w:r>
      <w:r w:rsidRPr="00F71AA8">
        <w:rPr>
          <w:sz w:val="24"/>
          <w:szCs w:val="24"/>
          <w:lang w:val="de-DE"/>
        </w:rPr>
        <w:t xml:space="preserve">Der </w:t>
      </w:r>
      <w:r w:rsidR="00EE6225">
        <w:rPr>
          <w:sz w:val="24"/>
          <w:szCs w:val="24"/>
          <w:lang w:val="de-DE"/>
        </w:rPr>
        <w:t>L f</w:t>
      </w:r>
      <w:r w:rsidR="00223B39">
        <w:rPr>
          <w:sz w:val="24"/>
          <w:szCs w:val="24"/>
          <w:lang w:val="de-DE"/>
        </w:rPr>
        <w:t>ü</w:t>
      </w:r>
      <w:r w:rsidR="00EE6225" w:rsidRPr="00F71AA8">
        <w:rPr>
          <w:sz w:val="24"/>
          <w:szCs w:val="24"/>
          <w:lang w:val="de-DE"/>
        </w:rPr>
        <w:t>hrt</w:t>
      </w:r>
      <w:r w:rsidR="007241A8">
        <w:rPr>
          <w:sz w:val="24"/>
          <w:szCs w:val="24"/>
          <w:lang w:val="de-DE"/>
        </w:rPr>
        <w:t xml:space="preserve"> </w:t>
      </w:r>
      <w:r w:rsidR="00EB23A1" w:rsidRPr="00F71AA8">
        <w:rPr>
          <w:sz w:val="24"/>
          <w:szCs w:val="24"/>
          <w:lang w:val="de-DE"/>
        </w:rPr>
        <w:t xml:space="preserve">kurz in die Szene </w:t>
      </w:r>
      <w:r w:rsidR="00150CCF" w:rsidRPr="00F71AA8">
        <w:rPr>
          <w:sz w:val="24"/>
          <w:szCs w:val="24"/>
          <w:lang w:val="de-DE"/>
        </w:rPr>
        <w:t xml:space="preserve">ein: </w:t>
      </w:r>
    </w:p>
    <w:p w:rsidR="00150CCF" w:rsidRPr="00F71AA8" w:rsidRDefault="00F65D1E" w:rsidP="00F06186">
      <w:pPr>
        <w:ind w:left="708"/>
        <w:rPr>
          <w:sz w:val="24"/>
          <w:szCs w:val="24"/>
        </w:rPr>
      </w:pPr>
      <w:r w:rsidRPr="00F71AA8">
        <w:rPr>
          <w:sz w:val="24"/>
          <w:szCs w:val="24"/>
        </w:rPr>
        <w:t xml:space="preserve">Hazel desperately wants to contact Peter van Houten. </w:t>
      </w:r>
      <w:r w:rsidRPr="00164EF5">
        <w:rPr>
          <w:sz w:val="24"/>
          <w:szCs w:val="24"/>
        </w:rPr>
        <w:t>Au</w:t>
      </w:r>
      <w:r w:rsidR="00873A76">
        <w:rPr>
          <w:sz w:val="24"/>
          <w:szCs w:val="24"/>
        </w:rPr>
        <w:t>gustus helps her to do so by claiming this is his last wish</w:t>
      </w:r>
      <w:r w:rsidRPr="00164EF5">
        <w:rPr>
          <w:sz w:val="24"/>
          <w:szCs w:val="24"/>
        </w:rPr>
        <w:t xml:space="preserve">. </w:t>
      </w:r>
      <w:r w:rsidRPr="00F71AA8">
        <w:rPr>
          <w:sz w:val="24"/>
          <w:szCs w:val="24"/>
        </w:rPr>
        <w:t xml:space="preserve">Both of them are concerned with the question </w:t>
      </w:r>
      <w:r w:rsidR="00873A76">
        <w:rPr>
          <w:sz w:val="24"/>
          <w:szCs w:val="24"/>
        </w:rPr>
        <w:t xml:space="preserve">of </w:t>
      </w:r>
      <w:r w:rsidRPr="00F71AA8">
        <w:rPr>
          <w:sz w:val="24"/>
          <w:szCs w:val="24"/>
        </w:rPr>
        <w:t>wha</w:t>
      </w:r>
      <w:r w:rsidR="00873A76">
        <w:rPr>
          <w:sz w:val="24"/>
          <w:szCs w:val="24"/>
        </w:rPr>
        <w:t>t will happen after they die</w:t>
      </w:r>
      <w:r w:rsidRPr="00F71AA8">
        <w:rPr>
          <w:sz w:val="24"/>
          <w:szCs w:val="24"/>
        </w:rPr>
        <w:t xml:space="preserve"> as their cancers are potentially terminal. They are haunted by different fears. Augustus wants to do something heroic before he dies and thus be more significant. Haze</w:t>
      </w:r>
      <w:r w:rsidR="00873A76">
        <w:rPr>
          <w:sz w:val="24"/>
          <w:szCs w:val="24"/>
        </w:rPr>
        <w:t>l</w:t>
      </w:r>
      <w:r w:rsidRPr="00F71AA8">
        <w:rPr>
          <w:sz w:val="24"/>
          <w:szCs w:val="24"/>
        </w:rPr>
        <w:t xml:space="preserve"> needs to know that those close to her, especially her mother, will be able to carry on after her death. In van Houten's novel, Anna dies. Then the novel ends abruptly. Hazel wants to know how Anna's mother </w:t>
      </w:r>
      <w:r w:rsidR="00873A76">
        <w:rPr>
          <w:sz w:val="24"/>
          <w:szCs w:val="24"/>
        </w:rPr>
        <w:t>has coped with the situation. S</w:t>
      </w:r>
      <w:r w:rsidRPr="00F71AA8">
        <w:rPr>
          <w:sz w:val="24"/>
          <w:szCs w:val="24"/>
        </w:rPr>
        <w:t xml:space="preserve">he needs to know that Anna's mother </w:t>
      </w:r>
      <w:r w:rsidR="00873A76">
        <w:rPr>
          <w:sz w:val="24"/>
          <w:szCs w:val="24"/>
        </w:rPr>
        <w:t>has somehow survivedand been able to deal with this</w:t>
      </w:r>
      <w:r w:rsidRPr="00F71AA8">
        <w:rPr>
          <w:sz w:val="24"/>
          <w:szCs w:val="24"/>
        </w:rPr>
        <w:t xml:space="preserve"> loss.</w:t>
      </w:r>
    </w:p>
    <w:p w:rsidR="00F65D1E" w:rsidRPr="00F71AA8" w:rsidRDefault="00032343" w:rsidP="00EA7BDF">
      <w:pPr>
        <w:rPr>
          <w:sz w:val="24"/>
          <w:szCs w:val="24"/>
          <w:lang w:val="de-DE"/>
        </w:rPr>
      </w:pPr>
      <w:r w:rsidRPr="00F71AA8">
        <w:rPr>
          <w:b/>
          <w:sz w:val="24"/>
          <w:szCs w:val="24"/>
        </w:rPr>
        <w:t>Folie 5</w:t>
      </w:r>
      <w:r w:rsidR="006262FC">
        <w:rPr>
          <w:b/>
          <w:sz w:val="24"/>
          <w:szCs w:val="24"/>
        </w:rPr>
        <w:t xml:space="preserve"> / Filmsequenz</w:t>
      </w:r>
      <w:r w:rsidRPr="00F71AA8">
        <w:rPr>
          <w:b/>
          <w:sz w:val="24"/>
          <w:szCs w:val="24"/>
        </w:rPr>
        <w:br/>
      </w:r>
      <w:r w:rsidR="00150CCF" w:rsidRPr="00F71AA8">
        <w:rPr>
          <w:sz w:val="24"/>
          <w:szCs w:val="24"/>
        </w:rPr>
        <w:t>D</w:t>
      </w:r>
      <w:r w:rsidR="00F65D1E" w:rsidRPr="00F71AA8">
        <w:rPr>
          <w:sz w:val="24"/>
          <w:szCs w:val="24"/>
        </w:rPr>
        <w:t>er L</w:t>
      </w:r>
      <w:r w:rsidR="007241A8">
        <w:rPr>
          <w:sz w:val="24"/>
          <w:szCs w:val="24"/>
        </w:rPr>
        <w:t xml:space="preserve"> </w:t>
      </w:r>
      <w:r w:rsidR="00EB23A1" w:rsidRPr="00F71AA8">
        <w:rPr>
          <w:sz w:val="24"/>
          <w:szCs w:val="24"/>
        </w:rPr>
        <w:t xml:space="preserve">stellt die </w:t>
      </w:r>
      <w:r w:rsidR="00F65D1E" w:rsidRPr="00F71AA8">
        <w:rPr>
          <w:sz w:val="24"/>
          <w:szCs w:val="24"/>
        </w:rPr>
        <w:br/>
      </w:r>
      <w:r w:rsidR="00EB23A1" w:rsidRPr="00F71AA8">
        <w:rPr>
          <w:sz w:val="24"/>
          <w:szCs w:val="24"/>
          <w:u w:val="single"/>
        </w:rPr>
        <w:t>Viewing task:</w:t>
      </w:r>
      <w:r w:rsidR="00150CCF" w:rsidRPr="00F71AA8">
        <w:rPr>
          <w:i/>
          <w:sz w:val="24"/>
          <w:szCs w:val="24"/>
        </w:rPr>
        <w:br/>
      </w:r>
      <w:r w:rsidR="00150CCF" w:rsidRPr="00F71AA8">
        <w:rPr>
          <w:sz w:val="24"/>
          <w:szCs w:val="24"/>
        </w:rPr>
        <w:t xml:space="preserve">Find out why the meeting is a complete disaster. </w:t>
      </w:r>
      <w:r w:rsidR="00F65D1E" w:rsidRPr="00F71AA8">
        <w:rPr>
          <w:sz w:val="24"/>
          <w:szCs w:val="24"/>
        </w:rPr>
        <w:br/>
      </w:r>
      <w:r w:rsidR="00150CCF" w:rsidRPr="00F71AA8">
        <w:rPr>
          <w:sz w:val="24"/>
          <w:szCs w:val="24"/>
          <w:lang w:val="de-DE"/>
        </w:rPr>
        <w:t>Which</w:t>
      </w:r>
      <w:r w:rsidR="007241A8">
        <w:rPr>
          <w:sz w:val="24"/>
          <w:szCs w:val="24"/>
          <w:lang w:val="de-DE"/>
        </w:rPr>
        <w:t xml:space="preserve"> </w:t>
      </w:r>
      <w:r w:rsidR="00873A76">
        <w:rPr>
          <w:sz w:val="24"/>
          <w:szCs w:val="24"/>
          <w:lang w:val="de-DE"/>
        </w:rPr>
        <w:t>misunderstandings</w:t>
      </w:r>
      <w:r w:rsidR="007241A8">
        <w:rPr>
          <w:sz w:val="24"/>
          <w:szCs w:val="24"/>
          <w:lang w:val="de-DE"/>
        </w:rPr>
        <w:t xml:space="preserve"> </w:t>
      </w:r>
      <w:r w:rsidR="00873A76">
        <w:rPr>
          <w:sz w:val="24"/>
          <w:szCs w:val="24"/>
          <w:lang w:val="de-DE"/>
        </w:rPr>
        <w:t>or</w:t>
      </w:r>
      <w:r w:rsidR="007241A8">
        <w:rPr>
          <w:sz w:val="24"/>
          <w:szCs w:val="24"/>
          <w:lang w:val="de-DE"/>
        </w:rPr>
        <w:t xml:space="preserve"> </w:t>
      </w:r>
      <w:r w:rsidR="00150CCF" w:rsidRPr="00F71AA8">
        <w:rPr>
          <w:sz w:val="24"/>
          <w:szCs w:val="24"/>
          <w:lang w:val="de-DE"/>
        </w:rPr>
        <w:t>clashe</w:t>
      </w:r>
      <w:r w:rsidR="00F5673F" w:rsidRPr="00F71AA8">
        <w:rPr>
          <w:sz w:val="24"/>
          <w:szCs w:val="24"/>
          <w:lang w:val="de-DE"/>
        </w:rPr>
        <w:t>s</w:t>
      </w:r>
      <w:r w:rsidR="007241A8">
        <w:rPr>
          <w:sz w:val="24"/>
          <w:szCs w:val="24"/>
          <w:lang w:val="de-DE"/>
        </w:rPr>
        <w:t xml:space="preserve"> </w:t>
      </w:r>
      <w:r w:rsidR="00150CCF" w:rsidRPr="00F71AA8">
        <w:rPr>
          <w:sz w:val="24"/>
          <w:szCs w:val="24"/>
          <w:lang w:val="de-DE"/>
        </w:rPr>
        <w:t>can</w:t>
      </w:r>
      <w:r w:rsidR="007241A8">
        <w:rPr>
          <w:sz w:val="24"/>
          <w:szCs w:val="24"/>
          <w:lang w:val="de-DE"/>
        </w:rPr>
        <w:t xml:space="preserve"> </w:t>
      </w:r>
      <w:r w:rsidR="00150CCF" w:rsidRPr="00F71AA8">
        <w:rPr>
          <w:sz w:val="24"/>
          <w:szCs w:val="24"/>
          <w:lang w:val="de-DE"/>
        </w:rPr>
        <w:t>you</w:t>
      </w:r>
      <w:r w:rsidR="007241A8">
        <w:rPr>
          <w:sz w:val="24"/>
          <w:szCs w:val="24"/>
          <w:lang w:val="de-DE"/>
        </w:rPr>
        <w:t xml:space="preserve"> </w:t>
      </w:r>
      <w:r w:rsidR="00150CCF" w:rsidRPr="00F71AA8">
        <w:rPr>
          <w:sz w:val="24"/>
          <w:szCs w:val="24"/>
          <w:lang w:val="de-DE"/>
        </w:rPr>
        <w:t>identify?</w:t>
      </w:r>
    </w:p>
    <w:p w:rsidR="00F06186" w:rsidRPr="00F71AA8" w:rsidRDefault="00F65D1E" w:rsidP="00F06186">
      <w:pPr>
        <w:rPr>
          <w:sz w:val="24"/>
          <w:szCs w:val="24"/>
        </w:rPr>
      </w:pPr>
      <w:r w:rsidRPr="00F71AA8">
        <w:rPr>
          <w:sz w:val="24"/>
          <w:szCs w:val="24"/>
          <w:lang w:val="de-DE"/>
        </w:rPr>
        <w:t>Die S diskutieren die</w:t>
      </w:r>
      <w:r w:rsidR="00150CCF" w:rsidRPr="00F71AA8">
        <w:rPr>
          <w:sz w:val="24"/>
          <w:szCs w:val="24"/>
          <w:lang w:val="de-DE"/>
        </w:rPr>
        <w:t xml:space="preserve"> Ergebnisse (zuerst mit dem Partner, dann) im Plenum</w:t>
      </w:r>
      <w:r w:rsidR="00032343" w:rsidRPr="00F71AA8">
        <w:rPr>
          <w:sz w:val="24"/>
          <w:szCs w:val="24"/>
          <w:lang w:val="de-DE"/>
        </w:rPr>
        <w:t>, spekulieren über die Gr</w:t>
      </w:r>
      <w:r w:rsidR="00223B39">
        <w:rPr>
          <w:sz w:val="24"/>
          <w:szCs w:val="24"/>
          <w:lang w:val="de-DE"/>
        </w:rPr>
        <w:t>ü</w:t>
      </w:r>
      <w:r w:rsidR="00032343" w:rsidRPr="00F71AA8">
        <w:rPr>
          <w:sz w:val="24"/>
          <w:szCs w:val="24"/>
          <w:lang w:val="de-DE"/>
        </w:rPr>
        <w:t>nde</w:t>
      </w:r>
      <w:r w:rsidR="007241A8">
        <w:rPr>
          <w:sz w:val="24"/>
          <w:szCs w:val="24"/>
          <w:lang w:val="de-DE"/>
        </w:rPr>
        <w:t xml:space="preserve"> </w:t>
      </w:r>
      <w:r w:rsidR="00032343" w:rsidRPr="00F71AA8">
        <w:rPr>
          <w:sz w:val="24"/>
          <w:szCs w:val="24"/>
          <w:lang w:val="de-DE"/>
        </w:rPr>
        <w:t>f</w:t>
      </w:r>
      <w:r w:rsidR="00223B39">
        <w:rPr>
          <w:sz w:val="24"/>
          <w:szCs w:val="24"/>
          <w:lang w:val="de-DE"/>
        </w:rPr>
        <w:t>ü</w:t>
      </w:r>
      <w:r w:rsidR="00032343" w:rsidRPr="00F71AA8">
        <w:rPr>
          <w:sz w:val="24"/>
          <w:szCs w:val="24"/>
          <w:lang w:val="de-DE"/>
        </w:rPr>
        <w:t>r das Verhalten van Houtens</w:t>
      </w:r>
      <w:r w:rsidR="00F06186" w:rsidRPr="00F71AA8">
        <w:rPr>
          <w:sz w:val="24"/>
          <w:szCs w:val="24"/>
          <w:lang w:val="de-DE"/>
        </w:rPr>
        <w:t xml:space="preserve"> (d</w:t>
      </w:r>
      <w:r w:rsidR="00032343" w:rsidRPr="00F71AA8">
        <w:rPr>
          <w:sz w:val="24"/>
          <w:szCs w:val="24"/>
          <w:lang w:val="de-DE"/>
        </w:rPr>
        <w:t>er L gibt Zusatzinfos</w:t>
      </w:r>
      <w:r w:rsidR="00F06186" w:rsidRPr="00F71AA8">
        <w:rPr>
          <w:sz w:val="24"/>
          <w:szCs w:val="24"/>
          <w:lang w:val="de-DE"/>
        </w:rPr>
        <w:t>), er</w:t>
      </w:r>
      <w:r w:rsidR="00223B39">
        <w:rPr>
          <w:sz w:val="24"/>
          <w:szCs w:val="24"/>
          <w:lang w:val="de-DE"/>
        </w:rPr>
        <w:t>ö</w:t>
      </w:r>
      <w:r w:rsidR="00F06186" w:rsidRPr="00F71AA8">
        <w:rPr>
          <w:sz w:val="24"/>
          <w:szCs w:val="24"/>
          <w:lang w:val="de-DE"/>
        </w:rPr>
        <w:t>rtern die Frage, wo die Grenzen liegen bez</w:t>
      </w:r>
      <w:r w:rsidR="00223B39">
        <w:rPr>
          <w:sz w:val="24"/>
          <w:szCs w:val="24"/>
          <w:lang w:val="de-DE"/>
        </w:rPr>
        <w:t>ü</w:t>
      </w:r>
      <w:r w:rsidR="00F06186" w:rsidRPr="00F71AA8">
        <w:rPr>
          <w:sz w:val="24"/>
          <w:szCs w:val="24"/>
          <w:lang w:val="de-DE"/>
        </w:rPr>
        <w:t>glich der Funktion von B</w:t>
      </w:r>
      <w:r w:rsidR="00223B39">
        <w:rPr>
          <w:sz w:val="24"/>
          <w:szCs w:val="24"/>
          <w:lang w:val="de-DE"/>
        </w:rPr>
        <w:t>ü</w:t>
      </w:r>
      <w:r w:rsidR="00F06186" w:rsidRPr="00F71AA8">
        <w:rPr>
          <w:sz w:val="24"/>
          <w:szCs w:val="24"/>
          <w:lang w:val="de-DE"/>
        </w:rPr>
        <w:t>chern als 'Lebenshilfe</w:t>
      </w:r>
      <w:r w:rsidR="00A01D44" w:rsidRPr="00F71AA8">
        <w:rPr>
          <w:sz w:val="24"/>
          <w:szCs w:val="24"/>
          <w:lang w:val="de-DE"/>
        </w:rPr>
        <w:t>: Impuls: What</w:t>
      </w:r>
      <w:r w:rsidR="007241A8">
        <w:rPr>
          <w:sz w:val="24"/>
          <w:szCs w:val="24"/>
          <w:lang w:val="de-DE"/>
        </w:rPr>
        <w:t xml:space="preserve"> </w:t>
      </w:r>
      <w:r w:rsidR="00A01D44" w:rsidRPr="00F71AA8">
        <w:rPr>
          <w:sz w:val="24"/>
          <w:szCs w:val="24"/>
          <w:lang w:val="de-DE"/>
        </w:rPr>
        <w:t>are</w:t>
      </w:r>
      <w:r w:rsidR="007241A8">
        <w:rPr>
          <w:sz w:val="24"/>
          <w:szCs w:val="24"/>
          <w:lang w:val="de-DE"/>
        </w:rPr>
        <w:t xml:space="preserve"> </w:t>
      </w:r>
      <w:r w:rsidR="00A01D44" w:rsidRPr="00F71AA8">
        <w:rPr>
          <w:sz w:val="24"/>
          <w:szCs w:val="24"/>
          <w:lang w:val="de-DE"/>
        </w:rPr>
        <w:t>the</w:t>
      </w:r>
      <w:r w:rsidR="007241A8">
        <w:rPr>
          <w:sz w:val="24"/>
          <w:szCs w:val="24"/>
          <w:lang w:val="de-DE"/>
        </w:rPr>
        <w:t xml:space="preserve"> </w:t>
      </w:r>
      <w:r w:rsidR="00A01D44" w:rsidRPr="00F71AA8">
        <w:rPr>
          <w:sz w:val="24"/>
          <w:szCs w:val="24"/>
          <w:lang w:val="de-DE"/>
        </w:rPr>
        <w:t>chances and limitations</w:t>
      </w:r>
      <w:r w:rsidR="007241A8">
        <w:rPr>
          <w:sz w:val="24"/>
          <w:szCs w:val="24"/>
          <w:lang w:val="de-DE"/>
        </w:rPr>
        <w:t xml:space="preserve"> </w:t>
      </w:r>
      <w:r w:rsidR="00A01D44" w:rsidRPr="00F71AA8">
        <w:rPr>
          <w:sz w:val="24"/>
          <w:szCs w:val="24"/>
          <w:lang w:val="de-DE"/>
        </w:rPr>
        <w:t>of</w:t>
      </w:r>
      <w:r w:rsidR="007241A8">
        <w:rPr>
          <w:sz w:val="24"/>
          <w:szCs w:val="24"/>
          <w:lang w:val="de-DE"/>
        </w:rPr>
        <w:t xml:space="preserve"> </w:t>
      </w:r>
      <w:r w:rsidR="00A01D44" w:rsidRPr="00F71AA8">
        <w:rPr>
          <w:sz w:val="24"/>
          <w:szCs w:val="24"/>
          <w:lang w:val="de-DE"/>
        </w:rPr>
        <w:t xml:space="preserve">literature? </w:t>
      </w:r>
      <w:r w:rsidR="00A01D44" w:rsidRPr="00F71AA8">
        <w:rPr>
          <w:sz w:val="24"/>
          <w:szCs w:val="24"/>
        </w:rPr>
        <w:t>(Wings etc..,. incentives to come to grips with your situation, no solutions....</w:t>
      </w:r>
      <w:r w:rsidR="00F06186" w:rsidRPr="00F71AA8">
        <w:rPr>
          <w:sz w:val="24"/>
          <w:szCs w:val="24"/>
        </w:rPr>
        <w:t>.</w:t>
      </w:r>
      <w:r w:rsidR="00A01D44" w:rsidRPr="00F71AA8">
        <w:rPr>
          <w:sz w:val="24"/>
          <w:szCs w:val="24"/>
        </w:rPr>
        <w:t>)</w:t>
      </w:r>
      <w:r w:rsidR="00F06186" w:rsidRPr="00F71AA8">
        <w:rPr>
          <w:sz w:val="24"/>
          <w:szCs w:val="24"/>
        </w:rPr>
        <w:br/>
      </w:r>
    </w:p>
    <w:p w:rsidR="00032343" w:rsidRPr="00F71AA8" w:rsidRDefault="00150CCF" w:rsidP="00F06186">
      <w:pPr>
        <w:ind w:left="708"/>
        <w:rPr>
          <w:sz w:val="24"/>
          <w:szCs w:val="24"/>
        </w:rPr>
      </w:pPr>
      <w:r w:rsidRPr="00F71AA8">
        <w:rPr>
          <w:sz w:val="24"/>
          <w:szCs w:val="24"/>
        </w:rPr>
        <w:t>Van Houten</w:t>
      </w:r>
      <w:r w:rsidR="007241A8">
        <w:rPr>
          <w:sz w:val="24"/>
          <w:szCs w:val="24"/>
        </w:rPr>
        <w:t xml:space="preserve"> </w:t>
      </w:r>
      <w:r w:rsidR="00032343" w:rsidRPr="00F71AA8">
        <w:rPr>
          <w:sz w:val="24"/>
          <w:szCs w:val="24"/>
        </w:rPr>
        <w:t xml:space="preserve">is a mean-spirited drunk. He insults Hazel (childish, failed experiment in mutation...). </w:t>
      </w:r>
      <w:r w:rsidR="00032343" w:rsidRPr="00F71AA8">
        <w:rPr>
          <w:sz w:val="24"/>
          <w:szCs w:val="24"/>
        </w:rPr>
        <w:br/>
        <w:t xml:space="preserve">Clash: different views about literature: </w:t>
      </w:r>
      <w:r w:rsidR="00032343" w:rsidRPr="00F71AA8">
        <w:rPr>
          <w:sz w:val="24"/>
          <w:szCs w:val="24"/>
        </w:rPr>
        <w:br/>
        <w:t>Hazel wants to find out how the char</w:t>
      </w:r>
      <w:r w:rsidR="00873A76">
        <w:rPr>
          <w:sz w:val="24"/>
          <w:szCs w:val="24"/>
        </w:rPr>
        <w:t xml:space="preserve">acters fare after </w:t>
      </w:r>
      <w:r w:rsidR="00032343" w:rsidRPr="00F71AA8">
        <w:rPr>
          <w:sz w:val="24"/>
          <w:szCs w:val="24"/>
        </w:rPr>
        <w:t>the book</w:t>
      </w:r>
      <w:r w:rsidR="00873A76">
        <w:rPr>
          <w:sz w:val="24"/>
          <w:szCs w:val="24"/>
        </w:rPr>
        <w:t xml:space="preserve"> ends: F</w:t>
      </w:r>
      <w:r w:rsidR="00F06186" w:rsidRPr="00F71AA8">
        <w:rPr>
          <w:sz w:val="24"/>
          <w:szCs w:val="24"/>
        </w:rPr>
        <w:t xml:space="preserve">or her, characters have </w:t>
      </w:r>
      <w:r w:rsidR="00873A76">
        <w:rPr>
          <w:sz w:val="24"/>
          <w:szCs w:val="24"/>
        </w:rPr>
        <w:t>a life even after the end of a</w:t>
      </w:r>
      <w:r w:rsidR="00F06186" w:rsidRPr="00F71AA8">
        <w:rPr>
          <w:sz w:val="24"/>
          <w:szCs w:val="24"/>
        </w:rPr>
        <w:t xml:space="preserve"> novel</w:t>
      </w:r>
      <w:r w:rsidR="00032343" w:rsidRPr="00F71AA8">
        <w:rPr>
          <w:sz w:val="24"/>
          <w:szCs w:val="24"/>
        </w:rPr>
        <w:t xml:space="preserve">; </w:t>
      </w:r>
      <w:r w:rsidR="00F06186" w:rsidRPr="00F71AA8">
        <w:rPr>
          <w:sz w:val="24"/>
          <w:szCs w:val="24"/>
        </w:rPr>
        <w:br/>
      </w:r>
      <w:r w:rsidR="00873A76">
        <w:rPr>
          <w:sz w:val="24"/>
          <w:szCs w:val="24"/>
        </w:rPr>
        <w:t xml:space="preserve">van Houten says they are </w:t>
      </w:r>
      <w:r w:rsidR="005B437E">
        <w:rPr>
          <w:sz w:val="24"/>
          <w:szCs w:val="24"/>
        </w:rPr>
        <w:t xml:space="preserve">just characters; </w:t>
      </w:r>
      <w:r w:rsidR="00873A76">
        <w:rPr>
          <w:sz w:val="24"/>
          <w:szCs w:val="24"/>
        </w:rPr>
        <w:t>they are not alive, and</w:t>
      </w:r>
      <w:r w:rsidR="00032343" w:rsidRPr="00F71AA8">
        <w:rPr>
          <w:sz w:val="24"/>
          <w:szCs w:val="24"/>
        </w:rPr>
        <w:t xml:space="preserve"> they are not people. </w:t>
      </w:r>
      <w:r w:rsidR="00032343" w:rsidRPr="00F71AA8">
        <w:rPr>
          <w:sz w:val="24"/>
          <w:szCs w:val="24"/>
        </w:rPr>
        <w:br/>
        <w:t>His motive</w:t>
      </w:r>
      <w:r w:rsidR="005B437E">
        <w:rPr>
          <w:sz w:val="24"/>
          <w:szCs w:val="24"/>
        </w:rPr>
        <w:t xml:space="preserve"> for writing the novel</w:t>
      </w:r>
      <w:r w:rsidR="00032343" w:rsidRPr="00F71AA8">
        <w:rPr>
          <w:sz w:val="24"/>
          <w:szCs w:val="24"/>
        </w:rPr>
        <w:t>: h</w:t>
      </w:r>
      <w:r w:rsidR="00873A76">
        <w:rPr>
          <w:sz w:val="24"/>
          <w:szCs w:val="24"/>
        </w:rPr>
        <w:t>is own daughter died of cancer and he is still suffering immensely;</w:t>
      </w:r>
      <w:r w:rsidR="00032343" w:rsidRPr="00F71AA8">
        <w:rPr>
          <w:sz w:val="24"/>
          <w:szCs w:val="24"/>
        </w:rPr>
        <w:t xml:space="preserve"> therefore</w:t>
      </w:r>
      <w:r w:rsidR="00873A76">
        <w:rPr>
          <w:sz w:val="24"/>
          <w:szCs w:val="24"/>
        </w:rPr>
        <w:t>,</w:t>
      </w:r>
      <w:r w:rsidR="005B437E">
        <w:rPr>
          <w:sz w:val="24"/>
          <w:szCs w:val="24"/>
        </w:rPr>
        <w:t xml:space="preserve"> he cannot fulfil</w:t>
      </w:r>
      <w:r w:rsidR="003872FE">
        <w:rPr>
          <w:sz w:val="24"/>
          <w:szCs w:val="24"/>
        </w:rPr>
        <w:t>l</w:t>
      </w:r>
      <w:bookmarkStart w:id="0" w:name="_GoBack"/>
      <w:bookmarkEnd w:id="0"/>
      <w:r w:rsidR="00032343" w:rsidRPr="00F71AA8">
        <w:rPr>
          <w:sz w:val="24"/>
          <w:szCs w:val="24"/>
        </w:rPr>
        <w:t xml:space="preserve"> Hazel's needs.</w:t>
      </w:r>
      <w:r w:rsidR="00F06186" w:rsidRPr="00F71AA8">
        <w:rPr>
          <w:sz w:val="24"/>
          <w:szCs w:val="24"/>
        </w:rPr>
        <w:t xml:space="preserve"> Later he apologizes at Augustus' funeral.</w:t>
      </w:r>
      <w:r w:rsidR="00032343" w:rsidRPr="00F71AA8">
        <w:rPr>
          <w:sz w:val="24"/>
          <w:szCs w:val="24"/>
        </w:rPr>
        <w:br/>
      </w:r>
    </w:p>
    <w:tbl>
      <w:tblPr>
        <w:tblStyle w:val="Tabellengitternetz"/>
        <w:tblW w:w="0" w:type="auto"/>
        <w:tblLook w:val="04A0"/>
      </w:tblPr>
      <w:tblGrid>
        <w:gridCol w:w="1173"/>
        <w:gridCol w:w="8115"/>
      </w:tblGrid>
      <w:tr w:rsidR="00A01D44" w:rsidRPr="00F71AA8" w:rsidTr="004223CF">
        <w:tc>
          <w:tcPr>
            <w:tcW w:w="959" w:type="dxa"/>
            <w:shd w:val="clear" w:color="auto" w:fill="F2F2F2" w:themeFill="background1" w:themeFillShade="F2"/>
          </w:tcPr>
          <w:p w:rsidR="00A01D44" w:rsidRPr="00F71AA8" w:rsidRDefault="00A01D44" w:rsidP="004223CF">
            <w:pPr>
              <w:rPr>
                <w:sz w:val="24"/>
                <w:szCs w:val="24"/>
              </w:rPr>
            </w:pPr>
            <w:r w:rsidRPr="00F71AA8">
              <w:rPr>
                <w:sz w:val="24"/>
                <w:szCs w:val="24"/>
              </w:rPr>
              <w:t>Step 4</w:t>
            </w:r>
            <w:r w:rsidRPr="00F71AA8">
              <w:rPr>
                <w:sz w:val="24"/>
                <w:szCs w:val="24"/>
              </w:rPr>
              <w:br/>
              <w:t>(optional)</w:t>
            </w:r>
          </w:p>
        </w:tc>
        <w:tc>
          <w:tcPr>
            <w:tcW w:w="8253" w:type="dxa"/>
            <w:shd w:val="clear" w:color="auto" w:fill="F2F2F2" w:themeFill="background1" w:themeFillShade="F2"/>
          </w:tcPr>
          <w:p w:rsidR="00A01D44" w:rsidRPr="00F71AA8" w:rsidRDefault="00A01D44" w:rsidP="004223CF">
            <w:pPr>
              <w:rPr>
                <w:sz w:val="24"/>
                <w:szCs w:val="24"/>
              </w:rPr>
            </w:pPr>
            <w:r w:rsidRPr="00F71AA8">
              <w:rPr>
                <w:sz w:val="24"/>
                <w:szCs w:val="24"/>
              </w:rPr>
              <w:t>A Personal Letter from Lois Lowry - what books mean to Lois Lowry</w:t>
            </w:r>
            <w:r w:rsidRPr="00F71AA8">
              <w:rPr>
                <w:sz w:val="24"/>
                <w:szCs w:val="24"/>
              </w:rPr>
              <w:br/>
              <w:t>(Literature and a person's response to it)</w:t>
            </w:r>
          </w:p>
        </w:tc>
      </w:tr>
    </w:tbl>
    <w:p w:rsidR="00032343" w:rsidRPr="00F71AA8" w:rsidRDefault="00032343" w:rsidP="00EA7BDF">
      <w:pPr>
        <w:rPr>
          <w:sz w:val="24"/>
          <w:szCs w:val="24"/>
        </w:rPr>
      </w:pPr>
    </w:p>
    <w:p w:rsidR="00EA177D" w:rsidRPr="00F71AA8" w:rsidRDefault="00F1575F" w:rsidP="00EA177D">
      <w:pPr>
        <w:rPr>
          <w:sz w:val="24"/>
          <w:szCs w:val="24"/>
          <w:lang w:val="de-DE"/>
        </w:rPr>
      </w:pPr>
      <w:r w:rsidRPr="00F71AA8">
        <w:rPr>
          <w:b/>
          <w:sz w:val="24"/>
          <w:szCs w:val="24"/>
          <w:lang w:val="de-DE"/>
        </w:rPr>
        <w:t>Folie 6</w:t>
      </w:r>
      <w:r w:rsidR="006262FC">
        <w:rPr>
          <w:b/>
          <w:sz w:val="24"/>
          <w:szCs w:val="24"/>
          <w:lang w:val="de-DE"/>
        </w:rPr>
        <w:t xml:space="preserve"> / Worksheet Lowry</w:t>
      </w:r>
      <w:r w:rsidR="006262FC">
        <w:rPr>
          <w:b/>
          <w:sz w:val="24"/>
          <w:szCs w:val="24"/>
          <w:lang w:val="de-DE"/>
        </w:rPr>
        <w:br/>
      </w:r>
      <w:r w:rsidR="007B21AC" w:rsidRPr="00F71AA8">
        <w:rPr>
          <w:sz w:val="24"/>
          <w:szCs w:val="24"/>
          <w:lang w:val="de-DE"/>
        </w:rPr>
        <w:t xml:space="preserve">Die S bearbeiten </w:t>
      </w:r>
      <w:r w:rsidR="00873A76" w:rsidRPr="00F71AA8">
        <w:rPr>
          <w:sz w:val="24"/>
          <w:szCs w:val="24"/>
          <w:lang w:val="de-DE"/>
        </w:rPr>
        <w:t>optional das</w:t>
      </w:r>
      <w:r w:rsidR="007241A8">
        <w:rPr>
          <w:sz w:val="24"/>
          <w:szCs w:val="24"/>
          <w:lang w:val="de-DE"/>
        </w:rPr>
        <w:t xml:space="preserve"> </w:t>
      </w:r>
      <w:r w:rsidR="007B21AC" w:rsidRPr="00F71AA8">
        <w:rPr>
          <w:sz w:val="24"/>
          <w:szCs w:val="24"/>
          <w:lang w:val="de-DE"/>
        </w:rPr>
        <w:t>Worksheet</w:t>
      </w:r>
      <w:r w:rsidRPr="00F71AA8">
        <w:rPr>
          <w:sz w:val="24"/>
          <w:szCs w:val="24"/>
          <w:lang w:val="de-DE"/>
        </w:rPr>
        <w:t>'</w:t>
      </w:r>
      <w:r w:rsidR="007B21AC" w:rsidRPr="00F71AA8">
        <w:rPr>
          <w:sz w:val="24"/>
          <w:szCs w:val="24"/>
          <w:lang w:val="de-DE"/>
        </w:rPr>
        <w:t xml:space="preserve"> A Personal Letter from Lois Lowry</w:t>
      </w:r>
      <w:r w:rsidRPr="00F71AA8">
        <w:rPr>
          <w:sz w:val="24"/>
          <w:szCs w:val="24"/>
          <w:lang w:val="de-DE"/>
        </w:rPr>
        <w:t>' aus dem Materialfundus der Library of</w:t>
      </w:r>
      <w:r w:rsidR="007241A8">
        <w:rPr>
          <w:sz w:val="24"/>
          <w:szCs w:val="24"/>
          <w:lang w:val="de-DE"/>
        </w:rPr>
        <w:t xml:space="preserve"> </w:t>
      </w:r>
      <w:r w:rsidRPr="00F71AA8">
        <w:rPr>
          <w:sz w:val="24"/>
          <w:szCs w:val="24"/>
          <w:lang w:val="de-DE"/>
        </w:rPr>
        <w:t>Congress</w:t>
      </w:r>
      <w:r w:rsidR="00223B39">
        <w:rPr>
          <w:sz w:val="24"/>
          <w:szCs w:val="24"/>
          <w:lang w:val="de-DE"/>
        </w:rPr>
        <w:t xml:space="preserve"> </w:t>
      </w:r>
      <w:r w:rsidRPr="00F71AA8">
        <w:rPr>
          <w:sz w:val="24"/>
          <w:szCs w:val="24"/>
          <w:lang w:val="de-DE"/>
        </w:rPr>
        <w:t>(</w:t>
      </w:r>
      <w:r w:rsidRPr="00F71AA8">
        <w:rPr>
          <w:b/>
          <w:i/>
          <w:sz w:val="24"/>
          <w:szCs w:val="24"/>
          <w:lang w:val="de-DE"/>
        </w:rPr>
        <w:t>Letters About Literature</w:t>
      </w:r>
      <w:r w:rsidRPr="00F71AA8">
        <w:rPr>
          <w:b/>
          <w:sz w:val="24"/>
          <w:szCs w:val="24"/>
          <w:lang w:val="de-DE"/>
        </w:rPr>
        <w:t xml:space="preserve"> http://read.gov/letters/)</w:t>
      </w:r>
      <w:r w:rsidRPr="00F71AA8">
        <w:rPr>
          <w:b/>
          <w:sz w:val="24"/>
          <w:szCs w:val="24"/>
          <w:lang w:val="de-DE"/>
        </w:rPr>
        <w:br/>
      </w:r>
      <w:r w:rsidR="00EA177D" w:rsidRPr="00F71AA8">
        <w:rPr>
          <w:sz w:val="24"/>
          <w:szCs w:val="24"/>
          <w:lang w:val="de-DE"/>
        </w:rPr>
        <w:br/>
        <w:t>Sie lernen Beispiele kennen, wie kurze Briefe an einen Autor aussehen können, was sie zum Inhalt haben können und wie sich die Inhalte im Laufe des Heranwachsens ver</w:t>
      </w:r>
      <w:r w:rsidR="00223B39">
        <w:rPr>
          <w:sz w:val="24"/>
          <w:szCs w:val="24"/>
          <w:lang w:val="de-DE"/>
        </w:rPr>
        <w:t>ä</w:t>
      </w:r>
      <w:r w:rsidR="0094333F">
        <w:rPr>
          <w:sz w:val="24"/>
          <w:szCs w:val="24"/>
          <w:lang w:val="de-DE"/>
        </w:rPr>
        <w:t>ndern</w:t>
      </w:r>
      <w:r w:rsidR="007241A8">
        <w:rPr>
          <w:sz w:val="24"/>
          <w:szCs w:val="24"/>
          <w:lang w:val="de-DE"/>
        </w:rPr>
        <w:t xml:space="preserve"> </w:t>
      </w:r>
      <w:r w:rsidR="0094333F">
        <w:rPr>
          <w:sz w:val="24"/>
          <w:szCs w:val="24"/>
          <w:lang w:val="de-DE"/>
        </w:rPr>
        <w:t>k</w:t>
      </w:r>
      <w:r w:rsidR="00223B39">
        <w:rPr>
          <w:sz w:val="24"/>
          <w:szCs w:val="24"/>
          <w:lang w:val="de-DE"/>
        </w:rPr>
        <w:t>ö</w:t>
      </w:r>
      <w:r w:rsidR="00EA177D" w:rsidRPr="00F71AA8">
        <w:rPr>
          <w:sz w:val="24"/>
          <w:szCs w:val="24"/>
          <w:lang w:val="de-DE"/>
        </w:rPr>
        <w:t xml:space="preserve">nnen. </w:t>
      </w:r>
    </w:p>
    <w:p w:rsidR="00F1575F" w:rsidRPr="00F71AA8" w:rsidRDefault="00F1575F" w:rsidP="00072436">
      <w:pPr>
        <w:ind w:left="708"/>
        <w:rPr>
          <w:sz w:val="24"/>
          <w:szCs w:val="24"/>
        </w:rPr>
      </w:pPr>
      <w:r w:rsidRPr="00F71AA8">
        <w:rPr>
          <w:sz w:val="24"/>
          <w:szCs w:val="24"/>
        </w:rPr>
        <w:t>Students find out about Lowry's concept of a 'writer</w:t>
      </w:r>
      <w:r w:rsidR="003F173E">
        <w:rPr>
          <w:sz w:val="24"/>
          <w:szCs w:val="24"/>
        </w:rPr>
        <w:t>,'</w:t>
      </w:r>
      <w:r w:rsidRPr="00F71AA8">
        <w:rPr>
          <w:sz w:val="24"/>
          <w:szCs w:val="24"/>
        </w:rPr>
        <w:t xml:space="preserve"> about the acc</w:t>
      </w:r>
      <w:r w:rsidR="003F173E">
        <w:rPr>
          <w:sz w:val="24"/>
          <w:szCs w:val="24"/>
        </w:rPr>
        <w:t>essibility of 'dead' authors (by</w:t>
      </w:r>
      <w:r w:rsidRPr="00F71AA8">
        <w:rPr>
          <w:sz w:val="24"/>
          <w:szCs w:val="24"/>
        </w:rPr>
        <w:t xml:space="preserve"> creating a book, an author lives on), about Lowr</w:t>
      </w:r>
      <w:r w:rsidR="00072436" w:rsidRPr="00F71AA8">
        <w:rPr>
          <w:sz w:val="24"/>
          <w:szCs w:val="24"/>
        </w:rPr>
        <w:t>y'</w:t>
      </w:r>
      <w:r w:rsidRPr="00F71AA8">
        <w:rPr>
          <w:sz w:val="24"/>
          <w:szCs w:val="24"/>
        </w:rPr>
        <w:t>s response to authors at various times of her life, as a child, teenager etc. "The books that matter most to us will change as we ourselves grow and experience many of life's challenges." The students find ou</w:t>
      </w:r>
      <w:r w:rsidR="003F173E">
        <w:rPr>
          <w:sz w:val="24"/>
          <w:szCs w:val="24"/>
        </w:rPr>
        <w:t>t</w:t>
      </w:r>
      <w:r w:rsidRPr="00F71AA8">
        <w:rPr>
          <w:sz w:val="24"/>
          <w:szCs w:val="24"/>
        </w:rPr>
        <w:t xml:space="preserve"> about 'gifts' the authors give, e.g. the realization that Lowry was not the only one who felt a certain way</w:t>
      </w:r>
      <w:r w:rsidR="005B437E">
        <w:rPr>
          <w:sz w:val="24"/>
          <w:szCs w:val="24"/>
        </w:rPr>
        <w:t xml:space="preserve">, </w:t>
      </w:r>
      <w:r w:rsidR="00072436" w:rsidRPr="00F71AA8">
        <w:rPr>
          <w:sz w:val="24"/>
          <w:szCs w:val="24"/>
        </w:rPr>
        <w:t xml:space="preserve">e.g. comfort or the excitement of </w:t>
      </w:r>
      <w:r w:rsidR="003F173E">
        <w:rPr>
          <w:sz w:val="24"/>
          <w:szCs w:val="24"/>
        </w:rPr>
        <w:t>watching someone else’s</w:t>
      </w:r>
      <w:r w:rsidR="00072436" w:rsidRPr="00F71AA8">
        <w:rPr>
          <w:sz w:val="24"/>
          <w:szCs w:val="24"/>
        </w:rPr>
        <w:t xml:space="preserve"> life. They find out about the 'private' relationship between an aut</w:t>
      </w:r>
      <w:r w:rsidR="003F173E">
        <w:rPr>
          <w:sz w:val="24"/>
          <w:szCs w:val="24"/>
        </w:rPr>
        <w:t>hor and a reader: no two people</w:t>
      </w:r>
      <w:r w:rsidR="00072436" w:rsidRPr="00F71AA8">
        <w:rPr>
          <w:sz w:val="24"/>
          <w:szCs w:val="24"/>
        </w:rPr>
        <w:t xml:space="preserve"> experience the same book in quite the same way.</w:t>
      </w:r>
    </w:p>
    <w:p w:rsidR="00072436" w:rsidRPr="00F71AA8" w:rsidRDefault="00072436" w:rsidP="00072436">
      <w:pPr>
        <w:ind w:left="708"/>
        <w:rPr>
          <w:sz w:val="24"/>
          <w:szCs w:val="24"/>
        </w:rPr>
      </w:pPr>
      <w:r w:rsidRPr="00F71AA8">
        <w:rPr>
          <w:sz w:val="24"/>
          <w:szCs w:val="24"/>
        </w:rPr>
        <w:t xml:space="preserve">Lois Lowry, American writer: </w:t>
      </w:r>
      <w:r w:rsidRPr="003F173E">
        <w:rPr>
          <w:i/>
          <w:sz w:val="24"/>
          <w:szCs w:val="24"/>
        </w:rPr>
        <w:t>The Giver</w:t>
      </w:r>
      <w:r w:rsidRPr="00F71AA8">
        <w:rPr>
          <w:sz w:val="24"/>
          <w:szCs w:val="24"/>
        </w:rPr>
        <w:t xml:space="preserve"> (1994), is known for writing about difficult subject matters, complex issues, such as racism, terminal ill</w:t>
      </w:r>
      <w:r w:rsidR="003F173E">
        <w:rPr>
          <w:sz w:val="24"/>
          <w:szCs w:val="24"/>
        </w:rPr>
        <w:t>ness, questioning authority, etc</w:t>
      </w:r>
      <w:r w:rsidRPr="00F71AA8">
        <w:rPr>
          <w:sz w:val="24"/>
          <w:szCs w:val="24"/>
        </w:rPr>
        <w:t>. Praise and criticism.</w:t>
      </w:r>
    </w:p>
    <w:tbl>
      <w:tblPr>
        <w:tblStyle w:val="Tabellengitternetz"/>
        <w:tblW w:w="0" w:type="auto"/>
        <w:tblLook w:val="04A0"/>
      </w:tblPr>
      <w:tblGrid>
        <w:gridCol w:w="959"/>
        <w:gridCol w:w="8253"/>
      </w:tblGrid>
      <w:tr w:rsidR="00072436" w:rsidRPr="00F71AA8" w:rsidTr="004223CF">
        <w:tc>
          <w:tcPr>
            <w:tcW w:w="959" w:type="dxa"/>
            <w:shd w:val="clear" w:color="auto" w:fill="F2F2F2" w:themeFill="background1" w:themeFillShade="F2"/>
          </w:tcPr>
          <w:p w:rsidR="00072436" w:rsidRPr="00F71AA8" w:rsidRDefault="00072436" w:rsidP="004223CF">
            <w:pPr>
              <w:rPr>
                <w:sz w:val="24"/>
                <w:szCs w:val="24"/>
              </w:rPr>
            </w:pPr>
            <w:r w:rsidRPr="00F71AA8">
              <w:rPr>
                <w:sz w:val="24"/>
                <w:szCs w:val="24"/>
              </w:rPr>
              <w:t>Step 5</w:t>
            </w:r>
          </w:p>
        </w:tc>
        <w:tc>
          <w:tcPr>
            <w:tcW w:w="8253" w:type="dxa"/>
            <w:shd w:val="clear" w:color="auto" w:fill="F2F2F2" w:themeFill="background1" w:themeFillShade="F2"/>
          </w:tcPr>
          <w:p w:rsidR="00072436" w:rsidRPr="00F71AA8" w:rsidRDefault="00072436" w:rsidP="004223CF">
            <w:pPr>
              <w:rPr>
                <w:sz w:val="24"/>
                <w:szCs w:val="24"/>
              </w:rPr>
            </w:pPr>
            <w:r w:rsidRPr="00F71AA8">
              <w:rPr>
                <w:b/>
                <w:sz w:val="24"/>
                <w:szCs w:val="24"/>
              </w:rPr>
              <w:t>Letters About Literature</w:t>
            </w:r>
            <w:r w:rsidRPr="00F71AA8">
              <w:rPr>
                <w:sz w:val="24"/>
                <w:szCs w:val="24"/>
              </w:rPr>
              <w:t xml:space="preserve"> - the contest</w:t>
            </w:r>
          </w:p>
        </w:tc>
      </w:tr>
    </w:tbl>
    <w:p w:rsidR="00072436" w:rsidRPr="00F71AA8" w:rsidRDefault="00072436" w:rsidP="00072436">
      <w:pPr>
        <w:ind w:left="708"/>
        <w:rPr>
          <w:sz w:val="24"/>
          <w:szCs w:val="24"/>
        </w:rPr>
      </w:pPr>
    </w:p>
    <w:p w:rsidR="00072436" w:rsidRPr="00F71AA8" w:rsidRDefault="00072436" w:rsidP="00EA177D">
      <w:pPr>
        <w:rPr>
          <w:b/>
          <w:sz w:val="24"/>
          <w:szCs w:val="24"/>
          <w:lang w:val="de-DE"/>
        </w:rPr>
      </w:pPr>
      <w:r w:rsidRPr="00F71AA8">
        <w:rPr>
          <w:b/>
          <w:sz w:val="24"/>
          <w:szCs w:val="24"/>
          <w:lang w:val="de-DE"/>
        </w:rPr>
        <w:t>Folien 7 und 8</w:t>
      </w:r>
    </w:p>
    <w:p w:rsidR="00EA177D" w:rsidRPr="007241A8" w:rsidRDefault="00072436" w:rsidP="00EA177D">
      <w:pPr>
        <w:rPr>
          <w:sz w:val="24"/>
          <w:szCs w:val="24"/>
        </w:rPr>
      </w:pPr>
      <w:r w:rsidRPr="00F71AA8">
        <w:rPr>
          <w:sz w:val="24"/>
          <w:szCs w:val="24"/>
          <w:lang w:val="de-DE"/>
        </w:rPr>
        <w:t>Der L</w:t>
      </w:r>
      <w:r w:rsidR="00CC5B95" w:rsidRPr="00F71AA8">
        <w:rPr>
          <w:sz w:val="24"/>
          <w:szCs w:val="24"/>
          <w:lang w:val="de-DE"/>
        </w:rPr>
        <w:t xml:space="preserve"> informiert die S</w:t>
      </w:r>
      <w:r w:rsidR="00223B39">
        <w:rPr>
          <w:sz w:val="24"/>
          <w:szCs w:val="24"/>
          <w:lang w:val="de-DE"/>
        </w:rPr>
        <w:t xml:space="preserve"> ü</w:t>
      </w:r>
      <w:r w:rsidR="00CC5B95" w:rsidRPr="00F71AA8">
        <w:rPr>
          <w:sz w:val="24"/>
          <w:szCs w:val="24"/>
          <w:lang w:val="de-DE"/>
        </w:rPr>
        <w:t>ber den Wettbewerb der Library of</w:t>
      </w:r>
      <w:r w:rsidR="007241A8">
        <w:rPr>
          <w:sz w:val="24"/>
          <w:szCs w:val="24"/>
          <w:lang w:val="de-DE"/>
        </w:rPr>
        <w:t xml:space="preserve"> </w:t>
      </w:r>
      <w:r w:rsidR="00CC5B95" w:rsidRPr="00F71AA8">
        <w:rPr>
          <w:sz w:val="24"/>
          <w:szCs w:val="24"/>
          <w:lang w:val="de-DE"/>
        </w:rPr>
        <w:t>Congress</w:t>
      </w:r>
      <w:r w:rsidR="00623F48" w:rsidRPr="00F71AA8">
        <w:rPr>
          <w:sz w:val="24"/>
          <w:szCs w:val="24"/>
          <w:lang w:val="de-DE"/>
        </w:rPr>
        <w:t>: das Ziel, die Rahmenbedingungen, das von den Sn erwartete Vorgehen</w:t>
      </w:r>
      <w:r w:rsidR="00CC5B95" w:rsidRPr="00F71AA8">
        <w:rPr>
          <w:sz w:val="24"/>
          <w:szCs w:val="24"/>
          <w:lang w:val="de-DE"/>
        </w:rPr>
        <w:t xml:space="preserve">. </w:t>
      </w:r>
      <w:r w:rsidR="00623F48" w:rsidRPr="00F71AA8">
        <w:rPr>
          <w:sz w:val="24"/>
          <w:szCs w:val="24"/>
          <w:lang w:val="de-DE"/>
        </w:rPr>
        <w:br/>
      </w:r>
      <w:r w:rsidR="000E6AF4" w:rsidRPr="007241A8">
        <w:rPr>
          <w:sz w:val="24"/>
          <w:szCs w:val="24"/>
        </w:rPr>
        <w:t>Der L</w:t>
      </w:r>
      <w:r w:rsidR="00623F48" w:rsidRPr="007241A8">
        <w:rPr>
          <w:sz w:val="24"/>
          <w:szCs w:val="24"/>
        </w:rPr>
        <w:t xml:space="preserve"> motiviert für die </w:t>
      </w:r>
      <w:r w:rsidR="00623F48" w:rsidRPr="007241A8">
        <w:rPr>
          <w:i/>
          <w:sz w:val="24"/>
          <w:szCs w:val="24"/>
        </w:rPr>
        <w:t>culminating</w:t>
      </w:r>
      <w:r w:rsidR="007241A8">
        <w:rPr>
          <w:i/>
          <w:sz w:val="24"/>
          <w:szCs w:val="24"/>
        </w:rPr>
        <w:t xml:space="preserve"> </w:t>
      </w:r>
      <w:r w:rsidR="00623F48" w:rsidRPr="007241A8">
        <w:rPr>
          <w:i/>
          <w:sz w:val="24"/>
          <w:szCs w:val="24"/>
        </w:rPr>
        <w:t>task</w:t>
      </w:r>
      <w:r w:rsidR="00623F48" w:rsidRPr="007241A8">
        <w:rPr>
          <w:sz w:val="24"/>
          <w:szCs w:val="24"/>
        </w:rPr>
        <w:t>.</w:t>
      </w:r>
    </w:p>
    <w:p w:rsidR="00F71AA8" w:rsidRDefault="003F2D4B" w:rsidP="00CB4F22">
      <w:pPr>
        <w:ind w:left="708"/>
        <w:rPr>
          <w:sz w:val="24"/>
          <w:szCs w:val="24"/>
        </w:rPr>
      </w:pPr>
      <w:r w:rsidRPr="007241A8">
        <w:rPr>
          <w:sz w:val="24"/>
          <w:szCs w:val="24"/>
        </w:rPr>
        <w:t xml:space="preserve">Level 1: grades 4-6; Level 2: grades 7-8; Level 3: grades 9-12. </w:t>
      </w:r>
      <w:r w:rsidRPr="00F71AA8">
        <w:rPr>
          <w:sz w:val="24"/>
          <w:szCs w:val="24"/>
        </w:rPr>
        <w:t xml:space="preserve">Judges choose the top letters in each competition level for their state. Each state awards prizes to winning participants. The first-place state-level winners advance to the national level judging. National winners in each competition level will receive 1000 Dollar cash award. </w:t>
      </w:r>
    </w:p>
    <w:p w:rsidR="00EB23A1" w:rsidRPr="003F2D4B" w:rsidRDefault="00CB4F22" w:rsidP="00F71AA8">
      <w:pPr>
        <w:ind w:left="708"/>
        <w:rPr>
          <w:sz w:val="24"/>
          <w:szCs w:val="24"/>
        </w:rPr>
      </w:pPr>
      <w:r w:rsidRPr="00F71AA8">
        <w:rPr>
          <w:sz w:val="24"/>
          <w:szCs w:val="24"/>
        </w:rPr>
        <w:br/>
      </w:r>
      <w:r w:rsidRPr="00F71AA8">
        <w:rPr>
          <w:sz w:val="24"/>
          <w:szCs w:val="24"/>
          <w:u w:val="single"/>
        </w:rPr>
        <w:t>Read:</w:t>
      </w:r>
      <w:r w:rsidRPr="00F71AA8">
        <w:rPr>
          <w:sz w:val="24"/>
          <w:szCs w:val="24"/>
        </w:rPr>
        <w:t xml:space="preserve"> select a book (fiction) that you have read and about which you have strong feelings. It might be a book which helped you through a difficult time or it might be a boo</w:t>
      </w:r>
      <w:r w:rsidR="003F173E">
        <w:rPr>
          <w:sz w:val="24"/>
          <w:szCs w:val="24"/>
        </w:rPr>
        <w:t>k that simply touched you</w:t>
      </w:r>
      <w:r w:rsidRPr="00F71AA8">
        <w:rPr>
          <w:sz w:val="24"/>
          <w:szCs w:val="24"/>
        </w:rPr>
        <w:t xml:space="preserve"> or inspired you.</w:t>
      </w:r>
      <w:r w:rsidR="00F71AA8">
        <w:rPr>
          <w:sz w:val="24"/>
          <w:szCs w:val="24"/>
        </w:rPr>
        <w:br/>
      </w:r>
      <w:r w:rsidRPr="00F71AA8">
        <w:rPr>
          <w:sz w:val="24"/>
          <w:szCs w:val="24"/>
          <w:u w:val="single"/>
        </w:rPr>
        <w:t>Reflect</w:t>
      </w:r>
      <w:r w:rsidRPr="00F71AA8">
        <w:rPr>
          <w:sz w:val="24"/>
          <w:szCs w:val="24"/>
        </w:rPr>
        <w:t>: Think before you write: How did the author’s work change you or your view of the world? How do you know it did? How and why are you different now than you were before you read this work?</w:t>
      </w:r>
      <w:r w:rsidR="00F71AA8">
        <w:rPr>
          <w:sz w:val="24"/>
          <w:szCs w:val="24"/>
        </w:rPr>
        <w:br/>
      </w:r>
      <w:r w:rsidRPr="00F71AA8">
        <w:rPr>
          <w:sz w:val="24"/>
          <w:szCs w:val="24"/>
          <w:u w:val="single"/>
        </w:rPr>
        <w:t>Persuade</w:t>
      </w:r>
      <w:r w:rsidRPr="00F71AA8">
        <w:rPr>
          <w:sz w:val="24"/>
          <w:szCs w:val="24"/>
        </w:rPr>
        <w:t xml:space="preserve">: Write </w:t>
      </w:r>
      <w:r w:rsidR="003F173E">
        <w:rPr>
          <w:sz w:val="24"/>
          <w:szCs w:val="24"/>
        </w:rPr>
        <w:t>a personal letter to the author</w:t>
      </w:r>
      <w:r w:rsidRPr="00F71AA8">
        <w:rPr>
          <w:sz w:val="24"/>
          <w:szCs w:val="24"/>
        </w:rPr>
        <w:t xml:space="preserve"> stating how reading his or her work </w:t>
      </w:r>
      <w:r w:rsidRPr="00F71AA8">
        <w:rPr>
          <w:sz w:val="24"/>
          <w:szCs w:val="24"/>
        </w:rPr>
        <w:lastRenderedPageBreak/>
        <w:t>changed you. Be personal but also persuasive. Support your ideas with specific details, including details from the work itself. This is not a fan letter but rather a reflection on how the author influenced you.</w:t>
      </w:r>
      <w:r w:rsidR="00F71AA8">
        <w:rPr>
          <w:sz w:val="24"/>
          <w:szCs w:val="24"/>
        </w:rPr>
        <w:br/>
      </w:r>
      <w:r w:rsidRPr="00F71AA8">
        <w:rPr>
          <w:sz w:val="24"/>
          <w:szCs w:val="24"/>
          <w:u w:val="single"/>
        </w:rPr>
        <w:t>Write:</w:t>
      </w:r>
      <w:r w:rsidRPr="00F71AA8">
        <w:rPr>
          <w:sz w:val="24"/>
          <w:szCs w:val="24"/>
        </w:rPr>
        <w:t xml:space="preserve"> Type your entry in letter format. Your name and complete return address </w:t>
      </w:r>
      <w:r w:rsidR="00801C2C">
        <w:rPr>
          <w:sz w:val="24"/>
          <w:szCs w:val="24"/>
        </w:rPr>
        <w:t xml:space="preserve">must appear in the upper </w:t>
      </w:r>
      <w:r w:rsidRPr="00F71AA8">
        <w:rPr>
          <w:sz w:val="24"/>
          <w:szCs w:val="24"/>
        </w:rPr>
        <w:t>right corner of the first page of the letter.</w:t>
      </w:r>
      <w:r w:rsidRPr="00F71AA8">
        <w:rPr>
          <w:sz w:val="24"/>
          <w:szCs w:val="24"/>
        </w:rPr>
        <w:br/>
      </w:r>
      <w:r w:rsidRPr="00F71AA8">
        <w:rPr>
          <w:sz w:val="24"/>
          <w:szCs w:val="24"/>
          <w:u w:val="single"/>
        </w:rPr>
        <w:t>Send:</w:t>
      </w:r>
      <w:r w:rsidRPr="00F71AA8">
        <w:rPr>
          <w:sz w:val="24"/>
          <w:szCs w:val="24"/>
        </w:rPr>
        <w:t xml:space="preserve"> Mail your letter by the deadline date. </w:t>
      </w:r>
    </w:p>
    <w:sectPr w:rsidR="00EB23A1" w:rsidRPr="003F2D4B" w:rsidSect="00F71AA8">
      <w:headerReference w:type="default" r:id="rId7"/>
      <w:footerReference w:type="default" r:id="rId8"/>
      <w:pgSz w:w="11906" w:h="16838"/>
      <w:pgMar w:top="1417" w:right="1417" w:bottom="1134"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564" w:rsidRDefault="00C25564" w:rsidP="00F71AA8">
      <w:pPr>
        <w:spacing w:after="0" w:line="240" w:lineRule="auto"/>
      </w:pPr>
      <w:r>
        <w:separator/>
      </w:r>
    </w:p>
  </w:endnote>
  <w:endnote w:type="continuationSeparator" w:id="1">
    <w:p w:rsidR="00C25564" w:rsidRDefault="00C25564" w:rsidP="00F71A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5484158"/>
      <w:docPartObj>
        <w:docPartGallery w:val="Page Numbers (Bottom of Page)"/>
        <w:docPartUnique/>
      </w:docPartObj>
    </w:sdtPr>
    <w:sdtContent>
      <w:p w:rsidR="00F71AA8" w:rsidRDefault="00961779">
        <w:pPr>
          <w:pStyle w:val="Fuzeile"/>
          <w:jc w:val="center"/>
        </w:pPr>
        <w:r>
          <w:fldChar w:fldCharType="begin"/>
        </w:r>
        <w:r w:rsidR="004C6E83">
          <w:instrText xml:space="preserve"> PAGE   \* MERGEFORMAT </w:instrText>
        </w:r>
        <w:r>
          <w:fldChar w:fldCharType="separate"/>
        </w:r>
        <w:r w:rsidR="00963F71">
          <w:rPr>
            <w:noProof/>
          </w:rPr>
          <w:t>2</w:t>
        </w:r>
        <w:r>
          <w:rPr>
            <w:noProof/>
          </w:rPr>
          <w:fldChar w:fldCharType="end"/>
        </w:r>
      </w:p>
    </w:sdtContent>
  </w:sdt>
  <w:p w:rsidR="00F71AA8" w:rsidRDefault="00F71AA8">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564" w:rsidRDefault="00C25564" w:rsidP="00F71AA8">
      <w:pPr>
        <w:spacing w:after="0" w:line="240" w:lineRule="auto"/>
      </w:pPr>
      <w:r>
        <w:separator/>
      </w:r>
    </w:p>
  </w:footnote>
  <w:footnote w:type="continuationSeparator" w:id="1">
    <w:p w:rsidR="00C25564" w:rsidRDefault="00C25564" w:rsidP="00F71A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A8" w:rsidRPr="00F71AA8" w:rsidRDefault="00F71AA8" w:rsidP="00F71AA8">
    <w:pPr>
      <w:pStyle w:val="Kopfzeile"/>
      <w:jc w:val="center"/>
    </w:pPr>
    <w:r w:rsidRPr="00F71AA8">
      <w:t>Letters About Literature: Books can g</w:t>
    </w:r>
    <w:r>
      <w:t>ive you "wings"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53F6B"/>
    <w:multiLevelType w:val="hybridMultilevel"/>
    <w:tmpl w:val="620E2EAC"/>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
    <w:nsid w:val="417576DE"/>
    <w:multiLevelType w:val="hybridMultilevel"/>
    <w:tmpl w:val="0A1E89E4"/>
    <w:lvl w:ilvl="0" w:tplc="7B2CA82E">
      <w:start w:val="1"/>
      <w:numFmt w:val="bullet"/>
      <w:lvlText w:val="•"/>
      <w:lvlJc w:val="left"/>
      <w:pPr>
        <w:tabs>
          <w:tab w:val="num" w:pos="720"/>
        </w:tabs>
        <w:ind w:left="720" w:hanging="360"/>
      </w:pPr>
      <w:rPr>
        <w:rFonts w:ascii="Arial" w:hAnsi="Arial" w:hint="default"/>
      </w:rPr>
    </w:lvl>
    <w:lvl w:ilvl="1" w:tplc="6A6C4076" w:tentative="1">
      <w:start w:val="1"/>
      <w:numFmt w:val="bullet"/>
      <w:lvlText w:val="•"/>
      <w:lvlJc w:val="left"/>
      <w:pPr>
        <w:tabs>
          <w:tab w:val="num" w:pos="1440"/>
        </w:tabs>
        <w:ind w:left="1440" w:hanging="360"/>
      </w:pPr>
      <w:rPr>
        <w:rFonts w:ascii="Arial" w:hAnsi="Arial" w:hint="default"/>
      </w:rPr>
    </w:lvl>
    <w:lvl w:ilvl="2" w:tplc="4C14241A" w:tentative="1">
      <w:start w:val="1"/>
      <w:numFmt w:val="bullet"/>
      <w:lvlText w:val="•"/>
      <w:lvlJc w:val="left"/>
      <w:pPr>
        <w:tabs>
          <w:tab w:val="num" w:pos="2160"/>
        </w:tabs>
        <w:ind w:left="2160" w:hanging="360"/>
      </w:pPr>
      <w:rPr>
        <w:rFonts w:ascii="Arial" w:hAnsi="Arial" w:hint="default"/>
      </w:rPr>
    </w:lvl>
    <w:lvl w:ilvl="3" w:tplc="594AD292" w:tentative="1">
      <w:start w:val="1"/>
      <w:numFmt w:val="bullet"/>
      <w:lvlText w:val="•"/>
      <w:lvlJc w:val="left"/>
      <w:pPr>
        <w:tabs>
          <w:tab w:val="num" w:pos="2880"/>
        </w:tabs>
        <w:ind w:left="2880" w:hanging="360"/>
      </w:pPr>
      <w:rPr>
        <w:rFonts w:ascii="Arial" w:hAnsi="Arial" w:hint="default"/>
      </w:rPr>
    </w:lvl>
    <w:lvl w:ilvl="4" w:tplc="CCAEC394" w:tentative="1">
      <w:start w:val="1"/>
      <w:numFmt w:val="bullet"/>
      <w:lvlText w:val="•"/>
      <w:lvlJc w:val="left"/>
      <w:pPr>
        <w:tabs>
          <w:tab w:val="num" w:pos="3600"/>
        </w:tabs>
        <w:ind w:left="3600" w:hanging="360"/>
      </w:pPr>
      <w:rPr>
        <w:rFonts w:ascii="Arial" w:hAnsi="Arial" w:hint="default"/>
      </w:rPr>
    </w:lvl>
    <w:lvl w:ilvl="5" w:tplc="779ADC46" w:tentative="1">
      <w:start w:val="1"/>
      <w:numFmt w:val="bullet"/>
      <w:lvlText w:val="•"/>
      <w:lvlJc w:val="left"/>
      <w:pPr>
        <w:tabs>
          <w:tab w:val="num" w:pos="4320"/>
        </w:tabs>
        <w:ind w:left="4320" w:hanging="360"/>
      </w:pPr>
      <w:rPr>
        <w:rFonts w:ascii="Arial" w:hAnsi="Arial" w:hint="default"/>
      </w:rPr>
    </w:lvl>
    <w:lvl w:ilvl="6" w:tplc="F6D4C562" w:tentative="1">
      <w:start w:val="1"/>
      <w:numFmt w:val="bullet"/>
      <w:lvlText w:val="•"/>
      <w:lvlJc w:val="left"/>
      <w:pPr>
        <w:tabs>
          <w:tab w:val="num" w:pos="5040"/>
        </w:tabs>
        <w:ind w:left="5040" w:hanging="360"/>
      </w:pPr>
      <w:rPr>
        <w:rFonts w:ascii="Arial" w:hAnsi="Arial" w:hint="default"/>
      </w:rPr>
    </w:lvl>
    <w:lvl w:ilvl="7" w:tplc="C5D03EA4" w:tentative="1">
      <w:start w:val="1"/>
      <w:numFmt w:val="bullet"/>
      <w:lvlText w:val="•"/>
      <w:lvlJc w:val="left"/>
      <w:pPr>
        <w:tabs>
          <w:tab w:val="num" w:pos="5760"/>
        </w:tabs>
        <w:ind w:left="5760" w:hanging="360"/>
      </w:pPr>
      <w:rPr>
        <w:rFonts w:ascii="Arial" w:hAnsi="Arial" w:hint="default"/>
      </w:rPr>
    </w:lvl>
    <w:lvl w:ilvl="8" w:tplc="9A7CF6BA" w:tentative="1">
      <w:start w:val="1"/>
      <w:numFmt w:val="bullet"/>
      <w:lvlText w:val="•"/>
      <w:lvlJc w:val="left"/>
      <w:pPr>
        <w:tabs>
          <w:tab w:val="num" w:pos="6480"/>
        </w:tabs>
        <w:ind w:left="6480" w:hanging="360"/>
      </w:pPr>
      <w:rPr>
        <w:rFonts w:ascii="Arial" w:hAnsi="Arial"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2616E"/>
    <w:rsid w:val="00032343"/>
    <w:rsid w:val="000410C0"/>
    <w:rsid w:val="00072436"/>
    <w:rsid w:val="00097034"/>
    <w:rsid w:val="000E6AF4"/>
    <w:rsid w:val="00116C94"/>
    <w:rsid w:val="00150CCF"/>
    <w:rsid w:val="00164EF5"/>
    <w:rsid w:val="0017506A"/>
    <w:rsid w:val="00223B39"/>
    <w:rsid w:val="002462E5"/>
    <w:rsid w:val="003046CB"/>
    <w:rsid w:val="00326FE9"/>
    <w:rsid w:val="00343AA8"/>
    <w:rsid w:val="003872FE"/>
    <w:rsid w:val="00393E40"/>
    <w:rsid w:val="003A3E3C"/>
    <w:rsid w:val="003B1BFC"/>
    <w:rsid w:val="003C45A8"/>
    <w:rsid w:val="003C79B6"/>
    <w:rsid w:val="003F173E"/>
    <w:rsid w:val="003F2D4B"/>
    <w:rsid w:val="00414119"/>
    <w:rsid w:val="00466F01"/>
    <w:rsid w:val="004801BE"/>
    <w:rsid w:val="00496A7A"/>
    <w:rsid w:val="004C6E83"/>
    <w:rsid w:val="00500FC4"/>
    <w:rsid w:val="00505551"/>
    <w:rsid w:val="005B437E"/>
    <w:rsid w:val="00623F48"/>
    <w:rsid w:val="006262FC"/>
    <w:rsid w:val="00644391"/>
    <w:rsid w:val="00661110"/>
    <w:rsid w:val="006861A3"/>
    <w:rsid w:val="006A1826"/>
    <w:rsid w:val="00720BD9"/>
    <w:rsid w:val="007241A8"/>
    <w:rsid w:val="007950DF"/>
    <w:rsid w:val="007B21AC"/>
    <w:rsid w:val="00801C2C"/>
    <w:rsid w:val="00810CDE"/>
    <w:rsid w:val="008221CB"/>
    <w:rsid w:val="00832E08"/>
    <w:rsid w:val="00873A76"/>
    <w:rsid w:val="008D6F0F"/>
    <w:rsid w:val="00904231"/>
    <w:rsid w:val="00927A91"/>
    <w:rsid w:val="0094271B"/>
    <w:rsid w:val="0094333F"/>
    <w:rsid w:val="00961779"/>
    <w:rsid w:val="00963F71"/>
    <w:rsid w:val="00976DD7"/>
    <w:rsid w:val="00A01D44"/>
    <w:rsid w:val="00AB4D36"/>
    <w:rsid w:val="00AD457C"/>
    <w:rsid w:val="00B1194F"/>
    <w:rsid w:val="00B6282D"/>
    <w:rsid w:val="00B9701E"/>
    <w:rsid w:val="00BF61DC"/>
    <w:rsid w:val="00BF6A74"/>
    <w:rsid w:val="00C21DC2"/>
    <w:rsid w:val="00C24577"/>
    <w:rsid w:val="00C25564"/>
    <w:rsid w:val="00C401F9"/>
    <w:rsid w:val="00CB4F22"/>
    <w:rsid w:val="00CC5B95"/>
    <w:rsid w:val="00D249E3"/>
    <w:rsid w:val="00D4421B"/>
    <w:rsid w:val="00D51946"/>
    <w:rsid w:val="00D62644"/>
    <w:rsid w:val="00D76CAB"/>
    <w:rsid w:val="00E1022C"/>
    <w:rsid w:val="00E56463"/>
    <w:rsid w:val="00EA177D"/>
    <w:rsid w:val="00EA7BDF"/>
    <w:rsid w:val="00EB23A1"/>
    <w:rsid w:val="00EC58D7"/>
    <w:rsid w:val="00EE6225"/>
    <w:rsid w:val="00F00EC5"/>
    <w:rsid w:val="00F06186"/>
    <w:rsid w:val="00F1575F"/>
    <w:rsid w:val="00F24DC6"/>
    <w:rsid w:val="00F2616E"/>
    <w:rsid w:val="00F5673F"/>
    <w:rsid w:val="00F65D1E"/>
    <w:rsid w:val="00F71AA8"/>
    <w:rsid w:val="00F864B2"/>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F61DC"/>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23F48"/>
    <w:pPr>
      <w:ind w:left="720"/>
      <w:contextualSpacing/>
    </w:pPr>
    <w:rPr>
      <w:lang w:val="de-DE"/>
    </w:rPr>
  </w:style>
  <w:style w:type="table" w:styleId="Tabellengitternetz">
    <w:name w:val="Table Grid"/>
    <w:basedOn w:val="NormaleTabelle"/>
    <w:uiPriority w:val="59"/>
    <w:rsid w:val="009427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andardWeb">
    <w:name w:val="Normal (Web)"/>
    <w:basedOn w:val="Standard"/>
    <w:uiPriority w:val="99"/>
    <w:semiHidden/>
    <w:unhideWhenUsed/>
    <w:rsid w:val="00CB4F22"/>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Kopfzeile">
    <w:name w:val="header"/>
    <w:basedOn w:val="Standard"/>
    <w:link w:val="KopfzeileZchn"/>
    <w:uiPriority w:val="99"/>
    <w:semiHidden/>
    <w:unhideWhenUsed/>
    <w:rsid w:val="00F71A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F71AA8"/>
    <w:rPr>
      <w:lang w:val="en-US"/>
    </w:rPr>
  </w:style>
  <w:style w:type="paragraph" w:styleId="Fuzeile">
    <w:name w:val="footer"/>
    <w:basedOn w:val="Standard"/>
    <w:link w:val="FuzeileZchn"/>
    <w:uiPriority w:val="99"/>
    <w:unhideWhenUsed/>
    <w:rsid w:val="00F71AA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71AA8"/>
    <w:rPr>
      <w:lang w:val="en-US"/>
    </w:rPr>
  </w:style>
</w:styles>
</file>

<file path=word/webSettings.xml><?xml version="1.0" encoding="utf-8"?>
<w:webSettings xmlns:r="http://schemas.openxmlformats.org/officeDocument/2006/relationships" xmlns:w="http://schemas.openxmlformats.org/wordprocessingml/2006/main">
  <w:divs>
    <w:div w:id="370425200">
      <w:bodyDiv w:val="1"/>
      <w:marLeft w:val="0"/>
      <w:marRight w:val="0"/>
      <w:marTop w:val="0"/>
      <w:marBottom w:val="0"/>
      <w:divBdr>
        <w:top w:val="none" w:sz="0" w:space="0" w:color="auto"/>
        <w:left w:val="none" w:sz="0" w:space="0" w:color="auto"/>
        <w:bottom w:val="none" w:sz="0" w:space="0" w:color="auto"/>
        <w:right w:val="none" w:sz="0" w:space="0" w:color="auto"/>
      </w:divBdr>
    </w:div>
    <w:div w:id="933631686">
      <w:bodyDiv w:val="1"/>
      <w:marLeft w:val="0"/>
      <w:marRight w:val="0"/>
      <w:marTop w:val="0"/>
      <w:marBottom w:val="0"/>
      <w:divBdr>
        <w:top w:val="none" w:sz="0" w:space="0" w:color="auto"/>
        <w:left w:val="none" w:sz="0" w:space="0" w:color="auto"/>
        <w:bottom w:val="none" w:sz="0" w:space="0" w:color="auto"/>
        <w:right w:val="none" w:sz="0" w:space="0" w:color="auto"/>
      </w:divBdr>
      <w:divsChild>
        <w:div w:id="1718385323">
          <w:marLeft w:val="547"/>
          <w:marRight w:val="0"/>
          <w:marTop w:val="106"/>
          <w:marBottom w:val="0"/>
          <w:divBdr>
            <w:top w:val="none" w:sz="0" w:space="0" w:color="auto"/>
            <w:left w:val="none" w:sz="0" w:space="0" w:color="auto"/>
            <w:bottom w:val="none" w:sz="0" w:space="0" w:color="auto"/>
            <w:right w:val="none" w:sz="0" w:space="0" w:color="auto"/>
          </w:divBdr>
        </w:div>
        <w:div w:id="578563655">
          <w:marLeft w:val="547"/>
          <w:marRight w:val="0"/>
          <w:marTop w:val="106"/>
          <w:marBottom w:val="0"/>
          <w:divBdr>
            <w:top w:val="none" w:sz="0" w:space="0" w:color="auto"/>
            <w:left w:val="none" w:sz="0" w:space="0" w:color="auto"/>
            <w:bottom w:val="none" w:sz="0" w:space="0" w:color="auto"/>
            <w:right w:val="none" w:sz="0" w:space="0" w:color="auto"/>
          </w:divBdr>
        </w:div>
        <w:div w:id="2011905924">
          <w:marLeft w:val="547"/>
          <w:marRight w:val="0"/>
          <w:marTop w:val="106"/>
          <w:marBottom w:val="0"/>
          <w:divBdr>
            <w:top w:val="none" w:sz="0" w:space="0" w:color="auto"/>
            <w:left w:val="none" w:sz="0" w:space="0" w:color="auto"/>
            <w:bottom w:val="none" w:sz="0" w:space="0" w:color="auto"/>
            <w:right w:val="none" w:sz="0" w:space="0" w:color="auto"/>
          </w:divBdr>
        </w:div>
      </w:divsChild>
    </w:div>
    <w:div w:id="1298024385">
      <w:bodyDiv w:val="1"/>
      <w:marLeft w:val="0"/>
      <w:marRight w:val="0"/>
      <w:marTop w:val="0"/>
      <w:marBottom w:val="0"/>
      <w:divBdr>
        <w:top w:val="none" w:sz="0" w:space="0" w:color="auto"/>
        <w:left w:val="none" w:sz="0" w:space="0" w:color="auto"/>
        <w:bottom w:val="none" w:sz="0" w:space="0" w:color="auto"/>
        <w:right w:val="none" w:sz="0" w:space="0" w:color="auto"/>
      </w:divBdr>
    </w:div>
    <w:div w:id="1419868008">
      <w:bodyDiv w:val="1"/>
      <w:marLeft w:val="0"/>
      <w:marRight w:val="0"/>
      <w:marTop w:val="0"/>
      <w:marBottom w:val="0"/>
      <w:divBdr>
        <w:top w:val="none" w:sz="0" w:space="0" w:color="auto"/>
        <w:left w:val="none" w:sz="0" w:space="0" w:color="auto"/>
        <w:bottom w:val="none" w:sz="0" w:space="0" w:color="auto"/>
        <w:right w:val="none" w:sz="0" w:space="0" w:color="auto"/>
      </w:divBdr>
    </w:div>
    <w:div w:id="196473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1206</Words>
  <Characters>7605</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B.Rietgraf</dc:creator>
  <cp:lastModifiedBy>B.Rietgraf</cp:lastModifiedBy>
  <cp:revision>6</cp:revision>
  <cp:lastPrinted>2017-10-06T14:41:00Z</cp:lastPrinted>
  <dcterms:created xsi:type="dcterms:W3CDTF">2017-11-03T11:25:00Z</dcterms:created>
  <dcterms:modified xsi:type="dcterms:W3CDTF">2018-01-20T13:02:00Z</dcterms:modified>
</cp:coreProperties>
</file>