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BC3" w:rsidRPr="001E5BC3" w:rsidRDefault="00044DA8" w:rsidP="00E47387">
      <w:pPr>
        <w:jc w:val="center"/>
        <w:rPr>
          <w:b/>
          <w:sz w:val="32"/>
        </w:rPr>
      </w:pPr>
      <w:r w:rsidRPr="001E5BC3">
        <w:rPr>
          <w:b/>
          <w:sz w:val="32"/>
        </w:rPr>
        <w:t>KURZVARIANTE</w:t>
      </w:r>
      <w:r w:rsidR="0045099D" w:rsidRPr="001E5BC3">
        <w:rPr>
          <w:b/>
          <w:sz w:val="32"/>
        </w:rPr>
        <w:t xml:space="preserve"> </w:t>
      </w:r>
      <w:r w:rsidR="00A04BF7">
        <w:rPr>
          <w:b/>
          <w:sz w:val="32"/>
        </w:rPr>
        <w:t xml:space="preserve">mit </w:t>
      </w:r>
      <w:r w:rsidR="00A04BF7" w:rsidRPr="00A04BF7">
        <w:rPr>
          <w:b/>
          <w:sz w:val="32"/>
          <w:highlight w:val="cyan"/>
        </w:rPr>
        <w:t>ipad-Variationen</w:t>
      </w:r>
      <w:r w:rsidR="00A04BF7">
        <w:rPr>
          <w:b/>
          <w:sz w:val="32"/>
        </w:rPr>
        <w:t xml:space="preserve"> der LAL-Einheit </w:t>
      </w:r>
      <w:r w:rsidR="005D7F6B">
        <w:rPr>
          <w:b/>
          <w:sz w:val="32"/>
        </w:rPr>
        <w:t xml:space="preserve">StD’in </w:t>
      </w:r>
      <w:r w:rsidR="00E05763" w:rsidRPr="001E5BC3">
        <w:rPr>
          <w:b/>
          <w:sz w:val="32"/>
        </w:rPr>
        <w:t>Birgit Rietgraf ZPG 9/10</w:t>
      </w:r>
      <w:r w:rsidRPr="001E5BC3">
        <w:rPr>
          <w:b/>
          <w:sz w:val="32"/>
        </w:rPr>
        <w:t xml:space="preserve"> von </w:t>
      </w:r>
      <w:r w:rsidR="005D7F6B">
        <w:rPr>
          <w:b/>
          <w:sz w:val="32"/>
        </w:rPr>
        <w:t xml:space="preserve">StD’in </w:t>
      </w:r>
      <w:r w:rsidRPr="001E5BC3">
        <w:rPr>
          <w:b/>
          <w:sz w:val="32"/>
        </w:rPr>
        <w:t>Katja Krey</w:t>
      </w:r>
      <w:r w:rsidR="001E5BC3" w:rsidRPr="001E5BC3">
        <w:rPr>
          <w:b/>
          <w:sz w:val="32"/>
        </w:rPr>
        <w:t xml:space="preserve"> </w:t>
      </w:r>
    </w:p>
    <w:p w:rsidR="00277D64" w:rsidRDefault="001E5BC3" w:rsidP="00E47387">
      <w:pPr>
        <w:jc w:val="center"/>
        <w:rPr>
          <w:b/>
          <w:sz w:val="28"/>
        </w:rPr>
      </w:pPr>
      <w:r>
        <w:rPr>
          <w:b/>
          <w:sz w:val="28"/>
        </w:rPr>
        <w:t>(je nach Haus</w:t>
      </w:r>
      <w:r w:rsidR="005D7F6B">
        <w:rPr>
          <w:b/>
          <w:sz w:val="28"/>
        </w:rPr>
        <w:t>aufgaben</w:t>
      </w:r>
      <w:r>
        <w:rPr>
          <w:b/>
          <w:sz w:val="28"/>
        </w:rPr>
        <w:t xml:space="preserve">vergabe ca. 8-10 </w:t>
      </w:r>
      <w:r w:rsidR="005D7F6B">
        <w:rPr>
          <w:b/>
          <w:sz w:val="28"/>
        </w:rPr>
        <w:t>h</w:t>
      </w:r>
      <w:r>
        <w:rPr>
          <w:b/>
          <w:sz w:val="28"/>
        </w:rPr>
        <w:t>, d.h. ca. 3 Wochen)</w:t>
      </w:r>
      <w:r w:rsidR="00A04BF7">
        <w:rPr>
          <w:b/>
          <w:sz w:val="28"/>
        </w:rPr>
        <w:t xml:space="preserve"> </w:t>
      </w:r>
    </w:p>
    <w:p w:rsidR="00044DA8" w:rsidRPr="0036277D" w:rsidRDefault="00044DA8" w:rsidP="0036277D">
      <w:pPr>
        <w:spacing w:line="240" w:lineRule="auto"/>
        <w:rPr>
          <w:b/>
          <w:sz w:val="20"/>
        </w:rPr>
      </w:pPr>
      <w:r w:rsidRPr="0036277D">
        <w:rPr>
          <w:b/>
          <w:sz w:val="20"/>
        </w:rPr>
        <w:t>VOR EINHEIT</w:t>
      </w:r>
    </w:p>
    <w:p w:rsidR="00044DA8" w:rsidRPr="0036277D" w:rsidRDefault="00044DA8" w:rsidP="0036277D">
      <w:pPr>
        <w:pStyle w:val="Listenabsatz"/>
        <w:numPr>
          <w:ilvl w:val="0"/>
          <w:numId w:val="5"/>
        </w:numPr>
        <w:spacing w:line="240" w:lineRule="auto"/>
        <w:rPr>
          <w:sz w:val="20"/>
        </w:rPr>
      </w:pPr>
      <w:r w:rsidRPr="0036277D">
        <w:rPr>
          <w:sz w:val="20"/>
        </w:rPr>
        <w:t>Kurzgeschichte gelesen</w:t>
      </w:r>
    </w:p>
    <w:p w:rsidR="00044DA8" w:rsidRPr="0036277D" w:rsidRDefault="00044DA8" w:rsidP="0036277D">
      <w:pPr>
        <w:pStyle w:val="Listenabsatz"/>
        <w:numPr>
          <w:ilvl w:val="0"/>
          <w:numId w:val="5"/>
        </w:numPr>
        <w:spacing w:line="240" w:lineRule="auto"/>
        <w:rPr>
          <w:sz w:val="20"/>
        </w:rPr>
      </w:pPr>
      <w:r w:rsidRPr="0036277D">
        <w:rPr>
          <w:sz w:val="20"/>
        </w:rPr>
        <w:t>Skill: Analysing a Fictional text</w:t>
      </w:r>
    </w:p>
    <w:p w:rsidR="00044DA8" w:rsidRPr="0036277D" w:rsidRDefault="00044DA8" w:rsidP="0036277D">
      <w:pPr>
        <w:pStyle w:val="Listenabsatz"/>
        <w:numPr>
          <w:ilvl w:val="0"/>
          <w:numId w:val="5"/>
        </w:numPr>
        <w:spacing w:line="240" w:lineRule="auto"/>
        <w:rPr>
          <w:sz w:val="20"/>
        </w:rPr>
      </w:pPr>
      <w:r w:rsidRPr="0036277D">
        <w:rPr>
          <w:sz w:val="20"/>
        </w:rPr>
        <w:t>Skill: Writing Style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703"/>
        <w:gridCol w:w="1844"/>
        <w:gridCol w:w="8930"/>
        <w:gridCol w:w="2800"/>
      </w:tblGrid>
      <w:tr w:rsidR="00044DA8" w:rsidRPr="00044DA8" w:rsidTr="006250DE">
        <w:tc>
          <w:tcPr>
            <w:tcW w:w="703" w:type="dxa"/>
          </w:tcPr>
          <w:p w:rsidR="00044DA8" w:rsidRPr="00044DA8" w:rsidRDefault="00044DA8" w:rsidP="00044DA8">
            <w:pPr>
              <w:jc w:val="center"/>
              <w:rPr>
                <w:b/>
                <w:sz w:val="28"/>
              </w:rPr>
            </w:pPr>
            <w:r w:rsidRPr="00044DA8">
              <w:rPr>
                <w:b/>
                <w:sz w:val="28"/>
              </w:rPr>
              <w:t>ZEIT</w:t>
            </w:r>
          </w:p>
        </w:tc>
        <w:tc>
          <w:tcPr>
            <w:tcW w:w="1844" w:type="dxa"/>
          </w:tcPr>
          <w:p w:rsidR="00044DA8" w:rsidRPr="00044DA8" w:rsidRDefault="00044DA8" w:rsidP="00044DA8">
            <w:pPr>
              <w:jc w:val="center"/>
              <w:rPr>
                <w:b/>
                <w:sz w:val="28"/>
              </w:rPr>
            </w:pPr>
            <w:r w:rsidRPr="00044DA8">
              <w:rPr>
                <w:b/>
                <w:sz w:val="28"/>
              </w:rPr>
              <w:t>INHALT</w:t>
            </w:r>
          </w:p>
        </w:tc>
        <w:tc>
          <w:tcPr>
            <w:tcW w:w="8930" w:type="dxa"/>
          </w:tcPr>
          <w:p w:rsidR="00044DA8" w:rsidRPr="00044DA8" w:rsidRDefault="00044DA8" w:rsidP="00044DA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UNTERRICHTSSKIZZE</w:t>
            </w:r>
          </w:p>
        </w:tc>
        <w:tc>
          <w:tcPr>
            <w:tcW w:w="2800" w:type="dxa"/>
          </w:tcPr>
          <w:p w:rsidR="00044DA8" w:rsidRPr="00044DA8" w:rsidRDefault="00044DA8" w:rsidP="00044DA8">
            <w:pPr>
              <w:jc w:val="center"/>
              <w:rPr>
                <w:b/>
                <w:sz w:val="28"/>
              </w:rPr>
            </w:pPr>
            <w:r w:rsidRPr="00044DA8">
              <w:rPr>
                <w:b/>
                <w:sz w:val="28"/>
              </w:rPr>
              <w:t>MATERIAL</w:t>
            </w:r>
          </w:p>
        </w:tc>
      </w:tr>
      <w:tr w:rsidR="002A2FEE" w:rsidRPr="00044DA8" w:rsidTr="006250DE">
        <w:tc>
          <w:tcPr>
            <w:tcW w:w="703" w:type="dxa"/>
          </w:tcPr>
          <w:p w:rsidR="002A2FEE" w:rsidRPr="00044DA8" w:rsidRDefault="002A2FEE" w:rsidP="00044DA8">
            <w:pPr>
              <w:jc w:val="center"/>
              <w:rPr>
                <w:b/>
                <w:sz w:val="28"/>
              </w:rPr>
            </w:pPr>
          </w:p>
        </w:tc>
        <w:tc>
          <w:tcPr>
            <w:tcW w:w="1844" w:type="dxa"/>
          </w:tcPr>
          <w:p w:rsidR="002A2FEE" w:rsidRPr="00361FC1" w:rsidRDefault="002A2FEE" w:rsidP="002A2FEE">
            <w:pPr>
              <w:rPr>
                <w:b/>
                <w:sz w:val="28"/>
              </w:rPr>
            </w:pPr>
            <w:r w:rsidRPr="00361FC1">
              <w:rPr>
                <w:b/>
                <w:sz w:val="28"/>
              </w:rPr>
              <w:t>HINFÜHRUNG</w:t>
            </w:r>
          </w:p>
        </w:tc>
        <w:tc>
          <w:tcPr>
            <w:tcW w:w="8930" w:type="dxa"/>
          </w:tcPr>
          <w:p w:rsidR="002A2FEE" w:rsidRDefault="002A2FEE" w:rsidP="00044DA8">
            <w:pPr>
              <w:jc w:val="center"/>
              <w:rPr>
                <w:b/>
                <w:sz w:val="28"/>
              </w:rPr>
            </w:pPr>
          </w:p>
        </w:tc>
        <w:tc>
          <w:tcPr>
            <w:tcW w:w="2800" w:type="dxa"/>
          </w:tcPr>
          <w:p w:rsidR="002A2FEE" w:rsidRPr="00044DA8" w:rsidRDefault="002A2FEE" w:rsidP="00044DA8">
            <w:pPr>
              <w:jc w:val="center"/>
              <w:rPr>
                <w:b/>
                <w:sz w:val="28"/>
              </w:rPr>
            </w:pPr>
          </w:p>
        </w:tc>
      </w:tr>
      <w:tr w:rsidR="00044DA8" w:rsidRPr="00044DA8" w:rsidTr="006250DE">
        <w:tc>
          <w:tcPr>
            <w:tcW w:w="703" w:type="dxa"/>
          </w:tcPr>
          <w:p w:rsidR="00044DA8" w:rsidRDefault="00044DA8" w:rsidP="00044DA8">
            <w:pPr>
              <w:rPr>
                <w:sz w:val="28"/>
              </w:rPr>
            </w:pPr>
            <w:r>
              <w:rPr>
                <w:sz w:val="28"/>
              </w:rPr>
              <w:t>1h</w:t>
            </w:r>
          </w:p>
        </w:tc>
        <w:tc>
          <w:tcPr>
            <w:tcW w:w="1844" w:type="dxa"/>
          </w:tcPr>
          <w:p w:rsidR="00044DA8" w:rsidRPr="00044DA8" w:rsidRDefault="005D7F6B" w:rsidP="00044DA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DVD </w:t>
            </w:r>
            <w:r w:rsidR="00044DA8" w:rsidRPr="005D7F6B">
              <w:rPr>
                <w:i/>
                <w:sz w:val="28"/>
                <w:lang w:val="en-US"/>
              </w:rPr>
              <w:t>The Fault in Our Stars</w:t>
            </w:r>
          </w:p>
        </w:tc>
        <w:tc>
          <w:tcPr>
            <w:tcW w:w="8930" w:type="dxa"/>
          </w:tcPr>
          <w:p w:rsidR="00044DA8" w:rsidRPr="00044DA8" w:rsidRDefault="00044DA8" w:rsidP="00044DA8">
            <w:pPr>
              <w:rPr>
                <w:sz w:val="28"/>
              </w:rPr>
            </w:pPr>
            <w:r w:rsidRPr="00044DA8">
              <w:rPr>
                <w:sz w:val="28"/>
              </w:rPr>
              <w:t>1. Hintergrundinfo Titel</w:t>
            </w:r>
          </w:p>
          <w:p w:rsidR="00044DA8" w:rsidRDefault="00044DA8" w:rsidP="00044DA8">
            <w:pPr>
              <w:rPr>
                <w:sz w:val="28"/>
              </w:rPr>
            </w:pPr>
            <w:r w:rsidRPr="00044DA8">
              <w:rPr>
                <w:sz w:val="28"/>
              </w:rPr>
              <w:t xml:space="preserve">2. </w:t>
            </w:r>
            <w:r>
              <w:rPr>
                <w:sz w:val="28"/>
              </w:rPr>
              <w:t>Szene 1 (14-18:00 Min)</w:t>
            </w:r>
          </w:p>
          <w:p w:rsidR="00044DA8" w:rsidRDefault="00044DA8" w:rsidP="00044DA8">
            <w:pPr>
              <w:rPr>
                <w:sz w:val="28"/>
              </w:rPr>
            </w:pPr>
            <w:r>
              <w:rPr>
                <w:sz w:val="28"/>
              </w:rPr>
              <w:t>3. Leseerfahrung SuS</w:t>
            </w:r>
          </w:p>
          <w:p w:rsidR="00044DA8" w:rsidRDefault="00044DA8" w:rsidP="00044DA8">
            <w:pPr>
              <w:rPr>
                <w:sz w:val="28"/>
              </w:rPr>
            </w:pPr>
            <w:r>
              <w:rPr>
                <w:sz w:val="28"/>
              </w:rPr>
              <w:t xml:space="preserve">4. </w:t>
            </w:r>
            <w:r w:rsidRPr="00044DA8">
              <w:rPr>
                <w:sz w:val="28"/>
              </w:rPr>
              <w:t>Szene 2 (1.01 – 1.07.35</w:t>
            </w:r>
            <w:r w:rsidR="005D7F6B">
              <w:rPr>
                <w:sz w:val="28"/>
              </w:rPr>
              <w:t xml:space="preserve"> Min</w:t>
            </w:r>
            <w:r w:rsidRPr="00044DA8">
              <w:rPr>
                <w:sz w:val="28"/>
              </w:rPr>
              <w:t>)</w:t>
            </w:r>
          </w:p>
          <w:p w:rsidR="00044DA8" w:rsidRPr="00044DA8" w:rsidRDefault="00044DA8" w:rsidP="0036277D">
            <w:pPr>
              <w:rPr>
                <w:sz w:val="28"/>
              </w:rPr>
            </w:pPr>
            <w:r>
              <w:rPr>
                <w:sz w:val="28"/>
              </w:rPr>
              <w:t>5. Anbindung an Lebenswelt SuS</w:t>
            </w:r>
          </w:p>
        </w:tc>
        <w:tc>
          <w:tcPr>
            <w:tcW w:w="2800" w:type="dxa"/>
          </w:tcPr>
          <w:p w:rsidR="00044DA8" w:rsidRPr="00044DA8" w:rsidRDefault="00044DA8" w:rsidP="00044DA8">
            <w:pPr>
              <w:rPr>
                <w:sz w:val="28"/>
              </w:rPr>
            </w:pPr>
            <w:r>
              <w:rPr>
                <w:sz w:val="28"/>
              </w:rPr>
              <w:t>PPT1 Hinführung</w:t>
            </w:r>
          </w:p>
        </w:tc>
      </w:tr>
      <w:tr w:rsidR="002A2FEE" w:rsidRPr="00044DA8" w:rsidTr="006250DE">
        <w:tc>
          <w:tcPr>
            <w:tcW w:w="703" w:type="dxa"/>
          </w:tcPr>
          <w:p w:rsidR="002A2FEE" w:rsidRDefault="002A2FEE" w:rsidP="00044DA8">
            <w:pPr>
              <w:rPr>
                <w:sz w:val="28"/>
              </w:rPr>
            </w:pPr>
          </w:p>
        </w:tc>
        <w:tc>
          <w:tcPr>
            <w:tcW w:w="1844" w:type="dxa"/>
          </w:tcPr>
          <w:p w:rsidR="002A2FEE" w:rsidRPr="00361FC1" w:rsidRDefault="002A2FEE" w:rsidP="00044DA8">
            <w:pPr>
              <w:rPr>
                <w:b/>
                <w:sz w:val="28"/>
                <w:lang w:val="en-US"/>
              </w:rPr>
            </w:pPr>
            <w:r w:rsidRPr="00361FC1">
              <w:rPr>
                <w:b/>
                <w:sz w:val="28"/>
                <w:lang w:val="en-US"/>
              </w:rPr>
              <w:t>ANALYSE</w:t>
            </w:r>
          </w:p>
        </w:tc>
        <w:tc>
          <w:tcPr>
            <w:tcW w:w="8930" w:type="dxa"/>
          </w:tcPr>
          <w:p w:rsidR="002A2FEE" w:rsidRPr="00044DA8" w:rsidRDefault="002A2FEE" w:rsidP="00044DA8">
            <w:pPr>
              <w:rPr>
                <w:sz w:val="28"/>
              </w:rPr>
            </w:pPr>
          </w:p>
        </w:tc>
        <w:tc>
          <w:tcPr>
            <w:tcW w:w="2800" w:type="dxa"/>
          </w:tcPr>
          <w:p w:rsidR="002A2FEE" w:rsidRDefault="002A2FEE" w:rsidP="00044DA8">
            <w:pPr>
              <w:rPr>
                <w:sz w:val="28"/>
              </w:rPr>
            </w:pPr>
          </w:p>
        </w:tc>
      </w:tr>
      <w:tr w:rsidR="00044DA8" w:rsidRPr="002A2FEE" w:rsidTr="006250DE">
        <w:tc>
          <w:tcPr>
            <w:tcW w:w="703" w:type="dxa"/>
          </w:tcPr>
          <w:p w:rsidR="00044DA8" w:rsidRPr="00044DA8" w:rsidRDefault="00044DA8" w:rsidP="00044DA8">
            <w:pPr>
              <w:rPr>
                <w:sz w:val="28"/>
              </w:rPr>
            </w:pPr>
            <w:r>
              <w:rPr>
                <w:sz w:val="28"/>
              </w:rPr>
              <w:t>2h</w:t>
            </w:r>
          </w:p>
        </w:tc>
        <w:tc>
          <w:tcPr>
            <w:tcW w:w="1844" w:type="dxa"/>
          </w:tcPr>
          <w:p w:rsidR="00044DA8" w:rsidRPr="00044DA8" w:rsidRDefault="002A2FEE" w:rsidP="00044DA8">
            <w:pPr>
              <w:rPr>
                <w:sz w:val="28"/>
              </w:rPr>
            </w:pPr>
            <w:r>
              <w:rPr>
                <w:sz w:val="28"/>
              </w:rPr>
              <w:t>Musterbriefe</w:t>
            </w:r>
          </w:p>
        </w:tc>
        <w:tc>
          <w:tcPr>
            <w:tcW w:w="8930" w:type="dxa"/>
          </w:tcPr>
          <w:p w:rsidR="002A2FEE" w:rsidRDefault="002A2FEE" w:rsidP="002A2FEE">
            <w:pPr>
              <w:rPr>
                <w:sz w:val="28"/>
              </w:rPr>
            </w:pPr>
            <w:r>
              <w:rPr>
                <w:sz w:val="28"/>
              </w:rPr>
              <w:t>1. Erläuterung LAL</w:t>
            </w:r>
          </w:p>
          <w:p w:rsidR="002A2FEE" w:rsidRDefault="002A2FEE" w:rsidP="002A2FEE">
            <w:pPr>
              <w:rPr>
                <w:sz w:val="28"/>
              </w:rPr>
            </w:pPr>
            <w:r>
              <w:rPr>
                <w:sz w:val="28"/>
              </w:rPr>
              <w:t>2. SuS suchen sich einen der beiden Musterbrief</w:t>
            </w:r>
            <w:r w:rsidR="000F46CD">
              <w:rPr>
                <w:sz w:val="28"/>
              </w:rPr>
              <w:t>e</w:t>
            </w:r>
            <w:r>
              <w:rPr>
                <w:sz w:val="28"/>
              </w:rPr>
              <w:t xml:space="preserve"> aus und analysieren selbigen in Kleingruppen</w:t>
            </w:r>
          </w:p>
          <w:p w:rsidR="002A2FEE" w:rsidRDefault="002A2FEE" w:rsidP="002A2FEE">
            <w:pPr>
              <w:rPr>
                <w:sz w:val="28"/>
              </w:rPr>
            </w:pPr>
            <w:r w:rsidRPr="00A04BF7">
              <w:rPr>
                <w:sz w:val="28"/>
                <w:highlight w:val="cyan"/>
                <w:u w:val="single"/>
              </w:rPr>
              <w:t>Hinweis</w:t>
            </w:r>
            <w:r w:rsidRPr="00A04BF7">
              <w:rPr>
                <w:sz w:val="28"/>
                <w:highlight w:val="cyan"/>
              </w:rPr>
              <w:t xml:space="preserve">: </w:t>
            </w:r>
            <w:r w:rsidR="00361FC1" w:rsidRPr="00A04BF7">
              <w:rPr>
                <w:sz w:val="28"/>
                <w:highlight w:val="cyan"/>
              </w:rPr>
              <w:t>sc</w:t>
            </w:r>
            <w:r w:rsidR="000A7342" w:rsidRPr="00A04BF7">
              <w:rPr>
                <w:sz w:val="28"/>
                <w:highlight w:val="cyan"/>
              </w:rPr>
              <w:t xml:space="preserve">hnelle SuS können sich, sofern </w:t>
            </w:r>
            <w:r w:rsidR="00A04BF7" w:rsidRPr="00A04BF7">
              <w:rPr>
                <w:sz w:val="28"/>
                <w:highlight w:val="cyan"/>
              </w:rPr>
              <w:t>ipads</w:t>
            </w:r>
            <w:r w:rsidR="00361FC1" w:rsidRPr="00A04BF7">
              <w:rPr>
                <w:sz w:val="28"/>
                <w:highlight w:val="cyan"/>
              </w:rPr>
              <w:t xml:space="preserve"> zur Verfügung stehen, Hinterg</w:t>
            </w:r>
            <w:r w:rsidR="0042341C" w:rsidRPr="00A04BF7">
              <w:rPr>
                <w:sz w:val="28"/>
                <w:highlight w:val="cyan"/>
              </w:rPr>
              <w:t>r</w:t>
            </w:r>
            <w:r w:rsidR="00361FC1" w:rsidRPr="00A04BF7">
              <w:rPr>
                <w:sz w:val="28"/>
                <w:highlight w:val="cyan"/>
              </w:rPr>
              <w:t>undinfos zu dem im Musterbrief angeführten Text sowie dem Autor besorgen</w:t>
            </w:r>
            <w:r w:rsidR="00F837E0">
              <w:rPr>
                <w:sz w:val="28"/>
              </w:rPr>
              <w:t xml:space="preserve"> </w:t>
            </w:r>
            <w:r w:rsidR="00F837E0" w:rsidRPr="00F837E0">
              <w:rPr>
                <w:sz w:val="28"/>
                <w:highlight w:val="cyan"/>
              </w:rPr>
              <w:t>(Vorteil: alle sind sinnvoll beschäftigt)</w:t>
            </w:r>
          </w:p>
          <w:p w:rsidR="00C728CE" w:rsidRDefault="00C728CE" w:rsidP="002A2FEE">
            <w:pPr>
              <w:rPr>
                <w:sz w:val="28"/>
              </w:rPr>
            </w:pPr>
            <w:r w:rsidRPr="00C728CE">
              <w:rPr>
                <w:sz w:val="28"/>
                <w:u w:val="single"/>
              </w:rPr>
              <w:t>Hinweis</w:t>
            </w:r>
            <w:r>
              <w:rPr>
                <w:sz w:val="28"/>
              </w:rPr>
              <w:t>: SuS gaben im Feedback an, gerne mehr Musterbriefe gelesen zu haben.</w:t>
            </w:r>
          </w:p>
          <w:p w:rsidR="002A2FEE" w:rsidRDefault="002A2FEE" w:rsidP="002A2FEE">
            <w:pPr>
              <w:rPr>
                <w:sz w:val="28"/>
              </w:rPr>
            </w:pPr>
            <w:r>
              <w:rPr>
                <w:sz w:val="28"/>
              </w:rPr>
              <w:t>3. Plenumsphase</w:t>
            </w:r>
          </w:p>
          <w:p w:rsidR="002A2FEE" w:rsidRDefault="002A2FEE" w:rsidP="002A2FEE">
            <w:pPr>
              <w:rPr>
                <w:sz w:val="28"/>
              </w:rPr>
            </w:pPr>
            <w:r>
              <w:rPr>
                <w:sz w:val="28"/>
              </w:rPr>
              <w:t>4. SuS heben in gemischten Gruppen ihre Ergebnisse auf die Metaebene</w:t>
            </w:r>
          </w:p>
          <w:p w:rsidR="002A2FEE" w:rsidRDefault="002A2FEE" w:rsidP="002A2FEE">
            <w:pPr>
              <w:rPr>
                <w:sz w:val="28"/>
              </w:rPr>
            </w:pPr>
            <w:r w:rsidRPr="00A04BF7">
              <w:rPr>
                <w:sz w:val="28"/>
                <w:highlight w:val="cyan"/>
                <w:u w:val="single"/>
              </w:rPr>
              <w:t>Hinweis</w:t>
            </w:r>
            <w:r w:rsidRPr="00A04BF7">
              <w:rPr>
                <w:sz w:val="28"/>
                <w:highlight w:val="cyan"/>
              </w:rPr>
              <w:t xml:space="preserve">: stehen </w:t>
            </w:r>
            <w:r w:rsidR="00A04BF7" w:rsidRPr="00A04BF7">
              <w:rPr>
                <w:sz w:val="28"/>
                <w:highlight w:val="cyan"/>
              </w:rPr>
              <w:t>ipads</w:t>
            </w:r>
            <w:r w:rsidRPr="00A04BF7">
              <w:rPr>
                <w:sz w:val="28"/>
                <w:highlight w:val="cyan"/>
              </w:rPr>
              <w:t xml:space="preserve"> zur Verfügung</w:t>
            </w:r>
            <w:r w:rsidR="00A04BF7" w:rsidRPr="00A04BF7">
              <w:rPr>
                <w:sz w:val="28"/>
                <w:highlight w:val="cyan"/>
              </w:rPr>
              <w:t>,</w:t>
            </w:r>
            <w:r w:rsidRPr="00A04BF7">
              <w:rPr>
                <w:sz w:val="28"/>
                <w:highlight w:val="cyan"/>
              </w:rPr>
              <w:t xml:space="preserve"> kann man diesen Schritt mit </w:t>
            </w:r>
            <w:r w:rsidRPr="00A04BF7">
              <w:rPr>
                <w:sz w:val="28"/>
                <w:highlight w:val="cyan"/>
              </w:rPr>
              <w:lastRenderedPageBreak/>
              <w:t xml:space="preserve">kollaborativen </w:t>
            </w:r>
            <w:r w:rsidR="000F46CD" w:rsidRPr="00A04BF7">
              <w:rPr>
                <w:sz w:val="28"/>
                <w:highlight w:val="cyan"/>
              </w:rPr>
              <w:t>T</w:t>
            </w:r>
            <w:r w:rsidRPr="00A04BF7">
              <w:rPr>
                <w:sz w:val="28"/>
                <w:highlight w:val="cyan"/>
              </w:rPr>
              <w:t xml:space="preserve">ools ausfüllen lassen, z.B. </w:t>
            </w:r>
            <w:r w:rsidRPr="00A04BF7">
              <w:rPr>
                <w:i/>
                <w:sz w:val="28"/>
                <w:highlight w:val="cyan"/>
              </w:rPr>
              <w:t>Baiboa</w:t>
            </w:r>
            <w:r w:rsidR="0042341C" w:rsidRPr="00A04BF7">
              <w:rPr>
                <w:i/>
                <w:sz w:val="28"/>
                <w:highlight w:val="cyan"/>
              </w:rPr>
              <w:t>r</w:t>
            </w:r>
            <w:r w:rsidRPr="00A04BF7">
              <w:rPr>
                <w:i/>
                <w:sz w:val="28"/>
                <w:highlight w:val="cyan"/>
              </w:rPr>
              <w:t>d</w:t>
            </w:r>
            <w:r w:rsidR="00F837E0">
              <w:rPr>
                <w:i/>
                <w:sz w:val="28"/>
                <w:highlight w:val="cyan"/>
              </w:rPr>
              <w:t>, pages</w:t>
            </w:r>
            <w:r w:rsidR="00F837E0">
              <w:rPr>
                <w:i/>
                <w:sz w:val="28"/>
              </w:rPr>
              <w:t xml:space="preserve"> </w:t>
            </w:r>
            <w:r w:rsidR="00F837E0" w:rsidRPr="00F837E0">
              <w:rPr>
                <w:sz w:val="28"/>
                <w:highlight w:val="cyan"/>
              </w:rPr>
              <w:t>!Achtung Bestimmungen des Datenschutzes müssen eingehalten werde</w:t>
            </w:r>
            <w:r w:rsidR="00F837E0">
              <w:rPr>
                <w:sz w:val="28"/>
                <w:highlight w:val="cyan"/>
              </w:rPr>
              <w:t>n</w:t>
            </w:r>
            <w:r w:rsidR="00F837E0" w:rsidRPr="00F837E0">
              <w:rPr>
                <w:sz w:val="28"/>
              </w:rPr>
              <w:t xml:space="preserve"> </w:t>
            </w:r>
            <w:r w:rsidR="00F837E0" w:rsidRPr="00F837E0">
              <w:rPr>
                <w:sz w:val="28"/>
                <w:highlight w:val="cyan"/>
              </w:rPr>
              <w:t xml:space="preserve">(Vorteil: alle haben alles, </w:t>
            </w:r>
            <w:r w:rsidR="005D7F6B">
              <w:rPr>
                <w:sz w:val="28"/>
                <w:highlight w:val="cyan"/>
              </w:rPr>
              <w:t>(</w:t>
            </w:r>
            <w:r w:rsidR="00F837E0" w:rsidRPr="00F837E0">
              <w:rPr>
                <w:sz w:val="28"/>
                <w:highlight w:val="cyan"/>
              </w:rPr>
              <w:t>a</w:t>
            </w:r>
            <w:r w:rsidR="005D7F6B">
              <w:rPr>
                <w:sz w:val="28"/>
                <w:highlight w:val="cyan"/>
              </w:rPr>
              <w:t>)</w:t>
            </w:r>
            <w:r w:rsidR="00F837E0" w:rsidRPr="00F837E0">
              <w:rPr>
                <w:sz w:val="28"/>
                <w:highlight w:val="cyan"/>
              </w:rPr>
              <w:t>synchrones Arbeiten möglich)</w:t>
            </w:r>
          </w:p>
          <w:p w:rsidR="00044DA8" w:rsidRPr="00044DA8" w:rsidRDefault="00044DA8" w:rsidP="00044DA8">
            <w:pPr>
              <w:rPr>
                <w:sz w:val="28"/>
              </w:rPr>
            </w:pPr>
          </w:p>
        </w:tc>
        <w:tc>
          <w:tcPr>
            <w:tcW w:w="2800" w:type="dxa"/>
          </w:tcPr>
          <w:p w:rsidR="00044DA8" w:rsidRDefault="002A2FEE" w:rsidP="00044DA8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PP</w:t>
            </w:r>
            <w:r w:rsidR="00361FC1">
              <w:rPr>
                <w:sz w:val="28"/>
              </w:rPr>
              <w:t>T</w:t>
            </w:r>
            <w:r>
              <w:rPr>
                <w:sz w:val="28"/>
              </w:rPr>
              <w:t>2 LAL_Analysis</w:t>
            </w:r>
          </w:p>
          <w:p w:rsidR="002A2FEE" w:rsidRPr="006250DE" w:rsidRDefault="002A2FEE" w:rsidP="00044DA8">
            <w:pPr>
              <w:rPr>
                <w:sz w:val="28"/>
              </w:rPr>
            </w:pPr>
            <w:r w:rsidRPr="006250DE">
              <w:rPr>
                <w:sz w:val="28"/>
              </w:rPr>
              <w:t>WS1_Ryan</w:t>
            </w:r>
          </w:p>
          <w:p w:rsidR="002A2FEE" w:rsidRPr="006250DE" w:rsidRDefault="002A2FEE" w:rsidP="00044DA8">
            <w:pPr>
              <w:rPr>
                <w:sz w:val="28"/>
              </w:rPr>
            </w:pPr>
            <w:r w:rsidRPr="006250DE">
              <w:rPr>
                <w:sz w:val="28"/>
              </w:rPr>
              <w:t>WS1_Sarah</w:t>
            </w:r>
          </w:p>
          <w:p w:rsidR="002A2FEE" w:rsidRPr="006250DE" w:rsidRDefault="002A2FEE" w:rsidP="002A2FEE">
            <w:pPr>
              <w:rPr>
                <w:sz w:val="28"/>
              </w:rPr>
            </w:pPr>
            <w:r w:rsidRPr="006250DE">
              <w:rPr>
                <w:sz w:val="28"/>
              </w:rPr>
              <w:t>WS2_</w:t>
            </w:r>
            <w:r w:rsidR="00361FC1" w:rsidRPr="006250DE">
              <w:rPr>
                <w:sz w:val="28"/>
              </w:rPr>
              <w:t>Metaebene</w:t>
            </w:r>
          </w:p>
          <w:p w:rsidR="00A04BF7" w:rsidRDefault="00A04BF7" w:rsidP="002A2FEE">
            <w:pPr>
              <w:rPr>
                <w:sz w:val="28"/>
              </w:rPr>
            </w:pPr>
            <w:r w:rsidRPr="006250DE">
              <w:rPr>
                <w:sz w:val="28"/>
                <w:highlight w:val="cyan"/>
              </w:rPr>
              <w:t>Kollaborativer Arbeitsbereich</w:t>
            </w:r>
          </w:p>
          <w:p w:rsidR="00361FC1" w:rsidRPr="006250DE" w:rsidRDefault="00361FC1" w:rsidP="005D7F6B">
            <w:pPr>
              <w:rPr>
                <w:sz w:val="28"/>
              </w:rPr>
            </w:pPr>
          </w:p>
        </w:tc>
      </w:tr>
      <w:tr w:rsidR="00A04BF7" w:rsidRPr="00A04BF7" w:rsidTr="006250DE">
        <w:tc>
          <w:tcPr>
            <w:tcW w:w="703" w:type="dxa"/>
          </w:tcPr>
          <w:p w:rsidR="00044DA8" w:rsidRPr="00A04BF7" w:rsidRDefault="00361FC1" w:rsidP="00044DA8">
            <w:pPr>
              <w:rPr>
                <w:sz w:val="28"/>
                <w:highlight w:val="cyan"/>
                <w:lang w:val="en-US"/>
              </w:rPr>
            </w:pPr>
            <w:r w:rsidRPr="00A04BF7">
              <w:rPr>
                <w:sz w:val="28"/>
                <w:highlight w:val="cyan"/>
                <w:lang w:val="en-US"/>
              </w:rPr>
              <w:t>1h</w:t>
            </w:r>
          </w:p>
        </w:tc>
        <w:tc>
          <w:tcPr>
            <w:tcW w:w="1844" w:type="dxa"/>
          </w:tcPr>
          <w:p w:rsidR="00044DA8" w:rsidRPr="00A04BF7" w:rsidRDefault="00361FC1" w:rsidP="00044DA8">
            <w:pPr>
              <w:rPr>
                <w:sz w:val="28"/>
                <w:highlight w:val="cyan"/>
                <w:lang w:val="en-US"/>
              </w:rPr>
            </w:pPr>
            <w:r w:rsidRPr="00A04BF7">
              <w:rPr>
                <w:sz w:val="28"/>
                <w:highlight w:val="cyan"/>
                <w:lang w:val="en-US"/>
              </w:rPr>
              <w:t>Tutorial</w:t>
            </w:r>
          </w:p>
          <w:p w:rsidR="00361FC1" w:rsidRPr="00A04BF7" w:rsidRDefault="00361FC1" w:rsidP="00A04BF7">
            <w:pPr>
              <w:rPr>
                <w:sz w:val="28"/>
                <w:highlight w:val="cyan"/>
                <w:lang w:val="en-US"/>
              </w:rPr>
            </w:pPr>
          </w:p>
        </w:tc>
        <w:tc>
          <w:tcPr>
            <w:tcW w:w="8930" w:type="dxa"/>
          </w:tcPr>
          <w:p w:rsidR="00044DA8" w:rsidRPr="00A04BF7" w:rsidRDefault="00A04BF7" w:rsidP="00597C7E">
            <w:pPr>
              <w:rPr>
                <w:sz w:val="28"/>
              </w:rPr>
            </w:pPr>
            <w:r w:rsidRPr="00A04BF7">
              <w:rPr>
                <w:sz w:val="28"/>
                <w:highlight w:val="cyan"/>
                <w:u w:val="single"/>
              </w:rPr>
              <w:t xml:space="preserve">Hinweis: </w:t>
            </w:r>
            <w:r w:rsidR="00361FC1" w:rsidRPr="00A04BF7">
              <w:rPr>
                <w:sz w:val="28"/>
                <w:highlight w:val="cyan"/>
              </w:rPr>
              <w:t xml:space="preserve">Stehen </w:t>
            </w:r>
            <w:r>
              <w:rPr>
                <w:sz w:val="28"/>
                <w:highlight w:val="cyan"/>
              </w:rPr>
              <w:t>ipads</w:t>
            </w:r>
            <w:r w:rsidR="00361FC1" w:rsidRPr="00A04BF7">
              <w:rPr>
                <w:sz w:val="28"/>
                <w:highlight w:val="cyan"/>
              </w:rPr>
              <w:t xml:space="preserve"> zur Verfügung, kann mit </w:t>
            </w:r>
            <w:r w:rsidR="00361FC1" w:rsidRPr="00A04BF7">
              <w:rPr>
                <w:i/>
                <w:sz w:val="28"/>
                <w:highlight w:val="cyan"/>
              </w:rPr>
              <w:t>imovie</w:t>
            </w:r>
            <w:r w:rsidR="00361FC1" w:rsidRPr="00A04BF7">
              <w:rPr>
                <w:sz w:val="28"/>
                <w:highlight w:val="cyan"/>
              </w:rPr>
              <w:t xml:space="preserve">, </w:t>
            </w:r>
            <w:r w:rsidR="00361FC1" w:rsidRPr="00A04BF7">
              <w:rPr>
                <w:i/>
                <w:sz w:val="28"/>
                <w:highlight w:val="cyan"/>
              </w:rPr>
              <w:t>book creator</w:t>
            </w:r>
            <w:r w:rsidR="00361FC1" w:rsidRPr="00A04BF7">
              <w:rPr>
                <w:sz w:val="28"/>
                <w:highlight w:val="cyan"/>
              </w:rPr>
              <w:t xml:space="preserve">, </w:t>
            </w:r>
            <w:r w:rsidR="00361FC1" w:rsidRPr="00A04BF7">
              <w:rPr>
                <w:i/>
                <w:sz w:val="28"/>
                <w:highlight w:val="cyan"/>
              </w:rPr>
              <w:t>explain everything</w:t>
            </w:r>
            <w:r w:rsidR="005D7F6B">
              <w:rPr>
                <w:i/>
                <w:sz w:val="28"/>
                <w:highlight w:val="cyan"/>
              </w:rPr>
              <w:t>, videoscri</w:t>
            </w:r>
            <w:r w:rsidR="00597C7E">
              <w:rPr>
                <w:i/>
                <w:sz w:val="28"/>
                <w:highlight w:val="cyan"/>
              </w:rPr>
              <w:t>be</w:t>
            </w:r>
            <w:bookmarkStart w:id="0" w:name="_GoBack"/>
            <w:bookmarkEnd w:id="0"/>
            <w:r w:rsidR="00361FC1" w:rsidRPr="00A04BF7">
              <w:rPr>
                <w:sz w:val="28"/>
                <w:highlight w:val="cyan"/>
              </w:rPr>
              <w:t xml:space="preserve"> etc. ein Erklärvideo </w:t>
            </w:r>
            <w:r w:rsidR="00BD566C" w:rsidRPr="00C728CE">
              <w:rPr>
                <w:sz w:val="28"/>
                <w:highlight w:val="cyan"/>
              </w:rPr>
              <w:t>zu„How to write a LAL“</w:t>
            </w:r>
            <w:r w:rsidR="00BD566C">
              <w:rPr>
                <w:sz w:val="28"/>
                <w:highlight w:val="cyan"/>
              </w:rPr>
              <w:t xml:space="preserve"> </w:t>
            </w:r>
            <w:r w:rsidR="00361FC1" w:rsidRPr="00A04BF7">
              <w:rPr>
                <w:sz w:val="28"/>
                <w:highlight w:val="cyan"/>
              </w:rPr>
              <w:t>angefertigt werden</w:t>
            </w:r>
            <w:r w:rsidR="00C728CE">
              <w:rPr>
                <w:sz w:val="28"/>
              </w:rPr>
              <w:t xml:space="preserve"> </w:t>
            </w:r>
            <w:r w:rsidR="00F837E0" w:rsidRPr="00F837E0">
              <w:rPr>
                <w:sz w:val="28"/>
                <w:highlight w:val="cyan"/>
              </w:rPr>
              <w:t>(Vorteil: Vertiefung durch Überführung in andere Form)</w:t>
            </w:r>
          </w:p>
        </w:tc>
        <w:tc>
          <w:tcPr>
            <w:tcW w:w="2800" w:type="dxa"/>
          </w:tcPr>
          <w:p w:rsidR="005D7F6B" w:rsidRPr="006250DE" w:rsidRDefault="005D7F6B" w:rsidP="005D7F6B">
            <w:pPr>
              <w:rPr>
                <w:sz w:val="28"/>
              </w:rPr>
            </w:pPr>
            <w:r w:rsidRPr="005D7F6B">
              <w:rPr>
                <w:sz w:val="28"/>
                <w:highlight w:val="cyan"/>
              </w:rPr>
              <w:t>App für Tutorial</w:t>
            </w:r>
            <w:r>
              <w:rPr>
                <w:sz w:val="28"/>
              </w:rPr>
              <w:t xml:space="preserve"> </w:t>
            </w:r>
          </w:p>
          <w:p w:rsidR="00044DA8" w:rsidRPr="00A04BF7" w:rsidRDefault="00044DA8" w:rsidP="00044DA8">
            <w:pPr>
              <w:rPr>
                <w:sz w:val="28"/>
              </w:rPr>
            </w:pPr>
          </w:p>
        </w:tc>
      </w:tr>
      <w:tr w:rsidR="00E14976" w:rsidRPr="00E14976" w:rsidTr="006250DE">
        <w:tc>
          <w:tcPr>
            <w:tcW w:w="703" w:type="dxa"/>
          </w:tcPr>
          <w:p w:rsidR="00E14976" w:rsidRDefault="00E14976" w:rsidP="00E14976">
            <w:pPr>
              <w:rPr>
                <w:sz w:val="28"/>
              </w:rPr>
            </w:pPr>
          </w:p>
        </w:tc>
        <w:tc>
          <w:tcPr>
            <w:tcW w:w="1844" w:type="dxa"/>
          </w:tcPr>
          <w:p w:rsidR="00E14976" w:rsidRPr="00E6620B" w:rsidRDefault="00E14976" w:rsidP="00044DA8">
            <w:pPr>
              <w:rPr>
                <w:b/>
                <w:sz w:val="28"/>
              </w:rPr>
            </w:pPr>
            <w:r w:rsidRPr="00E6620B">
              <w:rPr>
                <w:b/>
                <w:sz w:val="28"/>
              </w:rPr>
              <w:t>PRODUKTION</w:t>
            </w:r>
          </w:p>
        </w:tc>
        <w:tc>
          <w:tcPr>
            <w:tcW w:w="8930" w:type="dxa"/>
          </w:tcPr>
          <w:p w:rsidR="00E14976" w:rsidRPr="00E14976" w:rsidRDefault="00E14976" w:rsidP="00044DA8">
            <w:pPr>
              <w:rPr>
                <w:sz w:val="28"/>
              </w:rPr>
            </w:pPr>
          </w:p>
        </w:tc>
        <w:tc>
          <w:tcPr>
            <w:tcW w:w="2800" w:type="dxa"/>
          </w:tcPr>
          <w:p w:rsidR="00E14976" w:rsidRPr="00E14976" w:rsidRDefault="00E14976" w:rsidP="00044DA8">
            <w:pPr>
              <w:rPr>
                <w:sz w:val="28"/>
                <w:lang w:val="en-US"/>
              </w:rPr>
            </w:pPr>
          </w:p>
        </w:tc>
      </w:tr>
      <w:tr w:rsidR="002A2FEE" w:rsidRPr="007C3E33" w:rsidTr="006250DE">
        <w:tc>
          <w:tcPr>
            <w:tcW w:w="703" w:type="dxa"/>
          </w:tcPr>
          <w:p w:rsidR="002A2FEE" w:rsidRDefault="00E14976" w:rsidP="00E14976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="00E6620B">
              <w:rPr>
                <w:sz w:val="28"/>
              </w:rPr>
              <w:t>h</w:t>
            </w:r>
          </w:p>
          <w:p w:rsidR="001E5BC3" w:rsidRPr="00361FC1" w:rsidRDefault="001E5BC3" w:rsidP="00E14976">
            <w:pPr>
              <w:rPr>
                <w:sz w:val="28"/>
              </w:rPr>
            </w:pPr>
            <w:r>
              <w:rPr>
                <w:sz w:val="28"/>
              </w:rPr>
              <w:t>-4h</w:t>
            </w:r>
          </w:p>
        </w:tc>
        <w:tc>
          <w:tcPr>
            <w:tcW w:w="1844" w:type="dxa"/>
          </w:tcPr>
          <w:p w:rsidR="002A2FEE" w:rsidRPr="00E14976" w:rsidRDefault="00E14976" w:rsidP="00044DA8">
            <w:pPr>
              <w:rPr>
                <w:sz w:val="28"/>
              </w:rPr>
            </w:pPr>
            <w:r>
              <w:rPr>
                <w:sz w:val="28"/>
              </w:rPr>
              <w:t>Eigene Briefe</w:t>
            </w:r>
          </w:p>
          <w:p w:rsidR="00661FB3" w:rsidRPr="00361FC1" w:rsidRDefault="00661FB3" w:rsidP="00044DA8">
            <w:pPr>
              <w:rPr>
                <w:sz w:val="28"/>
              </w:rPr>
            </w:pPr>
          </w:p>
        </w:tc>
        <w:tc>
          <w:tcPr>
            <w:tcW w:w="8930" w:type="dxa"/>
          </w:tcPr>
          <w:p w:rsidR="00E14976" w:rsidRPr="00E14976" w:rsidRDefault="00E6620B" w:rsidP="00044DA8">
            <w:pPr>
              <w:rPr>
                <w:sz w:val="28"/>
              </w:rPr>
            </w:pPr>
            <w:r w:rsidRPr="00E14976">
              <w:rPr>
                <w:sz w:val="28"/>
              </w:rPr>
              <w:t xml:space="preserve">1. </w:t>
            </w:r>
            <w:r w:rsidR="00E14976" w:rsidRPr="00E14976">
              <w:rPr>
                <w:sz w:val="28"/>
              </w:rPr>
              <w:t xml:space="preserve">in EA oder PA: </w:t>
            </w:r>
            <w:r w:rsidR="00E14976" w:rsidRPr="007C3E33">
              <w:rPr>
                <w:b/>
                <w:sz w:val="28"/>
              </w:rPr>
              <w:t>text quality</w:t>
            </w:r>
            <w:r w:rsidR="00E14976" w:rsidRPr="00E14976">
              <w:rPr>
                <w:sz w:val="28"/>
              </w:rPr>
              <w:t xml:space="preserve"> </w:t>
            </w:r>
          </w:p>
          <w:p w:rsidR="00E14976" w:rsidRPr="00E14976" w:rsidRDefault="00E14976" w:rsidP="00044DA8">
            <w:pPr>
              <w:rPr>
                <w:sz w:val="28"/>
                <w:lang w:val="en-US"/>
              </w:rPr>
            </w:pPr>
            <w:r w:rsidRPr="00E14976">
              <w:rPr>
                <w:sz w:val="28"/>
                <w:lang w:val="en-US"/>
              </w:rPr>
              <w:t xml:space="preserve">Compulsory: </w:t>
            </w:r>
            <w:r w:rsidR="00BD566C">
              <w:rPr>
                <w:sz w:val="28"/>
                <w:lang w:val="en-US"/>
              </w:rPr>
              <w:t xml:space="preserve">AB </w:t>
            </w:r>
            <w:r w:rsidRPr="00E14976">
              <w:rPr>
                <w:sz w:val="28"/>
                <w:lang w:val="en-US"/>
              </w:rPr>
              <w:t xml:space="preserve">Format, </w:t>
            </w:r>
            <w:r w:rsidR="00BD566C">
              <w:rPr>
                <w:sz w:val="28"/>
                <w:lang w:val="en-US"/>
              </w:rPr>
              <w:t xml:space="preserve">AB </w:t>
            </w:r>
            <w:r w:rsidRPr="00E14976">
              <w:rPr>
                <w:sz w:val="28"/>
                <w:lang w:val="en-US"/>
              </w:rPr>
              <w:t xml:space="preserve">Correspond, </w:t>
            </w:r>
            <w:r w:rsidR="00BD566C">
              <w:rPr>
                <w:sz w:val="28"/>
                <w:lang w:val="en-US"/>
              </w:rPr>
              <w:t xml:space="preserve">AB </w:t>
            </w:r>
            <w:r w:rsidRPr="00E14976">
              <w:rPr>
                <w:sz w:val="28"/>
                <w:lang w:val="en-US"/>
              </w:rPr>
              <w:t xml:space="preserve">Synthesize, </w:t>
            </w:r>
            <w:r w:rsidR="00BD566C">
              <w:rPr>
                <w:sz w:val="28"/>
                <w:lang w:val="en-US"/>
              </w:rPr>
              <w:t xml:space="preserve">AB </w:t>
            </w:r>
            <w:r w:rsidRPr="00E14976">
              <w:rPr>
                <w:sz w:val="28"/>
                <w:lang w:val="en-US"/>
              </w:rPr>
              <w:t>Judge</w:t>
            </w:r>
          </w:p>
          <w:p w:rsidR="00E14976" w:rsidRDefault="00E14976" w:rsidP="00044DA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1 out of 2: </w:t>
            </w:r>
            <w:r w:rsidR="00BD566C">
              <w:rPr>
                <w:sz w:val="28"/>
                <w:lang w:val="en-US"/>
              </w:rPr>
              <w:t xml:space="preserve">AB </w:t>
            </w:r>
            <w:r>
              <w:rPr>
                <w:sz w:val="28"/>
                <w:lang w:val="en-US"/>
              </w:rPr>
              <w:t xml:space="preserve">Lead Paragraph, </w:t>
            </w:r>
            <w:r w:rsidR="00BD566C">
              <w:rPr>
                <w:sz w:val="28"/>
                <w:lang w:val="en-US"/>
              </w:rPr>
              <w:t xml:space="preserve">AB </w:t>
            </w:r>
            <w:r>
              <w:rPr>
                <w:sz w:val="28"/>
                <w:lang w:val="en-US"/>
              </w:rPr>
              <w:t>Bookend</w:t>
            </w:r>
          </w:p>
          <w:p w:rsidR="000F46CD" w:rsidRPr="00F837E0" w:rsidRDefault="000F46CD" w:rsidP="00044DA8">
            <w:pPr>
              <w:rPr>
                <w:sz w:val="28"/>
              </w:rPr>
            </w:pPr>
            <w:r w:rsidRPr="00A04BF7">
              <w:rPr>
                <w:sz w:val="28"/>
                <w:highlight w:val="cyan"/>
                <w:u w:val="single"/>
              </w:rPr>
              <w:t>Hinweis</w:t>
            </w:r>
            <w:r w:rsidRPr="00A04BF7">
              <w:rPr>
                <w:sz w:val="28"/>
                <w:highlight w:val="cyan"/>
              </w:rPr>
              <w:t xml:space="preserve">: stehen </w:t>
            </w:r>
            <w:r w:rsidR="00A04BF7">
              <w:rPr>
                <w:sz w:val="28"/>
                <w:highlight w:val="cyan"/>
              </w:rPr>
              <w:t>ipads</w:t>
            </w:r>
            <w:r w:rsidRPr="00A04BF7">
              <w:rPr>
                <w:sz w:val="28"/>
                <w:highlight w:val="cyan"/>
              </w:rPr>
              <w:t xml:space="preserve"> zur Verfügung, braucht man keine Kopien</w:t>
            </w:r>
            <w:r w:rsidR="007C3E33" w:rsidRPr="00A04BF7">
              <w:rPr>
                <w:sz w:val="28"/>
                <w:highlight w:val="cyan"/>
              </w:rPr>
              <w:t xml:space="preserve">; Wissensüberprüfung zentraler Fakten erfolgt mit der App </w:t>
            </w:r>
            <w:r w:rsidR="007C3E33" w:rsidRPr="00A04BF7">
              <w:rPr>
                <w:i/>
                <w:sz w:val="28"/>
                <w:highlight w:val="cyan"/>
              </w:rPr>
              <w:t>bookwidgets</w:t>
            </w:r>
            <w:r w:rsidR="00896A1E">
              <w:rPr>
                <w:i/>
                <w:sz w:val="28"/>
                <w:highlight w:val="cyan"/>
              </w:rPr>
              <w:t xml:space="preserve"> </w:t>
            </w:r>
            <w:r w:rsidR="00F837E0" w:rsidRPr="00F837E0">
              <w:rPr>
                <w:sz w:val="28"/>
                <w:highlight w:val="cyan"/>
              </w:rPr>
              <w:t>(Vorteil unmittelbares, differ</w:t>
            </w:r>
            <w:r w:rsidR="00C728CE">
              <w:rPr>
                <w:sz w:val="28"/>
                <w:highlight w:val="cyan"/>
              </w:rPr>
              <w:t>e</w:t>
            </w:r>
            <w:r w:rsidR="00F837E0" w:rsidRPr="00F837E0">
              <w:rPr>
                <w:sz w:val="28"/>
                <w:highlight w:val="cyan"/>
              </w:rPr>
              <w:t>nziertes Feedback für S</w:t>
            </w:r>
            <w:r w:rsidR="005D7F6B">
              <w:rPr>
                <w:sz w:val="28"/>
                <w:highlight w:val="cyan"/>
              </w:rPr>
              <w:t>uS</w:t>
            </w:r>
            <w:r w:rsidR="00F837E0" w:rsidRPr="00F837E0">
              <w:rPr>
                <w:sz w:val="28"/>
                <w:highlight w:val="cyan"/>
              </w:rPr>
              <w:t xml:space="preserve"> und L</w:t>
            </w:r>
            <w:r w:rsidR="00C728CE">
              <w:rPr>
                <w:sz w:val="28"/>
                <w:highlight w:val="cyan"/>
              </w:rPr>
              <w:t xml:space="preserve">; könnte </w:t>
            </w:r>
            <w:r w:rsidR="00BD566C">
              <w:rPr>
                <w:sz w:val="28"/>
                <w:highlight w:val="cyan"/>
              </w:rPr>
              <w:t xml:space="preserve">man </w:t>
            </w:r>
            <w:r w:rsidR="00C728CE">
              <w:rPr>
                <w:sz w:val="28"/>
                <w:highlight w:val="cyan"/>
              </w:rPr>
              <w:t xml:space="preserve">auch zur </w:t>
            </w:r>
            <w:r w:rsidR="00BD566C">
              <w:rPr>
                <w:sz w:val="28"/>
                <w:highlight w:val="cyan"/>
              </w:rPr>
              <w:t xml:space="preserve">korrekturfreundlichen </w:t>
            </w:r>
            <w:r w:rsidR="00C728CE">
              <w:rPr>
                <w:sz w:val="28"/>
                <w:highlight w:val="cyan"/>
              </w:rPr>
              <w:t>Leistungsmessung heran</w:t>
            </w:r>
            <w:r w:rsidR="00BD566C">
              <w:rPr>
                <w:sz w:val="28"/>
                <w:highlight w:val="cyan"/>
              </w:rPr>
              <w:t>ziehen</w:t>
            </w:r>
            <w:r w:rsidR="00F837E0" w:rsidRPr="00F837E0">
              <w:rPr>
                <w:sz w:val="28"/>
                <w:highlight w:val="cyan"/>
              </w:rPr>
              <w:t>)</w:t>
            </w:r>
          </w:p>
          <w:p w:rsidR="00E14976" w:rsidRPr="00A04BF7" w:rsidRDefault="00E14976" w:rsidP="00044DA8">
            <w:pPr>
              <w:rPr>
                <w:sz w:val="28"/>
              </w:rPr>
            </w:pPr>
          </w:p>
          <w:p w:rsidR="0034387D" w:rsidRPr="006250DE" w:rsidRDefault="006250DE" w:rsidP="00044DA8">
            <w:pPr>
              <w:rPr>
                <w:color w:val="767171" w:themeColor="background2" w:themeShade="80"/>
                <w:sz w:val="28"/>
              </w:rPr>
            </w:pPr>
            <w:r w:rsidRPr="00BD566C">
              <w:rPr>
                <w:color w:val="767171" w:themeColor="background2" w:themeShade="80"/>
                <w:sz w:val="28"/>
                <w:highlight w:val="cyan"/>
                <w:u w:val="single"/>
              </w:rPr>
              <w:t>Optional</w:t>
            </w:r>
            <w:r w:rsidRPr="006250DE">
              <w:rPr>
                <w:color w:val="767171" w:themeColor="background2" w:themeShade="80"/>
                <w:sz w:val="28"/>
                <w:highlight w:val="cyan"/>
              </w:rPr>
              <w:t xml:space="preserve">: Kollaboratives Schreiben </w:t>
            </w:r>
            <w:r w:rsidR="00BD566C">
              <w:rPr>
                <w:color w:val="767171" w:themeColor="background2" w:themeShade="80"/>
                <w:sz w:val="28"/>
                <w:highlight w:val="cyan"/>
              </w:rPr>
              <w:t>eines eig</w:t>
            </w:r>
            <w:r w:rsidR="005D7F6B">
              <w:rPr>
                <w:color w:val="767171" w:themeColor="background2" w:themeShade="80"/>
                <w:sz w:val="28"/>
                <w:highlight w:val="cyan"/>
              </w:rPr>
              <w:t>e</w:t>
            </w:r>
            <w:r w:rsidR="00BD566C">
              <w:rPr>
                <w:color w:val="767171" w:themeColor="background2" w:themeShade="80"/>
                <w:sz w:val="28"/>
                <w:highlight w:val="cyan"/>
              </w:rPr>
              <w:t xml:space="preserve">nen LAL </w:t>
            </w:r>
            <w:r w:rsidRPr="006250DE">
              <w:rPr>
                <w:color w:val="767171" w:themeColor="background2" w:themeShade="80"/>
                <w:sz w:val="28"/>
                <w:highlight w:val="cyan"/>
              </w:rPr>
              <w:t>mit dem ipad (tools wie oben)</w:t>
            </w:r>
            <w:r w:rsidR="00F837E0">
              <w:rPr>
                <w:color w:val="767171" w:themeColor="background2" w:themeShade="80"/>
                <w:sz w:val="28"/>
              </w:rPr>
              <w:t xml:space="preserve"> </w:t>
            </w:r>
            <w:r w:rsidR="00F837E0" w:rsidRPr="00F837E0">
              <w:rPr>
                <w:color w:val="767171" w:themeColor="background2" w:themeShade="80"/>
                <w:sz w:val="28"/>
                <w:highlight w:val="cyan"/>
              </w:rPr>
              <w:t xml:space="preserve">(Vorteil: alle haben alles, </w:t>
            </w:r>
            <w:r w:rsidR="00BD566C">
              <w:rPr>
                <w:color w:val="767171" w:themeColor="background2" w:themeShade="80"/>
                <w:sz w:val="28"/>
                <w:highlight w:val="cyan"/>
              </w:rPr>
              <w:t>(</w:t>
            </w:r>
            <w:r w:rsidR="00F837E0" w:rsidRPr="00F837E0">
              <w:rPr>
                <w:color w:val="767171" w:themeColor="background2" w:themeShade="80"/>
                <w:sz w:val="28"/>
                <w:highlight w:val="cyan"/>
              </w:rPr>
              <w:t>a</w:t>
            </w:r>
            <w:r w:rsidR="00BD566C">
              <w:rPr>
                <w:color w:val="767171" w:themeColor="background2" w:themeShade="80"/>
                <w:sz w:val="28"/>
                <w:highlight w:val="cyan"/>
              </w:rPr>
              <w:t>)</w:t>
            </w:r>
            <w:r w:rsidR="00F837E0" w:rsidRPr="00F837E0">
              <w:rPr>
                <w:color w:val="767171" w:themeColor="background2" w:themeShade="80"/>
                <w:sz w:val="28"/>
                <w:highlight w:val="cyan"/>
              </w:rPr>
              <w:t>synchrones Arbeiten möglich)</w:t>
            </w:r>
          </w:p>
          <w:p w:rsidR="006250DE" w:rsidRPr="00A04BF7" w:rsidRDefault="006250DE" w:rsidP="00044DA8">
            <w:pPr>
              <w:rPr>
                <w:sz w:val="28"/>
              </w:rPr>
            </w:pPr>
          </w:p>
          <w:p w:rsidR="00E14976" w:rsidRDefault="006250DE" w:rsidP="00044DA8">
            <w:pPr>
              <w:rPr>
                <w:b/>
                <w:sz w:val="28"/>
              </w:rPr>
            </w:pPr>
            <w:r>
              <w:rPr>
                <w:sz w:val="28"/>
              </w:rPr>
              <w:t>2</w:t>
            </w:r>
            <w:r w:rsidR="00E14976" w:rsidRPr="00A04BF7">
              <w:rPr>
                <w:sz w:val="28"/>
              </w:rPr>
              <w:t xml:space="preserve">. EA </w:t>
            </w:r>
            <w:r w:rsidR="00E14976" w:rsidRPr="00A04BF7">
              <w:rPr>
                <w:b/>
                <w:sz w:val="28"/>
              </w:rPr>
              <w:t>Brainstorming</w:t>
            </w:r>
          </w:p>
          <w:p w:rsidR="006250DE" w:rsidRDefault="006250DE" w:rsidP="00044DA8">
            <w:pPr>
              <w:rPr>
                <w:sz w:val="28"/>
              </w:rPr>
            </w:pPr>
            <w:r w:rsidRPr="006250DE">
              <w:rPr>
                <w:sz w:val="28"/>
                <w:u w:val="single"/>
              </w:rPr>
              <w:t>Hinweis</w:t>
            </w:r>
            <w:r>
              <w:rPr>
                <w:sz w:val="28"/>
              </w:rPr>
              <w:t>: Man kann den SuS auch anbieten, über deutsche Bücher, über einen Film oder eine Serie zu schreiben.</w:t>
            </w:r>
          </w:p>
          <w:p w:rsidR="007C3E33" w:rsidRPr="007C3E33" w:rsidRDefault="00A04BF7" w:rsidP="00044DA8">
            <w:pPr>
              <w:rPr>
                <w:sz w:val="28"/>
              </w:rPr>
            </w:pPr>
            <w:r w:rsidRPr="006250DE">
              <w:rPr>
                <w:sz w:val="28"/>
                <w:highlight w:val="cyan"/>
                <w:u w:val="single"/>
              </w:rPr>
              <w:t>Hinweis</w:t>
            </w:r>
            <w:r w:rsidR="005D7F6B">
              <w:rPr>
                <w:sz w:val="28"/>
                <w:highlight w:val="cyan"/>
              </w:rPr>
              <w:t>: S</w:t>
            </w:r>
            <w:r w:rsidRPr="006250DE">
              <w:rPr>
                <w:sz w:val="28"/>
                <w:highlight w:val="cyan"/>
              </w:rPr>
              <w:t>tehen ipads zur Verfügung, kann man n</w:t>
            </w:r>
            <w:r w:rsidR="007C3E33" w:rsidRPr="006250DE">
              <w:rPr>
                <w:sz w:val="28"/>
                <w:highlight w:val="cyan"/>
              </w:rPr>
              <w:t xml:space="preserve">ach dem Brainstorming Werk, Autor und reader response </w:t>
            </w:r>
            <w:r w:rsidRPr="006250DE">
              <w:rPr>
                <w:sz w:val="28"/>
                <w:highlight w:val="cyan"/>
              </w:rPr>
              <w:t xml:space="preserve">z.B. </w:t>
            </w:r>
            <w:r w:rsidR="007C3E33" w:rsidRPr="006250DE">
              <w:rPr>
                <w:sz w:val="28"/>
                <w:highlight w:val="cyan"/>
              </w:rPr>
              <w:t xml:space="preserve">in </w:t>
            </w:r>
            <w:r w:rsidR="007C3E33" w:rsidRPr="00BD566C">
              <w:rPr>
                <w:i/>
                <w:sz w:val="28"/>
                <w:highlight w:val="cyan"/>
              </w:rPr>
              <w:t>padlet</w:t>
            </w:r>
            <w:r w:rsidRPr="006250DE">
              <w:rPr>
                <w:sz w:val="28"/>
                <w:highlight w:val="cyan"/>
              </w:rPr>
              <w:t xml:space="preserve"> </w:t>
            </w:r>
            <w:r w:rsidRPr="00F837E0">
              <w:rPr>
                <w:sz w:val="28"/>
                <w:highlight w:val="cyan"/>
              </w:rPr>
              <w:t>sammeln</w:t>
            </w:r>
            <w:r w:rsidR="00F837E0" w:rsidRPr="00F837E0">
              <w:rPr>
                <w:sz w:val="28"/>
                <w:highlight w:val="cyan"/>
              </w:rPr>
              <w:t xml:space="preserve"> (Vorteil: </w:t>
            </w:r>
            <w:r w:rsidR="00BD566C">
              <w:rPr>
                <w:sz w:val="28"/>
                <w:highlight w:val="cyan"/>
              </w:rPr>
              <w:t xml:space="preserve">für alle </w:t>
            </w:r>
            <w:r w:rsidR="00F837E0" w:rsidRPr="00F837E0">
              <w:rPr>
                <w:sz w:val="28"/>
                <w:highlight w:val="cyan"/>
              </w:rPr>
              <w:t>Überblick und Anregungen)</w:t>
            </w:r>
          </w:p>
          <w:p w:rsidR="006250DE" w:rsidRPr="006250DE" w:rsidRDefault="006250DE" w:rsidP="00044DA8">
            <w:pPr>
              <w:rPr>
                <w:color w:val="767171" w:themeColor="background2" w:themeShade="80"/>
                <w:sz w:val="28"/>
              </w:rPr>
            </w:pPr>
            <w:r w:rsidRPr="00BD566C">
              <w:rPr>
                <w:color w:val="767171" w:themeColor="background2" w:themeShade="80"/>
                <w:sz w:val="28"/>
                <w:u w:val="single"/>
              </w:rPr>
              <w:t>Optional</w:t>
            </w:r>
            <w:r w:rsidRPr="006250DE">
              <w:rPr>
                <w:color w:val="767171" w:themeColor="background2" w:themeShade="80"/>
                <w:sz w:val="28"/>
              </w:rPr>
              <w:t xml:space="preserve">: Falls die SuS nach der Brainstorming-Phase noch Strukturieren </w:t>
            </w:r>
            <w:r w:rsidRPr="006250DE">
              <w:rPr>
                <w:color w:val="767171" w:themeColor="background2" w:themeShade="80"/>
                <w:sz w:val="28"/>
              </w:rPr>
              <w:lastRenderedPageBreak/>
              <w:t xml:space="preserve">müssen, bietet sich ein Zusatzimpuls mit dem </w:t>
            </w:r>
            <w:r w:rsidR="00BD566C">
              <w:rPr>
                <w:color w:val="767171" w:themeColor="background2" w:themeShade="80"/>
                <w:sz w:val="28"/>
              </w:rPr>
              <w:t>AB</w:t>
            </w:r>
            <w:r w:rsidRPr="006250DE">
              <w:rPr>
                <w:color w:val="767171" w:themeColor="background2" w:themeShade="80"/>
                <w:sz w:val="28"/>
              </w:rPr>
              <w:t xml:space="preserve"> Getting Organized an.</w:t>
            </w:r>
          </w:p>
          <w:p w:rsidR="006250DE" w:rsidRPr="007C3E33" w:rsidRDefault="006250DE" w:rsidP="00044DA8">
            <w:pPr>
              <w:rPr>
                <w:sz w:val="28"/>
              </w:rPr>
            </w:pPr>
          </w:p>
          <w:p w:rsidR="00E14976" w:rsidRPr="006250DE" w:rsidRDefault="00E14976" w:rsidP="00044DA8">
            <w:pPr>
              <w:rPr>
                <w:sz w:val="28"/>
              </w:rPr>
            </w:pPr>
            <w:r w:rsidRPr="006250DE">
              <w:rPr>
                <w:sz w:val="28"/>
              </w:rPr>
              <w:t xml:space="preserve">5. EA </w:t>
            </w:r>
            <w:r w:rsidRPr="006250DE">
              <w:rPr>
                <w:b/>
                <w:sz w:val="28"/>
              </w:rPr>
              <w:t>Writing</w:t>
            </w:r>
          </w:p>
          <w:p w:rsidR="006250DE" w:rsidRPr="006250DE" w:rsidRDefault="006250DE" w:rsidP="00603070">
            <w:pPr>
              <w:rPr>
                <w:sz w:val="28"/>
              </w:rPr>
            </w:pPr>
            <w:r w:rsidRPr="006250DE">
              <w:rPr>
                <w:sz w:val="28"/>
                <w:highlight w:val="cyan"/>
                <w:u w:val="single"/>
              </w:rPr>
              <w:t>Hinweis</w:t>
            </w:r>
            <w:r w:rsidRPr="006250DE">
              <w:rPr>
                <w:sz w:val="28"/>
                <w:highlight w:val="cyan"/>
              </w:rPr>
              <w:t>: Stehen ipads zur Verfügung, sollen die SuS ihren Brief tippen</w:t>
            </w:r>
            <w:r w:rsidR="00F837E0">
              <w:rPr>
                <w:sz w:val="28"/>
                <w:highlight w:val="cyan"/>
              </w:rPr>
              <w:t xml:space="preserve"> (Vorteil: lässt sich leichter überarbeiten; </w:t>
            </w:r>
            <w:r w:rsidR="00603070">
              <w:rPr>
                <w:sz w:val="28"/>
                <w:highlight w:val="cyan"/>
              </w:rPr>
              <w:t>online Wörterbücher nutzbar; L kann audio feedback direkt in Datei einsprechen – siehe unten</w:t>
            </w:r>
            <w:r w:rsidR="00F837E0">
              <w:rPr>
                <w:sz w:val="28"/>
                <w:highlight w:val="cyan"/>
              </w:rPr>
              <w:t>)</w:t>
            </w:r>
            <w:r w:rsidRPr="006250DE">
              <w:rPr>
                <w:sz w:val="28"/>
                <w:highlight w:val="cyan"/>
              </w:rPr>
              <w:t>.</w:t>
            </w:r>
          </w:p>
        </w:tc>
        <w:tc>
          <w:tcPr>
            <w:tcW w:w="2800" w:type="dxa"/>
          </w:tcPr>
          <w:p w:rsidR="002A2FEE" w:rsidRPr="00E14976" w:rsidRDefault="00E6620B" w:rsidP="00044DA8">
            <w:pPr>
              <w:rPr>
                <w:sz w:val="28"/>
                <w:lang w:val="en-US"/>
              </w:rPr>
            </w:pPr>
            <w:r w:rsidRPr="00E14976">
              <w:rPr>
                <w:sz w:val="28"/>
                <w:lang w:val="en-US"/>
              </w:rPr>
              <w:lastRenderedPageBreak/>
              <w:t>PPT3_Production</w:t>
            </w:r>
          </w:p>
          <w:p w:rsidR="00E14976" w:rsidRDefault="00D2199A" w:rsidP="00044DA8">
            <w:pPr>
              <w:rPr>
                <w:sz w:val="28"/>
                <w:lang w:val="en-US"/>
              </w:rPr>
            </w:pPr>
            <w:hyperlink r:id="rId7" w:history="1">
              <w:r w:rsidR="00E14976" w:rsidRPr="00E14976">
                <w:rPr>
                  <w:rStyle w:val="Hyperlink"/>
                  <w:sz w:val="28"/>
                  <w:lang w:val="en-US"/>
                </w:rPr>
                <w:t>http://www.read.gov/documents/LAL-Teaching-Guide-REVISED.pdf</w:t>
              </w:r>
            </w:hyperlink>
            <w:r w:rsidR="00E14976" w:rsidRPr="00E14976">
              <w:rPr>
                <w:sz w:val="28"/>
                <w:lang w:val="en-US"/>
              </w:rPr>
              <w:t xml:space="preserve"> bzw. WS3_</w:t>
            </w:r>
            <w:r w:rsidR="00E14976">
              <w:rPr>
                <w:sz w:val="28"/>
                <w:lang w:val="en-US"/>
              </w:rPr>
              <w:t>text quality</w:t>
            </w:r>
          </w:p>
          <w:p w:rsidR="007C3E33" w:rsidRPr="00A04BF7" w:rsidRDefault="007C3E33" w:rsidP="00044DA8">
            <w:pPr>
              <w:rPr>
                <w:sz w:val="28"/>
                <w:highlight w:val="cyan"/>
                <w:lang w:val="en-US"/>
              </w:rPr>
            </w:pPr>
            <w:r w:rsidRPr="00A04BF7">
              <w:rPr>
                <w:sz w:val="28"/>
                <w:highlight w:val="cyan"/>
                <w:lang w:val="en-US"/>
              </w:rPr>
              <w:t>Code bookwidgets</w:t>
            </w:r>
            <w:r w:rsidR="0034387D" w:rsidRPr="00A04BF7">
              <w:rPr>
                <w:sz w:val="28"/>
                <w:highlight w:val="cyan"/>
                <w:lang w:val="en-US"/>
              </w:rPr>
              <w:t xml:space="preserve"> quiz</w:t>
            </w:r>
          </w:p>
          <w:p w:rsidR="00B043B2" w:rsidRPr="0045629A" w:rsidRDefault="00D2199A" w:rsidP="00044DA8">
            <w:pPr>
              <w:rPr>
                <w:sz w:val="20"/>
                <w:lang w:val="en-US"/>
              </w:rPr>
            </w:pPr>
            <w:hyperlink r:id="rId8" w:history="1">
              <w:r w:rsidR="00B043B2" w:rsidRPr="00A04BF7">
                <w:rPr>
                  <w:rStyle w:val="Hyperlink"/>
                  <w:sz w:val="20"/>
                  <w:highlight w:val="cyan"/>
                  <w:lang w:val="en-US"/>
                </w:rPr>
                <w:t>https://www.bookwidgets.com/play/7DGPZX</w:t>
              </w:r>
            </w:hyperlink>
            <w:r w:rsidR="00B043B2" w:rsidRPr="0045629A">
              <w:rPr>
                <w:sz w:val="20"/>
                <w:lang w:val="en-US"/>
              </w:rPr>
              <w:t xml:space="preserve"> </w:t>
            </w:r>
          </w:p>
          <w:p w:rsidR="00C8777B" w:rsidRDefault="00C8777B" w:rsidP="00C8777B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WS4_brainstorming</w:t>
            </w:r>
          </w:p>
          <w:p w:rsidR="0034387D" w:rsidRPr="0045629A" w:rsidRDefault="007C3E33" w:rsidP="0034387D">
            <w:pPr>
              <w:rPr>
                <w:sz w:val="20"/>
                <w:lang w:val="en-US"/>
              </w:rPr>
            </w:pPr>
            <w:r w:rsidRPr="00A04BF7">
              <w:rPr>
                <w:sz w:val="28"/>
                <w:highlight w:val="cyan"/>
                <w:lang w:val="en-US"/>
              </w:rPr>
              <w:t>Link padlet</w:t>
            </w:r>
            <w:r w:rsidR="0034387D" w:rsidRPr="00A04BF7">
              <w:rPr>
                <w:sz w:val="28"/>
                <w:highlight w:val="cyan"/>
                <w:lang w:val="en-US"/>
              </w:rPr>
              <w:t xml:space="preserve"> </w:t>
            </w:r>
            <w:hyperlink r:id="rId9" w:history="1">
              <w:r w:rsidR="0034387D" w:rsidRPr="00A04BF7">
                <w:rPr>
                  <w:rStyle w:val="Hyperlink"/>
                  <w:sz w:val="20"/>
                  <w:highlight w:val="cyan"/>
                  <w:lang w:val="en-US"/>
                </w:rPr>
                <w:t>https://padlet.com/padleky/xvwk6t0fv85c</w:t>
              </w:r>
            </w:hyperlink>
          </w:p>
          <w:p w:rsidR="00E14976" w:rsidRDefault="00E14976" w:rsidP="00C8777B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WS</w:t>
            </w:r>
            <w:r w:rsidR="00C8777B">
              <w:rPr>
                <w:sz w:val="28"/>
                <w:lang w:val="en-US"/>
              </w:rPr>
              <w:t>5</w:t>
            </w:r>
            <w:r>
              <w:rPr>
                <w:sz w:val="28"/>
                <w:lang w:val="en-US"/>
              </w:rPr>
              <w:t>_</w:t>
            </w:r>
            <w:r w:rsidR="00C8777B">
              <w:rPr>
                <w:sz w:val="28"/>
                <w:lang w:val="en-US"/>
              </w:rPr>
              <w:t>getting organized</w:t>
            </w:r>
          </w:p>
          <w:p w:rsidR="00C71DD7" w:rsidRPr="00E14976" w:rsidRDefault="00C71DD7" w:rsidP="00C8777B">
            <w:pPr>
              <w:rPr>
                <w:sz w:val="28"/>
                <w:lang w:val="en-US"/>
              </w:rPr>
            </w:pPr>
          </w:p>
        </w:tc>
      </w:tr>
      <w:tr w:rsidR="002A2FEE" w:rsidRPr="00E14976" w:rsidTr="006250DE">
        <w:tc>
          <w:tcPr>
            <w:tcW w:w="703" w:type="dxa"/>
          </w:tcPr>
          <w:p w:rsidR="002A2FEE" w:rsidRPr="00E14976" w:rsidRDefault="002A2FEE" w:rsidP="00044DA8">
            <w:pPr>
              <w:rPr>
                <w:sz w:val="28"/>
                <w:lang w:val="en-US"/>
              </w:rPr>
            </w:pPr>
          </w:p>
        </w:tc>
        <w:tc>
          <w:tcPr>
            <w:tcW w:w="1844" w:type="dxa"/>
          </w:tcPr>
          <w:p w:rsidR="002A2FEE" w:rsidRPr="00E14976" w:rsidRDefault="001E5BC3" w:rsidP="00E14976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EVALUATION</w:t>
            </w:r>
          </w:p>
        </w:tc>
        <w:tc>
          <w:tcPr>
            <w:tcW w:w="8930" w:type="dxa"/>
          </w:tcPr>
          <w:p w:rsidR="002A2FEE" w:rsidRPr="00E14976" w:rsidRDefault="002A2FEE" w:rsidP="00044DA8">
            <w:pPr>
              <w:rPr>
                <w:sz w:val="28"/>
                <w:lang w:val="en-US"/>
              </w:rPr>
            </w:pPr>
          </w:p>
        </w:tc>
        <w:tc>
          <w:tcPr>
            <w:tcW w:w="2800" w:type="dxa"/>
          </w:tcPr>
          <w:p w:rsidR="002A2FEE" w:rsidRPr="00E14976" w:rsidRDefault="002A2FEE" w:rsidP="00044DA8">
            <w:pPr>
              <w:rPr>
                <w:sz w:val="28"/>
                <w:lang w:val="en-US"/>
              </w:rPr>
            </w:pPr>
          </w:p>
        </w:tc>
      </w:tr>
      <w:tr w:rsidR="00661FB3" w:rsidRPr="009C2418" w:rsidTr="006250DE">
        <w:tc>
          <w:tcPr>
            <w:tcW w:w="703" w:type="dxa"/>
          </w:tcPr>
          <w:p w:rsidR="00661FB3" w:rsidRDefault="00E14976" w:rsidP="00044DA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1h</w:t>
            </w:r>
          </w:p>
          <w:p w:rsidR="001E5BC3" w:rsidRPr="00E14976" w:rsidRDefault="001E5BC3" w:rsidP="00044DA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-2h</w:t>
            </w:r>
          </w:p>
        </w:tc>
        <w:tc>
          <w:tcPr>
            <w:tcW w:w="1844" w:type="dxa"/>
          </w:tcPr>
          <w:p w:rsidR="00661FB3" w:rsidRPr="00E14976" w:rsidRDefault="00E14976" w:rsidP="000F46C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Evaluation </w:t>
            </w:r>
            <w:r w:rsidR="000F46CD">
              <w:rPr>
                <w:sz w:val="28"/>
                <w:lang w:val="en-US"/>
              </w:rPr>
              <w:t>und Über-arbeitung</w:t>
            </w:r>
          </w:p>
        </w:tc>
        <w:tc>
          <w:tcPr>
            <w:tcW w:w="8930" w:type="dxa"/>
          </w:tcPr>
          <w:p w:rsidR="00661FB3" w:rsidRDefault="00E14976" w:rsidP="00044DA8">
            <w:pPr>
              <w:rPr>
                <w:sz w:val="28"/>
              </w:rPr>
            </w:pPr>
            <w:r w:rsidRPr="00E14976">
              <w:rPr>
                <w:sz w:val="28"/>
              </w:rPr>
              <w:t xml:space="preserve">1. </w:t>
            </w:r>
            <w:r w:rsidR="001E5BC3" w:rsidRPr="006250DE">
              <w:rPr>
                <w:b/>
                <w:sz w:val="28"/>
              </w:rPr>
              <w:t>self-evaluation</w:t>
            </w:r>
            <w:r w:rsidR="001E5BC3">
              <w:rPr>
                <w:sz w:val="28"/>
              </w:rPr>
              <w:t xml:space="preserve"> </w:t>
            </w:r>
            <w:r w:rsidR="001E5BC3" w:rsidRPr="001E5BC3">
              <w:rPr>
                <w:sz w:val="28"/>
              </w:rPr>
              <w:sym w:font="Wingdings" w:char="F0E0"/>
            </w:r>
            <w:r w:rsidR="001E5BC3">
              <w:rPr>
                <w:sz w:val="28"/>
              </w:rPr>
              <w:t xml:space="preserve"> Überarbe</w:t>
            </w:r>
            <w:r w:rsidR="000F46CD">
              <w:rPr>
                <w:sz w:val="28"/>
              </w:rPr>
              <w:t>i</w:t>
            </w:r>
            <w:r w:rsidR="001E5BC3">
              <w:rPr>
                <w:sz w:val="28"/>
              </w:rPr>
              <w:t>tung</w:t>
            </w:r>
          </w:p>
          <w:p w:rsidR="006250DE" w:rsidRDefault="006250DE" w:rsidP="00044DA8">
            <w:pPr>
              <w:rPr>
                <w:sz w:val="28"/>
              </w:rPr>
            </w:pPr>
          </w:p>
          <w:p w:rsidR="001E5BC3" w:rsidRDefault="001E5BC3" w:rsidP="00044DA8">
            <w:pPr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 w:rsidRPr="006250DE">
              <w:rPr>
                <w:b/>
                <w:sz w:val="28"/>
              </w:rPr>
              <w:t>peer evaluation</w:t>
            </w:r>
            <w:r>
              <w:rPr>
                <w:sz w:val="28"/>
              </w:rPr>
              <w:t xml:space="preserve"> </w:t>
            </w:r>
            <w:r w:rsidRPr="001E5BC3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Überarbeitung</w:t>
            </w:r>
          </w:p>
          <w:p w:rsidR="006250DE" w:rsidRDefault="006250DE" w:rsidP="00044DA8">
            <w:pPr>
              <w:rPr>
                <w:sz w:val="28"/>
              </w:rPr>
            </w:pPr>
            <w:r w:rsidRPr="006250DE">
              <w:rPr>
                <w:sz w:val="28"/>
                <w:highlight w:val="cyan"/>
                <w:u w:val="single"/>
              </w:rPr>
              <w:t>Hinweis</w:t>
            </w:r>
            <w:r w:rsidR="00603070">
              <w:rPr>
                <w:sz w:val="28"/>
                <w:highlight w:val="cyan"/>
              </w:rPr>
              <w:t>: S</w:t>
            </w:r>
            <w:r w:rsidRPr="006250DE">
              <w:rPr>
                <w:sz w:val="28"/>
                <w:highlight w:val="cyan"/>
              </w:rPr>
              <w:t>tehen ipads zur Verfügung</w:t>
            </w:r>
            <w:r w:rsidR="00C728CE">
              <w:rPr>
                <w:sz w:val="28"/>
                <w:highlight w:val="cyan"/>
              </w:rPr>
              <w:t>,</w:t>
            </w:r>
            <w:r w:rsidRPr="006250DE">
              <w:rPr>
                <w:sz w:val="28"/>
                <w:highlight w:val="cyan"/>
              </w:rPr>
              <w:t xml:space="preserve"> können diejenige</w:t>
            </w:r>
            <w:r w:rsidR="00603070">
              <w:rPr>
                <w:sz w:val="28"/>
                <w:highlight w:val="cyan"/>
              </w:rPr>
              <w:t>n SuS, die früher fertig sind, i</w:t>
            </w:r>
            <w:r w:rsidRPr="006250DE">
              <w:rPr>
                <w:sz w:val="28"/>
                <w:highlight w:val="cyan"/>
              </w:rPr>
              <w:t>hrem geschriebenen Text eine audio-file beifügen</w:t>
            </w:r>
            <w:r w:rsidR="00F837E0">
              <w:rPr>
                <w:sz w:val="28"/>
                <w:highlight w:val="cyan"/>
              </w:rPr>
              <w:t>, in der sie den Brief vortragen (Vorteil: Aussprach</w:t>
            </w:r>
            <w:r w:rsidR="00C728CE">
              <w:rPr>
                <w:sz w:val="28"/>
                <w:highlight w:val="cyan"/>
              </w:rPr>
              <w:t>e</w:t>
            </w:r>
            <w:r w:rsidR="00F837E0">
              <w:rPr>
                <w:sz w:val="28"/>
                <w:highlight w:val="cyan"/>
              </w:rPr>
              <w:t>training)</w:t>
            </w:r>
            <w:r w:rsidRPr="006250DE">
              <w:rPr>
                <w:sz w:val="28"/>
                <w:highlight w:val="cyan"/>
              </w:rPr>
              <w:t>.</w:t>
            </w:r>
          </w:p>
          <w:p w:rsidR="006250DE" w:rsidRDefault="006250DE" w:rsidP="00044DA8">
            <w:pPr>
              <w:rPr>
                <w:sz w:val="28"/>
              </w:rPr>
            </w:pPr>
          </w:p>
          <w:p w:rsidR="001E5BC3" w:rsidRDefault="001E5BC3" w:rsidP="00044DA8">
            <w:pPr>
              <w:rPr>
                <w:sz w:val="28"/>
              </w:rPr>
            </w:pPr>
            <w:r>
              <w:rPr>
                <w:sz w:val="28"/>
              </w:rPr>
              <w:t xml:space="preserve">3. </w:t>
            </w:r>
            <w:r w:rsidRPr="006250DE">
              <w:rPr>
                <w:b/>
                <w:sz w:val="28"/>
              </w:rPr>
              <w:t>teacher evaluation</w:t>
            </w:r>
            <w:r>
              <w:rPr>
                <w:sz w:val="28"/>
              </w:rPr>
              <w:t xml:space="preserve"> </w:t>
            </w:r>
            <w:r w:rsidRPr="001E5BC3">
              <w:rPr>
                <w:sz w:val="28"/>
              </w:rPr>
              <w:sym w:font="Wingdings" w:char="F0E0"/>
            </w:r>
            <w:r>
              <w:rPr>
                <w:sz w:val="28"/>
              </w:rPr>
              <w:t xml:space="preserve"> Überarbeitung</w:t>
            </w:r>
          </w:p>
          <w:p w:rsidR="006250DE" w:rsidRDefault="006250DE" w:rsidP="00044DA8">
            <w:pPr>
              <w:rPr>
                <w:sz w:val="28"/>
              </w:rPr>
            </w:pPr>
            <w:r w:rsidRPr="00C728CE">
              <w:rPr>
                <w:sz w:val="28"/>
                <w:u w:val="single"/>
              </w:rPr>
              <w:t>Hinweis</w:t>
            </w:r>
            <w:r>
              <w:rPr>
                <w:sz w:val="28"/>
              </w:rPr>
              <w:t>: dieses Produkt kann auch zur Leistungsmessung herangezogen werden</w:t>
            </w:r>
          </w:p>
          <w:p w:rsidR="00F837E0" w:rsidRDefault="00F837E0" w:rsidP="00F837E0">
            <w:pPr>
              <w:rPr>
                <w:sz w:val="28"/>
              </w:rPr>
            </w:pPr>
            <w:r w:rsidRPr="006250DE">
              <w:rPr>
                <w:sz w:val="28"/>
                <w:highlight w:val="cyan"/>
                <w:u w:val="single"/>
              </w:rPr>
              <w:t>Hinweis</w:t>
            </w:r>
            <w:r w:rsidR="00603070">
              <w:rPr>
                <w:sz w:val="28"/>
                <w:highlight w:val="cyan"/>
              </w:rPr>
              <w:t>: S</w:t>
            </w:r>
            <w:r w:rsidRPr="006250DE">
              <w:rPr>
                <w:sz w:val="28"/>
                <w:highlight w:val="cyan"/>
              </w:rPr>
              <w:t>tehen ipads zur Verfügung, kann die Lehrkraft auch in Form einer audiofile direkt an den entsprechenden Textpassagen Rückmeldung geben</w:t>
            </w:r>
            <w:r w:rsidR="00603070">
              <w:rPr>
                <w:sz w:val="28"/>
                <w:highlight w:val="cyan"/>
              </w:rPr>
              <w:t xml:space="preserve">, z.B.mit </w:t>
            </w:r>
            <w:r w:rsidR="00603070" w:rsidRPr="00603070">
              <w:rPr>
                <w:i/>
                <w:sz w:val="28"/>
                <w:highlight w:val="cyan"/>
              </w:rPr>
              <w:t>pdf expert, vocal recall</w:t>
            </w:r>
            <w:r w:rsidRPr="006250DE">
              <w:rPr>
                <w:sz w:val="28"/>
                <w:highlight w:val="cyan"/>
              </w:rPr>
              <w:t>.</w:t>
            </w:r>
          </w:p>
          <w:p w:rsidR="006250DE" w:rsidRPr="00E14976" w:rsidRDefault="006250DE" w:rsidP="00F837E0">
            <w:pPr>
              <w:rPr>
                <w:sz w:val="28"/>
              </w:rPr>
            </w:pPr>
          </w:p>
        </w:tc>
        <w:tc>
          <w:tcPr>
            <w:tcW w:w="2800" w:type="dxa"/>
          </w:tcPr>
          <w:p w:rsidR="00661FB3" w:rsidRPr="007C3E33" w:rsidRDefault="00E14976" w:rsidP="00E14976">
            <w:pPr>
              <w:rPr>
                <w:sz w:val="28"/>
                <w:lang w:val="en-US"/>
              </w:rPr>
            </w:pPr>
            <w:r w:rsidRPr="007C3E33">
              <w:rPr>
                <w:sz w:val="28"/>
                <w:lang w:val="en-US"/>
              </w:rPr>
              <w:t>PPT3_Production (Folie 4)</w:t>
            </w:r>
          </w:p>
          <w:p w:rsidR="00E14976" w:rsidRPr="000F46CD" w:rsidRDefault="000F46CD" w:rsidP="00E14976">
            <w:pPr>
              <w:rPr>
                <w:sz w:val="28"/>
                <w:lang w:val="en-US"/>
              </w:rPr>
            </w:pPr>
            <w:r w:rsidRPr="000F46CD">
              <w:rPr>
                <w:sz w:val="28"/>
                <w:lang w:val="en-US"/>
              </w:rPr>
              <w:t>WS6_se</w:t>
            </w:r>
            <w:r>
              <w:rPr>
                <w:sz w:val="28"/>
                <w:lang w:val="en-US"/>
              </w:rPr>
              <w:t>l</w:t>
            </w:r>
            <w:r w:rsidRPr="000F46CD">
              <w:rPr>
                <w:sz w:val="28"/>
                <w:lang w:val="en-US"/>
              </w:rPr>
              <w:t>f</w:t>
            </w:r>
          </w:p>
          <w:p w:rsidR="000F46CD" w:rsidRPr="000F46CD" w:rsidRDefault="000F46CD" w:rsidP="00E14976">
            <w:pPr>
              <w:rPr>
                <w:sz w:val="28"/>
                <w:lang w:val="en-US"/>
              </w:rPr>
            </w:pPr>
            <w:r w:rsidRPr="000F46CD">
              <w:rPr>
                <w:sz w:val="28"/>
                <w:lang w:val="en-US"/>
              </w:rPr>
              <w:t>WS7_peer</w:t>
            </w:r>
          </w:p>
          <w:p w:rsidR="000F46CD" w:rsidRDefault="000F46CD" w:rsidP="00E14976">
            <w:pPr>
              <w:rPr>
                <w:sz w:val="28"/>
                <w:lang w:val="en-US"/>
              </w:rPr>
            </w:pPr>
            <w:r w:rsidRPr="000F46CD">
              <w:rPr>
                <w:sz w:val="28"/>
                <w:lang w:val="en-US"/>
              </w:rPr>
              <w:t>WS8_teacher</w:t>
            </w:r>
          </w:p>
          <w:p w:rsidR="00603070" w:rsidRPr="000F46CD" w:rsidRDefault="00603070" w:rsidP="00603070">
            <w:pPr>
              <w:rPr>
                <w:sz w:val="28"/>
                <w:lang w:val="en-US"/>
              </w:rPr>
            </w:pPr>
            <w:r w:rsidRPr="00603070">
              <w:rPr>
                <w:sz w:val="28"/>
                <w:highlight w:val="cyan"/>
                <w:lang w:val="en-US"/>
              </w:rPr>
              <w:t xml:space="preserve">App </w:t>
            </w:r>
            <w:r w:rsidR="009C2418">
              <w:rPr>
                <w:sz w:val="28"/>
                <w:highlight w:val="cyan"/>
                <w:lang w:val="en-US"/>
              </w:rPr>
              <w:t>mit audio feedback Option</w:t>
            </w:r>
          </w:p>
        </w:tc>
      </w:tr>
      <w:tr w:rsidR="00F837E0" w:rsidRPr="000F46CD" w:rsidTr="006250DE">
        <w:tc>
          <w:tcPr>
            <w:tcW w:w="703" w:type="dxa"/>
          </w:tcPr>
          <w:p w:rsidR="00F837E0" w:rsidRDefault="00F837E0" w:rsidP="00044DA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 Min</w:t>
            </w:r>
          </w:p>
        </w:tc>
        <w:tc>
          <w:tcPr>
            <w:tcW w:w="1844" w:type="dxa"/>
          </w:tcPr>
          <w:p w:rsidR="00F837E0" w:rsidRDefault="00F837E0" w:rsidP="000F46C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Feedback zur Einheit</w:t>
            </w:r>
          </w:p>
        </w:tc>
        <w:tc>
          <w:tcPr>
            <w:tcW w:w="8930" w:type="dxa"/>
          </w:tcPr>
          <w:p w:rsidR="00F837E0" w:rsidRPr="00E14976" w:rsidRDefault="00F837E0" w:rsidP="00C728CE">
            <w:pPr>
              <w:rPr>
                <w:sz w:val="28"/>
              </w:rPr>
            </w:pPr>
            <w:r w:rsidRPr="006250DE">
              <w:rPr>
                <w:sz w:val="28"/>
                <w:highlight w:val="cyan"/>
                <w:u w:val="single"/>
              </w:rPr>
              <w:t>Hinweis</w:t>
            </w:r>
            <w:r w:rsidR="00603070">
              <w:rPr>
                <w:sz w:val="28"/>
                <w:highlight w:val="cyan"/>
              </w:rPr>
              <w:t>: S</w:t>
            </w:r>
            <w:r w:rsidRPr="006250DE">
              <w:rPr>
                <w:sz w:val="28"/>
                <w:highlight w:val="cyan"/>
              </w:rPr>
              <w:t>tehen ipads zur Verfügung, kann</w:t>
            </w:r>
            <w:r>
              <w:rPr>
                <w:sz w:val="28"/>
                <w:highlight w:val="cyan"/>
              </w:rPr>
              <w:t xml:space="preserve"> selbige mit einem entsprechenden tool erfolgen, z</w:t>
            </w:r>
            <w:r w:rsidR="00C728CE">
              <w:rPr>
                <w:sz w:val="28"/>
                <w:highlight w:val="cyan"/>
              </w:rPr>
              <w:t>.</w:t>
            </w:r>
            <w:r>
              <w:rPr>
                <w:sz w:val="28"/>
                <w:highlight w:val="cyan"/>
              </w:rPr>
              <w:t xml:space="preserve">B. </w:t>
            </w:r>
            <w:r w:rsidRPr="0036277D">
              <w:rPr>
                <w:i/>
                <w:sz w:val="28"/>
                <w:highlight w:val="cyan"/>
              </w:rPr>
              <w:t>tevalo.at</w:t>
            </w:r>
            <w:r>
              <w:rPr>
                <w:sz w:val="28"/>
                <w:highlight w:val="cyan"/>
              </w:rPr>
              <w:t xml:space="preserve"> (Vorteil, L muss nicht händisch Ergebnisse zusammenführen, Ergebnisse können sofort auf den Beamer proj</w:t>
            </w:r>
            <w:r w:rsidR="00C728CE">
              <w:rPr>
                <w:sz w:val="28"/>
                <w:highlight w:val="cyan"/>
              </w:rPr>
              <w:t>i</w:t>
            </w:r>
            <w:r>
              <w:rPr>
                <w:sz w:val="28"/>
                <w:highlight w:val="cyan"/>
              </w:rPr>
              <w:t>ziert und besprochen werden)</w:t>
            </w:r>
            <w:r w:rsidRPr="006250DE">
              <w:rPr>
                <w:sz w:val="28"/>
                <w:highlight w:val="cyan"/>
              </w:rPr>
              <w:t>.</w:t>
            </w:r>
          </w:p>
        </w:tc>
        <w:tc>
          <w:tcPr>
            <w:tcW w:w="2800" w:type="dxa"/>
          </w:tcPr>
          <w:p w:rsidR="00F837E0" w:rsidRPr="00F837E0" w:rsidRDefault="00C71DD7" w:rsidP="00E14976">
            <w:pPr>
              <w:rPr>
                <w:sz w:val="28"/>
              </w:rPr>
            </w:pPr>
            <w:r w:rsidRPr="0036277D">
              <w:rPr>
                <w:sz w:val="28"/>
                <w:highlight w:val="cyan"/>
                <w:lang w:val="en-US"/>
              </w:rPr>
              <w:t xml:space="preserve">Link </w:t>
            </w:r>
            <w:r w:rsidRPr="0036277D">
              <w:rPr>
                <w:i/>
                <w:sz w:val="28"/>
                <w:highlight w:val="cyan"/>
                <w:lang w:val="en-US"/>
              </w:rPr>
              <w:t>tevalo</w:t>
            </w:r>
            <w:r w:rsidR="0036277D" w:rsidRPr="0036277D">
              <w:rPr>
                <w:i/>
                <w:sz w:val="28"/>
                <w:highlight w:val="cyan"/>
                <w:lang w:val="en-US"/>
              </w:rPr>
              <w:t>.at</w:t>
            </w:r>
          </w:p>
        </w:tc>
      </w:tr>
    </w:tbl>
    <w:p w:rsidR="00044DA8" w:rsidRPr="00F837E0" w:rsidRDefault="00044DA8" w:rsidP="00044DA8">
      <w:pPr>
        <w:rPr>
          <w:sz w:val="28"/>
        </w:rPr>
      </w:pPr>
    </w:p>
    <w:sectPr w:rsidR="00044DA8" w:rsidRPr="00F837E0" w:rsidSect="00044DA8">
      <w:headerReference w:type="default" r:id="rId10"/>
      <w:footerReference w:type="defaul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99A" w:rsidRDefault="00D2199A" w:rsidP="00E05763">
      <w:pPr>
        <w:spacing w:after="0" w:line="240" w:lineRule="auto"/>
      </w:pPr>
      <w:r>
        <w:separator/>
      </w:r>
    </w:p>
  </w:endnote>
  <w:endnote w:type="continuationSeparator" w:id="0">
    <w:p w:rsidR="00D2199A" w:rsidRDefault="00D2199A" w:rsidP="00E0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5675481"/>
      <w:docPartObj>
        <w:docPartGallery w:val="Page Numbers (Bottom of Page)"/>
        <w:docPartUnique/>
      </w:docPartObj>
    </w:sdtPr>
    <w:sdtEndPr/>
    <w:sdtContent>
      <w:p w:rsidR="00E05763" w:rsidRDefault="00E05763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9525" t="9525" r="0" b="2540"/>
                  <wp:docPr id="1" name="Flussdiagramm: Verzweigung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C75D9E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E05763" w:rsidRDefault="00E05763">
        <w:pPr>
          <w:pStyle w:val="Fuzeile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597C7E">
          <w:rPr>
            <w:noProof/>
          </w:rPr>
          <w:t>1</w:t>
        </w:r>
        <w:r>
          <w:fldChar w:fldCharType="end"/>
        </w:r>
      </w:p>
    </w:sdtContent>
  </w:sdt>
  <w:p w:rsidR="00E05763" w:rsidRDefault="00E0576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99A" w:rsidRDefault="00D2199A" w:rsidP="00E05763">
      <w:pPr>
        <w:spacing w:after="0" w:line="240" w:lineRule="auto"/>
      </w:pPr>
      <w:r>
        <w:separator/>
      </w:r>
    </w:p>
  </w:footnote>
  <w:footnote w:type="continuationSeparator" w:id="0">
    <w:p w:rsidR="00D2199A" w:rsidRDefault="00D2199A" w:rsidP="00E05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770" w:rsidRDefault="00B16770" w:rsidP="00B16770">
    <w:pPr>
      <w:pStyle w:val="Kopfzeile"/>
      <w:pBdr>
        <w:bottom w:val="single" w:sz="4" w:space="1" w:color="auto"/>
      </w:pBdr>
    </w:pPr>
    <w:r>
      <w:t>StD’in Katja Krey, RPT 2017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884B7E">
      <w:rPr>
        <w:noProof/>
        <w:lang w:eastAsia="de-DE"/>
      </w:rPr>
      <w:drawing>
        <wp:inline distT="0" distB="0" distL="0" distR="0" wp14:anchorId="6D4D060C" wp14:editId="3EEDE189">
          <wp:extent cx="675047" cy="215916"/>
          <wp:effectExtent l="0" t="0" r="0" b="0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377" cy="22049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27183"/>
    <w:multiLevelType w:val="hybridMultilevel"/>
    <w:tmpl w:val="7D6C1914"/>
    <w:lvl w:ilvl="0" w:tplc="73DE8E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E061A"/>
    <w:multiLevelType w:val="hybridMultilevel"/>
    <w:tmpl w:val="D92059A0"/>
    <w:lvl w:ilvl="0" w:tplc="437653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F4337"/>
    <w:multiLevelType w:val="hybridMultilevel"/>
    <w:tmpl w:val="8D5EEA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862B1"/>
    <w:multiLevelType w:val="hybridMultilevel"/>
    <w:tmpl w:val="453EE4AC"/>
    <w:lvl w:ilvl="0" w:tplc="BB9CDB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F66FC"/>
    <w:multiLevelType w:val="hybridMultilevel"/>
    <w:tmpl w:val="E098C3BE"/>
    <w:lvl w:ilvl="0" w:tplc="17824E1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D5E"/>
    <w:rsid w:val="00016BDB"/>
    <w:rsid w:val="0002081C"/>
    <w:rsid w:val="00027AD7"/>
    <w:rsid w:val="000323D1"/>
    <w:rsid w:val="00044DA8"/>
    <w:rsid w:val="000631D0"/>
    <w:rsid w:val="00064070"/>
    <w:rsid w:val="00064963"/>
    <w:rsid w:val="0007006D"/>
    <w:rsid w:val="000A7342"/>
    <w:rsid w:val="000F46CD"/>
    <w:rsid w:val="001069D4"/>
    <w:rsid w:val="00115ED6"/>
    <w:rsid w:val="00127B26"/>
    <w:rsid w:val="00165856"/>
    <w:rsid w:val="00185950"/>
    <w:rsid w:val="001E5BC3"/>
    <w:rsid w:val="0022471D"/>
    <w:rsid w:val="00277D64"/>
    <w:rsid w:val="002A2FEE"/>
    <w:rsid w:val="002E6B84"/>
    <w:rsid w:val="00311E8C"/>
    <w:rsid w:val="00315F94"/>
    <w:rsid w:val="0034387D"/>
    <w:rsid w:val="00361FC1"/>
    <w:rsid w:val="0036277D"/>
    <w:rsid w:val="003821F1"/>
    <w:rsid w:val="00395D5E"/>
    <w:rsid w:val="0042341C"/>
    <w:rsid w:val="0045099D"/>
    <w:rsid w:val="0045629A"/>
    <w:rsid w:val="00482A69"/>
    <w:rsid w:val="00491256"/>
    <w:rsid w:val="004A1D71"/>
    <w:rsid w:val="00501864"/>
    <w:rsid w:val="00542B55"/>
    <w:rsid w:val="00597C7E"/>
    <w:rsid w:val="005D7F6B"/>
    <w:rsid w:val="00603070"/>
    <w:rsid w:val="006250DE"/>
    <w:rsid w:val="0063620B"/>
    <w:rsid w:val="00661FB3"/>
    <w:rsid w:val="006E0967"/>
    <w:rsid w:val="007255BF"/>
    <w:rsid w:val="00731F14"/>
    <w:rsid w:val="007A7247"/>
    <w:rsid w:val="007B4917"/>
    <w:rsid w:val="007C3E33"/>
    <w:rsid w:val="007E73CA"/>
    <w:rsid w:val="007E7A54"/>
    <w:rsid w:val="00814BBB"/>
    <w:rsid w:val="0082137B"/>
    <w:rsid w:val="00884B7E"/>
    <w:rsid w:val="00896A1E"/>
    <w:rsid w:val="008A1669"/>
    <w:rsid w:val="008C064C"/>
    <w:rsid w:val="008C1147"/>
    <w:rsid w:val="008C6A22"/>
    <w:rsid w:val="008D1AF3"/>
    <w:rsid w:val="008E363C"/>
    <w:rsid w:val="008F3945"/>
    <w:rsid w:val="008F4D49"/>
    <w:rsid w:val="008F571D"/>
    <w:rsid w:val="009749F3"/>
    <w:rsid w:val="009757C8"/>
    <w:rsid w:val="00991A00"/>
    <w:rsid w:val="009A7EF7"/>
    <w:rsid w:val="009C2418"/>
    <w:rsid w:val="00A04BF7"/>
    <w:rsid w:val="00A33C10"/>
    <w:rsid w:val="00A9166E"/>
    <w:rsid w:val="00AC160B"/>
    <w:rsid w:val="00B043B2"/>
    <w:rsid w:val="00B16770"/>
    <w:rsid w:val="00B207B8"/>
    <w:rsid w:val="00B73FFA"/>
    <w:rsid w:val="00BD566C"/>
    <w:rsid w:val="00BF565B"/>
    <w:rsid w:val="00C019C7"/>
    <w:rsid w:val="00C152F7"/>
    <w:rsid w:val="00C71DD7"/>
    <w:rsid w:val="00C728CE"/>
    <w:rsid w:val="00C8777B"/>
    <w:rsid w:val="00CC1FE1"/>
    <w:rsid w:val="00CE0B46"/>
    <w:rsid w:val="00D11C7F"/>
    <w:rsid w:val="00D12CD9"/>
    <w:rsid w:val="00D2199A"/>
    <w:rsid w:val="00D54CB5"/>
    <w:rsid w:val="00D71E4D"/>
    <w:rsid w:val="00E05763"/>
    <w:rsid w:val="00E14976"/>
    <w:rsid w:val="00E47387"/>
    <w:rsid w:val="00E60A96"/>
    <w:rsid w:val="00E6620B"/>
    <w:rsid w:val="00E80BC9"/>
    <w:rsid w:val="00EA6196"/>
    <w:rsid w:val="00ED02EC"/>
    <w:rsid w:val="00EF31C7"/>
    <w:rsid w:val="00F161DA"/>
    <w:rsid w:val="00F31C31"/>
    <w:rsid w:val="00F74D6F"/>
    <w:rsid w:val="00F837E0"/>
    <w:rsid w:val="00FB04A0"/>
    <w:rsid w:val="00FB48C7"/>
    <w:rsid w:val="00FF26C4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241666-098A-4F36-8DE8-ED14F379F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5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B491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60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05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5763"/>
  </w:style>
  <w:style w:type="paragraph" w:styleId="Fuzeile">
    <w:name w:val="footer"/>
    <w:basedOn w:val="Standard"/>
    <w:link w:val="FuzeileZchn"/>
    <w:uiPriority w:val="99"/>
    <w:unhideWhenUsed/>
    <w:rsid w:val="00E05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57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1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1A00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14976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71D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widgets.com/play/7DGPZ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ad.gov/documents/LAL-Teaching-Guide-REVISED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adlet.com/padleky/xvwk6t0fv85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Krey</dc:creator>
  <cp:keywords/>
  <dc:description/>
  <cp:lastModifiedBy>Katja Krey</cp:lastModifiedBy>
  <cp:revision>26</cp:revision>
  <cp:lastPrinted>2017-11-25T12:26:00Z</cp:lastPrinted>
  <dcterms:created xsi:type="dcterms:W3CDTF">2017-11-26T09:38:00Z</dcterms:created>
  <dcterms:modified xsi:type="dcterms:W3CDTF">2018-01-20T17:25:00Z</dcterms:modified>
</cp:coreProperties>
</file>