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D5" w:rsidRPr="008C77D5" w:rsidRDefault="008C77D5" w:rsidP="008C77D5">
      <w:pPr>
        <w:spacing w:line="276" w:lineRule="auto"/>
        <w:ind w:left="709"/>
        <w:rPr>
          <w:rFonts w:ascii="Verdana" w:hAnsi="Verdana"/>
          <w:b/>
          <w:i/>
          <w:sz w:val="28"/>
          <w:lang w:val="en-GB"/>
        </w:rPr>
      </w:pPr>
      <w:proofErr w:type="spellStart"/>
      <w:r w:rsidRPr="008C77D5">
        <w:rPr>
          <w:rFonts w:ascii="Verdana" w:hAnsi="Verdana"/>
          <w:b/>
          <w:sz w:val="28"/>
          <w:lang w:val="en-GB"/>
        </w:rPr>
        <w:t>D</w:t>
      </w:r>
      <w:r w:rsidR="00EF5B2E">
        <w:rPr>
          <w:rFonts w:ascii="Verdana" w:hAnsi="Verdana"/>
          <w:b/>
          <w:sz w:val="28"/>
          <w:lang w:val="en-GB"/>
        </w:rPr>
        <w:t>oppelstunde</w:t>
      </w:r>
      <w:proofErr w:type="spellEnd"/>
      <w:r w:rsidRPr="008C77D5">
        <w:rPr>
          <w:rFonts w:ascii="Verdana" w:hAnsi="Verdana"/>
          <w:b/>
          <w:sz w:val="28"/>
          <w:lang w:val="en-GB"/>
        </w:rPr>
        <w:t xml:space="preserve"> </w:t>
      </w:r>
      <w:r w:rsidR="00E84B91">
        <w:rPr>
          <w:rFonts w:ascii="Verdana" w:hAnsi="Verdana"/>
          <w:b/>
          <w:sz w:val="28"/>
          <w:lang w:val="en-GB"/>
        </w:rPr>
        <w:t>5</w:t>
      </w:r>
      <w:r w:rsidRPr="008C77D5">
        <w:rPr>
          <w:rFonts w:ascii="Verdana" w:hAnsi="Verdana"/>
          <w:b/>
          <w:sz w:val="28"/>
          <w:lang w:val="en-GB"/>
        </w:rPr>
        <w:t>:</w:t>
      </w:r>
      <w:r w:rsidRPr="008C77D5">
        <w:rPr>
          <w:rFonts w:ascii="Verdana" w:hAnsi="Verdana"/>
          <w:b/>
          <w:i/>
          <w:sz w:val="28"/>
          <w:lang w:val="en-GB"/>
        </w:rPr>
        <w:t xml:space="preserve"> Post-Viewing </w:t>
      </w:r>
      <w:r w:rsidR="00E84B91">
        <w:rPr>
          <w:rFonts w:ascii="Verdana" w:hAnsi="Verdana"/>
          <w:b/>
          <w:i/>
          <w:sz w:val="28"/>
          <w:lang w:val="en-GB"/>
        </w:rPr>
        <w:t>II</w:t>
      </w:r>
      <w:r w:rsidRPr="008C77D5">
        <w:rPr>
          <w:rFonts w:ascii="Verdana" w:hAnsi="Verdana"/>
          <w:b/>
          <w:i/>
          <w:sz w:val="28"/>
          <w:lang w:val="en-GB"/>
        </w:rPr>
        <w:t xml:space="preserve"> (relationships</w:t>
      </w:r>
      <w:r w:rsidR="00E84B91">
        <w:rPr>
          <w:rFonts w:ascii="Verdana" w:hAnsi="Verdana"/>
          <w:b/>
          <w:i/>
          <w:sz w:val="28"/>
          <w:lang w:val="en-GB"/>
        </w:rPr>
        <w:t xml:space="preserve"> II</w:t>
      </w:r>
      <w:r w:rsidRPr="008C77D5">
        <w:rPr>
          <w:rFonts w:ascii="Verdana" w:hAnsi="Verdana"/>
          <w:b/>
          <w:i/>
          <w:sz w:val="28"/>
          <w:lang w:val="en-GB"/>
        </w:rPr>
        <w:t>)</w:t>
      </w:r>
    </w:p>
    <w:tbl>
      <w:tblPr>
        <w:tblStyle w:val="Tabellenraster"/>
        <w:tblW w:w="1545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528"/>
        <w:gridCol w:w="851"/>
        <w:gridCol w:w="5528"/>
        <w:gridCol w:w="851"/>
        <w:gridCol w:w="2693"/>
      </w:tblGrid>
      <w:tr w:rsidR="00F64C3D" w:rsidRPr="00DF03D8" w:rsidTr="007B58D0">
        <w:trPr>
          <w:trHeight w:val="301"/>
        </w:trPr>
        <w:tc>
          <w:tcPr>
            <w:tcW w:w="6379" w:type="dxa"/>
            <w:gridSpan w:val="2"/>
            <w:shd w:val="clear" w:color="auto" w:fill="BFBFBF" w:themeFill="background1" w:themeFillShade="BF"/>
          </w:tcPr>
          <w:p w:rsidR="00F64C3D" w:rsidRPr="00DF03D8" w:rsidRDefault="00F64C3D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DF03D8">
              <w:rPr>
                <w:rFonts w:ascii="Verdana" w:hAnsi="Verdana"/>
                <w:b/>
                <w:sz w:val="22"/>
              </w:rPr>
              <w:t>Leistungsfach</w:t>
            </w: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:rsidR="00F64C3D" w:rsidRPr="00DF03D8" w:rsidRDefault="00F64C3D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DF03D8">
              <w:rPr>
                <w:rFonts w:ascii="Verdana" w:hAnsi="Verdana"/>
                <w:b/>
                <w:sz w:val="22"/>
              </w:rPr>
              <w:t xml:space="preserve">Basisfach </w:t>
            </w:r>
            <w:r w:rsidR="00E84B91">
              <w:rPr>
                <w:rFonts w:ascii="Verdana" w:hAnsi="Verdana"/>
                <w:b/>
                <w:sz w:val="22"/>
              </w:rPr>
              <w:t>(</w:t>
            </w:r>
            <w:r w:rsidR="00E84B91" w:rsidRPr="00E84B91">
              <w:rPr>
                <w:rFonts w:ascii="Verdana" w:hAnsi="Verdana"/>
                <w:b/>
                <w:sz w:val="22"/>
                <w:shd w:val="clear" w:color="auto" w:fill="FF0000"/>
              </w:rPr>
              <w:t>optional</w:t>
            </w:r>
            <w:r w:rsidR="00E84B91">
              <w:rPr>
                <w:rFonts w:ascii="Verdana" w:hAnsi="Verdana"/>
                <w:b/>
                <w:sz w:val="22"/>
              </w:rPr>
              <w:t>)</w:t>
            </w:r>
          </w:p>
        </w:tc>
        <w:tc>
          <w:tcPr>
            <w:tcW w:w="269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64C3D" w:rsidRPr="00DF03D8" w:rsidRDefault="00F64C3D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F64C3D" w:rsidRPr="00DF03D8" w:rsidTr="00736A67">
        <w:trPr>
          <w:trHeight w:val="301"/>
        </w:trPr>
        <w:tc>
          <w:tcPr>
            <w:tcW w:w="12758" w:type="dxa"/>
            <w:gridSpan w:val="4"/>
            <w:shd w:val="clear" w:color="auto" w:fill="auto"/>
          </w:tcPr>
          <w:p w:rsidR="00E84B91" w:rsidRPr="00467CF4" w:rsidRDefault="00E84B91" w:rsidP="00E84B91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467CF4">
              <w:rPr>
                <w:rFonts w:ascii="Verdana" w:hAnsi="Verdana"/>
                <w:b/>
                <w:sz w:val="20"/>
              </w:rPr>
              <w:t xml:space="preserve">Bildungsplanbezug: </w:t>
            </w:r>
          </w:p>
          <w:p w:rsidR="00F64C3D" w:rsidRPr="00696A8B" w:rsidRDefault="00E84B91" w:rsidP="00E84B91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sz w:val="20"/>
              </w:rPr>
            </w:pPr>
            <w:r w:rsidRPr="008165DA">
              <w:rPr>
                <w:rFonts w:ascii="Verdana" w:hAnsi="Verdana"/>
                <w:b/>
                <w:sz w:val="20"/>
                <w:u w:val="single"/>
              </w:rPr>
              <w:t>TMK (3):</w:t>
            </w:r>
            <w:r w:rsidRPr="00FC6E3C">
              <w:rPr>
                <w:rFonts w:ascii="Verdana" w:hAnsi="Verdana"/>
                <w:sz w:val="20"/>
              </w:rPr>
              <w:t xml:space="preserve"> Texte analysieren und interpretieren (Charaktere</w:t>
            </w:r>
            <w:r w:rsidR="003D1CDD">
              <w:rPr>
                <w:rFonts w:ascii="Verdana" w:hAnsi="Verdana"/>
                <w:sz w:val="20"/>
              </w:rPr>
              <w:t>, Haltungen, Beziehungen</w:t>
            </w:r>
            <w:r w:rsidRPr="00FC6E3C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693" w:type="dxa"/>
            <w:vMerge/>
            <w:tcBorders>
              <w:right w:val="nil"/>
            </w:tcBorders>
            <w:shd w:val="clear" w:color="auto" w:fill="auto"/>
          </w:tcPr>
          <w:p w:rsidR="00F64C3D" w:rsidRDefault="00F64C3D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F64C3D" w:rsidRPr="00DF03D8" w:rsidTr="007B58D0">
        <w:trPr>
          <w:trHeight w:val="301"/>
        </w:trPr>
        <w:tc>
          <w:tcPr>
            <w:tcW w:w="6379" w:type="dxa"/>
            <w:gridSpan w:val="2"/>
            <w:shd w:val="clear" w:color="auto" w:fill="auto"/>
          </w:tcPr>
          <w:p w:rsidR="00E84B91" w:rsidRPr="007B58D0" w:rsidRDefault="00E84B91" w:rsidP="00E84B91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b/>
                <w:sz w:val="20"/>
              </w:rPr>
            </w:pPr>
            <w:r w:rsidRPr="008165DA">
              <w:rPr>
                <w:rFonts w:ascii="Verdana" w:hAnsi="Verdana"/>
                <w:b/>
                <w:sz w:val="20"/>
                <w:u w:val="single"/>
              </w:rPr>
              <w:t>dialogisches Sprechen (2)</w:t>
            </w:r>
            <w:r w:rsidRPr="008165DA">
              <w:rPr>
                <w:rFonts w:ascii="Verdana" w:hAnsi="Verdana"/>
                <w:b/>
                <w:sz w:val="20"/>
              </w:rPr>
              <w:t>:</w:t>
            </w:r>
            <w:r w:rsidRPr="00AB45A3">
              <w:rPr>
                <w:rFonts w:ascii="Verdana" w:hAnsi="Verdana"/>
                <w:sz w:val="20"/>
              </w:rPr>
              <w:t xml:space="preserve"> unter Berücksichtigung anderer Anschauungen </w:t>
            </w:r>
            <w:r w:rsidRPr="00D20DB8">
              <w:rPr>
                <w:rFonts w:ascii="Verdana" w:hAnsi="Verdana"/>
                <w:sz w:val="20"/>
                <w:shd w:val="clear" w:color="auto" w:fill="92D050"/>
              </w:rPr>
              <w:t>differenziert</w:t>
            </w:r>
            <w:r w:rsidRPr="00D20DB8">
              <w:rPr>
                <w:rFonts w:ascii="Verdana" w:hAnsi="Verdana"/>
                <w:sz w:val="20"/>
              </w:rPr>
              <w:t xml:space="preserve"> </w:t>
            </w:r>
            <w:r w:rsidRPr="00AB45A3">
              <w:rPr>
                <w:rFonts w:ascii="Verdana" w:hAnsi="Verdana"/>
                <w:sz w:val="20"/>
              </w:rPr>
              <w:t>erörtern, um geeignete Maßnahmen oder Kompromisse auszuhandeln</w:t>
            </w:r>
          </w:p>
          <w:p w:rsidR="007B58D0" w:rsidRPr="008165DA" w:rsidRDefault="007B58D0" w:rsidP="007B58D0">
            <w:pPr>
              <w:pStyle w:val="Listenabsatz"/>
              <w:spacing w:line="276" w:lineRule="auto"/>
              <w:ind w:left="466"/>
              <w:rPr>
                <w:rFonts w:ascii="Verdana" w:hAnsi="Verdana"/>
                <w:b/>
                <w:sz w:val="20"/>
              </w:rPr>
            </w:pPr>
          </w:p>
          <w:p w:rsidR="00F64C3D" w:rsidRPr="00CA2C1E" w:rsidRDefault="00E84B91" w:rsidP="00E84B91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Wortschatz (3)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ein </w:t>
            </w:r>
            <w:r w:rsidRPr="00A4777E">
              <w:rPr>
                <w:rFonts w:ascii="Verdana" w:hAnsi="Verdana"/>
                <w:sz w:val="20"/>
                <w:shd w:val="clear" w:color="auto" w:fill="92D050"/>
              </w:rPr>
              <w:t>differenziertes</w:t>
            </w:r>
            <w:r>
              <w:rPr>
                <w:rFonts w:ascii="Verdana" w:hAnsi="Verdana"/>
                <w:sz w:val="20"/>
              </w:rPr>
              <w:t xml:space="preserve"> Repertoire an themenunabhängigen Redemitteln, um respektvoll zu kritisieren und (s)einen Standpunkt zu vertreten, </w:t>
            </w:r>
            <w:r w:rsidR="007B58D0">
              <w:rPr>
                <w:rFonts w:ascii="Verdana" w:hAnsi="Verdana"/>
                <w:sz w:val="20"/>
              </w:rPr>
              <w:t xml:space="preserve">Lösungsmöglichkeiten </w:t>
            </w:r>
            <w:r w:rsidRPr="008165DA">
              <w:rPr>
                <w:rFonts w:ascii="Verdana" w:hAnsi="Verdana"/>
                <w:sz w:val="20"/>
                <w:shd w:val="clear" w:color="auto" w:fill="92D050"/>
              </w:rPr>
              <w:t>differenziert</w:t>
            </w:r>
            <w:r>
              <w:rPr>
                <w:rFonts w:ascii="Verdana" w:hAnsi="Verdana"/>
                <w:sz w:val="20"/>
              </w:rPr>
              <w:t xml:space="preserve"> zu erörtern, einen Kompromiss auszuhandeln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E84B91" w:rsidRDefault="00E84B91" w:rsidP="00E84B91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4"/>
              <w:rPr>
                <w:rFonts w:ascii="Verdana" w:hAnsi="Verdana"/>
                <w:sz w:val="20"/>
              </w:rPr>
            </w:pPr>
            <w:r w:rsidRPr="008165DA">
              <w:rPr>
                <w:rFonts w:ascii="Verdana" w:hAnsi="Verdana"/>
                <w:b/>
                <w:sz w:val="20"/>
                <w:u w:val="single"/>
              </w:rPr>
              <w:t>dialogisches Sprechen (2)</w:t>
            </w:r>
            <w:r w:rsidRPr="008165DA">
              <w:rPr>
                <w:rFonts w:ascii="Verdana" w:hAnsi="Verdana"/>
                <w:b/>
                <w:sz w:val="20"/>
              </w:rPr>
              <w:t>:</w:t>
            </w:r>
            <w:r w:rsidRPr="00AB45A3">
              <w:rPr>
                <w:rFonts w:ascii="Verdana" w:hAnsi="Verdana"/>
                <w:sz w:val="20"/>
              </w:rPr>
              <w:t xml:space="preserve"> unter Berücksichtigung anderer Anschauungen </w:t>
            </w:r>
            <w:r w:rsidRPr="00D20DB8">
              <w:rPr>
                <w:rFonts w:ascii="Verdana" w:hAnsi="Verdana"/>
                <w:sz w:val="20"/>
                <w:shd w:val="clear" w:color="auto" w:fill="92D050"/>
              </w:rPr>
              <w:t>überwiegend differenziert</w:t>
            </w:r>
            <w:r w:rsidRPr="00D20DB8">
              <w:rPr>
                <w:rFonts w:ascii="Verdana" w:hAnsi="Verdana"/>
                <w:sz w:val="20"/>
              </w:rPr>
              <w:t xml:space="preserve"> </w:t>
            </w:r>
            <w:r w:rsidRPr="00AB45A3">
              <w:rPr>
                <w:rFonts w:ascii="Verdana" w:hAnsi="Verdana"/>
                <w:sz w:val="20"/>
              </w:rPr>
              <w:t xml:space="preserve">erörtern, um geeignete Maßnahmen oder Kompromisse auszuhandeln </w:t>
            </w:r>
          </w:p>
          <w:p w:rsidR="00F64C3D" w:rsidRPr="00CA2C1E" w:rsidRDefault="00E84B91" w:rsidP="00E84B91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4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Wortschatz (3)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ein </w:t>
            </w:r>
            <w:r w:rsidRPr="00A4777E">
              <w:rPr>
                <w:rFonts w:ascii="Verdana" w:hAnsi="Verdana"/>
                <w:sz w:val="20"/>
                <w:shd w:val="clear" w:color="auto" w:fill="92D050"/>
              </w:rPr>
              <w:t>überwiegend differenziertes</w:t>
            </w:r>
            <w:r>
              <w:rPr>
                <w:rFonts w:ascii="Verdana" w:hAnsi="Verdana"/>
                <w:sz w:val="20"/>
              </w:rPr>
              <w:t xml:space="preserve"> Repertoire an themenunabhängigen Redemitteln, um respektvoll zu kritisieren und (s)einen Standpunkt zu vertreten, Lösungsmöglichkeiten </w:t>
            </w:r>
            <w:r w:rsidR="007B58D0" w:rsidRPr="008165DA">
              <w:rPr>
                <w:rFonts w:ascii="Verdana" w:hAnsi="Verdana"/>
                <w:sz w:val="20"/>
                <w:shd w:val="clear" w:color="auto" w:fill="92D050"/>
              </w:rPr>
              <w:t>überwiegend differenziert</w:t>
            </w:r>
            <w:r w:rsidR="007B58D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zu erörtern, einen Kompromiss auszuhandeln</w:t>
            </w:r>
          </w:p>
        </w:tc>
        <w:tc>
          <w:tcPr>
            <w:tcW w:w="2693" w:type="dxa"/>
            <w:vMerge/>
            <w:tcBorders>
              <w:right w:val="nil"/>
            </w:tcBorders>
            <w:shd w:val="clear" w:color="auto" w:fill="auto"/>
          </w:tcPr>
          <w:p w:rsidR="00F64C3D" w:rsidRPr="00DF03D8" w:rsidRDefault="00F64C3D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F64C3D" w:rsidRPr="00DF03D8" w:rsidTr="00736A67">
        <w:trPr>
          <w:trHeight w:val="601"/>
        </w:trPr>
        <w:tc>
          <w:tcPr>
            <w:tcW w:w="12758" w:type="dxa"/>
            <w:gridSpan w:val="4"/>
            <w:shd w:val="clear" w:color="auto" w:fill="BFBFBF" w:themeFill="background1" w:themeFillShade="BF"/>
          </w:tcPr>
          <w:p w:rsidR="00F64C3D" w:rsidRPr="00DF03D8" w:rsidRDefault="00E84B91" w:rsidP="00514FCA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5332B4">
              <w:rPr>
                <w:rFonts w:ascii="Verdana" w:hAnsi="Verdana"/>
                <w:b/>
                <w:sz w:val="20"/>
              </w:rPr>
              <w:t>Ziel</w:t>
            </w:r>
            <w:r w:rsidRPr="005332B4">
              <w:rPr>
                <w:rFonts w:ascii="Verdana" w:hAnsi="Verdana"/>
                <w:sz w:val="20"/>
              </w:rPr>
              <w:t xml:space="preserve">: Die </w:t>
            </w:r>
            <w:proofErr w:type="spellStart"/>
            <w:r w:rsidRPr="005332B4">
              <w:rPr>
                <w:rFonts w:ascii="Verdana" w:hAnsi="Verdana"/>
                <w:sz w:val="20"/>
              </w:rPr>
              <w:t>SuS</w:t>
            </w:r>
            <w:proofErr w:type="spellEnd"/>
            <w:r w:rsidRPr="005332B4">
              <w:rPr>
                <w:rFonts w:ascii="Verdana" w:hAnsi="Verdana"/>
                <w:sz w:val="20"/>
              </w:rPr>
              <w:t xml:space="preserve"> erkennen zentrale Konflikt</w:t>
            </w:r>
            <w:r w:rsidR="003D1CDD">
              <w:rPr>
                <w:rFonts w:ascii="Verdana" w:hAnsi="Verdana"/>
                <w:sz w:val="20"/>
              </w:rPr>
              <w:t>situationen</w:t>
            </w:r>
            <w:r w:rsidRPr="005332B4">
              <w:rPr>
                <w:rFonts w:ascii="Verdana" w:hAnsi="Verdana"/>
                <w:sz w:val="20"/>
              </w:rPr>
              <w:t xml:space="preserve"> zwischen </w:t>
            </w:r>
            <w:r>
              <w:rPr>
                <w:rFonts w:ascii="Verdana" w:hAnsi="Verdana"/>
                <w:sz w:val="20"/>
              </w:rPr>
              <w:t>Haupt- und Nebenfiguren</w:t>
            </w:r>
            <w:r w:rsidRPr="005332B4">
              <w:rPr>
                <w:rFonts w:ascii="Verdana" w:hAnsi="Verdana"/>
                <w:sz w:val="20"/>
              </w:rPr>
              <w:t xml:space="preserve"> und können diese unter Anwendung entsprechender Strategien und Redemitteln im Rollenspiel entschärfen.</w:t>
            </w:r>
          </w:p>
        </w:tc>
        <w:tc>
          <w:tcPr>
            <w:tcW w:w="2693" w:type="dxa"/>
            <w:shd w:val="clear" w:color="auto" w:fill="FFFFFF" w:themeFill="background1"/>
          </w:tcPr>
          <w:p w:rsidR="00F64C3D" w:rsidRPr="00DF03D8" w:rsidRDefault="00F64C3D" w:rsidP="00F460F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Abstufung</w:t>
            </w:r>
            <w:r w:rsidR="00EC375D">
              <w:rPr>
                <w:rFonts w:ascii="Verdana" w:hAnsi="Verdana"/>
                <w:b/>
                <w:sz w:val="22"/>
              </w:rPr>
              <w:t xml:space="preserve"> Basisfach</w:t>
            </w:r>
          </w:p>
        </w:tc>
      </w:tr>
      <w:tr w:rsidR="008C77D5" w:rsidRPr="00B650CF" w:rsidTr="007B58D0">
        <w:trPr>
          <w:trHeight w:val="1477"/>
        </w:trPr>
        <w:tc>
          <w:tcPr>
            <w:tcW w:w="5528" w:type="dxa"/>
            <w:shd w:val="clear" w:color="auto" w:fill="FFFFFF" w:themeFill="background1"/>
          </w:tcPr>
          <w:p w:rsidR="00E84B91" w:rsidRPr="003340A7" w:rsidRDefault="00E84B91" w:rsidP="00E84B91">
            <w:pPr>
              <w:spacing w:line="276" w:lineRule="auto"/>
              <w:rPr>
                <w:rFonts w:ascii="Verdana" w:hAnsi="Verdana"/>
                <w:sz w:val="20"/>
                <w:u w:val="single"/>
                <w:lang w:val="en-GB"/>
              </w:rPr>
            </w:pPr>
            <w:proofErr w:type="spellStart"/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>Einstieg</w:t>
            </w:r>
            <w:proofErr w:type="spellEnd"/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 xml:space="preserve">: </w:t>
            </w:r>
            <w:r>
              <w:rPr>
                <w:rFonts w:ascii="Verdana" w:hAnsi="Verdana"/>
                <w:i/>
                <w:sz w:val="20"/>
                <w:u w:val="single"/>
                <w:lang w:val="en-GB"/>
              </w:rPr>
              <w:t>conflict dial</w:t>
            </w:r>
            <w:r w:rsidR="004A5E19">
              <w:rPr>
                <w:rFonts w:ascii="Verdana" w:hAnsi="Verdana"/>
                <w:i/>
                <w:sz w:val="20"/>
                <w:u w:val="single"/>
                <w:lang w:val="en-GB"/>
              </w:rPr>
              <w:t>o</w:t>
            </w:r>
            <w:r>
              <w:rPr>
                <w:rFonts w:ascii="Verdana" w:hAnsi="Verdana"/>
                <w:i/>
                <w:sz w:val="20"/>
                <w:u w:val="single"/>
                <w:lang w:val="en-GB"/>
              </w:rPr>
              <w:t xml:space="preserve">gues </w:t>
            </w:r>
          </w:p>
          <w:p w:rsidR="008C77D5" w:rsidRPr="008C77D5" w:rsidRDefault="00E84B91" w:rsidP="00E84B91">
            <w:pPr>
              <w:pStyle w:val="Listenabsatz"/>
              <w:numPr>
                <w:ilvl w:val="0"/>
                <w:numId w:val="4"/>
              </w:numPr>
              <w:spacing w:line="276" w:lineRule="auto"/>
              <w:ind w:left="466"/>
              <w:rPr>
                <w:rFonts w:ascii="Verdana" w:hAnsi="Verdana"/>
                <w:i/>
                <w:iCs/>
                <w:sz w:val="20"/>
                <w:lang w:val="en-GB"/>
              </w:rPr>
            </w:pPr>
            <w:r w:rsidRPr="00E84B91">
              <w:rPr>
                <w:rFonts w:ascii="Verdana" w:hAnsi="Verdana"/>
                <w:i/>
                <w:iCs/>
                <w:sz w:val="20"/>
                <w:lang w:val="en-GB"/>
              </w:rPr>
              <w:t xml:space="preserve">Take notes: What is </w:t>
            </w:r>
            <w:r>
              <w:rPr>
                <w:rFonts w:ascii="Verdana" w:hAnsi="Verdana"/>
                <w:i/>
                <w:iCs/>
                <w:sz w:val="20"/>
                <w:lang w:val="en-GB"/>
              </w:rPr>
              <w:t>each</w:t>
            </w:r>
            <w:r w:rsidRPr="00E84B91">
              <w:rPr>
                <w:rFonts w:ascii="Verdana" w:hAnsi="Verdana"/>
                <w:i/>
                <w:iCs/>
                <w:sz w:val="20"/>
                <w:lang w:val="en-GB"/>
              </w:rPr>
              <w:t xml:space="preserve"> dialogue about? What does it reveal about the relationship between the characters involved?</w:t>
            </w:r>
          </w:p>
        </w:tc>
        <w:tc>
          <w:tcPr>
            <w:tcW w:w="851" w:type="dxa"/>
          </w:tcPr>
          <w:p w:rsidR="008C77D5" w:rsidRPr="00E70B88" w:rsidRDefault="008C77D5" w:rsidP="00514FC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E70B88">
              <w:rPr>
                <w:rFonts w:ascii="Verdana" w:hAnsi="Verdana"/>
                <w:color w:val="000000" w:themeColor="text1"/>
                <w:sz w:val="20"/>
              </w:rPr>
              <w:t xml:space="preserve">M </w:t>
            </w:r>
            <w:r w:rsidR="00E84B91">
              <w:rPr>
                <w:rFonts w:ascii="Verdana" w:hAnsi="Verdana"/>
                <w:color w:val="000000" w:themeColor="text1"/>
                <w:sz w:val="20"/>
              </w:rPr>
              <w:t>5.1 (LF)</w:t>
            </w:r>
          </w:p>
          <w:p w:rsidR="008C77D5" w:rsidRPr="003C4F3D" w:rsidRDefault="008C77D5" w:rsidP="00E9149C">
            <w:pPr>
              <w:spacing w:line="276" w:lineRule="auto"/>
              <w:rPr>
                <w:rFonts w:ascii="Verdana" w:hAnsi="Verdana"/>
                <w:color w:val="FF0000"/>
                <w:sz w:val="20"/>
              </w:rPr>
            </w:pPr>
          </w:p>
        </w:tc>
        <w:tc>
          <w:tcPr>
            <w:tcW w:w="5528" w:type="dxa"/>
          </w:tcPr>
          <w:p w:rsidR="008C77D5" w:rsidRPr="003340A7" w:rsidRDefault="008C77D5" w:rsidP="008C77D5">
            <w:pPr>
              <w:spacing w:line="276" w:lineRule="auto"/>
              <w:rPr>
                <w:rFonts w:ascii="Verdana" w:hAnsi="Verdana"/>
                <w:sz w:val="20"/>
                <w:u w:val="single"/>
                <w:lang w:val="en-GB"/>
              </w:rPr>
            </w:pPr>
            <w:proofErr w:type="spellStart"/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>Einstieg</w:t>
            </w:r>
            <w:proofErr w:type="spellEnd"/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>:</w:t>
            </w:r>
            <w:bookmarkStart w:id="0" w:name="_Hlk528747990"/>
            <w:r w:rsidR="003340A7" w:rsidRPr="003340A7">
              <w:rPr>
                <w:rFonts w:ascii="Verdana" w:hAnsi="Verdana"/>
                <w:sz w:val="20"/>
                <w:u w:val="single"/>
                <w:lang w:val="en-GB"/>
              </w:rPr>
              <w:t xml:space="preserve"> </w:t>
            </w:r>
            <w:r w:rsidR="00E84B91">
              <w:rPr>
                <w:rFonts w:ascii="Verdana" w:hAnsi="Verdana"/>
                <w:i/>
                <w:sz w:val="20"/>
                <w:u w:val="single"/>
                <w:lang w:val="en-GB"/>
              </w:rPr>
              <w:t>conflict dial</w:t>
            </w:r>
            <w:r w:rsidR="004A5E19">
              <w:rPr>
                <w:rFonts w:ascii="Verdana" w:hAnsi="Verdana"/>
                <w:i/>
                <w:sz w:val="20"/>
                <w:u w:val="single"/>
                <w:lang w:val="en-GB"/>
              </w:rPr>
              <w:t>o</w:t>
            </w:r>
            <w:r w:rsidR="00E84B91">
              <w:rPr>
                <w:rFonts w:ascii="Verdana" w:hAnsi="Verdana"/>
                <w:i/>
                <w:sz w:val="20"/>
                <w:u w:val="single"/>
                <w:lang w:val="en-GB"/>
              </w:rPr>
              <w:t xml:space="preserve">gues </w:t>
            </w:r>
          </w:p>
          <w:p w:rsidR="00E84B91" w:rsidRDefault="00E84B91" w:rsidP="00E84B91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4"/>
              <w:rPr>
                <w:rFonts w:ascii="Verdana" w:hAnsi="Verdana"/>
                <w:i/>
                <w:iCs/>
                <w:sz w:val="20"/>
                <w:lang w:val="en-GB"/>
              </w:rPr>
            </w:pPr>
            <w:bookmarkStart w:id="1" w:name="_Hlk1664645"/>
            <w:bookmarkEnd w:id="0"/>
            <w:r w:rsidRPr="00E84B91">
              <w:rPr>
                <w:rFonts w:ascii="Verdana" w:hAnsi="Verdana"/>
                <w:i/>
                <w:iCs/>
                <w:sz w:val="20"/>
                <w:lang w:val="en-GB"/>
              </w:rPr>
              <w:t>Match the screenshot</w:t>
            </w:r>
            <w:r w:rsidR="003D1CDD">
              <w:rPr>
                <w:rFonts w:ascii="Verdana" w:hAnsi="Verdana"/>
                <w:i/>
                <w:iCs/>
                <w:sz w:val="20"/>
                <w:lang w:val="en-GB"/>
              </w:rPr>
              <w:t>s to the dialogues</w:t>
            </w:r>
            <w:r w:rsidRPr="00E84B91">
              <w:rPr>
                <w:rFonts w:ascii="Verdana" w:hAnsi="Verdana"/>
                <w:i/>
                <w:iCs/>
                <w:sz w:val="20"/>
                <w:lang w:val="en-GB"/>
              </w:rPr>
              <w:t xml:space="preserve">. Write down </w:t>
            </w:r>
            <w:r w:rsidR="003D1CDD">
              <w:rPr>
                <w:rFonts w:ascii="Verdana" w:hAnsi="Verdana"/>
                <w:i/>
                <w:iCs/>
                <w:sz w:val="20"/>
                <w:lang w:val="en-GB"/>
              </w:rPr>
              <w:t>the numbers of the screenshots</w:t>
            </w:r>
            <w:r w:rsidRPr="00E84B91">
              <w:rPr>
                <w:rFonts w:ascii="Verdana" w:hAnsi="Verdana"/>
                <w:i/>
                <w:iCs/>
                <w:sz w:val="20"/>
                <w:lang w:val="en-GB"/>
              </w:rPr>
              <w:t>.</w:t>
            </w:r>
          </w:p>
          <w:p w:rsidR="008C77D5" w:rsidRPr="00E84B91" w:rsidRDefault="00E84B91" w:rsidP="00E84B91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64"/>
              <w:rPr>
                <w:rFonts w:ascii="Verdana" w:hAnsi="Verdana"/>
                <w:i/>
                <w:iCs/>
                <w:sz w:val="20"/>
                <w:lang w:val="en-GB"/>
              </w:rPr>
            </w:pPr>
            <w:r w:rsidRPr="00E84B91">
              <w:rPr>
                <w:rFonts w:ascii="Verdana" w:hAnsi="Verdana"/>
                <w:i/>
                <w:iCs/>
                <w:sz w:val="20"/>
                <w:lang w:val="en-GB"/>
              </w:rPr>
              <w:t xml:space="preserve">Take notes: What is </w:t>
            </w:r>
            <w:r>
              <w:rPr>
                <w:rFonts w:ascii="Verdana" w:hAnsi="Verdana"/>
                <w:i/>
                <w:iCs/>
                <w:sz w:val="20"/>
                <w:lang w:val="en-GB"/>
              </w:rPr>
              <w:t>each</w:t>
            </w:r>
            <w:r w:rsidRPr="00E84B91">
              <w:rPr>
                <w:rFonts w:ascii="Verdana" w:hAnsi="Verdana"/>
                <w:i/>
                <w:iCs/>
                <w:sz w:val="20"/>
                <w:lang w:val="en-GB"/>
              </w:rPr>
              <w:t xml:space="preserve"> dialogue about? What does it reveal about the relationship between the characters involved?</w:t>
            </w:r>
            <w:bookmarkEnd w:id="1"/>
          </w:p>
        </w:tc>
        <w:tc>
          <w:tcPr>
            <w:tcW w:w="851" w:type="dxa"/>
          </w:tcPr>
          <w:p w:rsidR="008C77D5" w:rsidRPr="00E70B88" w:rsidRDefault="00E84B91" w:rsidP="00377B91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/>
                <w:color w:val="000000" w:themeColor="text1"/>
                <w:sz w:val="20"/>
                <w:lang w:val="en-GB"/>
              </w:rPr>
              <w:t>M 5.1 (</w:t>
            </w:r>
            <w:r w:rsidR="004A5F89">
              <w:rPr>
                <w:rFonts w:ascii="Verdana" w:hAnsi="Verdana"/>
                <w:color w:val="000000" w:themeColor="text1"/>
                <w:sz w:val="20"/>
                <w:lang w:val="en-GB"/>
              </w:rPr>
              <w:t>B</w:t>
            </w:r>
            <w:r>
              <w:rPr>
                <w:rFonts w:ascii="Verdana" w:hAnsi="Verdana"/>
                <w:color w:val="000000" w:themeColor="text1"/>
                <w:sz w:val="20"/>
                <w:lang w:val="en-GB"/>
              </w:rPr>
              <w:t>F)</w:t>
            </w:r>
          </w:p>
          <w:p w:rsidR="008C77D5" w:rsidRPr="005F600F" w:rsidRDefault="008C77D5" w:rsidP="00514FCA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</w:p>
          <w:p w:rsidR="008C77D5" w:rsidRPr="005F600F" w:rsidRDefault="008C77D5" w:rsidP="00C300C5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</w:tcPr>
          <w:p w:rsidR="008C77D5" w:rsidRPr="00747224" w:rsidRDefault="008C77D5" w:rsidP="008C77D5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>
              <w:rPr>
                <w:rFonts w:ascii="Verdana" w:hAnsi="Verdana"/>
                <w:color w:val="FF00FF"/>
                <w:sz w:val="20"/>
                <w:u w:val="single"/>
              </w:rPr>
              <w:t>Breite der Aufgabenbearbeitung</w:t>
            </w:r>
          </w:p>
          <w:p w:rsidR="008C77D5" w:rsidRPr="008C77D5" w:rsidRDefault="008C77D5" w:rsidP="008C77D5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Die Figur der Sue wird im Basisfach nicht näher behandelt. </w:t>
            </w:r>
          </w:p>
        </w:tc>
      </w:tr>
      <w:tr w:rsidR="008C77D5" w:rsidRPr="00F222E3" w:rsidTr="007B58D0">
        <w:trPr>
          <w:trHeight w:val="77"/>
        </w:trPr>
        <w:tc>
          <w:tcPr>
            <w:tcW w:w="5528" w:type="dxa"/>
            <w:shd w:val="clear" w:color="auto" w:fill="FFFFFF" w:themeFill="background1"/>
          </w:tcPr>
          <w:p w:rsidR="004A5F89" w:rsidRPr="004A5F89" w:rsidRDefault="004A5F89" w:rsidP="004A5F89">
            <w:pPr>
              <w:spacing w:line="276" w:lineRule="auto"/>
              <w:rPr>
                <w:rFonts w:ascii="Verdana" w:hAnsi="Verdana"/>
                <w:i/>
                <w:sz w:val="20"/>
                <w:u w:val="single"/>
              </w:rPr>
            </w:pPr>
            <w:proofErr w:type="spellStart"/>
            <w:r w:rsidRPr="00514FCA">
              <w:rPr>
                <w:rFonts w:ascii="Verdana" w:hAnsi="Verdana"/>
                <w:sz w:val="20"/>
                <w:u w:val="single"/>
              </w:rPr>
              <w:t>Erbeitung</w:t>
            </w:r>
            <w:proofErr w:type="spellEnd"/>
            <w:r>
              <w:rPr>
                <w:rFonts w:ascii="Verdana" w:hAnsi="Verdana"/>
                <w:sz w:val="20"/>
                <w:u w:val="single"/>
              </w:rPr>
              <w:t xml:space="preserve"> 1</w:t>
            </w:r>
            <w:r w:rsidRPr="00514FCA">
              <w:rPr>
                <w:rFonts w:ascii="Verdana" w:hAnsi="Verdana"/>
                <w:sz w:val="20"/>
                <w:u w:val="single"/>
              </w:rPr>
              <w:t>:</w:t>
            </w:r>
            <w:r>
              <w:rPr>
                <w:rFonts w:ascii="Verdana" w:hAnsi="Verdana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u w:val="single"/>
              </w:rPr>
              <w:t>analysing</w:t>
            </w:r>
            <w:proofErr w:type="spellEnd"/>
            <w:r>
              <w:rPr>
                <w:rFonts w:ascii="Verdana" w:hAnsi="Verdana"/>
                <w:i/>
                <w:sz w:val="20"/>
                <w:u w:val="single"/>
              </w:rPr>
              <w:t xml:space="preserve"> minor </w:t>
            </w:r>
            <w:proofErr w:type="spellStart"/>
            <w:r>
              <w:rPr>
                <w:rFonts w:ascii="Verdana" w:hAnsi="Verdana"/>
                <w:i/>
                <w:sz w:val="20"/>
                <w:u w:val="single"/>
              </w:rPr>
              <w:t>characters</w:t>
            </w:r>
            <w:proofErr w:type="spellEnd"/>
            <w:r>
              <w:rPr>
                <w:rFonts w:ascii="Verdana" w:hAnsi="Verdana"/>
                <w:i/>
                <w:sz w:val="20"/>
                <w:u w:val="single"/>
              </w:rPr>
              <w:t xml:space="preserve"> </w:t>
            </w:r>
          </w:p>
          <w:p w:rsidR="004A5F89" w:rsidRDefault="004A5F89" w:rsidP="004A5F89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ausgehend von den </w:t>
            </w:r>
            <w:r w:rsidR="00736A67">
              <w:rPr>
                <w:rFonts w:ascii="Verdana" w:hAnsi="Verdana"/>
                <w:sz w:val="20"/>
              </w:rPr>
              <w:t>Minidialogen</w:t>
            </w:r>
            <w:r>
              <w:rPr>
                <w:rFonts w:ascii="Verdana" w:hAnsi="Verdana"/>
                <w:sz w:val="20"/>
              </w:rPr>
              <w:t xml:space="preserve"> Analyse und Sicherung der beteiligten (Neben-) Figuren und ihrer Beziehung </w:t>
            </w:r>
          </w:p>
          <w:p w:rsidR="00F64C3D" w:rsidRPr="004A5F89" w:rsidRDefault="004A5F89" w:rsidP="004A5F89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8"/>
              <w:rPr>
                <w:rFonts w:ascii="Verdana" w:hAnsi="Verdana"/>
                <w:sz w:val="20"/>
              </w:rPr>
            </w:pPr>
            <w:r w:rsidRPr="004A5F89">
              <w:rPr>
                <w:rFonts w:ascii="Verdana" w:hAnsi="Verdana"/>
                <w:sz w:val="20"/>
              </w:rPr>
              <w:t xml:space="preserve">Analyse: </w:t>
            </w:r>
            <w:r>
              <w:rPr>
                <w:rFonts w:ascii="Verdana" w:hAnsi="Verdana"/>
                <w:sz w:val="20"/>
              </w:rPr>
              <w:t>I</w:t>
            </w:r>
            <w:r w:rsidRPr="004A5F89">
              <w:rPr>
                <w:rFonts w:ascii="Verdana" w:hAnsi="Verdana"/>
                <w:sz w:val="20"/>
              </w:rPr>
              <w:t xml:space="preserve">nwiefern spiegeln diese Nebenfiguren die </w:t>
            </w:r>
            <w:proofErr w:type="spellStart"/>
            <w:r w:rsidRPr="004A5F89">
              <w:rPr>
                <w:rFonts w:ascii="Verdana" w:hAnsi="Verdana"/>
                <w:i/>
                <w:sz w:val="20"/>
              </w:rPr>
              <w:t>ambiguity</w:t>
            </w:r>
            <w:proofErr w:type="spellEnd"/>
            <w:r w:rsidRPr="004A5F89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4A5F89">
              <w:rPr>
                <w:rFonts w:ascii="Verdana" w:hAnsi="Verdana"/>
                <w:i/>
                <w:sz w:val="20"/>
              </w:rPr>
              <w:t>of</w:t>
            </w:r>
            <w:proofErr w:type="spellEnd"/>
            <w:r w:rsidRPr="004A5F89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4A5F89">
              <w:rPr>
                <w:rFonts w:ascii="Verdana" w:hAnsi="Verdana"/>
                <w:i/>
                <w:sz w:val="20"/>
              </w:rPr>
              <w:t>belonging</w:t>
            </w:r>
            <w:proofErr w:type="spellEnd"/>
            <w:r w:rsidRPr="004A5F89">
              <w:rPr>
                <w:rFonts w:ascii="Verdana" w:hAnsi="Verdana"/>
                <w:sz w:val="20"/>
              </w:rPr>
              <w:t xml:space="preserve"> bei den Hauptfiguren?  </w:t>
            </w:r>
          </w:p>
        </w:tc>
        <w:tc>
          <w:tcPr>
            <w:tcW w:w="851" w:type="dxa"/>
          </w:tcPr>
          <w:p w:rsidR="008C77D5" w:rsidRDefault="004A5F89" w:rsidP="00E9149C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SPT S. 44</w:t>
            </w:r>
            <w:r>
              <w:rPr>
                <w:rStyle w:val="Funotenzeichen"/>
                <w:rFonts w:ascii="Verdana" w:hAnsi="Verdana"/>
                <w:sz w:val="20"/>
              </w:rPr>
              <w:footnoteReference w:id="1"/>
            </w:r>
          </w:p>
        </w:tc>
        <w:tc>
          <w:tcPr>
            <w:tcW w:w="5528" w:type="dxa"/>
          </w:tcPr>
          <w:p w:rsidR="004A5F89" w:rsidRPr="004A5F89" w:rsidRDefault="004A5F89" w:rsidP="004A5F89">
            <w:pPr>
              <w:spacing w:line="276" w:lineRule="auto"/>
              <w:rPr>
                <w:rFonts w:ascii="Verdana" w:hAnsi="Verdana"/>
                <w:i/>
                <w:sz w:val="20"/>
                <w:u w:val="single"/>
              </w:rPr>
            </w:pPr>
            <w:proofErr w:type="spellStart"/>
            <w:r w:rsidRPr="00514FCA">
              <w:rPr>
                <w:rFonts w:ascii="Verdana" w:hAnsi="Verdana"/>
                <w:sz w:val="20"/>
                <w:u w:val="single"/>
              </w:rPr>
              <w:t>Erbeitung</w:t>
            </w:r>
            <w:proofErr w:type="spellEnd"/>
            <w:r>
              <w:rPr>
                <w:rFonts w:ascii="Verdana" w:hAnsi="Verdana"/>
                <w:sz w:val="20"/>
                <w:u w:val="single"/>
              </w:rPr>
              <w:t xml:space="preserve"> 1</w:t>
            </w:r>
            <w:r w:rsidRPr="00514FCA">
              <w:rPr>
                <w:rFonts w:ascii="Verdana" w:hAnsi="Verdana"/>
                <w:sz w:val="20"/>
                <w:u w:val="single"/>
              </w:rPr>
              <w:t>:</w:t>
            </w:r>
            <w:r>
              <w:rPr>
                <w:rFonts w:ascii="Verdana" w:hAnsi="Verdana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u w:val="single"/>
              </w:rPr>
              <w:t>analysing</w:t>
            </w:r>
            <w:proofErr w:type="spellEnd"/>
            <w:r>
              <w:rPr>
                <w:rFonts w:ascii="Verdana" w:hAnsi="Verdana"/>
                <w:i/>
                <w:sz w:val="20"/>
                <w:u w:val="single"/>
              </w:rPr>
              <w:t xml:space="preserve"> minor </w:t>
            </w:r>
            <w:proofErr w:type="spellStart"/>
            <w:r>
              <w:rPr>
                <w:rFonts w:ascii="Verdana" w:hAnsi="Verdana"/>
                <w:i/>
                <w:sz w:val="20"/>
                <w:u w:val="single"/>
              </w:rPr>
              <w:t>characters</w:t>
            </w:r>
            <w:proofErr w:type="spellEnd"/>
            <w:r>
              <w:rPr>
                <w:rFonts w:ascii="Verdana" w:hAnsi="Verdana"/>
                <w:i/>
                <w:sz w:val="20"/>
                <w:u w:val="single"/>
              </w:rPr>
              <w:t xml:space="preserve"> </w:t>
            </w:r>
          </w:p>
          <w:p w:rsidR="004A5F89" w:rsidRDefault="004A5F89" w:rsidP="004A5F89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ausgehend von den </w:t>
            </w:r>
            <w:r w:rsidR="00736A67">
              <w:rPr>
                <w:rFonts w:ascii="Verdana" w:hAnsi="Verdana"/>
                <w:sz w:val="20"/>
              </w:rPr>
              <w:t>Minidialogen</w:t>
            </w:r>
            <w:r>
              <w:rPr>
                <w:rFonts w:ascii="Verdana" w:hAnsi="Verdana"/>
                <w:sz w:val="20"/>
              </w:rPr>
              <w:t xml:space="preserve"> Analyse und Sicherung der beteiligten (Neben-) Figuren und ihrer Beziehung </w:t>
            </w:r>
          </w:p>
          <w:p w:rsidR="008C77D5" w:rsidRPr="004A5F89" w:rsidRDefault="004A5F89" w:rsidP="004A5F89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8"/>
              <w:rPr>
                <w:rFonts w:ascii="Verdana" w:hAnsi="Verdana"/>
                <w:sz w:val="20"/>
              </w:rPr>
            </w:pPr>
            <w:r w:rsidRPr="004A5F89">
              <w:rPr>
                <w:rFonts w:ascii="Verdana" w:hAnsi="Verdana"/>
                <w:sz w:val="20"/>
              </w:rPr>
              <w:t xml:space="preserve">Analyse: </w:t>
            </w:r>
            <w:r>
              <w:rPr>
                <w:rFonts w:ascii="Verdana" w:hAnsi="Verdana"/>
                <w:sz w:val="20"/>
              </w:rPr>
              <w:t>I</w:t>
            </w:r>
            <w:r w:rsidRPr="004A5F89">
              <w:rPr>
                <w:rFonts w:ascii="Verdana" w:hAnsi="Verdana"/>
                <w:sz w:val="20"/>
              </w:rPr>
              <w:t xml:space="preserve">nwiefern spiegeln diese Nebenfiguren die </w:t>
            </w:r>
            <w:proofErr w:type="spellStart"/>
            <w:r w:rsidRPr="004A5F89">
              <w:rPr>
                <w:rFonts w:ascii="Verdana" w:hAnsi="Verdana"/>
                <w:i/>
                <w:sz w:val="20"/>
              </w:rPr>
              <w:t>ambiguity</w:t>
            </w:r>
            <w:proofErr w:type="spellEnd"/>
            <w:r w:rsidRPr="004A5F89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4A5F89">
              <w:rPr>
                <w:rFonts w:ascii="Verdana" w:hAnsi="Verdana"/>
                <w:i/>
                <w:sz w:val="20"/>
              </w:rPr>
              <w:t>of</w:t>
            </w:r>
            <w:proofErr w:type="spellEnd"/>
            <w:r w:rsidRPr="004A5F89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4A5F89">
              <w:rPr>
                <w:rFonts w:ascii="Verdana" w:hAnsi="Verdana"/>
                <w:i/>
                <w:sz w:val="20"/>
              </w:rPr>
              <w:t>belonging</w:t>
            </w:r>
            <w:proofErr w:type="spellEnd"/>
            <w:r w:rsidRPr="004A5F89">
              <w:rPr>
                <w:rFonts w:ascii="Verdana" w:hAnsi="Verdana"/>
                <w:sz w:val="20"/>
              </w:rPr>
              <w:t xml:space="preserve"> bei den Hauptfiguren?  </w:t>
            </w:r>
          </w:p>
        </w:tc>
        <w:tc>
          <w:tcPr>
            <w:tcW w:w="851" w:type="dxa"/>
          </w:tcPr>
          <w:p w:rsidR="008C77D5" w:rsidRPr="0055442B" w:rsidRDefault="004A5F89" w:rsidP="006A2844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/>
                <w:color w:val="000000" w:themeColor="text1"/>
                <w:sz w:val="20"/>
                <w:lang w:val="en-GB"/>
              </w:rPr>
              <w:t>SPT S. 44</w:t>
            </w:r>
          </w:p>
          <w:p w:rsidR="008C77D5" w:rsidRDefault="008C77D5" w:rsidP="00E70B88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  <w:p w:rsidR="008C77D5" w:rsidRDefault="008C77D5" w:rsidP="00155E0D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8C77D5" w:rsidRDefault="008C77D5" w:rsidP="006A2844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  <w:p w:rsidR="008C77D5" w:rsidRPr="008C77D5" w:rsidRDefault="008C77D5" w:rsidP="008C77D5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8C77D5" w:rsidRPr="00F222E3" w:rsidTr="007B58D0">
        <w:trPr>
          <w:trHeight w:val="77"/>
        </w:trPr>
        <w:tc>
          <w:tcPr>
            <w:tcW w:w="5528" w:type="dxa"/>
            <w:shd w:val="clear" w:color="auto" w:fill="FFFFFF" w:themeFill="background1"/>
          </w:tcPr>
          <w:p w:rsidR="004A5F89" w:rsidRPr="00514FCA" w:rsidRDefault="004A5F89" w:rsidP="004A5F89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514FCA">
              <w:rPr>
                <w:rFonts w:ascii="Verdana" w:hAnsi="Verdana"/>
                <w:sz w:val="20"/>
                <w:u w:val="single"/>
                <w:lang w:val="en-GB"/>
              </w:rPr>
              <w:t>Erarbeitung</w:t>
            </w:r>
            <w:proofErr w:type="spellEnd"/>
            <w:r w:rsidRPr="00514FCA">
              <w:rPr>
                <w:rFonts w:ascii="Verdana" w:hAnsi="Verdana"/>
                <w:sz w:val="20"/>
                <w:u w:val="single"/>
                <w:lang w:val="en-GB"/>
              </w:rPr>
              <w:t xml:space="preserve"> 2</w:t>
            </w:r>
            <w:r w:rsidRPr="00736A67">
              <w:rPr>
                <w:rFonts w:ascii="Verdana" w:hAnsi="Verdana"/>
                <w:sz w:val="20"/>
                <w:u w:val="single"/>
                <w:lang w:val="en-GB"/>
              </w:rPr>
              <w:t xml:space="preserve">: </w:t>
            </w:r>
            <w:r w:rsidR="001B2B16">
              <w:rPr>
                <w:rFonts w:ascii="Verdana" w:hAnsi="Verdana"/>
                <w:i/>
                <w:sz w:val="20"/>
                <w:u w:val="single"/>
                <w:lang w:val="en-GB"/>
              </w:rPr>
              <w:t>h</w:t>
            </w:r>
            <w:r w:rsidRPr="00736A67">
              <w:rPr>
                <w:rFonts w:ascii="Verdana" w:hAnsi="Verdana"/>
                <w:i/>
                <w:sz w:val="20"/>
                <w:u w:val="single"/>
                <w:lang w:val="en-GB"/>
              </w:rPr>
              <w:t>ow to tone down a conflict</w:t>
            </w:r>
          </w:p>
          <w:p w:rsidR="004A5F89" w:rsidRPr="001E4FED" w:rsidRDefault="004A5F89" w:rsidP="00736A6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53"/>
              <w:rPr>
                <w:rFonts w:ascii="Verdana" w:hAnsi="Verdana"/>
                <w:b/>
                <w:sz w:val="20"/>
              </w:rPr>
            </w:pPr>
            <w:r w:rsidRPr="001E4FED">
              <w:rPr>
                <w:rFonts w:ascii="Verdana" w:hAnsi="Verdana"/>
                <w:sz w:val="20"/>
              </w:rPr>
              <w:t>der Beziehung entsprechende Sprechhaltung der Figur</w:t>
            </w:r>
            <w:r w:rsidR="007B58D0">
              <w:rPr>
                <w:rFonts w:ascii="Verdana" w:hAnsi="Verdana"/>
                <w:sz w:val="20"/>
              </w:rPr>
              <w:t>en</w:t>
            </w:r>
            <w:r w:rsidRPr="001E4FED">
              <w:rPr>
                <w:rFonts w:ascii="Verdana" w:hAnsi="Verdana"/>
                <w:sz w:val="20"/>
              </w:rPr>
              <w:t xml:space="preserve"> einüben, als kleine Szenen vortragen </w:t>
            </w:r>
          </w:p>
          <w:p w:rsidR="008C77D5" w:rsidRDefault="004A5F89" w:rsidP="00736A6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5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ausgehend von den </w:t>
            </w:r>
            <w:r w:rsidR="00736A67">
              <w:rPr>
                <w:rFonts w:ascii="Verdana" w:hAnsi="Verdana"/>
                <w:sz w:val="20"/>
              </w:rPr>
              <w:t>vorgetragenen Szenen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36A67">
              <w:rPr>
                <w:rFonts w:ascii="Verdana" w:hAnsi="Verdana"/>
                <w:sz w:val="20"/>
              </w:rPr>
              <w:t>werden</w:t>
            </w:r>
            <w:r>
              <w:rPr>
                <w:rFonts w:ascii="Verdana" w:hAnsi="Verdana"/>
                <w:sz w:val="20"/>
              </w:rPr>
              <w:t xml:space="preserve"> eine Liste mit „Don‘ts“ sowie entspre</w:t>
            </w:r>
            <w:r>
              <w:rPr>
                <w:rFonts w:ascii="Verdana" w:hAnsi="Verdana"/>
                <w:sz w:val="20"/>
              </w:rPr>
              <w:lastRenderedPageBreak/>
              <w:t>chende „Dos“ und Redemittel erarbeitet</w:t>
            </w:r>
            <w:r w:rsidR="00736A67">
              <w:rPr>
                <w:rFonts w:ascii="Verdana" w:hAnsi="Verdana"/>
                <w:sz w:val="20"/>
              </w:rPr>
              <w:t>:</w:t>
            </w:r>
          </w:p>
          <w:p w:rsidR="00736A67" w:rsidRPr="0065506F" w:rsidRDefault="00736A67" w:rsidP="00736A67">
            <w:pPr>
              <w:pStyle w:val="Listenabsatz"/>
              <w:ind w:left="453"/>
              <w:rPr>
                <w:rFonts w:ascii="Verdana" w:hAnsi="Verdana"/>
                <w:i/>
                <w:sz w:val="20"/>
                <w:lang w:val="en-US"/>
              </w:rPr>
            </w:pPr>
            <w:r w:rsidRPr="0065506F">
              <w:rPr>
                <w:rFonts w:ascii="Verdana" w:hAnsi="Verdana"/>
                <w:i/>
                <w:sz w:val="20"/>
                <w:lang w:val="en-US"/>
              </w:rPr>
              <w:t>Go through the short dialogues from “Gran Torino”. Why are the dialogues not very constructive? Complete the list of Don’ts below.</w:t>
            </w:r>
          </w:p>
          <w:p w:rsidR="00736A67" w:rsidRDefault="00736A67" w:rsidP="00736A67">
            <w:pPr>
              <w:pStyle w:val="Listenabsatz"/>
              <w:ind w:left="453"/>
              <w:rPr>
                <w:rFonts w:ascii="Verdana" w:hAnsi="Verdana"/>
                <w:i/>
                <w:sz w:val="20"/>
                <w:lang w:val="en-US"/>
              </w:rPr>
            </w:pPr>
            <w:r w:rsidRPr="0065506F">
              <w:rPr>
                <w:rFonts w:ascii="Verdana" w:hAnsi="Verdana"/>
                <w:i/>
                <w:sz w:val="20"/>
                <w:lang w:val="en-US"/>
              </w:rPr>
              <w:t xml:space="preserve">Think of matching Dos for each Don’t. Write them down. </w:t>
            </w:r>
          </w:p>
          <w:p w:rsidR="00736A67" w:rsidRDefault="00736A67" w:rsidP="00736A67">
            <w:pPr>
              <w:pStyle w:val="Listenabsatz"/>
              <w:ind w:left="453"/>
              <w:rPr>
                <w:rFonts w:ascii="Verdana" w:hAnsi="Verdana"/>
                <w:i/>
                <w:sz w:val="20"/>
                <w:lang w:val="en-US"/>
              </w:rPr>
            </w:pPr>
            <w:r w:rsidRPr="00BF7ED0">
              <w:rPr>
                <w:rFonts w:ascii="Verdana" w:hAnsi="Verdana"/>
                <w:i/>
                <w:sz w:val="20"/>
                <w:lang w:val="en-US"/>
              </w:rPr>
              <w:t xml:space="preserve">Think of helpful phrases that you can use for each “Do”. </w:t>
            </w:r>
          </w:p>
          <w:p w:rsidR="00736A67" w:rsidRPr="00736A67" w:rsidRDefault="00736A67" w:rsidP="00736A67">
            <w:pPr>
              <w:pStyle w:val="Listenabsatz"/>
              <w:ind w:left="453"/>
              <w:rPr>
                <w:rFonts w:ascii="Verdana" w:hAnsi="Verdana"/>
                <w:i/>
                <w:sz w:val="20"/>
                <w:lang w:val="en-US"/>
              </w:rPr>
            </w:pPr>
            <w:r w:rsidRPr="00C61FFA">
              <w:rPr>
                <w:rFonts w:ascii="Verdana" w:hAnsi="Verdana"/>
                <w:b/>
                <w:i/>
                <w:sz w:val="20"/>
                <w:shd w:val="clear" w:color="auto" w:fill="BFBFBF" w:themeFill="background1" w:themeFillShade="BF"/>
                <w:lang w:val="en-US"/>
              </w:rPr>
              <w:t>MORE HELP:</w:t>
            </w:r>
            <w:r>
              <w:rPr>
                <w:rFonts w:ascii="Verdana" w:hAnsi="Verdana"/>
                <w:i/>
                <w:sz w:val="20"/>
                <w:lang w:val="en-US"/>
              </w:rPr>
              <w:t xml:space="preserve"> Phrases all mixed up!</w:t>
            </w:r>
          </w:p>
        </w:tc>
        <w:tc>
          <w:tcPr>
            <w:tcW w:w="851" w:type="dxa"/>
          </w:tcPr>
          <w:p w:rsidR="008C77D5" w:rsidRDefault="004A5F89" w:rsidP="00E9149C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M 5.1 (LF)</w:t>
            </w:r>
          </w:p>
          <w:p w:rsidR="004A5F89" w:rsidRDefault="004A5F89" w:rsidP="00E9149C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4A5F89" w:rsidRDefault="004A5F89" w:rsidP="00E9149C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 5.2 (LF)</w:t>
            </w:r>
          </w:p>
        </w:tc>
        <w:tc>
          <w:tcPr>
            <w:tcW w:w="5528" w:type="dxa"/>
          </w:tcPr>
          <w:p w:rsidR="004A5F89" w:rsidRPr="00514FCA" w:rsidRDefault="004A5F89" w:rsidP="004A5F89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514FCA">
              <w:rPr>
                <w:rFonts w:ascii="Verdana" w:hAnsi="Verdana"/>
                <w:sz w:val="20"/>
                <w:u w:val="single"/>
                <w:lang w:val="en-GB"/>
              </w:rPr>
              <w:t>Erarbeitung</w:t>
            </w:r>
            <w:proofErr w:type="spellEnd"/>
            <w:r w:rsidRPr="00514FCA">
              <w:rPr>
                <w:rFonts w:ascii="Verdana" w:hAnsi="Verdana"/>
                <w:sz w:val="20"/>
                <w:u w:val="single"/>
                <w:lang w:val="en-GB"/>
              </w:rPr>
              <w:t xml:space="preserve"> 2</w:t>
            </w:r>
            <w:r w:rsidRPr="00736A67">
              <w:rPr>
                <w:rFonts w:ascii="Verdana" w:hAnsi="Verdana"/>
                <w:sz w:val="20"/>
                <w:u w:val="single"/>
                <w:lang w:val="en-GB"/>
              </w:rPr>
              <w:t xml:space="preserve">: </w:t>
            </w:r>
            <w:r w:rsidR="001B2B16">
              <w:rPr>
                <w:rFonts w:ascii="Verdana" w:hAnsi="Verdana"/>
                <w:i/>
                <w:sz w:val="20"/>
                <w:u w:val="single"/>
                <w:lang w:val="en-GB"/>
              </w:rPr>
              <w:t>h</w:t>
            </w:r>
            <w:r w:rsidRPr="00736A67">
              <w:rPr>
                <w:rFonts w:ascii="Verdana" w:hAnsi="Verdana"/>
                <w:i/>
                <w:sz w:val="20"/>
                <w:u w:val="single"/>
                <w:lang w:val="en-GB"/>
              </w:rPr>
              <w:t>ow to tone down a conflict</w:t>
            </w:r>
          </w:p>
          <w:p w:rsidR="004A5F89" w:rsidRPr="001E4FED" w:rsidRDefault="004A5F89" w:rsidP="007B58D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4"/>
              <w:rPr>
                <w:rFonts w:ascii="Verdana" w:hAnsi="Verdana"/>
                <w:b/>
                <w:sz w:val="20"/>
              </w:rPr>
            </w:pPr>
            <w:r w:rsidRPr="001E4FED">
              <w:rPr>
                <w:rFonts w:ascii="Verdana" w:hAnsi="Verdana"/>
                <w:sz w:val="20"/>
              </w:rPr>
              <w:t>der Beziehung entsprechende Sprechhaltung der Figur</w:t>
            </w:r>
            <w:r w:rsidR="007B58D0">
              <w:rPr>
                <w:rFonts w:ascii="Verdana" w:hAnsi="Verdana"/>
                <w:sz w:val="20"/>
              </w:rPr>
              <w:t>en</w:t>
            </w:r>
            <w:r w:rsidRPr="001E4FED">
              <w:rPr>
                <w:rFonts w:ascii="Verdana" w:hAnsi="Verdana"/>
                <w:sz w:val="20"/>
              </w:rPr>
              <w:t xml:space="preserve"> einüben, als kleine Szenen vortragen </w:t>
            </w:r>
          </w:p>
          <w:p w:rsidR="00736A67" w:rsidRPr="004A5F89" w:rsidRDefault="00736A67" w:rsidP="007B58D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ausgehend von den vorgetragenen Szenen werden eine Liste mit „Don‘ts“ sowie entspre</w:t>
            </w:r>
            <w:r>
              <w:rPr>
                <w:rFonts w:ascii="Verdana" w:hAnsi="Verdana"/>
                <w:sz w:val="20"/>
              </w:rPr>
              <w:lastRenderedPageBreak/>
              <w:t>chende „Dos“ und Redemittel erarbeitet:</w:t>
            </w:r>
          </w:p>
          <w:p w:rsidR="00736A67" w:rsidRPr="0065506F" w:rsidRDefault="00736A67" w:rsidP="00736A67">
            <w:pPr>
              <w:pStyle w:val="Listenabsatz"/>
              <w:ind w:left="464"/>
              <w:rPr>
                <w:rFonts w:ascii="Verdana" w:hAnsi="Verdana"/>
                <w:i/>
                <w:sz w:val="20"/>
                <w:lang w:val="en-US"/>
              </w:rPr>
            </w:pPr>
            <w:r w:rsidRPr="0065506F">
              <w:rPr>
                <w:rFonts w:ascii="Verdana" w:hAnsi="Verdana"/>
                <w:i/>
                <w:sz w:val="20"/>
                <w:lang w:val="en-US"/>
              </w:rPr>
              <w:t>Look at the Don’ts of toning down a conflict. Go through the short dialogues from “Gran Torino”. Write down which of the Don’ts you can find in them: why are the dialogues not very constructive?</w:t>
            </w:r>
          </w:p>
          <w:p w:rsidR="00736A67" w:rsidRDefault="00736A67" w:rsidP="00736A67">
            <w:pPr>
              <w:pStyle w:val="Listenabsatz"/>
              <w:ind w:left="464"/>
              <w:rPr>
                <w:rFonts w:ascii="Verdana" w:hAnsi="Verdana"/>
                <w:i/>
                <w:sz w:val="20"/>
                <w:lang w:val="en-US"/>
              </w:rPr>
            </w:pPr>
            <w:r w:rsidRPr="0065506F">
              <w:rPr>
                <w:rFonts w:ascii="Verdana" w:hAnsi="Verdana"/>
                <w:i/>
                <w:sz w:val="20"/>
                <w:lang w:val="en-US"/>
              </w:rPr>
              <w:t xml:space="preserve">Think of matching Dos for each Don’t. Write them down. </w:t>
            </w:r>
          </w:p>
          <w:p w:rsidR="008C77D5" w:rsidRPr="00736A67" w:rsidRDefault="00736A67" w:rsidP="00736A67">
            <w:pPr>
              <w:pStyle w:val="Listenabsatz"/>
              <w:ind w:left="464"/>
              <w:rPr>
                <w:rFonts w:ascii="Verdana" w:hAnsi="Verdana"/>
                <w:i/>
                <w:sz w:val="20"/>
                <w:lang w:val="en-US"/>
              </w:rPr>
            </w:pPr>
            <w:r w:rsidRPr="001301D7">
              <w:rPr>
                <w:rFonts w:ascii="Verdana" w:hAnsi="Verdana"/>
                <w:i/>
                <w:sz w:val="20"/>
                <w:lang w:val="en-US"/>
              </w:rPr>
              <w:t xml:space="preserve">This star has six points, one for each Do. </w:t>
            </w:r>
            <w:r>
              <w:rPr>
                <w:rFonts w:ascii="Verdana" w:hAnsi="Verdana"/>
                <w:i/>
                <w:sz w:val="20"/>
                <w:lang w:val="en-US"/>
              </w:rPr>
              <w:t>For each point, write down 1-2 phrases you would like to use to tone down the conflict.</w:t>
            </w:r>
          </w:p>
        </w:tc>
        <w:tc>
          <w:tcPr>
            <w:tcW w:w="851" w:type="dxa"/>
          </w:tcPr>
          <w:p w:rsidR="004A5F89" w:rsidRDefault="004A5F89" w:rsidP="004A5F89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M 5.1 (BF)</w:t>
            </w:r>
          </w:p>
          <w:p w:rsidR="004A5F89" w:rsidRDefault="004A5F89" w:rsidP="004A5F89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C77D5" w:rsidRDefault="004A5F89" w:rsidP="004A5F89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 5.2 (BF)</w:t>
            </w:r>
          </w:p>
        </w:tc>
        <w:tc>
          <w:tcPr>
            <w:tcW w:w="2693" w:type="dxa"/>
          </w:tcPr>
          <w:p w:rsidR="004A5F89" w:rsidRDefault="004A5F89" w:rsidP="004A5F89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>
              <w:rPr>
                <w:rFonts w:ascii="Verdana" w:hAnsi="Verdana"/>
                <w:color w:val="FF00FF"/>
                <w:sz w:val="20"/>
                <w:u w:val="single"/>
              </w:rPr>
              <w:t>Hilfestellung bei der Aufgabenbearbeitung</w:t>
            </w:r>
          </w:p>
          <w:p w:rsidR="004A5F89" w:rsidRDefault="004A5F89" w:rsidP="004A5F8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mehr Anleitung bei der Erarbeitung der Regeln</w:t>
            </w:r>
          </w:p>
          <w:p w:rsidR="004A5F89" w:rsidRDefault="004A5F89" w:rsidP="004A5F8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  <w:p w:rsidR="004A5F89" w:rsidRDefault="004A5F89" w:rsidP="004A5F8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  <w:p w:rsidR="004A5F89" w:rsidRPr="004A5F89" w:rsidRDefault="004A5F89" w:rsidP="004A5F8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747224">
              <w:rPr>
                <w:rFonts w:ascii="Verdana" w:hAnsi="Verdana"/>
                <w:color w:val="00B050"/>
                <w:sz w:val="20"/>
                <w:u w:val="single"/>
              </w:rPr>
              <w:lastRenderedPageBreak/>
              <w:t>Differenziertheit der Sprachproduktion</w:t>
            </w:r>
            <w:r w:rsidRPr="00520042"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  <w:t xml:space="preserve"> </w:t>
            </w:r>
          </w:p>
          <w:p w:rsidR="00155E0D" w:rsidRDefault="004A5F89" w:rsidP="004A5F89">
            <w:pPr>
              <w:spacing w:line="276" w:lineRule="auto"/>
              <w:rPr>
                <w:rFonts w:ascii="Verdana" w:hAnsi="Verdana"/>
                <w:sz w:val="20"/>
              </w:rPr>
            </w:pPr>
            <w:r w:rsidRPr="00747224">
              <w:rPr>
                <w:rFonts w:ascii="Verdana" w:hAnsi="Verdana"/>
                <w:color w:val="000000" w:themeColor="text1"/>
                <w:sz w:val="20"/>
              </w:rPr>
              <w:t xml:space="preserve">etwas weniger 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inhaltliche und sprachliche </w:t>
            </w:r>
            <w:r w:rsidRPr="00747224">
              <w:rPr>
                <w:rFonts w:ascii="Verdana" w:hAnsi="Verdana"/>
                <w:color w:val="000000" w:themeColor="text1"/>
                <w:sz w:val="20"/>
              </w:rPr>
              <w:t>Differenziertheit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(v.a. themenunabhängiger Wortschatz)</w:t>
            </w:r>
          </w:p>
        </w:tc>
      </w:tr>
      <w:tr w:rsidR="008C77D5" w:rsidRPr="00F222E3" w:rsidTr="007B58D0">
        <w:trPr>
          <w:trHeight w:val="77"/>
        </w:trPr>
        <w:tc>
          <w:tcPr>
            <w:tcW w:w="5528" w:type="dxa"/>
            <w:shd w:val="clear" w:color="auto" w:fill="FFFFFF" w:themeFill="background1"/>
          </w:tcPr>
          <w:p w:rsidR="004A5F89" w:rsidRDefault="004A5F89" w:rsidP="004A5F89">
            <w:pPr>
              <w:spacing w:line="276" w:lineRule="auto"/>
              <w:rPr>
                <w:rFonts w:ascii="Verdana" w:hAnsi="Verdana"/>
                <w:sz w:val="20"/>
              </w:rPr>
            </w:pPr>
            <w:r w:rsidRPr="00EF0ED5">
              <w:rPr>
                <w:rFonts w:ascii="Verdana" w:hAnsi="Verdana"/>
                <w:sz w:val="20"/>
                <w:u w:val="single"/>
              </w:rPr>
              <w:lastRenderedPageBreak/>
              <w:t>Anwendun</w:t>
            </w:r>
            <w:r>
              <w:rPr>
                <w:rFonts w:ascii="Verdana" w:hAnsi="Verdana"/>
                <w:sz w:val="20"/>
                <w:u w:val="single"/>
              </w:rPr>
              <w:t xml:space="preserve">g: </w:t>
            </w:r>
            <w:r>
              <w:rPr>
                <w:rFonts w:ascii="Verdana" w:hAnsi="Verdana"/>
                <w:i/>
                <w:sz w:val="20"/>
                <w:u w:val="single"/>
              </w:rPr>
              <w:t xml:space="preserve">alternative </w:t>
            </w:r>
            <w:proofErr w:type="spellStart"/>
            <w:r>
              <w:rPr>
                <w:rFonts w:ascii="Verdana" w:hAnsi="Verdana"/>
                <w:i/>
                <w:sz w:val="20"/>
                <w:u w:val="single"/>
              </w:rPr>
              <w:t>scenes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7B58D0" w:rsidRPr="00736A67" w:rsidRDefault="007B58D0" w:rsidP="007B58D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4"/>
              <w:rPr>
                <w:rFonts w:ascii="Verdana" w:hAnsi="Verdana"/>
                <w:b/>
                <w:sz w:val="20"/>
              </w:rPr>
            </w:pPr>
            <w:proofErr w:type="spellStart"/>
            <w:r w:rsidRPr="000335D4">
              <w:rPr>
                <w:rFonts w:ascii="Verdana" w:hAnsi="Verdana"/>
                <w:sz w:val="20"/>
              </w:rPr>
              <w:t>SuS</w:t>
            </w:r>
            <w:proofErr w:type="spellEnd"/>
            <w:r w:rsidRPr="000335D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gestalten die Dialoge in</w:t>
            </w:r>
            <w:r w:rsidRPr="000335D4">
              <w:rPr>
                <w:rFonts w:ascii="Verdana" w:hAnsi="Verdana"/>
                <w:sz w:val="20"/>
              </w:rPr>
              <w:t xml:space="preserve"> eine Szene</w:t>
            </w:r>
            <w:r>
              <w:rPr>
                <w:rFonts w:ascii="Verdana" w:hAnsi="Verdana"/>
                <w:sz w:val="20"/>
              </w:rPr>
              <w:t xml:space="preserve"> um, die den erarbeiteten „Dos“ entspricht</w:t>
            </w:r>
            <w:r w:rsidRPr="000335D4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zumeist </w:t>
            </w:r>
            <w:r w:rsidRPr="000335D4">
              <w:rPr>
                <w:rFonts w:ascii="Verdana" w:hAnsi="Verdana"/>
                <w:sz w:val="20"/>
              </w:rPr>
              <w:t>entgegen dem</w:t>
            </w:r>
            <w:r>
              <w:rPr>
                <w:rFonts w:ascii="Verdana" w:hAnsi="Verdana"/>
                <w:sz w:val="20"/>
              </w:rPr>
              <w:t xml:space="preserve"> typischen</w:t>
            </w:r>
            <w:r w:rsidRPr="000335D4">
              <w:rPr>
                <w:rFonts w:ascii="Verdana" w:hAnsi="Verdana"/>
                <w:sz w:val="20"/>
              </w:rPr>
              <w:t xml:space="preserve"> Verhalten der Figuren!)</w:t>
            </w:r>
            <w:r>
              <w:rPr>
                <w:rFonts w:ascii="Verdana" w:hAnsi="Verdana"/>
                <w:sz w:val="20"/>
              </w:rPr>
              <w:t>,</w:t>
            </w:r>
            <w:r w:rsidRPr="000335D4">
              <w:rPr>
                <w:rFonts w:ascii="Verdana" w:hAnsi="Verdana"/>
                <w:sz w:val="20"/>
              </w:rPr>
              <w:t xml:space="preserve"> dabei Anwendung von Strategien und Redemitteln</w:t>
            </w:r>
            <w:r>
              <w:rPr>
                <w:rFonts w:ascii="Verdana" w:hAnsi="Verdana"/>
                <w:sz w:val="20"/>
              </w:rPr>
              <w:t>:</w:t>
            </w:r>
          </w:p>
          <w:p w:rsidR="00736A67" w:rsidRPr="0065506F" w:rsidRDefault="00736A67" w:rsidP="00736A67">
            <w:pPr>
              <w:pStyle w:val="Listenabsatz"/>
              <w:spacing w:line="276" w:lineRule="auto"/>
              <w:ind w:left="453"/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</w:pPr>
            <w:r w:rsidRPr="0065506F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Look at the dialogue assigned to you and the </w:t>
            </w:r>
            <w:r w:rsidR="007B58D0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D</w:t>
            </w:r>
            <w:r w:rsidRPr="0065506F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on’ts </w:t>
            </w:r>
            <w:r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of the conversation partners</w:t>
            </w:r>
            <w:r w:rsidRPr="0065506F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. Look at the corresponding Dos and try </w:t>
            </w:r>
            <w:r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to </w:t>
            </w:r>
            <w:r w:rsidRPr="0065506F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turn this dialogue into a cooperative one.</w:t>
            </w:r>
          </w:p>
          <w:p w:rsidR="00736A67" w:rsidRPr="00736A67" w:rsidRDefault="00736A67" w:rsidP="00736A6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53"/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</w:pPr>
            <w:r w:rsidRPr="0065506F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Practise your dialogue and act it out. </w:t>
            </w:r>
          </w:p>
          <w:p w:rsidR="008C77D5" w:rsidRPr="006A2844" w:rsidRDefault="004A5F89" w:rsidP="00736A6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53"/>
              <w:rPr>
                <w:rFonts w:ascii="Verdana" w:hAnsi="Verdana"/>
                <w:sz w:val="20"/>
              </w:rPr>
            </w:pPr>
            <w:r w:rsidRPr="000335D4">
              <w:rPr>
                <w:rFonts w:ascii="Verdana" w:hAnsi="Verdana"/>
                <w:sz w:val="20"/>
              </w:rPr>
              <w:t xml:space="preserve">Sicherung: Reflexion der Auswirkung positiver Konfliktfähigkeit auf </w:t>
            </w:r>
            <w:proofErr w:type="spellStart"/>
            <w:r w:rsidRPr="000335D4">
              <w:rPr>
                <w:rFonts w:ascii="Verdana" w:hAnsi="Verdana"/>
                <w:i/>
                <w:sz w:val="20"/>
              </w:rPr>
              <w:t>one’s</w:t>
            </w:r>
            <w:proofErr w:type="spellEnd"/>
            <w:r w:rsidRPr="000335D4">
              <w:rPr>
                <w:rFonts w:ascii="Verdana" w:hAnsi="Verdana"/>
                <w:i/>
                <w:sz w:val="20"/>
              </w:rPr>
              <w:t xml:space="preserve"> sense </w:t>
            </w:r>
            <w:proofErr w:type="spellStart"/>
            <w:r w:rsidRPr="000335D4">
              <w:rPr>
                <w:rFonts w:ascii="Verdana" w:hAnsi="Verdana"/>
                <w:i/>
                <w:sz w:val="20"/>
              </w:rPr>
              <w:t>of</w:t>
            </w:r>
            <w:proofErr w:type="spellEnd"/>
            <w:r w:rsidRPr="000335D4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0335D4">
              <w:rPr>
                <w:rFonts w:ascii="Verdana" w:hAnsi="Verdana"/>
                <w:i/>
                <w:sz w:val="20"/>
              </w:rPr>
              <w:t>belonging</w:t>
            </w:r>
            <w:proofErr w:type="spellEnd"/>
          </w:p>
        </w:tc>
        <w:tc>
          <w:tcPr>
            <w:tcW w:w="851" w:type="dxa"/>
          </w:tcPr>
          <w:p w:rsidR="008C77D5" w:rsidRDefault="008C77D5" w:rsidP="00E9149C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</w:tcPr>
          <w:p w:rsidR="004A5F89" w:rsidRDefault="004A5F89" w:rsidP="004A5F89">
            <w:pPr>
              <w:spacing w:line="276" w:lineRule="auto"/>
              <w:rPr>
                <w:rFonts w:ascii="Verdana" w:hAnsi="Verdana"/>
                <w:sz w:val="20"/>
              </w:rPr>
            </w:pPr>
            <w:r w:rsidRPr="00EF0ED5">
              <w:rPr>
                <w:rFonts w:ascii="Verdana" w:hAnsi="Verdana"/>
                <w:sz w:val="20"/>
                <w:u w:val="single"/>
              </w:rPr>
              <w:t>Anwendun</w:t>
            </w:r>
            <w:r>
              <w:rPr>
                <w:rFonts w:ascii="Verdana" w:hAnsi="Verdana"/>
                <w:sz w:val="20"/>
                <w:u w:val="single"/>
              </w:rPr>
              <w:t xml:space="preserve">g: </w:t>
            </w:r>
            <w:r>
              <w:rPr>
                <w:rFonts w:ascii="Verdana" w:hAnsi="Verdana"/>
                <w:i/>
                <w:sz w:val="20"/>
                <w:u w:val="single"/>
              </w:rPr>
              <w:t xml:space="preserve">alternative </w:t>
            </w:r>
            <w:proofErr w:type="spellStart"/>
            <w:r>
              <w:rPr>
                <w:rFonts w:ascii="Verdana" w:hAnsi="Verdana"/>
                <w:i/>
                <w:sz w:val="20"/>
                <w:u w:val="single"/>
              </w:rPr>
              <w:t>scenes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4A5F89" w:rsidRPr="00736A67" w:rsidRDefault="004A5F89" w:rsidP="00736A6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4"/>
              <w:rPr>
                <w:rFonts w:ascii="Verdana" w:hAnsi="Verdana"/>
                <w:b/>
                <w:sz w:val="20"/>
              </w:rPr>
            </w:pPr>
            <w:proofErr w:type="spellStart"/>
            <w:r w:rsidRPr="000335D4">
              <w:rPr>
                <w:rFonts w:ascii="Verdana" w:hAnsi="Verdana"/>
                <w:sz w:val="20"/>
              </w:rPr>
              <w:t>SuS</w:t>
            </w:r>
            <w:proofErr w:type="spellEnd"/>
            <w:r w:rsidRPr="000335D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gestalten die Dialoge in</w:t>
            </w:r>
            <w:r w:rsidRPr="000335D4">
              <w:rPr>
                <w:rFonts w:ascii="Verdana" w:hAnsi="Verdana"/>
                <w:sz w:val="20"/>
              </w:rPr>
              <w:t xml:space="preserve"> eine Szene</w:t>
            </w:r>
            <w:r>
              <w:rPr>
                <w:rFonts w:ascii="Verdana" w:hAnsi="Verdana"/>
                <w:sz w:val="20"/>
              </w:rPr>
              <w:t xml:space="preserve"> um, die den erarbeiteten „Dos“ entspricht</w:t>
            </w:r>
            <w:r w:rsidRPr="000335D4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zumeist </w:t>
            </w:r>
            <w:r w:rsidRPr="000335D4">
              <w:rPr>
                <w:rFonts w:ascii="Verdana" w:hAnsi="Verdana"/>
                <w:sz w:val="20"/>
              </w:rPr>
              <w:t>entgegen dem</w:t>
            </w:r>
            <w:r>
              <w:rPr>
                <w:rFonts w:ascii="Verdana" w:hAnsi="Verdana"/>
                <w:sz w:val="20"/>
              </w:rPr>
              <w:t xml:space="preserve"> typischen</w:t>
            </w:r>
            <w:r w:rsidRPr="000335D4">
              <w:rPr>
                <w:rFonts w:ascii="Verdana" w:hAnsi="Verdana"/>
                <w:sz w:val="20"/>
              </w:rPr>
              <w:t xml:space="preserve"> Verhalten der Figuren!)</w:t>
            </w:r>
            <w:r w:rsidR="007B58D0">
              <w:rPr>
                <w:rFonts w:ascii="Verdana" w:hAnsi="Verdana"/>
                <w:sz w:val="20"/>
              </w:rPr>
              <w:t>,</w:t>
            </w:r>
            <w:r w:rsidRPr="000335D4">
              <w:rPr>
                <w:rFonts w:ascii="Verdana" w:hAnsi="Verdana"/>
                <w:sz w:val="20"/>
              </w:rPr>
              <w:t xml:space="preserve"> dabei Anwendung von Strategien und Redemitteln</w:t>
            </w:r>
            <w:r w:rsidR="007B58D0">
              <w:rPr>
                <w:rFonts w:ascii="Verdana" w:hAnsi="Verdana"/>
                <w:sz w:val="20"/>
              </w:rPr>
              <w:t>:</w:t>
            </w:r>
          </w:p>
          <w:p w:rsidR="00736A67" w:rsidRPr="00736A67" w:rsidRDefault="00736A67" w:rsidP="00736A67">
            <w:pPr>
              <w:pStyle w:val="Listenabsatz"/>
              <w:spacing w:line="276" w:lineRule="auto"/>
              <w:ind w:left="464"/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</w:pPr>
            <w:r w:rsidRPr="00736A67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Look at the dialogue assigned to you and the Don’ts </w:t>
            </w:r>
            <w:r w:rsidR="007B58D0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of the</w:t>
            </w:r>
            <w:r w:rsidRPr="00736A67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 conversation partners</w:t>
            </w:r>
            <w:bookmarkStart w:id="2" w:name="_GoBack"/>
            <w:bookmarkEnd w:id="2"/>
            <w:r w:rsidRPr="00736A67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. Look at the corresponding Dos and try to turn this dialogue into a cooperative one.</w:t>
            </w:r>
          </w:p>
          <w:p w:rsidR="00736A67" w:rsidRPr="00736A67" w:rsidRDefault="00736A67" w:rsidP="00736A67">
            <w:pPr>
              <w:pStyle w:val="Listenabsatz"/>
              <w:spacing w:line="276" w:lineRule="auto"/>
              <w:ind w:left="464"/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</w:pPr>
            <w:r w:rsidRPr="00736A67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Practise your dialogue and act it out. </w:t>
            </w:r>
          </w:p>
          <w:p w:rsidR="008C77D5" w:rsidRPr="004A5F89" w:rsidRDefault="004A5F89" w:rsidP="00736A6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4"/>
              <w:rPr>
                <w:rFonts w:ascii="Verdana" w:hAnsi="Verdana"/>
                <w:sz w:val="20"/>
              </w:rPr>
            </w:pPr>
            <w:r w:rsidRPr="000335D4">
              <w:rPr>
                <w:rFonts w:ascii="Verdana" w:hAnsi="Verdana"/>
                <w:sz w:val="20"/>
              </w:rPr>
              <w:t xml:space="preserve">Sicherung: Reflexion der Auswirkung positiver Konfliktfähigkeit auf </w:t>
            </w:r>
            <w:proofErr w:type="spellStart"/>
            <w:r w:rsidRPr="000335D4">
              <w:rPr>
                <w:rFonts w:ascii="Verdana" w:hAnsi="Verdana"/>
                <w:i/>
                <w:sz w:val="20"/>
              </w:rPr>
              <w:t>one’s</w:t>
            </w:r>
            <w:proofErr w:type="spellEnd"/>
            <w:r w:rsidRPr="000335D4">
              <w:rPr>
                <w:rFonts w:ascii="Verdana" w:hAnsi="Verdana"/>
                <w:i/>
                <w:sz w:val="20"/>
              </w:rPr>
              <w:t xml:space="preserve"> sense </w:t>
            </w:r>
            <w:proofErr w:type="spellStart"/>
            <w:r w:rsidRPr="000335D4">
              <w:rPr>
                <w:rFonts w:ascii="Verdana" w:hAnsi="Verdana"/>
                <w:i/>
                <w:sz w:val="20"/>
              </w:rPr>
              <w:t>of</w:t>
            </w:r>
            <w:proofErr w:type="spellEnd"/>
            <w:r w:rsidRPr="000335D4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0335D4">
              <w:rPr>
                <w:rFonts w:ascii="Verdana" w:hAnsi="Verdana"/>
                <w:i/>
                <w:sz w:val="20"/>
              </w:rPr>
              <w:t>belonging</w:t>
            </w:r>
            <w:proofErr w:type="spellEnd"/>
          </w:p>
        </w:tc>
        <w:tc>
          <w:tcPr>
            <w:tcW w:w="851" w:type="dxa"/>
          </w:tcPr>
          <w:p w:rsidR="008C77D5" w:rsidRDefault="008C77D5" w:rsidP="00E9149C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90DC8" w:rsidRPr="004A5F89" w:rsidRDefault="00690DC8" w:rsidP="00690DC8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747224">
              <w:rPr>
                <w:rFonts w:ascii="Verdana" w:hAnsi="Verdana"/>
                <w:color w:val="00B050"/>
                <w:sz w:val="20"/>
                <w:u w:val="single"/>
              </w:rPr>
              <w:t>Differenziertheit der Sprachproduktion</w:t>
            </w:r>
            <w:r w:rsidRPr="00520042"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  <w:t xml:space="preserve"> </w:t>
            </w:r>
          </w:p>
          <w:p w:rsidR="008C77D5" w:rsidRDefault="00690DC8" w:rsidP="00690DC8">
            <w:pPr>
              <w:spacing w:line="276" w:lineRule="auto"/>
              <w:rPr>
                <w:rFonts w:ascii="Verdana" w:hAnsi="Verdana"/>
                <w:sz w:val="20"/>
              </w:rPr>
            </w:pPr>
            <w:r w:rsidRPr="00747224">
              <w:rPr>
                <w:rFonts w:ascii="Verdana" w:hAnsi="Verdana"/>
                <w:color w:val="000000" w:themeColor="text1"/>
                <w:sz w:val="20"/>
              </w:rPr>
              <w:t xml:space="preserve">etwas weniger 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inhaltliche und sprachliche </w:t>
            </w:r>
            <w:r w:rsidRPr="00747224">
              <w:rPr>
                <w:rFonts w:ascii="Verdana" w:hAnsi="Verdana"/>
                <w:color w:val="000000" w:themeColor="text1"/>
                <w:sz w:val="20"/>
              </w:rPr>
              <w:t>Differenziertheit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(v.a. themenunabhängiger Wortschatz)</w:t>
            </w:r>
          </w:p>
        </w:tc>
      </w:tr>
    </w:tbl>
    <w:p w:rsidR="00467CF4" w:rsidRPr="00665751" w:rsidRDefault="0036328D" w:rsidP="0036328D">
      <w:pPr>
        <w:spacing w:line="276" w:lineRule="auto"/>
        <w:ind w:left="709"/>
        <w:rPr>
          <w:rFonts w:ascii="Verdana" w:hAnsi="Verdana"/>
          <w:sz w:val="22"/>
        </w:rPr>
      </w:pPr>
      <w:r w:rsidRPr="00665751">
        <w:rPr>
          <w:rFonts w:ascii="Verdana" w:hAnsi="Verdana"/>
          <w:sz w:val="22"/>
        </w:rPr>
        <w:t xml:space="preserve"> </w:t>
      </w:r>
    </w:p>
    <w:sectPr w:rsidR="00467CF4" w:rsidRPr="00665751" w:rsidSect="00FA6DD9">
      <w:headerReference w:type="default" r:id="rId8"/>
      <w:headerReference w:type="first" r:id="rId9"/>
      <w:pgSz w:w="16838" w:h="11906" w:orient="landscape" w:code="9"/>
      <w:pgMar w:top="567" w:right="142" w:bottom="709" w:left="28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CA" w:rsidRDefault="00F602CA" w:rsidP="001E03DE">
      <w:r>
        <w:separator/>
      </w:r>
    </w:p>
  </w:endnote>
  <w:endnote w:type="continuationSeparator" w:id="0">
    <w:p w:rsidR="00F602CA" w:rsidRDefault="00F602C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CA" w:rsidRDefault="00F602CA" w:rsidP="001E03DE">
      <w:r>
        <w:separator/>
      </w:r>
    </w:p>
  </w:footnote>
  <w:footnote w:type="continuationSeparator" w:id="0">
    <w:p w:rsidR="00F602CA" w:rsidRDefault="00F602CA" w:rsidP="001E03DE">
      <w:r>
        <w:continuationSeparator/>
      </w:r>
    </w:p>
  </w:footnote>
  <w:footnote w:id="1">
    <w:p w:rsidR="004A5F89" w:rsidRDefault="004A5F89">
      <w:pPr>
        <w:pStyle w:val="Funotentext"/>
      </w:pPr>
      <w:r>
        <w:rPr>
          <w:rStyle w:val="Funotenzeichen"/>
        </w:rPr>
        <w:footnoteRef/>
      </w:r>
      <w:r>
        <w:t xml:space="preserve"> Schwerpunktthemenkommission der Regierungspräsidien Baden-Württemberg: </w:t>
      </w:r>
      <w:r>
        <w:rPr>
          <w:i/>
        </w:rPr>
        <w:t xml:space="preserve">The </w:t>
      </w:r>
      <w:proofErr w:type="spellStart"/>
      <w:r>
        <w:rPr>
          <w:i/>
        </w:rPr>
        <w:t>Ambiguity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Belonging</w:t>
      </w:r>
      <w:proofErr w:type="spellEnd"/>
      <w:r>
        <w:rPr>
          <w:i/>
        </w:rPr>
        <w:t>. Gran Torino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F6E" w:rsidRDefault="00A04F6E" w:rsidP="00A04F6E">
    <w:pPr>
      <w:pStyle w:val="Kopfzeile"/>
      <w:ind w:left="567"/>
      <w:rPr>
        <w:sz w:val="22"/>
      </w:rPr>
    </w:pPr>
    <w:r>
      <w:rPr>
        <w:sz w:val="22"/>
      </w:rPr>
      <w:t xml:space="preserve">ZPG </w:t>
    </w:r>
    <w:r w:rsidR="000E4AE6">
      <w:rPr>
        <w:sz w:val="22"/>
      </w:rPr>
      <w:t>Basisfach</w:t>
    </w:r>
    <w:r>
      <w:rPr>
        <w:sz w:val="22"/>
      </w:rPr>
      <w:t xml:space="preserve">                                                     </w:t>
    </w:r>
    <w:r>
      <w:rPr>
        <w:i/>
        <w:sz w:val="22"/>
      </w:rPr>
      <w:t>Gran Torino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Unterrichtsbeispiele (Basisfach und Leistungsfach)</w:t>
    </w:r>
    <w:r>
      <w:rPr>
        <w:sz w:val="22"/>
      </w:rPr>
      <w:tab/>
    </w:r>
  </w:p>
  <w:p w:rsidR="006A5C62" w:rsidRPr="00537A67" w:rsidRDefault="006A5C62" w:rsidP="00365E99">
    <w:pPr>
      <w:pStyle w:val="Kopfzeile"/>
      <w:tabs>
        <w:tab w:val="clear" w:pos="4536"/>
        <w:tab w:val="clear" w:pos="9072"/>
        <w:tab w:val="left" w:pos="11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2E" w:rsidRDefault="00EF5B2E" w:rsidP="00EF5B2E">
    <w:pPr>
      <w:pStyle w:val="Kopfzeile"/>
      <w:ind w:left="567"/>
      <w:rPr>
        <w:sz w:val="22"/>
      </w:rPr>
    </w:pPr>
    <w:r>
      <w:rPr>
        <w:sz w:val="22"/>
      </w:rPr>
      <w:t xml:space="preserve">ZPG </w:t>
    </w:r>
    <w:r w:rsidR="000E4AE6">
      <w:rPr>
        <w:sz w:val="22"/>
      </w:rPr>
      <w:t>Basisfach</w:t>
    </w:r>
    <w:r>
      <w:rPr>
        <w:sz w:val="22"/>
      </w:rPr>
      <w:t xml:space="preserve">                                                      </w:t>
    </w:r>
    <w:r>
      <w:rPr>
        <w:i/>
        <w:sz w:val="22"/>
      </w:rPr>
      <w:t>Gran Torino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Unterrichtsbeispiele (Basisfach und Leistungsfach)</w:t>
    </w:r>
    <w:r>
      <w:rPr>
        <w:sz w:val="22"/>
      </w:rPr>
      <w:tab/>
    </w:r>
  </w:p>
  <w:p w:rsidR="006A5C62" w:rsidRPr="009C7919" w:rsidRDefault="006A5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1E2"/>
    <w:multiLevelType w:val="hybridMultilevel"/>
    <w:tmpl w:val="97481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6CA"/>
    <w:multiLevelType w:val="hybridMultilevel"/>
    <w:tmpl w:val="31D6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4D41"/>
    <w:multiLevelType w:val="hybridMultilevel"/>
    <w:tmpl w:val="54DCF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5845"/>
    <w:multiLevelType w:val="hybridMultilevel"/>
    <w:tmpl w:val="0E1C9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72CAE"/>
    <w:multiLevelType w:val="hybridMultilevel"/>
    <w:tmpl w:val="9A227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02F70"/>
    <w:multiLevelType w:val="hybridMultilevel"/>
    <w:tmpl w:val="215C159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65F3D06"/>
    <w:multiLevelType w:val="hybridMultilevel"/>
    <w:tmpl w:val="BAC81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802D2"/>
    <w:multiLevelType w:val="hybridMultilevel"/>
    <w:tmpl w:val="C6FA0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096D"/>
    <w:multiLevelType w:val="hybridMultilevel"/>
    <w:tmpl w:val="77CC6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B15BD"/>
    <w:multiLevelType w:val="hybridMultilevel"/>
    <w:tmpl w:val="D0E46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77233"/>
    <w:multiLevelType w:val="hybridMultilevel"/>
    <w:tmpl w:val="9F6C875E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7D7F5589"/>
    <w:multiLevelType w:val="hybridMultilevel"/>
    <w:tmpl w:val="56C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54B3"/>
    <w:rsid w:val="00010A30"/>
    <w:rsid w:val="00011D1E"/>
    <w:rsid w:val="00012E0C"/>
    <w:rsid w:val="00022B22"/>
    <w:rsid w:val="000335D4"/>
    <w:rsid w:val="000373CE"/>
    <w:rsid w:val="00045387"/>
    <w:rsid w:val="00045963"/>
    <w:rsid w:val="0005387E"/>
    <w:rsid w:val="00056A50"/>
    <w:rsid w:val="000629B4"/>
    <w:rsid w:val="00071F83"/>
    <w:rsid w:val="000726D4"/>
    <w:rsid w:val="00073C62"/>
    <w:rsid w:val="00081071"/>
    <w:rsid w:val="00083798"/>
    <w:rsid w:val="00084DA2"/>
    <w:rsid w:val="0008577F"/>
    <w:rsid w:val="00086899"/>
    <w:rsid w:val="00086DF4"/>
    <w:rsid w:val="00096F22"/>
    <w:rsid w:val="000A2F92"/>
    <w:rsid w:val="000B3520"/>
    <w:rsid w:val="000B7397"/>
    <w:rsid w:val="000C258C"/>
    <w:rsid w:val="000C64FF"/>
    <w:rsid w:val="000D1404"/>
    <w:rsid w:val="000D58CD"/>
    <w:rsid w:val="000E01C9"/>
    <w:rsid w:val="000E0829"/>
    <w:rsid w:val="000E1C31"/>
    <w:rsid w:val="000E4AE6"/>
    <w:rsid w:val="000E4F12"/>
    <w:rsid w:val="000E7CFB"/>
    <w:rsid w:val="000F31C6"/>
    <w:rsid w:val="000F36D7"/>
    <w:rsid w:val="000F41CC"/>
    <w:rsid w:val="000F63D6"/>
    <w:rsid w:val="00102A23"/>
    <w:rsid w:val="00112A1D"/>
    <w:rsid w:val="00113CA4"/>
    <w:rsid w:val="0011562E"/>
    <w:rsid w:val="001202E7"/>
    <w:rsid w:val="001254DC"/>
    <w:rsid w:val="00127246"/>
    <w:rsid w:val="001323DE"/>
    <w:rsid w:val="00135C8B"/>
    <w:rsid w:val="00140776"/>
    <w:rsid w:val="00143C20"/>
    <w:rsid w:val="00150AE4"/>
    <w:rsid w:val="00155E0D"/>
    <w:rsid w:val="0016763E"/>
    <w:rsid w:val="00173FD3"/>
    <w:rsid w:val="0018278A"/>
    <w:rsid w:val="00186E08"/>
    <w:rsid w:val="00194CB8"/>
    <w:rsid w:val="00194F65"/>
    <w:rsid w:val="001970A3"/>
    <w:rsid w:val="001A14C8"/>
    <w:rsid w:val="001A2103"/>
    <w:rsid w:val="001A3FF4"/>
    <w:rsid w:val="001B2B16"/>
    <w:rsid w:val="001B4ADF"/>
    <w:rsid w:val="001D08FD"/>
    <w:rsid w:val="001E03DE"/>
    <w:rsid w:val="001E0F57"/>
    <w:rsid w:val="001E4FED"/>
    <w:rsid w:val="001E68F9"/>
    <w:rsid w:val="001E7390"/>
    <w:rsid w:val="001E73E9"/>
    <w:rsid w:val="00207AD4"/>
    <w:rsid w:val="00216A25"/>
    <w:rsid w:val="002223B8"/>
    <w:rsid w:val="0022366A"/>
    <w:rsid w:val="00226456"/>
    <w:rsid w:val="002316C0"/>
    <w:rsid w:val="00232101"/>
    <w:rsid w:val="00246C38"/>
    <w:rsid w:val="002476BD"/>
    <w:rsid w:val="00266B7D"/>
    <w:rsid w:val="002835A1"/>
    <w:rsid w:val="00293040"/>
    <w:rsid w:val="0029573A"/>
    <w:rsid w:val="00296589"/>
    <w:rsid w:val="00297018"/>
    <w:rsid w:val="002A4B2C"/>
    <w:rsid w:val="002D3895"/>
    <w:rsid w:val="002D5AFD"/>
    <w:rsid w:val="002D63DD"/>
    <w:rsid w:val="002D767D"/>
    <w:rsid w:val="002E39D5"/>
    <w:rsid w:val="002E40DE"/>
    <w:rsid w:val="002E6295"/>
    <w:rsid w:val="002F5693"/>
    <w:rsid w:val="0031146D"/>
    <w:rsid w:val="003130CD"/>
    <w:rsid w:val="00324B46"/>
    <w:rsid w:val="00325780"/>
    <w:rsid w:val="003340A7"/>
    <w:rsid w:val="003376AA"/>
    <w:rsid w:val="0033789C"/>
    <w:rsid w:val="00340C40"/>
    <w:rsid w:val="003412E5"/>
    <w:rsid w:val="00344AAA"/>
    <w:rsid w:val="00344B0F"/>
    <w:rsid w:val="0035096F"/>
    <w:rsid w:val="00356AE2"/>
    <w:rsid w:val="0036328D"/>
    <w:rsid w:val="00364538"/>
    <w:rsid w:val="00365E99"/>
    <w:rsid w:val="00377B91"/>
    <w:rsid w:val="00384408"/>
    <w:rsid w:val="00386178"/>
    <w:rsid w:val="0038688A"/>
    <w:rsid w:val="00393D64"/>
    <w:rsid w:val="00397AF7"/>
    <w:rsid w:val="003A6D1D"/>
    <w:rsid w:val="003B001B"/>
    <w:rsid w:val="003B03B9"/>
    <w:rsid w:val="003B3F1A"/>
    <w:rsid w:val="003C4F3D"/>
    <w:rsid w:val="003C6D71"/>
    <w:rsid w:val="003D1CDD"/>
    <w:rsid w:val="003D2915"/>
    <w:rsid w:val="003D6416"/>
    <w:rsid w:val="003E0E2B"/>
    <w:rsid w:val="003E3262"/>
    <w:rsid w:val="003F1295"/>
    <w:rsid w:val="003F53D7"/>
    <w:rsid w:val="00400A1E"/>
    <w:rsid w:val="00412933"/>
    <w:rsid w:val="004152DA"/>
    <w:rsid w:val="004165BB"/>
    <w:rsid w:val="00416DF4"/>
    <w:rsid w:val="0042062C"/>
    <w:rsid w:val="00426187"/>
    <w:rsid w:val="00444C19"/>
    <w:rsid w:val="0044650F"/>
    <w:rsid w:val="00451940"/>
    <w:rsid w:val="004547A4"/>
    <w:rsid w:val="004562CE"/>
    <w:rsid w:val="00457D74"/>
    <w:rsid w:val="00460DA0"/>
    <w:rsid w:val="00466C2E"/>
    <w:rsid w:val="00467CF4"/>
    <w:rsid w:val="00467F67"/>
    <w:rsid w:val="00477218"/>
    <w:rsid w:val="00480969"/>
    <w:rsid w:val="004921BC"/>
    <w:rsid w:val="00496EB0"/>
    <w:rsid w:val="004A3BB2"/>
    <w:rsid w:val="004A5E19"/>
    <w:rsid w:val="004A5F89"/>
    <w:rsid w:val="004B31C0"/>
    <w:rsid w:val="004B3724"/>
    <w:rsid w:val="004B6B0B"/>
    <w:rsid w:val="004C5D36"/>
    <w:rsid w:val="004D08F9"/>
    <w:rsid w:val="004D0FA6"/>
    <w:rsid w:val="004D3B74"/>
    <w:rsid w:val="004D3CE3"/>
    <w:rsid w:val="004E1C7F"/>
    <w:rsid w:val="004E1E7F"/>
    <w:rsid w:val="004E42C1"/>
    <w:rsid w:val="004E4BBD"/>
    <w:rsid w:val="004E51A0"/>
    <w:rsid w:val="004E7D02"/>
    <w:rsid w:val="004F672E"/>
    <w:rsid w:val="00514CF8"/>
    <w:rsid w:val="00514DA1"/>
    <w:rsid w:val="00514FCA"/>
    <w:rsid w:val="00520042"/>
    <w:rsid w:val="00525114"/>
    <w:rsid w:val="005276FF"/>
    <w:rsid w:val="005332B4"/>
    <w:rsid w:val="00534637"/>
    <w:rsid w:val="00537A67"/>
    <w:rsid w:val="00540938"/>
    <w:rsid w:val="00540D67"/>
    <w:rsid w:val="00542117"/>
    <w:rsid w:val="00542C8B"/>
    <w:rsid w:val="005461A1"/>
    <w:rsid w:val="0055442B"/>
    <w:rsid w:val="005709CF"/>
    <w:rsid w:val="005737D9"/>
    <w:rsid w:val="005810EB"/>
    <w:rsid w:val="00585F34"/>
    <w:rsid w:val="00594061"/>
    <w:rsid w:val="005968F9"/>
    <w:rsid w:val="005A06B7"/>
    <w:rsid w:val="005A5746"/>
    <w:rsid w:val="005B7104"/>
    <w:rsid w:val="005D2114"/>
    <w:rsid w:val="005E09B8"/>
    <w:rsid w:val="005E2FC1"/>
    <w:rsid w:val="005F1907"/>
    <w:rsid w:val="005F600F"/>
    <w:rsid w:val="00605039"/>
    <w:rsid w:val="00605342"/>
    <w:rsid w:val="006124BC"/>
    <w:rsid w:val="00612A7F"/>
    <w:rsid w:val="00632D69"/>
    <w:rsid w:val="006353D7"/>
    <w:rsid w:val="00641C94"/>
    <w:rsid w:val="00645AE0"/>
    <w:rsid w:val="00650400"/>
    <w:rsid w:val="006507F0"/>
    <w:rsid w:val="00651310"/>
    <w:rsid w:val="00653FB2"/>
    <w:rsid w:val="00657B97"/>
    <w:rsid w:val="00661513"/>
    <w:rsid w:val="00663ED0"/>
    <w:rsid w:val="00664A13"/>
    <w:rsid w:val="00665751"/>
    <w:rsid w:val="0067383B"/>
    <w:rsid w:val="0067795E"/>
    <w:rsid w:val="00680428"/>
    <w:rsid w:val="006827C2"/>
    <w:rsid w:val="00683673"/>
    <w:rsid w:val="00686193"/>
    <w:rsid w:val="00690DC8"/>
    <w:rsid w:val="0069419D"/>
    <w:rsid w:val="006A1D70"/>
    <w:rsid w:val="006A2844"/>
    <w:rsid w:val="006A2A98"/>
    <w:rsid w:val="006A538C"/>
    <w:rsid w:val="006A5C62"/>
    <w:rsid w:val="006A7CB8"/>
    <w:rsid w:val="006A7DC5"/>
    <w:rsid w:val="006B71F6"/>
    <w:rsid w:val="006D1152"/>
    <w:rsid w:val="006D1876"/>
    <w:rsid w:val="006E10EE"/>
    <w:rsid w:val="006F43AB"/>
    <w:rsid w:val="0070129F"/>
    <w:rsid w:val="00703379"/>
    <w:rsid w:val="00710B13"/>
    <w:rsid w:val="0071426E"/>
    <w:rsid w:val="00736A67"/>
    <w:rsid w:val="00741915"/>
    <w:rsid w:val="00747224"/>
    <w:rsid w:val="00747A08"/>
    <w:rsid w:val="00747EFA"/>
    <w:rsid w:val="007562C4"/>
    <w:rsid w:val="00763B96"/>
    <w:rsid w:val="00780075"/>
    <w:rsid w:val="007816B2"/>
    <w:rsid w:val="0078468A"/>
    <w:rsid w:val="00784B81"/>
    <w:rsid w:val="007859B0"/>
    <w:rsid w:val="0078753E"/>
    <w:rsid w:val="007906E4"/>
    <w:rsid w:val="00791E53"/>
    <w:rsid w:val="00797928"/>
    <w:rsid w:val="007A5FC0"/>
    <w:rsid w:val="007B5392"/>
    <w:rsid w:val="007B58D0"/>
    <w:rsid w:val="007B752A"/>
    <w:rsid w:val="007D2471"/>
    <w:rsid w:val="007E1957"/>
    <w:rsid w:val="007F01C8"/>
    <w:rsid w:val="007F3EAB"/>
    <w:rsid w:val="0080066D"/>
    <w:rsid w:val="00806296"/>
    <w:rsid w:val="00806FAC"/>
    <w:rsid w:val="00815913"/>
    <w:rsid w:val="0081647E"/>
    <w:rsid w:val="008165DA"/>
    <w:rsid w:val="00816FA0"/>
    <w:rsid w:val="00834B27"/>
    <w:rsid w:val="00836C3D"/>
    <w:rsid w:val="00843D58"/>
    <w:rsid w:val="008454DD"/>
    <w:rsid w:val="00850BAB"/>
    <w:rsid w:val="00852786"/>
    <w:rsid w:val="00857244"/>
    <w:rsid w:val="00864BF8"/>
    <w:rsid w:val="00865F8F"/>
    <w:rsid w:val="00883CDE"/>
    <w:rsid w:val="00886EE3"/>
    <w:rsid w:val="00890BC5"/>
    <w:rsid w:val="00895260"/>
    <w:rsid w:val="008961E0"/>
    <w:rsid w:val="00896463"/>
    <w:rsid w:val="008A6ECB"/>
    <w:rsid w:val="008A7911"/>
    <w:rsid w:val="008B48E4"/>
    <w:rsid w:val="008C053A"/>
    <w:rsid w:val="008C77D5"/>
    <w:rsid w:val="008D34F7"/>
    <w:rsid w:val="008F05E9"/>
    <w:rsid w:val="008F4CD8"/>
    <w:rsid w:val="00900504"/>
    <w:rsid w:val="00901D6B"/>
    <w:rsid w:val="009031D2"/>
    <w:rsid w:val="00904B53"/>
    <w:rsid w:val="00910FF5"/>
    <w:rsid w:val="00911A62"/>
    <w:rsid w:val="00912207"/>
    <w:rsid w:val="009237EE"/>
    <w:rsid w:val="0092480F"/>
    <w:rsid w:val="00926B2C"/>
    <w:rsid w:val="009273B3"/>
    <w:rsid w:val="0093022F"/>
    <w:rsid w:val="009374A0"/>
    <w:rsid w:val="009419C3"/>
    <w:rsid w:val="00947809"/>
    <w:rsid w:val="009533B3"/>
    <w:rsid w:val="00956A0C"/>
    <w:rsid w:val="00966004"/>
    <w:rsid w:val="00974E85"/>
    <w:rsid w:val="009823A7"/>
    <w:rsid w:val="00984F8B"/>
    <w:rsid w:val="00986EB3"/>
    <w:rsid w:val="00991984"/>
    <w:rsid w:val="009935DA"/>
    <w:rsid w:val="00996E17"/>
    <w:rsid w:val="009A749C"/>
    <w:rsid w:val="009A7864"/>
    <w:rsid w:val="009B58A1"/>
    <w:rsid w:val="009C05F9"/>
    <w:rsid w:val="009C41BC"/>
    <w:rsid w:val="009C7919"/>
    <w:rsid w:val="009E4607"/>
    <w:rsid w:val="009F0F95"/>
    <w:rsid w:val="009F37DE"/>
    <w:rsid w:val="009F3C05"/>
    <w:rsid w:val="00A027F0"/>
    <w:rsid w:val="00A02906"/>
    <w:rsid w:val="00A02E13"/>
    <w:rsid w:val="00A04F6E"/>
    <w:rsid w:val="00A0601B"/>
    <w:rsid w:val="00A11CF0"/>
    <w:rsid w:val="00A12067"/>
    <w:rsid w:val="00A2069B"/>
    <w:rsid w:val="00A212A3"/>
    <w:rsid w:val="00A21F74"/>
    <w:rsid w:val="00A22F8D"/>
    <w:rsid w:val="00A241E3"/>
    <w:rsid w:val="00A242AD"/>
    <w:rsid w:val="00A30895"/>
    <w:rsid w:val="00A4777E"/>
    <w:rsid w:val="00A5624C"/>
    <w:rsid w:val="00A65B12"/>
    <w:rsid w:val="00A65E65"/>
    <w:rsid w:val="00A74A57"/>
    <w:rsid w:val="00A761FB"/>
    <w:rsid w:val="00A808BE"/>
    <w:rsid w:val="00A86728"/>
    <w:rsid w:val="00A949BC"/>
    <w:rsid w:val="00A94C97"/>
    <w:rsid w:val="00AA16AC"/>
    <w:rsid w:val="00AA6383"/>
    <w:rsid w:val="00AA7DB8"/>
    <w:rsid w:val="00AB1E71"/>
    <w:rsid w:val="00AB45A3"/>
    <w:rsid w:val="00AB6BFB"/>
    <w:rsid w:val="00AB7A9F"/>
    <w:rsid w:val="00AC2B13"/>
    <w:rsid w:val="00AD1467"/>
    <w:rsid w:val="00AD1ECA"/>
    <w:rsid w:val="00AD4ECF"/>
    <w:rsid w:val="00AE4923"/>
    <w:rsid w:val="00AE6AAD"/>
    <w:rsid w:val="00AF012B"/>
    <w:rsid w:val="00AF6647"/>
    <w:rsid w:val="00B178AD"/>
    <w:rsid w:val="00B20816"/>
    <w:rsid w:val="00B26CB2"/>
    <w:rsid w:val="00B34336"/>
    <w:rsid w:val="00B36BD8"/>
    <w:rsid w:val="00B4475F"/>
    <w:rsid w:val="00B45BA6"/>
    <w:rsid w:val="00B56C86"/>
    <w:rsid w:val="00B650CF"/>
    <w:rsid w:val="00B679B4"/>
    <w:rsid w:val="00B743DE"/>
    <w:rsid w:val="00B76CD3"/>
    <w:rsid w:val="00B9170C"/>
    <w:rsid w:val="00B96DBD"/>
    <w:rsid w:val="00BA4A18"/>
    <w:rsid w:val="00BB0D37"/>
    <w:rsid w:val="00BB72B6"/>
    <w:rsid w:val="00BD794D"/>
    <w:rsid w:val="00BE6D00"/>
    <w:rsid w:val="00BF0E66"/>
    <w:rsid w:val="00BF20E8"/>
    <w:rsid w:val="00BF27AB"/>
    <w:rsid w:val="00C0065F"/>
    <w:rsid w:val="00C01733"/>
    <w:rsid w:val="00C07847"/>
    <w:rsid w:val="00C13832"/>
    <w:rsid w:val="00C16192"/>
    <w:rsid w:val="00C22DA6"/>
    <w:rsid w:val="00C239F7"/>
    <w:rsid w:val="00C25E1A"/>
    <w:rsid w:val="00C25EFE"/>
    <w:rsid w:val="00C300C5"/>
    <w:rsid w:val="00C33904"/>
    <w:rsid w:val="00C42FF7"/>
    <w:rsid w:val="00C45BCF"/>
    <w:rsid w:val="00C476F0"/>
    <w:rsid w:val="00C504B3"/>
    <w:rsid w:val="00C51114"/>
    <w:rsid w:val="00C57EFE"/>
    <w:rsid w:val="00C73BC2"/>
    <w:rsid w:val="00C8353C"/>
    <w:rsid w:val="00C86A6C"/>
    <w:rsid w:val="00C91097"/>
    <w:rsid w:val="00C95C15"/>
    <w:rsid w:val="00CA5183"/>
    <w:rsid w:val="00CB0EE0"/>
    <w:rsid w:val="00CB3268"/>
    <w:rsid w:val="00CB7394"/>
    <w:rsid w:val="00CC16F0"/>
    <w:rsid w:val="00CC7BA3"/>
    <w:rsid w:val="00CD2616"/>
    <w:rsid w:val="00CD6932"/>
    <w:rsid w:val="00CD735D"/>
    <w:rsid w:val="00CE3B9D"/>
    <w:rsid w:val="00CF0750"/>
    <w:rsid w:val="00CF0CF0"/>
    <w:rsid w:val="00CF55DB"/>
    <w:rsid w:val="00CF5DB8"/>
    <w:rsid w:val="00D042F1"/>
    <w:rsid w:val="00D044F6"/>
    <w:rsid w:val="00D1244A"/>
    <w:rsid w:val="00D141E8"/>
    <w:rsid w:val="00D20DB8"/>
    <w:rsid w:val="00D2440E"/>
    <w:rsid w:val="00D26315"/>
    <w:rsid w:val="00D30A1D"/>
    <w:rsid w:val="00D445C6"/>
    <w:rsid w:val="00D60686"/>
    <w:rsid w:val="00D60B7D"/>
    <w:rsid w:val="00D631FD"/>
    <w:rsid w:val="00D63C2A"/>
    <w:rsid w:val="00D72102"/>
    <w:rsid w:val="00D72CA8"/>
    <w:rsid w:val="00D74104"/>
    <w:rsid w:val="00D74633"/>
    <w:rsid w:val="00D77D7D"/>
    <w:rsid w:val="00D80294"/>
    <w:rsid w:val="00D92131"/>
    <w:rsid w:val="00D92889"/>
    <w:rsid w:val="00DA0362"/>
    <w:rsid w:val="00DB0146"/>
    <w:rsid w:val="00DB2FD6"/>
    <w:rsid w:val="00DB4D63"/>
    <w:rsid w:val="00DB652A"/>
    <w:rsid w:val="00DD3E55"/>
    <w:rsid w:val="00DE48B1"/>
    <w:rsid w:val="00DE5B73"/>
    <w:rsid w:val="00DF03D8"/>
    <w:rsid w:val="00DF6474"/>
    <w:rsid w:val="00E06CF8"/>
    <w:rsid w:val="00E10EC9"/>
    <w:rsid w:val="00E11F74"/>
    <w:rsid w:val="00E21885"/>
    <w:rsid w:val="00E33747"/>
    <w:rsid w:val="00E40487"/>
    <w:rsid w:val="00E502EF"/>
    <w:rsid w:val="00E60787"/>
    <w:rsid w:val="00E64E54"/>
    <w:rsid w:val="00E70B88"/>
    <w:rsid w:val="00E74962"/>
    <w:rsid w:val="00E75AB6"/>
    <w:rsid w:val="00E75EF7"/>
    <w:rsid w:val="00E76BEF"/>
    <w:rsid w:val="00E81C3F"/>
    <w:rsid w:val="00E84B91"/>
    <w:rsid w:val="00E851C8"/>
    <w:rsid w:val="00E86DA2"/>
    <w:rsid w:val="00E90FC2"/>
    <w:rsid w:val="00E9149C"/>
    <w:rsid w:val="00E9585B"/>
    <w:rsid w:val="00EC361C"/>
    <w:rsid w:val="00EC375D"/>
    <w:rsid w:val="00EC392B"/>
    <w:rsid w:val="00EC475A"/>
    <w:rsid w:val="00EC4DDB"/>
    <w:rsid w:val="00EF0ED5"/>
    <w:rsid w:val="00EF5B2E"/>
    <w:rsid w:val="00F12E49"/>
    <w:rsid w:val="00F20477"/>
    <w:rsid w:val="00F222E3"/>
    <w:rsid w:val="00F24050"/>
    <w:rsid w:val="00F4325E"/>
    <w:rsid w:val="00F44A67"/>
    <w:rsid w:val="00F460FD"/>
    <w:rsid w:val="00F53187"/>
    <w:rsid w:val="00F5580E"/>
    <w:rsid w:val="00F60201"/>
    <w:rsid w:val="00F602CA"/>
    <w:rsid w:val="00F61F61"/>
    <w:rsid w:val="00F64847"/>
    <w:rsid w:val="00F64C3D"/>
    <w:rsid w:val="00F66A00"/>
    <w:rsid w:val="00F675AE"/>
    <w:rsid w:val="00F72FC8"/>
    <w:rsid w:val="00F741FD"/>
    <w:rsid w:val="00F830AD"/>
    <w:rsid w:val="00F842B4"/>
    <w:rsid w:val="00F84940"/>
    <w:rsid w:val="00F90A2B"/>
    <w:rsid w:val="00F96B5D"/>
    <w:rsid w:val="00FA18DE"/>
    <w:rsid w:val="00FA6DD9"/>
    <w:rsid w:val="00FB59A7"/>
    <w:rsid w:val="00FC041D"/>
    <w:rsid w:val="00FC2C10"/>
    <w:rsid w:val="00FC5590"/>
    <w:rsid w:val="00FC6E3C"/>
    <w:rsid w:val="00FD6C7A"/>
    <w:rsid w:val="00FE35BA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22485"/>
  <w15:docId w15:val="{3FDCC637-6C29-40E1-9106-48E6B90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BEE4-0E65-45BA-9AF7-F7913705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Demirag, Silke (LS)</dc:creator>
  <cp:lastModifiedBy>Jan Giebeler</cp:lastModifiedBy>
  <cp:revision>160</cp:revision>
  <cp:lastPrinted>2019-01-19T10:58:00Z</cp:lastPrinted>
  <dcterms:created xsi:type="dcterms:W3CDTF">2018-05-29T09:36:00Z</dcterms:created>
  <dcterms:modified xsi:type="dcterms:W3CDTF">2019-04-09T07:31:00Z</dcterms:modified>
</cp:coreProperties>
</file>