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DC" w:rsidRPr="003615FC" w:rsidRDefault="00685324">
      <w:pPr>
        <w:rPr>
          <w:b/>
          <w:sz w:val="24"/>
          <w:szCs w:val="24"/>
          <w:lang w:val="de-DE"/>
        </w:rPr>
      </w:pPr>
      <w:r w:rsidRPr="003615FC">
        <w:rPr>
          <w:b/>
          <w:sz w:val="24"/>
          <w:szCs w:val="24"/>
          <w:lang w:val="de-DE"/>
        </w:rPr>
        <w:t>Größerer mündlicher Beitrag</w:t>
      </w:r>
    </w:p>
    <w:p w:rsidR="00685324" w:rsidRPr="003615FC" w:rsidRDefault="00685324">
      <w:pPr>
        <w:rPr>
          <w:b/>
          <w:sz w:val="24"/>
          <w:szCs w:val="24"/>
          <w:lang w:val="de-DE"/>
        </w:rPr>
      </w:pPr>
      <w:r w:rsidRPr="003615FC">
        <w:rPr>
          <w:b/>
          <w:sz w:val="24"/>
          <w:szCs w:val="24"/>
          <w:lang w:val="de-DE"/>
        </w:rPr>
        <w:t>Ideensammlung</w:t>
      </w:r>
      <w:r w:rsidR="00463958">
        <w:rPr>
          <w:b/>
          <w:sz w:val="24"/>
          <w:szCs w:val="24"/>
          <w:lang w:val="de-DE"/>
        </w:rPr>
        <w:t xml:space="preserve"> </w:t>
      </w:r>
      <w:r w:rsidR="00541783">
        <w:rPr>
          <w:b/>
          <w:sz w:val="24"/>
          <w:szCs w:val="24"/>
          <w:lang w:val="de-DE"/>
        </w:rPr>
        <w:t>(exemplarisch)</w:t>
      </w:r>
    </w:p>
    <w:p w:rsidR="00685324" w:rsidRDefault="00685324">
      <w:pPr>
        <w:rPr>
          <w:lang w:val="de-DE"/>
        </w:rPr>
      </w:pPr>
    </w:p>
    <w:tbl>
      <w:tblPr>
        <w:tblStyle w:val="Tabellengitternetz"/>
        <w:tblW w:w="0" w:type="auto"/>
        <w:tblLook w:val="04A0"/>
      </w:tblPr>
      <w:tblGrid>
        <w:gridCol w:w="3674"/>
        <w:gridCol w:w="3574"/>
        <w:gridCol w:w="3915"/>
        <w:gridCol w:w="3340"/>
      </w:tblGrid>
      <w:tr w:rsidR="00112F15" w:rsidRPr="00541783" w:rsidTr="00112F15">
        <w:tc>
          <w:tcPr>
            <w:tcW w:w="3674" w:type="dxa"/>
          </w:tcPr>
          <w:p w:rsidR="00112F15" w:rsidRPr="003615FC" w:rsidRDefault="00112F15">
            <w:pPr>
              <w:rPr>
                <w:b/>
                <w:sz w:val="24"/>
                <w:szCs w:val="24"/>
                <w:lang w:val="de-DE"/>
              </w:rPr>
            </w:pPr>
            <w:r w:rsidRPr="003615FC">
              <w:rPr>
                <w:b/>
                <w:sz w:val="24"/>
                <w:szCs w:val="24"/>
                <w:lang w:val="de-DE"/>
              </w:rPr>
              <w:t>Monolog</w:t>
            </w:r>
          </w:p>
          <w:p w:rsidR="00112F15" w:rsidRPr="003615FC" w:rsidRDefault="00112F15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574" w:type="dxa"/>
          </w:tcPr>
          <w:p w:rsidR="00112F15" w:rsidRPr="003615FC" w:rsidRDefault="00112F15">
            <w:pPr>
              <w:rPr>
                <w:b/>
                <w:sz w:val="24"/>
                <w:szCs w:val="24"/>
                <w:lang w:val="de-DE"/>
              </w:rPr>
            </w:pPr>
            <w:r w:rsidRPr="003615FC">
              <w:rPr>
                <w:b/>
                <w:sz w:val="24"/>
                <w:szCs w:val="24"/>
                <w:lang w:val="de-DE"/>
              </w:rPr>
              <w:t>Dialog</w:t>
            </w:r>
          </w:p>
        </w:tc>
        <w:tc>
          <w:tcPr>
            <w:tcW w:w="3915" w:type="dxa"/>
          </w:tcPr>
          <w:p w:rsidR="00112F15" w:rsidRPr="003615FC" w:rsidRDefault="00112F15" w:rsidP="00D74D42">
            <w:pPr>
              <w:rPr>
                <w:b/>
                <w:sz w:val="24"/>
                <w:szCs w:val="24"/>
                <w:lang w:val="de-DE"/>
              </w:rPr>
            </w:pPr>
            <w:r w:rsidRPr="003615FC">
              <w:rPr>
                <w:b/>
                <w:sz w:val="24"/>
                <w:szCs w:val="24"/>
                <w:lang w:val="de-DE"/>
              </w:rPr>
              <w:t>Kombination aus Monolog und Dialog</w:t>
            </w:r>
          </w:p>
        </w:tc>
        <w:tc>
          <w:tcPr>
            <w:tcW w:w="3340" w:type="dxa"/>
          </w:tcPr>
          <w:p w:rsidR="00112F15" w:rsidRPr="003615FC" w:rsidRDefault="00112F15" w:rsidP="00112F15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3615FC">
              <w:rPr>
                <w:b/>
                <w:sz w:val="24"/>
                <w:szCs w:val="24"/>
                <w:lang w:val="de-DE"/>
              </w:rPr>
              <w:t>Multilog</w:t>
            </w:r>
            <w:proofErr w:type="spellEnd"/>
            <w:r w:rsidR="00DF2193">
              <w:rPr>
                <w:b/>
                <w:sz w:val="24"/>
                <w:szCs w:val="24"/>
                <w:lang w:val="de-DE"/>
              </w:rPr>
              <w:br/>
            </w:r>
            <w:r w:rsidR="00DF2193" w:rsidRPr="00541783">
              <w:rPr>
                <w:sz w:val="20"/>
                <w:szCs w:val="20"/>
                <w:lang w:val="de-DE"/>
              </w:rPr>
              <w:t>Häufig in Kombination mit Monolog</w:t>
            </w:r>
          </w:p>
        </w:tc>
      </w:tr>
      <w:tr w:rsidR="00112F15" w:rsidRPr="003615FC" w:rsidTr="00112F15">
        <w:tc>
          <w:tcPr>
            <w:tcW w:w="3674" w:type="dxa"/>
          </w:tcPr>
          <w:p w:rsidR="00E74BB0" w:rsidRDefault="00E74BB0" w:rsidP="008A14D2">
            <w:pPr>
              <w:jc w:val="left"/>
              <w:rPr>
                <w:sz w:val="20"/>
                <w:szCs w:val="20"/>
                <w:lang w:val="de-DE"/>
              </w:rPr>
            </w:pPr>
          </w:p>
          <w:p w:rsidR="00112F15" w:rsidRPr="00E74BB0" w:rsidRDefault="00E74BB0" w:rsidP="008A14D2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E74BB0">
              <w:rPr>
                <w:b/>
                <w:sz w:val="20"/>
                <w:szCs w:val="20"/>
                <w:lang w:val="de-DE"/>
              </w:rPr>
              <w:t>TED Talks</w:t>
            </w:r>
          </w:p>
          <w:p w:rsidR="00E74BB0" w:rsidRDefault="00E74BB0" w:rsidP="00E74BB0">
            <w:p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Komplexe Lernaufgabe, TMK.</w:t>
            </w:r>
          </w:p>
          <w:p w:rsidR="00E74BB0" w:rsidRDefault="00E74BB0" w:rsidP="00E74BB0">
            <w:p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Recherche (Genre, Inhalt), Leitsatz/</w:t>
            </w:r>
            <w:proofErr w:type="spellStart"/>
            <w:r>
              <w:rPr>
                <w:sz w:val="20"/>
                <w:szCs w:val="20"/>
                <w:lang w:val="de-DE"/>
              </w:rPr>
              <w:t>throughline</w:t>
            </w:r>
            <w:proofErr w:type="spellEnd"/>
            <w:r>
              <w:rPr>
                <w:sz w:val="20"/>
                <w:szCs w:val="20"/>
                <w:lang w:val="de-DE"/>
              </w:rPr>
              <w:t>, überzeugende Argumentationsstruktur/</w:t>
            </w:r>
            <w:proofErr w:type="spellStart"/>
            <w:r>
              <w:rPr>
                <w:sz w:val="20"/>
                <w:szCs w:val="20"/>
                <w:lang w:val="de-DE"/>
              </w:rPr>
              <w:t>storyline</w:t>
            </w:r>
            <w:proofErr w:type="spellEnd"/>
            <w:r>
              <w:rPr>
                <w:sz w:val="20"/>
                <w:szCs w:val="20"/>
                <w:lang w:val="de-DE"/>
              </w:rPr>
              <w:t>. überzeugender Vortrag/</w:t>
            </w:r>
            <w:proofErr w:type="spellStart"/>
            <w:r>
              <w:rPr>
                <w:sz w:val="20"/>
                <w:szCs w:val="20"/>
                <w:lang w:val="de-DE"/>
              </w:rPr>
              <w:t>persuasion</w:t>
            </w:r>
            <w:proofErr w:type="spellEnd"/>
            <w:r>
              <w:rPr>
                <w:sz w:val="20"/>
                <w:szCs w:val="20"/>
                <w:lang w:val="de-DE"/>
              </w:rPr>
              <w:t>.</w:t>
            </w:r>
            <w:r w:rsidR="00346FCF">
              <w:rPr>
                <w:sz w:val="20"/>
                <w:szCs w:val="20"/>
                <w:lang w:val="de-DE"/>
              </w:rPr>
              <w:br/>
              <w:t xml:space="preserve">Komplexes Thema strukturiert erörtern, eigene Standpunkte darstellen und durch geeignete Begründungen und Beispiele stützen. </w:t>
            </w:r>
          </w:p>
          <w:p w:rsidR="00E74BB0" w:rsidRPr="00E74BB0" w:rsidRDefault="00E74BB0" w:rsidP="00346FCF">
            <w:pPr>
              <w:jc w:val="left"/>
              <w:rPr>
                <w:color w:val="0070C0"/>
                <w:sz w:val="20"/>
                <w:szCs w:val="20"/>
                <w:lang w:val="de-DE"/>
              </w:rPr>
            </w:pPr>
            <w:r w:rsidRPr="00E74BB0">
              <w:rPr>
                <w:color w:val="0070C0"/>
                <w:sz w:val="20"/>
                <w:szCs w:val="20"/>
                <w:lang w:val="de-DE"/>
              </w:rPr>
              <w:t xml:space="preserve">FUE 153, Seite 40-44 </w:t>
            </w:r>
            <w:r w:rsidR="00346FCF">
              <w:rPr>
                <w:color w:val="0070C0"/>
                <w:sz w:val="20"/>
                <w:szCs w:val="20"/>
                <w:lang w:val="de-DE"/>
              </w:rPr>
              <w:br/>
              <w:t>FUE 159, Seite 39-46</w:t>
            </w:r>
            <w:r w:rsidR="00346FCF">
              <w:rPr>
                <w:color w:val="0070C0"/>
                <w:sz w:val="20"/>
                <w:szCs w:val="20"/>
                <w:lang w:val="de-DE"/>
              </w:rPr>
              <w:br/>
            </w:r>
          </w:p>
        </w:tc>
        <w:tc>
          <w:tcPr>
            <w:tcW w:w="3574" w:type="dxa"/>
          </w:tcPr>
          <w:p w:rsidR="00112F15" w:rsidRPr="003615FC" w:rsidRDefault="00112F15">
            <w:pPr>
              <w:rPr>
                <w:sz w:val="20"/>
                <w:szCs w:val="20"/>
                <w:lang w:val="de-DE"/>
              </w:rPr>
            </w:pPr>
          </w:p>
          <w:p w:rsidR="003615FC" w:rsidRPr="00541783" w:rsidRDefault="00C702BC" w:rsidP="003615FC">
            <w:pPr>
              <w:jc w:val="left"/>
              <w:rPr>
                <w:color w:val="0070C0"/>
                <w:sz w:val="20"/>
                <w:szCs w:val="20"/>
              </w:rPr>
            </w:pPr>
            <w:r w:rsidRPr="00541783">
              <w:rPr>
                <w:b/>
                <w:color w:val="00B050"/>
                <w:sz w:val="28"/>
                <w:szCs w:val="28"/>
                <w:lang w:val="de-DE"/>
              </w:rPr>
              <w:t>Dilemma-Situation</w:t>
            </w:r>
            <w:r w:rsidRPr="00541783">
              <w:rPr>
                <w:b/>
                <w:color w:val="00B050"/>
                <w:sz w:val="20"/>
                <w:szCs w:val="20"/>
                <w:lang w:val="de-DE"/>
              </w:rPr>
              <w:br/>
            </w:r>
            <w:r>
              <w:rPr>
                <w:sz w:val="20"/>
                <w:szCs w:val="20"/>
                <w:lang w:val="de-DE"/>
              </w:rPr>
              <w:t xml:space="preserve">(auch als </w:t>
            </w:r>
            <w:proofErr w:type="spellStart"/>
            <w:r>
              <w:rPr>
                <w:sz w:val="20"/>
                <w:szCs w:val="20"/>
                <w:lang w:val="de-DE"/>
              </w:rPr>
              <w:t>Mulitlog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möglich)</w:t>
            </w:r>
            <w:r>
              <w:rPr>
                <w:sz w:val="20"/>
                <w:szCs w:val="20"/>
                <w:lang w:val="de-DE"/>
              </w:rPr>
              <w:br/>
              <w:t xml:space="preserve">Alternativen einer Dilemma-Situation abwägen. </w:t>
            </w:r>
            <w:proofErr w:type="spellStart"/>
            <w:r w:rsidRPr="00C702BC">
              <w:rPr>
                <w:sz w:val="20"/>
                <w:szCs w:val="20"/>
              </w:rPr>
              <w:t>Hier</w:t>
            </w:r>
            <w:proofErr w:type="spellEnd"/>
            <w:r w:rsidR="00593815">
              <w:rPr>
                <w:sz w:val="20"/>
                <w:szCs w:val="20"/>
              </w:rPr>
              <w:t>:</w:t>
            </w:r>
            <w:r w:rsidRPr="00C702BC">
              <w:rPr>
                <w:sz w:val="20"/>
                <w:szCs w:val="20"/>
              </w:rPr>
              <w:t xml:space="preserve"> What would you do about your children if your country became a war zone (child refugees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globales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Lernen</w:t>
            </w:r>
            <w:proofErr w:type="spellEnd"/>
            <w:r w:rsidRPr="00C702BC">
              <w:rPr>
                <w:sz w:val="20"/>
                <w:szCs w:val="20"/>
              </w:rPr>
              <w:t>)</w:t>
            </w:r>
            <w:r w:rsidR="00952B1C">
              <w:rPr>
                <w:sz w:val="20"/>
                <w:szCs w:val="20"/>
              </w:rPr>
              <w:t xml:space="preserve">/ </w:t>
            </w:r>
            <w:proofErr w:type="spellStart"/>
            <w:r w:rsidR="00952B1C">
              <w:rPr>
                <w:sz w:val="20"/>
                <w:szCs w:val="20"/>
              </w:rPr>
              <w:t>Literarische</w:t>
            </w:r>
            <w:proofErr w:type="spellEnd"/>
            <w:r w:rsidR="00952B1C">
              <w:rPr>
                <w:sz w:val="20"/>
                <w:szCs w:val="20"/>
              </w:rPr>
              <w:t xml:space="preserve"> </w:t>
            </w:r>
            <w:proofErr w:type="spellStart"/>
            <w:r w:rsidR="00952B1C">
              <w:rPr>
                <w:sz w:val="20"/>
                <w:szCs w:val="20"/>
              </w:rPr>
              <w:t>Dilemmata</w:t>
            </w:r>
            <w:proofErr w:type="spellEnd"/>
            <w:r w:rsidR="003615FC" w:rsidRPr="00C702BC">
              <w:rPr>
                <w:sz w:val="20"/>
                <w:szCs w:val="20"/>
              </w:rPr>
              <w:br/>
            </w:r>
            <w:r w:rsidRPr="00541783">
              <w:rPr>
                <w:color w:val="0070C0"/>
                <w:sz w:val="20"/>
                <w:szCs w:val="20"/>
              </w:rPr>
              <w:t xml:space="preserve">FUE 159, </w:t>
            </w:r>
            <w:proofErr w:type="spellStart"/>
            <w:r w:rsidRPr="00541783">
              <w:rPr>
                <w:color w:val="0070C0"/>
                <w:sz w:val="20"/>
                <w:szCs w:val="20"/>
              </w:rPr>
              <w:t>Seite</w:t>
            </w:r>
            <w:proofErr w:type="spellEnd"/>
            <w:r w:rsidRPr="00541783">
              <w:rPr>
                <w:color w:val="0070C0"/>
                <w:sz w:val="20"/>
                <w:szCs w:val="20"/>
              </w:rPr>
              <w:t xml:space="preserve"> 31-38</w:t>
            </w:r>
          </w:p>
          <w:p w:rsidR="00952B1C" w:rsidRPr="00C702BC" w:rsidRDefault="00952B1C" w:rsidP="003615FC">
            <w:pPr>
              <w:jc w:val="left"/>
              <w:rPr>
                <w:color w:val="0070C0"/>
                <w:sz w:val="20"/>
                <w:szCs w:val="20"/>
                <w:lang w:val="de-DE"/>
              </w:rPr>
            </w:pPr>
            <w:r>
              <w:rPr>
                <w:color w:val="0070C0"/>
                <w:sz w:val="20"/>
                <w:szCs w:val="20"/>
                <w:lang w:val="de-DE"/>
              </w:rPr>
              <w:t>FUE 137, Seite 25-31</w:t>
            </w:r>
          </w:p>
          <w:p w:rsidR="00112F15" w:rsidRPr="003615FC" w:rsidRDefault="00112F15" w:rsidP="00112F15">
            <w:pPr>
              <w:jc w:val="left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915" w:type="dxa"/>
          </w:tcPr>
          <w:p w:rsidR="00112F15" w:rsidRPr="003615FC" w:rsidRDefault="00112F15" w:rsidP="00685324">
            <w:pPr>
              <w:jc w:val="left"/>
              <w:rPr>
                <w:b/>
                <w:sz w:val="20"/>
                <w:szCs w:val="20"/>
                <w:lang w:val="de-DE"/>
              </w:rPr>
            </w:pPr>
          </w:p>
          <w:p w:rsidR="00112F15" w:rsidRPr="003615FC" w:rsidRDefault="00112F15" w:rsidP="00685324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3615FC">
              <w:rPr>
                <w:b/>
                <w:sz w:val="20"/>
                <w:szCs w:val="20"/>
                <w:lang w:val="de-DE"/>
              </w:rPr>
              <w:t>Über Leseerfahrungen sprechen</w:t>
            </w:r>
          </w:p>
          <w:p w:rsidR="00112F15" w:rsidRPr="003615FC" w:rsidRDefault="00112F15" w:rsidP="00685324">
            <w:pPr>
              <w:jc w:val="left"/>
              <w:rPr>
                <w:sz w:val="20"/>
                <w:szCs w:val="20"/>
                <w:lang w:val="de-DE"/>
              </w:rPr>
            </w:pPr>
            <w:r w:rsidRPr="003615FC">
              <w:rPr>
                <w:sz w:val="20"/>
                <w:szCs w:val="20"/>
                <w:lang w:val="de-DE"/>
              </w:rPr>
              <w:t>S lesen einen Roman, ein Drama oder eine Short Story, (S sehen einen  Film).</w:t>
            </w:r>
          </w:p>
          <w:p w:rsidR="00112F15" w:rsidRPr="003615FC" w:rsidRDefault="00112F15" w:rsidP="00685324">
            <w:pPr>
              <w:jc w:val="left"/>
              <w:rPr>
                <w:sz w:val="20"/>
                <w:szCs w:val="20"/>
                <w:lang w:val="de-DE"/>
              </w:rPr>
            </w:pPr>
            <w:r w:rsidRPr="003615FC">
              <w:rPr>
                <w:sz w:val="20"/>
                <w:szCs w:val="20"/>
                <w:u w:val="single"/>
                <w:lang w:val="de-DE"/>
              </w:rPr>
              <w:t>Monolog:</w:t>
            </w:r>
            <w:r w:rsidRPr="003615FC">
              <w:rPr>
                <w:sz w:val="20"/>
                <w:szCs w:val="20"/>
                <w:lang w:val="de-DE"/>
              </w:rPr>
              <w:t xml:space="preserve"> S präsentieren eine Figur aus einem Werk (</w:t>
            </w:r>
            <w:proofErr w:type="spellStart"/>
            <w:r w:rsidRPr="003615FC">
              <w:rPr>
                <w:sz w:val="20"/>
                <w:szCs w:val="20"/>
                <w:lang w:val="de-DE"/>
              </w:rPr>
              <w:t>Character</w:t>
            </w:r>
            <w:proofErr w:type="spellEnd"/>
            <w:r w:rsidRPr="003615F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615FC">
              <w:rPr>
                <w:sz w:val="20"/>
                <w:szCs w:val="20"/>
                <w:lang w:val="de-DE"/>
              </w:rPr>
              <w:t>chart</w:t>
            </w:r>
            <w:proofErr w:type="spellEnd"/>
            <w:r w:rsidRPr="003615FC">
              <w:rPr>
                <w:sz w:val="20"/>
                <w:szCs w:val="20"/>
                <w:lang w:val="de-DE"/>
              </w:rPr>
              <w:t xml:space="preserve">, </w:t>
            </w:r>
            <w:r w:rsidRPr="003615FC">
              <w:rPr>
                <w:color w:val="0070C0"/>
                <w:sz w:val="20"/>
                <w:szCs w:val="20"/>
                <w:lang w:val="de-DE"/>
              </w:rPr>
              <w:t>FUE 153, Seite 22</w:t>
            </w:r>
            <w:r w:rsidRPr="003615FC">
              <w:rPr>
                <w:sz w:val="20"/>
                <w:szCs w:val="20"/>
                <w:lang w:val="de-DE"/>
              </w:rPr>
              <w:t xml:space="preserve">) </w:t>
            </w:r>
          </w:p>
          <w:p w:rsidR="00112F15" w:rsidRPr="003615FC" w:rsidRDefault="00112F15" w:rsidP="00112F15">
            <w:pPr>
              <w:jc w:val="left"/>
              <w:rPr>
                <w:sz w:val="20"/>
                <w:szCs w:val="20"/>
              </w:rPr>
            </w:pPr>
            <w:r w:rsidRPr="003615FC">
              <w:rPr>
                <w:sz w:val="20"/>
                <w:szCs w:val="20"/>
                <w:u w:val="single"/>
              </w:rPr>
              <w:t>Dialog</w:t>
            </w:r>
            <w:r w:rsidRPr="003615FC">
              <w:rPr>
                <w:sz w:val="20"/>
                <w:szCs w:val="20"/>
              </w:rPr>
              <w:t xml:space="preserve">: S </w:t>
            </w:r>
            <w:proofErr w:type="spellStart"/>
            <w:r w:rsidRPr="003615FC">
              <w:rPr>
                <w:sz w:val="20"/>
                <w:szCs w:val="20"/>
              </w:rPr>
              <w:t>erörtern</w:t>
            </w:r>
            <w:proofErr w:type="spellEnd"/>
            <w:r w:rsidRPr="003615FC">
              <w:rPr>
                <w:sz w:val="20"/>
                <w:szCs w:val="20"/>
              </w:rPr>
              <w:t xml:space="preserve"> </w:t>
            </w:r>
            <w:proofErr w:type="spellStart"/>
            <w:r w:rsidRPr="003615FC">
              <w:rPr>
                <w:sz w:val="20"/>
                <w:szCs w:val="20"/>
              </w:rPr>
              <w:t>eine</w:t>
            </w:r>
            <w:proofErr w:type="spellEnd"/>
            <w:r w:rsidRPr="003615FC">
              <w:rPr>
                <w:sz w:val="20"/>
                <w:szCs w:val="20"/>
              </w:rPr>
              <w:t xml:space="preserve"> Problem-, </w:t>
            </w:r>
            <w:proofErr w:type="spellStart"/>
            <w:r w:rsidRPr="003615FC">
              <w:rPr>
                <w:sz w:val="20"/>
                <w:szCs w:val="20"/>
              </w:rPr>
              <w:t>Dilemmasituation</w:t>
            </w:r>
            <w:proofErr w:type="spellEnd"/>
            <w:r w:rsidRPr="003615FC">
              <w:rPr>
                <w:sz w:val="20"/>
                <w:szCs w:val="20"/>
              </w:rPr>
              <w:t xml:space="preserve"> (explaining problem, giving advice, reacting to it, </w:t>
            </w:r>
            <w:r w:rsidRPr="003615FC">
              <w:rPr>
                <w:color w:val="0070C0"/>
                <w:sz w:val="20"/>
                <w:szCs w:val="20"/>
              </w:rPr>
              <w:t xml:space="preserve">FUE 153, </w:t>
            </w:r>
            <w:proofErr w:type="spellStart"/>
            <w:r w:rsidRPr="003615FC">
              <w:rPr>
                <w:color w:val="0070C0"/>
                <w:sz w:val="20"/>
                <w:szCs w:val="20"/>
              </w:rPr>
              <w:t>Seite</w:t>
            </w:r>
            <w:proofErr w:type="spellEnd"/>
            <w:r w:rsidRPr="003615FC">
              <w:rPr>
                <w:color w:val="0070C0"/>
                <w:sz w:val="20"/>
                <w:szCs w:val="20"/>
              </w:rPr>
              <w:t xml:space="preserve"> 25</w:t>
            </w:r>
            <w:r w:rsidRPr="003615FC">
              <w:rPr>
                <w:sz w:val="20"/>
                <w:szCs w:val="20"/>
              </w:rPr>
              <w:t>)</w:t>
            </w:r>
          </w:p>
          <w:p w:rsidR="00112F15" w:rsidRDefault="00112F15" w:rsidP="00112F15">
            <w:pPr>
              <w:jc w:val="left"/>
              <w:rPr>
                <w:color w:val="0070C0"/>
                <w:sz w:val="20"/>
                <w:szCs w:val="20"/>
              </w:rPr>
            </w:pPr>
            <w:proofErr w:type="spellStart"/>
            <w:r w:rsidRPr="003615FC">
              <w:rPr>
                <w:sz w:val="20"/>
                <w:szCs w:val="20"/>
                <w:u w:val="single"/>
              </w:rPr>
              <w:t>Bewertungsraster</w:t>
            </w:r>
            <w:proofErr w:type="spellEnd"/>
            <w:r w:rsidRPr="003615FC">
              <w:rPr>
                <w:sz w:val="20"/>
                <w:szCs w:val="20"/>
              </w:rPr>
              <w:t xml:space="preserve">, </w:t>
            </w:r>
            <w:r w:rsidRPr="003615FC">
              <w:rPr>
                <w:color w:val="0070C0"/>
                <w:sz w:val="20"/>
                <w:szCs w:val="20"/>
              </w:rPr>
              <w:t xml:space="preserve">FSU 153, </w:t>
            </w:r>
            <w:proofErr w:type="spellStart"/>
            <w:r w:rsidRPr="003615FC">
              <w:rPr>
                <w:color w:val="0070C0"/>
                <w:sz w:val="20"/>
                <w:szCs w:val="20"/>
              </w:rPr>
              <w:t>Seite</w:t>
            </w:r>
            <w:proofErr w:type="spellEnd"/>
            <w:r w:rsidRPr="003615FC">
              <w:rPr>
                <w:color w:val="0070C0"/>
                <w:sz w:val="20"/>
                <w:szCs w:val="20"/>
              </w:rPr>
              <w:t xml:space="preserve"> 23</w:t>
            </w:r>
          </w:p>
          <w:p w:rsidR="00112F15" w:rsidRPr="003615FC" w:rsidRDefault="00112F15" w:rsidP="005417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112F15" w:rsidRPr="00E74BB0" w:rsidRDefault="00112F15" w:rsidP="00685324">
            <w:pPr>
              <w:jc w:val="left"/>
              <w:rPr>
                <w:b/>
                <w:sz w:val="20"/>
                <w:szCs w:val="20"/>
              </w:rPr>
            </w:pPr>
          </w:p>
          <w:p w:rsidR="00112F15" w:rsidRPr="003615FC" w:rsidRDefault="00155BD1" w:rsidP="00685324">
            <w:pPr>
              <w:jc w:val="left"/>
              <w:rPr>
                <w:sz w:val="20"/>
                <w:szCs w:val="20"/>
              </w:rPr>
            </w:pPr>
            <w:r w:rsidRPr="003615FC">
              <w:rPr>
                <w:b/>
                <w:sz w:val="20"/>
                <w:szCs w:val="20"/>
              </w:rPr>
              <w:t xml:space="preserve">Talk </w:t>
            </w:r>
            <w:r w:rsidR="00112F15" w:rsidRPr="003615FC">
              <w:rPr>
                <w:b/>
                <w:sz w:val="20"/>
                <w:szCs w:val="20"/>
              </w:rPr>
              <w:t xml:space="preserve">Radio </w:t>
            </w:r>
            <w:r w:rsidRPr="003615FC">
              <w:rPr>
                <w:b/>
                <w:sz w:val="20"/>
                <w:szCs w:val="20"/>
              </w:rPr>
              <w:t>D</w:t>
            </w:r>
            <w:r w:rsidR="00112F15" w:rsidRPr="003615FC">
              <w:rPr>
                <w:b/>
                <w:sz w:val="20"/>
                <w:szCs w:val="20"/>
              </w:rPr>
              <w:t>iscussion</w:t>
            </w:r>
            <w:r w:rsidRPr="003615FC">
              <w:rPr>
                <w:b/>
                <w:sz w:val="20"/>
                <w:szCs w:val="20"/>
              </w:rPr>
              <w:br/>
            </w:r>
            <w:r w:rsidRPr="003615FC">
              <w:rPr>
                <w:sz w:val="20"/>
                <w:szCs w:val="20"/>
              </w:rPr>
              <w:t>Based on current (political) issues, mostly available as an online podcast; host, interview studio guests, 'call ins' (listeners on the phone.</w:t>
            </w:r>
          </w:p>
          <w:p w:rsidR="00155BD1" w:rsidRPr="003615FC" w:rsidRDefault="00155BD1" w:rsidP="00685324">
            <w:pPr>
              <w:jc w:val="left"/>
              <w:rPr>
                <w:color w:val="0070C0"/>
                <w:sz w:val="20"/>
                <w:szCs w:val="20"/>
              </w:rPr>
            </w:pPr>
            <w:r w:rsidRPr="003615FC">
              <w:rPr>
                <w:sz w:val="20"/>
                <w:szCs w:val="20"/>
              </w:rPr>
              <w:t xml:space="preserve">Here: 'National day of Healing - Setting an Example?' </w:t>
            </w:r>
            <w:r w:rsidR="003615FC" w:rsidRPr="003615FC">
              <w:rPr>
                <w:sz w:val="20"/>
                <w:szCs w:val="20"/>
              </w:rPr>
              <w:t xml:space="preserve">/ </w:t>
            </w:r>
            <w:proofErr w:type="spellStart"/>
            <w:r w:rsidR="003615FC" w:rsidRPr="003615FC">
              <w:rPr>
                <w:sz w:val="20"/>
                <w:szCs w:val="20"/>
              </w:rPr>
              <w:t>Wäre</w:t>
            </w:r>
            <w:proofErr w:type="spellEnd"/>
            <w:r w:rsidR="003615FC" w:rsidRPr="003615FC">
              <w:rPr>
                <w:sz w:val="20"/>
                <w:szCs w:val="20"/>
              </w:rPr>
              <w:t xml:space="preserve"> </w:t>
            </w:r>
            <w:proofErr w:type="spellStart"/>
            <w:r w:rsidR="003615FC" w:rsidRPr="003615FC">
              <w:rPr>
                <w:sz w:val="20"/>
                <w:szCs w:val="20"/>
              </w:rPr>
              <w:t>ein</w:t>
            </w:r>
            <w:proofErr w:type="spellEnd"/>
            <w:r w:rsidR="003615FC" w:rsidRPr="003615FC">
              <w:rPr>
                <w:sz w:val="20"/>
                <w:szCs w:val="20"/>
              </w:rPr>
              <w:t xml:space="preserve"> 'Sorry Day' </w:t>
            </w:r>
            <w:proofErr w:type="spellStart"/>
            <w:r w:rsidR="003615FC" w:rsidRPr="003615FC">
              <w:rPr>
                <w:sz w:val="20"/>
                <w:szCs w:val="20"/>
              </w:rPr>
              <w:t>auch</w:t>
            </w:r>
            <w:proofErr w:type="spellEnd"/>
            <w:r w:rsidR="003615FC" w:rsidRPr="003615FC">
              <w:rPr>
                <w:sz w:val="20"/>
                <w:szCs w:val="20"/>
              </w:rPr>
              <w:t xml:space="preserve"> </w:t>
            </w:r>
            <w:proofErr w:type="spellStart"/>
            <w:r w:rsidR="003615FC" w:rsidRPr="003615FC">
              <w:rPr>
                <w:sz w:val="20"/>
                <w:szCs w:val="20"/>
              </w:rPr>
              <w:t>für</w:t>
            </w:r>
            <w:proofErr w:type="spellEnd"/>
            <w:r w:rsidR="003615FC" w:rsidRPr="003615FC">
              <w:rPr>
                <w:sz w:val="20"/>
                <w:szCs w:val="20"/>
              </w:rPr>
              <w:t xml:space="preserve"> </w:t>
            </w:r>
            <w:proofErr w:type="spellStart"/>
            <w:r w:rsidR="003615FC" w:rsidRPr="003615FC">
              <w:rPr>
                <w:sz w:val="20"/>
                <w:szCs w:val="20"/>
              </w:rPr>
              <w:t>andere</w:t>
            </w:r>
            <w:proofErr w:type="spellEnd"/>
            <w:r w:rsidR="003615FC" w:rsidRPr="003615FC">
              <w:rPr>
                <w:sz w:val="20"/>
                <w:szCs w:val="20"/>
              </w:rPr>
              <w:t xml:space="preserve"> </w:t>
            </w:r>
            <w:proofErr w:type="spellStart"/>
            <w:r w:rsidR="003615FC" w:rsidRPr="003615FC">
              <w:rPr>
                <w:sz w:val="20"/>
                <w:szCs w:val="20"/>
              </w:rPr>
              <w:t>Nationen</w:t>
            </w:r>
            <w:proofErr w:type="spellEnd"/>
            <w:r w:rsidR="003615FC" w:rsidRPr="003615FC">
              <w:rPr>
                <w:sz w:val="20"/>
                <w:szCs w:val="20"/>
              </w:rPr>
              <w:t xml:space="preserve"> </w:t>
            </w:r>
            <w:proofErr w:type="spellStart"/>
            <w:r w:rsidR="003615FC" w:rsidRPr="003615FC">
              <w:rPr>
                <w:sz w:val="20"/>
                <w:szCs w:val="20"/>
              </w:rPr>
              <w:t>sinnvoll</w:t>
            </w:r>
            <w:proofErr w:type="spellEnd"/>
            <w:r w:rsidR="003615FC" w:rsidRPr="003615FC">
              <w:rPr>
                <w:sz w:val="20"/>
                <w:szCs w:val="20"/>
              </w:rPr>
              <w:t>?</w:t>
            </w:r>
          </w:p>
          <w:p w:rsidR="00155BD1" w:rsidRPr="003615FC" w:rsidRDefault="00155BD1" w:rsidP="00685324">
            <w:pPr>
              <w:jc w:val="left"/>
              <w:rPr>
                <w:color w:val="0070C0"/>
                <w:sz w:val="20"/>
                <w:szCs w:val="20"/>
              </w:rPr>
            </w:pPr>
            <w:r w:rsidRPr="003615FC">
              <w:rPr>
                <w:sz w:val="20"/>
                <w:szCs w:val="20"/>
              </w:rPr>
              <w:t>Research, genre, what makes a good statement?,</w:t>
            </w:r>
            <w:r w:rsidRPr="003615FC">
              <w:rPr>
                <w:color w:val="0070C0"/>
                <w:sz w:val="20"/>
                <w:szCs w:val="20"/>
              </w:rPr>
              <w:t xml:space="preserve"> FSU 154, </w:t>
            </w:r>
            <w:proofErr w:type="spellStart"/>
            <w:r w:rsidRPr="003615FC">
              <w:rPr>
                <w:color w:val="0070C0"/>
                <w:sz w:val="20"/>
                <w:szCs w:val="20"/>
              </w:rPr>
              <w:t>Seite</w:t>
            </w:r>
            <w:proofErr w:type="spellEnd"/>
            <w:r w:rsidRPr="003615FC">
              <w:rPr>
                <w:color w:val="0070C0"/>
                <w:sz w:val="20"/>
                <w:szCs w:val="20"/>
              </w:rPr>
              <w:t xml:space="preserve"> 26-32.</w:t>
            </w:r>
          </w:p>
          <w:p w:rsidR="00155BD1" w:rsidRPr="003615FC" w:rsidRDefault="00155BD1" w:rsidP="00685324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3615FC">
              <w:rPr>
                <w:sz w:val="20"/>
                <w:szCs w:val="20"/>
                <w:u w:val="single"/>
              </w:rPr>
              <w:t>Bewertungsraster</w:t>
            </w:r>
            <w:proofErr w:type="spellEnd"/>
            <w:r w:rsidRPr="003615FC">
              <w:rPr>
                <w:color w:val="0070C0"/>
                <w:sz w:val="20"/>
                <w:szCs w:val="20"/>
              </w:rPr>
              <w:t xml:space="preserve">, FSU 153, </w:t>
            </w:r>
            <w:proofErr w:type="spellStart"/>
            <w:r w:rsidRPr="003615FC">
              <w:rPr>
                <w:color w:val="0070C0"/>
                <w:sz w:val="20"/>
                <w:szCs w:val="20"/>
              </w:rPr>
              <w:t>Seite</w:t>
            </w:r>
            <w:proofErr w:type="spellEnd"/>
            <w:r w:rsidRPr="003615FC">
              <w:rPr>
                <w:color w:val="0070C0"/>
                <w:sz w:val="20"/>
                <w:szCs w:val="20"/>
              </w:rPr>
              <w:t xml:space="preserve"> 32.</w:t>
            </w:r>
          </w:p>
          <w:p w:rsidR="00112F15" w:rsidRPr="003615FC" w:rsidRDefault="00112F15" w:rsidP="00685324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112F15" w:rsidRPr="003615FC" w:rsidTr="00112F15">
        <w:tc>
          <w:tcPr>
            <w:tcW w:w="3674" w:type="dxa"/>
          </w:tcPr>
          <w:p w:rsidR="00541783" w:rsidRPr="00541783" w:rsidRDefault="00541783" w:rsidP="00541783">
            <w:pPr>
              <w:jc w:val="left"/>
              <w:rPr>
                <w:sz w:val="20"/>
                <w:szCs w:val="20"/>
              </w:rPr>
            </w:pPr>
          </w:p>
          <w:p w:rsidR="00952B1C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52B1C" w:rsidRPr="00541783">
              <w:rPr>
                <w:sz w:val="20"/>
                <w:szCs w:val="20"/>
              </w:rPr>
              <w:t>ews of the Week</w:t>
            </w:r>
            <w:r w:rsidRPr="0054178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br/>
            </w:r>
            <w:r w:rsidRPr="00541783">
              <w:rPr>
                <w:b/>
                <w:color w:val="00B050"/>
                <w:sz w:val="28"/>
                <w:szCs w:val="28"/>
              </w:rPr>
              <w:t>Picture of the Week/</w:t>
            </w:r>
            <w:r w:rsidRPr="00541783">
              <w:rPr>
                <w:b/>
                <w:color w:val="00B050"/>
                <w:sz w:val="28"/>
                <w:szCs w:val="28"/>
              </w:rPr>
              <w:br/>
            </w:r>
            <w:r w:rsidRPr="00541783">
              <w:rPr>
                <w:sz w:val="20"/>
                <w:szCs w:val="20"/>
              </w:rPr>
              <w:t>Cartoon of the Week</w:t>
            </w:r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proofErr w:type="spellStart"/>
            <w:r w:rsidRPr="00541783">
              <w:rPr>
                <w:sz w:val="20"/>
                <w:szCs w:val="20"/>
              </w:rPr>
              <w:t>Zusammenfassungen</w:t>
            </w:r>
            <w:proofErr w:type="spellEnd"/>
            <w:r w:rsidRPr="00541783">
              <w:rPr>
                <w:sz w:val="20"/>
                <w:szCs w:val="20"/>
              </w:rPr>
              <w:t xml:space="preserve"> von </w:t>
            </w:r>
            <w:proofErr w:type="spellStart"/>
            <w:r w:rsidRPr="00541783">
              <w:rPr>
                <w:sz w:val="20"/>
                <w:szCs w:val="20"/>
              </w:rPr>
              <w:t>Unterrichtsinhalten</w:t>
            </w:r>
            <w:proofErr w:type="spellEnd"/>
            <w:r w:rsidRPr="00541783">
              <w:rPr>
                <w:sz w:val="20"/>
                <w:szCs w:val="20"/>
              </w:rPr>
              <w:t>/</w:t>
            </w:r>
            <w:proofErr w:type="spellStart"/>
            <w:r w:rsidRPr="00541783">
              <w:rPr>
                <w:sz w:val="20"/>
                <w:szCs w:val="20"/>
              </w:rPr>
              <w:t>Texten</w:t>
            </w:r>
            <w:proofErr w:type="spellEnd"/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proofErr w:type="spellStart"/>
            <w:r w:rsidRPr="00541783">
              <w:rPr>
                <w:sz w:val="20"/>
                <w:szCs w:val="20"/>
              </w:rPr>
              <w:t>Präsentationen</w:t>
            </w:r>
            <w:proofErr w:type="spellEnd"/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proofErr w:type="spellStart"/>
            <w:r w:rsidRPr="00541783">
              <w:rPr>
                <w:sz w:val="20"/>
                <w:szCs w:val="20"/>
              </w:rPr>
              <w:t>Kurzreferate</w:t>
            </w:r>
            <w:proofErr w:type="spellEnd"/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proofErr w:type="spellStart"/>
            <w:r w:rsidRPr="00541783">
              <w:rPr>
                <w:sz w:val="20"/>
                <w:szCs w:val="20"/>
              </w:rPr>
              <w:t>Kurzreden</w:t>
            </w:r>
            <w:proofErr w:type="spellEnd"/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 w:rsidRPr="00541783">
              <w:rPr>
                <w:sz w:val="20"/>
                <w:szCs w:val="20"/>
                <w:lang w:val="de-DE"/>
              </w:rPr>
              <w:t>Zusammenfassende Darlegung von Argumenten (mit Stellungnahme)</w:t>
            </w:r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 w:rsidRPr="00541783">
              <w:rPr>
                <w:sz w:val="20"/>
                <w:szCs w:val="20"/>
                <w:lang w:val="de-DE"/>
              </w:rPr>
              <w:t>Cartoon Analyse/Interpretation</w:t>
            </w:r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  <w:lang w:val="de-DE"/>
              </w:rPr>
            </w:pPr>
            <w:r w:rsidRPr="00541783">
              <w:rPr>
                <w:sz w:val="20"/>
                <w:szCs w:val="20"/>
                <w:lang w:val="de-DE"/>
              </w:rPr>
              <w:t>Reden in Rollenspielen/Simulationen</w:t>
            </w:r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.....</w:t>
            </w:r>
          </w:p>
        </w:tc>
        <w:tc>
          <w:tcPr>
            <w:tcW w:w="3574" w:type="dxa"/>
          </w:tcPr>
          <w:p w:rsidR="00112F15" w:rsidRDefault="00112F15">
            <w:pPr>
              <w:rPr>
                <w:sz w:val="20"/>
                <w:szCs w:val="20"/>
                <w:lang w:val="de-DE"/>
              </w:rPr>
            </w:pPr>
          </w:p>
          <w:p w:rsid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 w:rsidRPr="00541783">
              <w:rPr>
                <w:sz w:val="20"/>
                <w:szCs w:val="20"/>
                <w:lang w:val="de-DE"/>
              </w:rPr>
              <w:t>Gesprächssituationen</w:t>
            </w:r>
          </w:p>
          <w:p w:rsid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Diskussionen</w:t>
            </w:r>
          </w:p>
          <w:p w:rsid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Rollenspiele/Simulationen</w:t>
            </w:r>
          </w:p>
          <w:p w:rsid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Konferenz/Meeting</w:t>
            </w:r>
          </w:p>
          <w:p w:rsidR="00541783" w:rsidRPr="00541783" w:rsidRDefault="00541783" w:rsidP="00541783">
            <w:pPr>
              <w:pStyle w:val="Listenabsatz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......</w:t>
            </w:r>
          </w:p>
        </w:tc>
        <w:tc>
          <w:tcPr>
            <w:tcW w:w="3915" w:type="dxa"/>
          </w:tcPr>
          <w:p w:rsidR="00112F15" w:rsidRPr="00541783" w:rsidRDefault="00112F1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340" w:type="dxa"/>
          </w:tcPr>
          <w:p w:rsidR="003615FC" w:rsidRPr="00541783" w:rsidRDefault="003615FC" w:rsidP="003615FC">
            <w:pPr>
              <w:jc w:val="left"/>
              <w:rPr>
                <w:b/>
                <w:sz w:val="20"/>
                <w:szCs w:val="20"/>
                <w:lang w:val="de-DE"/>
              </w:rPr>
            </w:pPr>
          </w:p>
          <w:p w:rsidR="003615FC" w:rsidRPr="003615FC" w:rsidRDefault="003615FC" w:rsidP="003615FC">
            <w:pPr>
              <w:jc w:val="left"/>
              <w:rPr>
                <w:sz w:val="20"/>
                <w:szCs w:val="20"/>
              </w:rPr>
            </w:pPr>
            <w:r w:rsidRPr="003615FC">
              <w:rPr>
                <w:b/>
                <w:sz w:val="20"/>
                <w:szCs w:val="20"/>
              </w:rPr>
              <w:t xml:space="preserve">Mediation </w:t>
            </w:r>
            <w:proofErr w:type="spellStart"/>
            <w:r w:rsidRPr="003615FC">
              <w:rPr>
                <w:b/>
                <w:sz w:val="20"/>
                <w:szCs w:val="20"/>
              </w:rPr>
              <w:t>eines</w:t>
            </w:r>
            <w:proofErr w:type="spellEnd"/>
            <w:r w:rsidRPr="003615FC">
              <w:rPr>
                <w:b/>
                <w:sz w:val="20"/>
                <w:szCs w:val="20"/>
              </w:rPr>
              <w:t xml:space="preserve"> 'critical incident'</w:t>
            </w:r>
            <w:r w:rsidRPr="003615FC">
              <w:rPr>
                <w:sz w:val="20"/>
                <w:szCs w:val="20"/>
              </w:rPr>
              <w:t xml:space="preserve">: </w:t>
            </w:r>
            <w:proofErr w:type="spellStart"/>
            <w:r w:rsidRPr="003615FC">
              <w:rPr>
                <w:sz w:val="20"/>
                <w:szCs w:val="20"/>
              </w:rPr>
              <w:t>provokantes</w:t>
            </w:r>
            <w:proofErr w:type="spellEnd"/>
            <w:r w:rsidRPr="003615FC">
              <w:rPr>
                <w:sz w:val="20"/>
                <w:szCs w:val="20"/>
              </w:rPr>
              <w:t xml:space="preserve"> </w:t>
            </w:r>
            <w:proofErr w:type="spellStart"/>
            <w:r w:rsidRPr="003615FC">
              <w:rPr>
                <w:sz w:val="20"/>
                <w:szCs w:val="20"/>
              </w:rPr>
              <w:t>Titelbild</w:t>
            </w:r>
            <w:proofErr w:type="spellEnd"/>
            <w:r w:rsidRPr="003615FC">
              <w:rPr>
                <w:sz w:val="20"/>
                <w:szCs w:val="20"/>
              </w:rPr>
              <w:t xml:space="preserve"> des </w:t>
            </w:r>
            <w:proofErr w:type="spellStart"/>
            <w:r w:rsidR="008A14D2">
              <w:rPr>
                <w:sz w:val="20"/>
                <w:szCs w:val="20"/>
              </w:rPr>
              <w:t>Magazins</w:t>
            </w:r>
            <w:proofErr w:type="spellEnd"/>
            <w:r w:rsidR="008A14D2">
              <w:rPr>
                <w:sz w:val="20"/>
                <w:szCs w:val="20"/>
              </w:rPr>
              <w:t xml:space="preserve"> 'Der </w:t>
            </w:r>
            <w:r w:rsidRPr="003615FC">
              <w:rPr>
                <w:sz w:val="20"/>
                <w:szCs w:val="20"/>
              </w:rPr>
              <w:t>Spiegel</w:t>
            </w:r>
            <w:r w:rsidR="008A14D2">
              <w:rPr>
                <w:sz w:val="20"/>
                <w:szCs w:val="20"/>
              </w:rPr>
              <w:t>'</w:t>
            </w:r>
            <w:r w:rsidRPr="003615FC">
              <w:rPr>
                <w:sz w:val="20"/>
                <w:szCs w:val="20"/>
              </w:rPr>
              <w:t xml:space="preserve"> (Trump chopped her head off)</w:t>
            </w:r>
          </w:p>
          <w:p w:rsidR="003615FC" w:rsidRPr="003615FC" w:rsidRDefault="003615FC" w:rsidP="003615FC">
            <w:pPr>
              <w:jc w:val="left"/>
              <w:rPr>
                <w:sz w:val="20"/>
                <w:szCs w:val="20"/>
              </w:rPr>
            </w:pPr>
            <w:r w:rsidRPr="003615FC">
              <w:rPr>
                <w:sz w:val="20"/>
                <w:szCs w:val="20"/>
              </w:rPr>
              <w:t>Role play: German student, American exchange student, father of German student.</w:t>
            </w:r>
          </w:p>
          <w:p w:rsidR="008A14D2" w:rsidRPr="003615FC" w:rsidRDefault="003615FC" w:rsidP="003615FC">
            <w:pPr>
              <w:jc w:val="left"/>
              <w:rPr>
                <w:sz w:val="20"/>
                <w:szCs w:val="20"/>
                <w:lang w:val="de-DE"/>
              </w:rPr>
            </w:pPr>
            <w:r w:rsidRPr="003615FC">
              <w:rPr>
                <w:sz w:val="20"/>
                <w:szCs w:val="20"/>
                <w:lang w:val="de-DE"/>
              </w:rPr>
              <w:t>Das Titelbild wird in Bezug gesetzt zu verschiedenen Auffassungen von Presse- und Meinungsfreiheit, sowie dem Stellenwert von Nationalsymbolen in den USA und in Deutschland.</w:t>
            </w:r>
            <w:r w:rsidR="008A14D2">
              <w:rPr>
                <w:sz w:val="20"/>
                <w:szCs w:val="20"/>
                <w:lang w:val="de-DE"/>
              </w:rPr>
              <w:t xml:space="preserve"> </w:t>
            </w:r>
            <w:r w:rsidR="008A14D2" w:rsidRPr="008A14D2">
              <w:rPr>
                <w:color w:val="0070C0"/>
                <w:sz w:val="20"/>
                <w:szCs w:val="20"/>
                <w:lang w:val="de-DE"/>
              </w:rPr>
              <w:t>FSU 153, Seite 33-39</w:t>
            </w:r>
          </w:p>
          <w:p w:rsidR="00112F15" w:rsidRPr="003615FC" w:rsidRDefault="00112F15">
            <w:pPr>
              <w:rPr>
                <w:sz w:val="20"/>
                <w:szCs w:val="20"/>
                <w:lang w:val="de-DE"/>
              </w:rPr>
            </w:pPr>
          </w:p>
        </w:tc>
      </w:tr>
      <w:tr w:rsidR="00112F15" w:rsidRPr="00541783" w:rsidTr="00112F15">
        <w:trPr>
          <w:trHeight w:val="371"/>
        </w:trPr>
        <w:tc>
          <w:tcPr>
            <w:tcW w:w="3674" w:type="dxa"/>
          </w:tcPr>
          <w:p w:rsidR="00112F15" w:rsidRDefault="00112F15">
            <w:pPr>
              <w:rPr>
                <w:sz w:val="20"/>
                <w:szCs w:val="20"/>
                <w:lang w:val="de-DE"/>
              </w:rPr>
            </w:pPr>
          </w:p>
          <w:p w:rsidR="00952B1C" w:rsidRPr="00952B1C" w:rsidRDefault="00952B1C" w:rsidP="00952B1C">
            <w:pPr>
              <w:jc w:val="left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74" w:type="dxa"/>
          </w:tcPr>
          <w:p w:rsidR="00112F15" w:rsidRPr="003615FC" w:rsidRDefault="00112F1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15" w:type="dxa"/>
          </w:tcPr>
          <w:p w:rsidR="00112F15" w:rsidRPr="003615FC" w:rsidRDefault="00112F1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340" w:type="dxa"/>
          </w:tcPr>
          <w:p w:rsidR="00112F15" w:rsidRPr="007F4D16" w:rsidRDefault="00112F15" w:rsidP="00DF2193">
            <w:pPr>
              <w:jc w:val="left"/>
              <w:rPr>
                <w:sz w:val="20"/>
                <w:szCs w:val="20"/>
              </w:rPr>
            </w:pPr>
          </w:p>
          <w:p w:rsidR="00DF2193" w:rsidRPr="00DF2193" w:rsidRDefault="00DF2193" w:rsidP="00DF2193">
            <w:pPr>
              <w:jc w:val="left"/>
              <w:rPr>
                <w:sz w:val="20"/>
                <w:szCs w:val="20"/>
                <w:lang w:val="de-DE"/>
              </w:rPr>
            </w:pPr>
            <w:proofErr w:type="spellStart"/>
            <w:r w:rsidRPr="00DF2193">
              <w:rPr>
                <w:b/>
                <w:sz w:val="20"/>
                <w:szCs w:val="20"/>
              </w:rPr>
              <w:t>Lektüre</w:t>
            </w:r>
            <w:proofErr w:type="spellEnd"/>
            <w:r w:rsidRPr="00DF2193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DF2193">
              <w:rPr>
                <w:b/>
                <w:sz w:val="20"/>
                <w:szCs w:val="20"/>
              </w:rPr>
              <w:t>oder</w:t>
            </w:r>
            <w:proofErr w:type="spellEnd"/>
            <w:r w:rsidRPr="00DF21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2193">
              <w:rPr>
                <w:b/>
                <w:sz w:val="20"/>
                <w:szCs w:val="20"/>
              </w:rPr>
              <w:t>Filmauswahl</w:t>
            </w:r>
            <w:proofErr w:type="spellEnd"/>
            <w:r w:rsidRPr="00DF2193">
              <w:rPr>
                <w:b/>
                <w:sz w:val="20"/>
                <w:szCs w:val="20"/>
              </w:rPr>
              <w:br/>
            </w:r>
            <w:r w:rsidRPr="00DF2193">
              <w:rPr>
                <w:sz w:val="20"/>
                <w:szCs w:val="20"/>
              </w:rPr>
              <w:t>Which nove</w:t>
            </w:r>
            <w:r>
              <w:rPr>
                <w:sz w:val="20"/>
                <w:szCs w:val="20"/>
              </w:rPr>
              <w:t>l</w:t>
            </w:r>
            <w:r w:rsidRPr="00DF2193">
              <w:rPr>
                <w:sz w:val="20"/>
                <w:szCs w:val="20"/>
              </w:rPr>
              <w:t>/short story is the class going to read/which film is the class going to watch?</w:t>
            </w:r>
            <w:r>
              <w:rPr>
                <w:sz w:val="20"/>
                <w:szCs w:val="20"/>
              </w:rPr>
              <w:br/>
            </w:r>
            <w:r w:rsidRPr="00DF2193">
              <w:rPr>
                <w:sz w:val="20"/>
                <w:szCs w:val="20"/>
                <w:lang w:val="de-DE"/>
              </w:rPr>
              <w:t xml:space="preserve">S präsentieren persönliche Vorschläge (Monolog), diskutieren </w:t>
            </w:r>
            <w:proofErr w:type="spellStart"/>
            <w:r w:rsidRPr="00DF2193">
              <w:rPr>
                <w:sz w:val="20"/>
                <w:szCs w:val="20"/>
                <w:lang w:val="de-DE"/>
              </w:rPr>
              <w:t>pros</w:t>
            </w:r>
            <w:proofErr w:type="spellEnd"/>
            <w:r w:rsidRPr="00DF2193">
              <w:rPr>
                <w:sz w:val="20"/>
                <w:szCs w:val="20"/>
                <w:lang w:val="de-DE"/>
              </w:rPr>
              <w:t xml:space="preserve"> und </w:t>
            </w:r>
            <w:proofErr w:type="spellStart"/>
            <w:r w:rsidRPr="00DF2193">
              <w:rPr>
                <w:sz w:val="20"/>
                <w:szCs w:val="20"/>
                <w:lang w:val="de-DE"/>
              </w:rPr>
              <w:t>cons</w:t>
            </w:r>
            <w:proofErr w:type="spellEnd"/>
            <w:r w:rsidRPr="00DF2193">
              <w:rPr>
                <w:sz w:val="20"/>
                <w:szCs w:val="20"/>
                <w:lang w:val="de-DE"/>
              </w:rPr>
              <w:t xml:space="preserve"> der Vorschläge und einigen sich</w:t>
            </w:r>
            <w:r>
              <w:rPr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de-DE"/>
              </w:rPr>
              <w:t>Mul</w:t>
            </w:r>
            <w:r w:rsidR="00C702BC">
              <w:rPr>
                <w:sz w:val="20"/>
                <w:szCs w:val="20"/>
                <w:lang w:val="de-DE"/>
              </w:rPr>
              <w:t>ti</w:t>
            </w:r>
            <w:r>
              <w:rPr>
                <w:sz w:val="20"/>
                <w:szCs w:val="20"/>
                <w:lang w:val="de-DE"/>
              </w:rPr>
              <w:t>log</w:t>
            </w:r>
            <w:proofErr w:type="spellEnd"/>
            <w:r>
              <w:rPr>
                <w:sz w:val="20"/>
                <w:szCs w:val="20"/>
                <w:lang w:val="de-DE"/>
              </w:rPr>
              <w:t>)</w:t>
            </w:r>
            <w:r w:rsidRPr="00DF2193">
              <w:rPr>
                <w:sz w:val="20"/>
                <w:szCs w:val="20"/>
                <w:lang w:val="de-DE"/>
              </w:rPr>
              <w:t>.</w:t>
            </w:r>
          </w:p>
          <w:p w:rsidR="00DF2193" w:rsidRDefault="00DF2193" w:rsidP="00DF2193">
            <w:pPr>
              <w:jc w:val="left"/>
              <w:rPr>
                <w:sz w:val="20"/>
                <w:szCs w:val="20"/>
                <w:lang w:val="de-DE"/>
              </w:rPr>
            </w:pPr>
          </w:p>
          <w:p w:rsidR="00541783" w:rsidRPr="00DF2193" w:rsidRDefault="00541783" w:rsidP="00DF2193">
            <w:pPr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.........</w:t>
            </w:r>
          </w:p>
        </w:tc>
      </w:tr>
    </w:tbl>
    <w:p w:rsidR="00685324" w:rsidRPr="00DF2193" w:rsidRDefault="00685324">
      <w:pPr>
        <w:rPr>
          <w:sz w:val="20"/>
          <w:szCs w:val="20"/>
          <w:lang w:val="de-DE"/>
        </w:rPr>
      </w:pPr>
    </w:p>
    <w:sectPr w:rsidR="00685324" w:rsidRPr="00DF2193" w:rsidSect="0068532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4848"/>
    <w:multiLevelType w:val="hybridMultilevel"/>
    <w:tmpl w:val="587C1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5324"/>
    <w:rsid w:val="00035D2D"/>
    <w:rsid w:val="001040FE"/>
    <w:rsid w:val="00112F15"/>
    <w:rsid w:val="00132DD5"/>
    <w:rsid w:val="00155BD1"/>
    <w:rsid w:val="00236B49"/>
    <w:rsid w:val="00296986"/>
    <w:rsid w:val="0030701A"/>
    <w:rsid w:val="00346FCF"/>
    <w:rsid w:val="003615FC"/>
    <w:rsid w:val="003B1BFC"/>
    <w:rsid w:val="003E1F65"/>
    <w:rsid w:val="0045389B"/>
    <w:rsid w:val="00463958"/>
    <w:rsid w:val="00541783"/>
    <w:rsid w:val="00593815"/>
    <w:rsid w:val="00661110"/>
    <w:rsid w:val="00685324"/>
    <w:rsid w:val="007F4D16"/>
    <w:rsid w:val="00832E08"/>
    <w:rsid w:val="008A14D2"/>
    <w:rsid w:val="00900555"/>
    <w:rsid w:val="00952B1C"/>
    <w:rsid w:val="00956279"/>
    <w:rsid w:val="009C667D"/>
    <w:rsid w:val="00BF61DC"/>
    <w:rsid w:val="00C24616"/>
    <w:rsid w:val="00C702BC"/>
    <w:rsid w:val="00D21B3F"/>
    <w:rsid w:val="00D74D42"/>
    <w:rsid w:val="00DF2193"/>
    <w:rsid w:val="00E74BB0"/>
    <w:rsid w:val="00EF6E7D"/>
    <w:rsid w:val="00F00EC5"/>
    <w:rsid w:val="00F1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8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41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3</cp:revision>
  <dcterms:created xsi:type="dcterms:W3CDTF">2020-03-10T16:00:00Z</dcterms:created>
  <dcterms:modified xsi:type="dcterms:W3CDTF">2020-03-12T11:32:00Z</dcterms:modified>
</cp:coreProperties>
</file>