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  <w:bookmarkStart w:id="0" w:name="_GoBack"/>
      <w:bookmarkEnd w:id="0"/>
    </w:p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032"/>
        <w:gridCol w:w="4080"/>
        <w:gridCol w:w="2892"/>
      </w:tblGrid>
      <w:tr w:rsidR="00E17877" w:rsidRPr="001D5DA8" w:rsidTr="00E17877">
        <w:tc>
          <w:tcPr>
            <w:tcW w:w="2032" w:type="dxa"/>
          </w:tcPr>
          <w:p w:rsidR="00AB440E" w:rsidRPr="00CC67D0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4080" w:type="dxa"/>
          </w:tcPr>
          <w:p w:rsidR="00AB440E" w:rsidRDefault="00AB440E" w:rsidP="001D5DA8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 w:rsidRPr="00CC67D0">
              <w:rPr>
                <w:rFonts w:ascii="Calibri" w:hAnsi="Calibri" w:cs="Tahoma"/>
                <w:b/>
                <w:lang w:val="fr-FR"/>
              </w:rPr>
              <w:t>Décorateur</w:t>
            </w:r>
            <w:r w:rsidR="001D5DA8">
              <w:rPr>
                <w:rFonts w:ascii="Calibri" w:hAnsi="Calibri" w:cs="Tahoma"/>
                <w:b/>
                <w:lang w:val="fr-FR"/>
              </w:rPr>
              <w:t xml:space="preserve"> / </w:t>
            </w:r>
            <w:r w:rsidR="001D5DA8">
              <w:rPr>
                <w:rFonts w:ascii="Calibri" w:hAnsi="Calibri" w:cs="Tahoma"/>
                <w:b/>
                <w:lang w:val="fr-FR"/>
              </w:rPr>
              <w:br/>
              <w:t xml:space="preserve">responsable pour </w:t>
            </w:r>
            <w:r w:rsidRPr="00CC67D0">
              <w:rPr>
                <w:rFonts w:ascii="Calibri" w:hAnsi="Calibri" w:cs="Tahoma"/>
                <w:b/>
                <w:lang w:val="fr-FR"/>
              </w:rPr>
              <w:t>arrière-fond</w:t>
            </w:r>
          </w:p>
        </w:tc>
        <w:tc>
          <w:tcPr>
            <w:tcW w:w="2892" w:type="dxa"/>
          </w:tcPr>
          <w:p w:rsidR="00AB440E" w:rsidRPr="001D5DA8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1D5DA8">
              <w:rPr>
                <w:rFonts w:ascii="Calibri" w:hAnsi="Calibri" w:cs="Tahoma"/>
                <w:b/>
                <w:lang w:val="fr-FR"/>
              </w:rPr>
              <w:t>Nom :</w:t>
            </w: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B440E" w:rsidRPr="001732D6" w:rsidTr="00E17877">
        <w:tc>
          <w:tcPr>
            <w:tcW w:w="9004" w:type="dxa"/>
            <w:gridSpan w:val="3"/>
          </w:tcPr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Choisis et organise les endroits pour le tournage, demande éventuellement la permission (devant/dans des magasins) et organise des accessoires</w:t>
            </w:r>
            <w:r w:rsidR="00E17877">
              <w:rPr>
                <w:rFonts w:ascii="Calibri" w:hAnsi="Calibri" w:cs="Tahoma"/>
                <w:lang w:val="fr-FR"/>
              </w:rPr>
              <w:t>.</w:t>
            </w: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E17877" w:rsidRPr="00E17877" w:rsidTr="00E17877">
        <w:tc>
          <w:tcPr>
            <w:tcW w:w="2032" w:type="dxa"/>
          </w:tcPr>
          <w:p w:rsidR="00AB440E" w:rsidRPr="00E17877" w:rsidRDefault="00AB440E" w:rsidP="00E17877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E17877">
              <w:rPr>
                <w:rFonts w:ascii="Calibri" w:hAnsi="Calibri" w:cs="Tahoma"/>
                <w:b/>
                <w:lang w:val="fr-FR"/>
              </w:rPr>
              <w:t xml:space="preserve">Les </w:t>
            </w:r>
            <w:r w:rsidR="00E17877">
              <w:rPr>
                <w:rFonts w:ascii="Calibri" w:hAnsi="Calibri" w:cs="Tahoma"/>
                <w:b/>
                <w:lang w:val="fr-FR"/>
              </w:rPr>
              <w:t>idées principales :</w:t>
            </w:r>
          </w:p>
        </w:tc>
        <w:tc>
          <w:tcPr>
            <w:tcW w:w="4080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2892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</w:tbl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lang w:val="fr-FR"/>
        </w:rPr>
      </w:pPr>
      <w:r w:rsidRPr="00E17877">
        <w:rPr>
          <w:rFonts w:ascii="Calibri" w:hAnsi="Calibri" w:cs="Tahoma"/>
          <w:b/>
          <w:lang w:val="fr-FR"/>
        </w:rPr>
        <w:t>Mots et expressions utiles –</w:t>
      </w:r>
      <w:r>
        <w:rPr>
          <w:rFonts w:ascii="Calibri" w:hAnsi="Calibri" w:cs="Tahoma"/>
          <w:b/>
          <w:lang w:val="fr-FR"/>
        </w:rPr>
        <w:t xml:space="preserve"> </w:t>
      </w:r>
      <w:r>
        <w:rPr>
          <w:rFonts w:ascii="Calibri" w:hAnsi="Calibri" w:cs="Tahoma"/>
          <w:lang w:val="fr-FR"/>
        </w:rPr>
        <w:t>à insérer dans le vocabulaire personnel :</w:t>
      </w:r>
    </w:p>
    <w:p w:rsidR="00CE6CDA" w:rsidRDefault="00CE6CD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7877" w:rsidRPr="001732D6" w:rsidTr="00E17877">
        <w:tc>
          <w:tcPr>
            <w:tcW w:w="4219" w:type="dxa"/>
          </w:tcPr>
          <w:p w:rsidR="00E17877" w:rsidRDefault="00E17877">
            <w:pPr>
              <w:rPr>
                <w:rFonts w:asciiTheme="minorHAnsi" w:hAnsiTheme="minorHAnsi"/>
                <w:lang w:val="fr-FR"/>
              </w:rPr>
            </w:pPr>
          </w:p>
          <w:p w:rsidR="00E17877" w:rsidRPr="00E17877" w:rsidRDefault="00E17877">
            <w:pPr>
              <w:rPr>
                <w:rFonts w:asciiTheme="minorHAnsi" w:hAnsiTheme="minorHAnsi"/>
                <w:lang w:val="fr-FR"/>
              </w:rPr>
            </w:pPr>
            <w:proofErr w:type="spellStart"/>
            <w:r w:rsidRPr="00E17877">
              <w:rPr>
                <w:rFonts w:asciiTheme="minorHAnsi" w:hAnsiTheme="minorHAnsi"/>
                <w:lang w:val="fr-FR"/>
              </w:rPr>
              <w:t>Dunkle</w:t>
            </w:r>
            <w:proofErr w:type="spellEnd"/>
            <w:r w:rsidRPr="00E1787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E17877">
              <w:rPr>
                <w:rFonts w:asciiTheme="minorHAnsi" w:hAnsiTheme="minorHAnsi"/>
                <w:lang w:val="fr-FR"/>
              </w:rPr>
              <w:t>Farben</w:t>
            </w:r>
            <w:proofErr w:type="spellEnd"/>
            <w:r w:rsidRPr="00E1787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E17877">
              <w:rPr>
                <w:rFonts w:asciiTheme="minorHAnsi" w:hAnsiTheme="minorHAnsi"/>
                <w:lang w:val="fr-FR"/>
              </w:rPr>
              <w:t>sollen</w:t>
            </w:r>
            <w:proofErr w:type="spellEnd"/>
            <w:r w:rsidRPr="00E1787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E17877">
              <w:rPr>
                <w:rFonts w:asciiTheme="minorHAnsi" w:hAnsiTheme="minorHAnsi"/>
                <w:lang w:val="fr-FR"/>
              </w:rPr>
              <w:t>vorherrschen</w:t>
            </w:r>
            <w:proofErr w:type="spellEnd"/>
            <w:r w:rsidRPr="00E17877">
              <w:rPr>
                <w:rFonts w:asciiTheme="minorHAnsi" w:hAnsiTheme="minorHAnsi"/>
                <w:lang w:val="fr-FR"/>
              </w:rPr>
              <w:t>.</w:t>
            </w:r>
          </w:p>
          <w:p w:rsidR="00E17877" w:rsidRPr="00E17877" w:rsidRDefault="00E17877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993" w:type="dxa"/>
          </w:tcPr>
          <w:p w:rsidR="00E17877" w:rsidRDefault="00E17877" w:rsidP="00E17877">
            <w:pPr>
              <w:pStyle w:val="Listenabsatz"/>
              <w:ind w:left="0"/>
              <w:jc w:val="right"/>
              <w:rPr>
                <w:rFonts w:asciiTheme="minorHAnsi" w:hAnsiTheme="minorHAnsi" w:cs="Tahoma"/>
                <w:b/>
                <w:lang w:val="fr-FR"/>
              </w:rPr>
            </w:pPr>
          </w:p>
          <w:p w:rsidR="00E17877" w:rsidRPr="00E17877" w:rsidRDefault="00E17877" w:rsidP="00E17877">
            <w:pPr>
              <w:pStyle w:val="Listenabsatz"/>
              <w:ind w:left="0"/>
              <w:jc w:val="right"/>
              <w:rPr>
                <w:rFonts w:asciiTheme="minorHAnsi" w:hAnsiTheme="minorHAnsi" w:cs="Tahoma"/>
                <w:b/>
                <w:lang w:val="fr-FR"/>
              </w:rPr>
            </w:pPr>
            <w:r w:rsidRPr="00E17877">
              <w:rPr>
                <w:rFonts w:asciiTheme="minorHAnsi" w:hAnsiTheme="minorHAnsi" w:cs="Tahoma"/>
                <w:b/>
                <w:lang w:val="fr-FR"/>
              </w:rPr>
              <w:t>Il faut que les couleurs sombres prévalent.</w:t>
            </w:r>
          </w:p>
        </w:tc>
      </w:tr>
      <w:tr w:rsidR="00E17877" w:rsidRPr="001732D6" w:rsidTr="00E17877">
        <w:tc>
          <w:tcPr>
            <w:tcW w:w="4219" w:type="dxa"/>
          </w:tcPr>
          <w:p w:rsidR="00E17877" w:rsidRPr="00E17877" w:rsidRDefault="00E17877">
            <w:pPr>
              <w:rPr>
                <w:rFonts w:asciiTheme="minorHAnsi" w:hAnsiTheme="minorHAnsi"/>
              </w:rPr>
            </w:pPr>
            <w:r w:rsidRPr="00E17877">
              <w:rPr>
                <w:rFonts w:asciiTheme="minorHAnsi" w:hAnsiTheme="minorHAnsi"/>
              </w:rPr>
              <w:t>Um eine verzauberte, orientalische Atmo</w:t>
            </w:r>
            <w:r w:rsidR="009032FA">
              <w:rPr>
                <w:rFonts w:asciiTheme="minorHAnsi" w:hAnsiTheme="minorHAnsi"/>
              </w:rPr>
              <w:t>s</w:t>
            </w:r>
            <w:r w:rsidRPr="00E17877">
              <w:rPr>
                <w:rFonts w:asciiTheme="minorHAnsi" w:hAnsiTheme="minorHAnsi"/>
              </w:rPr>
              <w:t>phäre zu bewirken, würde ich gern… benutzen.</w:t>
            </w:r>
          </w:p>
        </w:tc>
        <w:tc>
          <w:tcPr>
            <w:tcW w:w="4993" w:type="dxa"/>
            <w:vAlign w:val="center"/>
          </w:tcPr>
          <w:p w:rsidR="00E17877" w:rsidRPr="00E17877" w:rsidRDefault="00E17877" w:rsidP="009032FA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E17877">
              <w:rPr>
                <w:rFonts w:asciiTheme="minorHAnsi" w:hAnsiTheme="minorHAnsi"/>
                <w:b/>
                <w:lang w:val="fr-FR"/>
              </w:rPr>
              <w:t xml:space="preserve">Pour créer une </w:t>
            </w:r>
            <w:r w:rsidR="009032FA">
              <w:rPr>
                <w:rFonts w:asciiTheme="minorHAnsi" w:hAnsiTheme="minorHAnsi"/>
                <w:b/>
                <w:lang w:val="fr-FR"/>
              </w:rPr>
              <w:t>ambiance</w:t>
            </w:r>
            <w:r w:rsidRPr="00E17877">
              <w:rPr>
                <w:rFonts w:asciiTheme="minorHAnsi" w:hAnsiTheme="minorHAnsi"/>
                <w:b/>
                <w:lang w:val="fr-FR"/>
              </w:rPr>
              <w:t xml:space="preserve"> féerique, orientale, j’aimerais utiliser…</w:t>
            </w:r>
          </w:p>
        </w:tc>
      </w:tr>
      <w:tr w:rsidR="00E17877" w:rsidRPr="001732D6" w:rsidTr="001D5DA8">
        <w:tc>
          <w:tcPr>
            <w:tcW w:w="4219" w:type="dxa"/>
          </w:tcPr>
          <w:p w:rsidR="00E17877" w:rsidRPr="009032FA" w:rsidRDefault="00E17877" w:rsidP="00D84980">
            <w:pPr>
              <w:rPr>
                <w:rFonts w:asciiTheme="minorHAnsi" w:hAnsiTheme="minorHAnsi"/>
                <w:lang w:val="fr-FR"/>
              </w:rPr>
            </w:pPr>
          </w:p>
          <w:p w:rsidR="00E17877" w:rsidRDefault="00E17877" w:rsidP="00D849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Wir bräuchten schöne, </w:t>
            </w:r>
            <w:r w:rsidR="001D5DA8">
              <w:rPr>
                <w:rFonts w:asciiTheme="minorHAnsi" w:hAnsiTheme="minorHAnsi"/>
              </w:rPr>
              <w:t>besonders gefärbte</w:t>
            </w:r>
            <w:r>
              <w:rPr>
                <w:rFonts w:asciiTheme="minorHAnsi" w:hAnsiTheme="minorHAnsi"/>
              </w:rPr>
              <w:t xml:space="preserve"> Stoffe.</w:t>
            </w:r>
          </w:p>
        </w:tc>
        <w:tc>
          <w:tcPr>
            <w:tcW w:w="4993" w:type="dxa"/>
            <w:vAlign w:val="center"/>
          </w:tcPr>
          <w:p w:rsidR="00E17877" w:rsidRPr="00E17877" w:rsidRDefault="00E17877" w:rsidP="001D5DA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E17877">
              <w:rPr>
                <w:rFonts w:asciiTheme="minorHAnsi" w:hAnsiTheme="minorHAnsi"/>
                <w:b/>
                <w:lang w:val="fr-FR"/>
              </w:rPr>
              <w:t>Nous aurions besoins de tissus dans des couleurs</w:t>
            </w:r>
            <w:r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1D5DA8">
              <w:rPr>
                <w:rFonts w:asciiTheme="minorHAnsi" w:hAnsiTheme="minorHAnsi"/>
                <w:b/>
                <w:lang w:val="fr-FR"/>
              </w:rPr>
              <w:t>particulières.</w:t>
            </w:r>
          </w:p>
        </w:tc>
      </w:tr>
      <w:tr w:rsidR="00E17877" w:rsidRPr="001732D6" w:rsidTr="00E17877">
        <w:tc>
          <w:tcPr>
            <w:tcW w:w="4219" w:type="dxa"/>
          </w:tcPr>
          <w:p w:rsidR="00E17877" w:rsidRPr="00E17877" w:rsidRDefault="00E17877">
            <w:pPr>
              <w:rPr>
                <w:rFonts w:asciiTheme="minorHAnsi" w:hAnsiTheme="minorHAnsi"/>
                <w:lang w:val="fr-FR"/>
              </w:rPr>
            </w:pPr>
          </w:p>
          <w:p w:rsidR="00E17877" w:rsidRDefault="00E17877">
            <w:pPr>
              <w:rPr>
                <w:rFonts w:asciiTheme="minorHAnsi" w:hAnsiTheme="minorHAnsi"/>
              </w:rPr>
            </w:pPr>
            <w:r w:rsidRPr="00E17877">
              <w:rPr>
                <w:rFonts w:asciiTheme="minorHAnsi" w:hAnsiTheme="minorHAnsi"/>
              </w:rPr>
              <w:t>Wir sollten überlegen, ob wir …</w:t>
            </w:r>
          </w:p>
          <w:p w:rsidR="00E17877" w:rsidRPr="00E17877" w:rsidRDefault="00E17877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</w:tcPr>
          <w:p w:rsidR="00E17877" w:rsidRPr="009032FA" w:rsidRDefault="00E17877" w:rsidP="00E17877">
            <w:pPr>
              <w:jc w:val="right"/>
              <w:rPr>
                <w:rFonts w:asciiTheme="minorHAnsi" w:hAnsiTheme="minorHAnsi"/>
              </w:rPr>
            </w:pPr>
          </w:p>
          <w:p w:rsidR="00E17877" w:rsidRPr="00E17877" w:rsidRDefault="00E17877" w:rsidP="00E1787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E17877">
              <w:rPr>
                <w:rFonts w:asciiTheme="minorHAnsi" w:hAnsiTheme="minorHAnsi"/>
                <w:b/>
                <w:lang w:val="fr-FR"/>
              </w:rPr>
              <w:t>Nous devrions réfléchir si nous…</w:t>
            </w:r>
          </w:p>
        </w:tc>
      </w:tr>
      <w:tr w:rsidR="00E17877" w:rsidRPr="001732D6" w:rsidTr="00E17877">
        <w:tc>
          <w:tcPr>
            <w:tcW w:w="4219" w:type="dxa"/>
          </w:tcPr>
          <w:p w:rsidR="00E17877" w:rsidRPr="009032FA" w:rsidRDefault="00E17877" w:rsidP="00E17877">
            <w:pPr>
              <w:rPr>
                <w:rFonts w:asciiTheme="minorHAnsi" w:hAnsiTheme="minorHAnsi"/>
                <w:lang w:val="fr-FR"/>
              </w:rPr>
            </w:pPr>
          </w:p>
          <w:p w:rsidR="00E17877" w:rsidRDefault="00E17877" w:rsidP="00E178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 könnten wir … herbekommen?</w:t>
            </w:r>
          </w:p>
          <w:p w:rsidR="00E17877" w:rsidRDefault="00E17877" w:rsidP="00E17877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</w:tcPr>
          <w:p w:rsidR="00E17877" w:rsidRPr="00E17877" w:rsidRDefault="00E17877" w:rsidP="00E1787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Où / Comment est-ce que nous pourrions nous procurer un/une…. ?</w:t>
            </w:r>
          </w:p>
        </w:tc>
      </w:tr>
      <w:tr w:rsidR="00E17877" w:rsidRPr="001732D6" w:rsidTr="00E17877">
        <w:tc>
          <w:tcPr>
            <w:tcW w:w="4219" w:type="dxa"/>
          </w:tcPr>
          <w:p w:rsidR="00E17877" w:rsidRPr="009032FA" w:rsidRDefault="00E17877" w:rsidP="00E17877">
            <w:pPr>
              <w:rPr>
                <w:rFonts w:asciiTheme="minorHAnsi" w:hAnsiTheme="minorHAnsi"/>
              </w:rPr>
            </w:pPr>
            <w:r w:rsidRPr="009032FA">
              <w:rPr>
                <w:rFonts w:asciiTheme="minorHAnsi" w:hAnsiTheme="minorHAnsi"/>
              </w:rPr>
              <w:t>Besitzt vielleicht jemand eine Petroleumlampe, die er zur Verfügung stellen könnte?</w:t>
            </w:r>
          </w:p>
        </w:tc>
        <w:tc>
          <w:tcPr>
            <w:tcW w:w="4993" w:type="dxa"/>
          </w:tcPr>
          <w:p w:rsidR="00E17877" w:rsidRPr="00E17877" w:rsidRDefault="00E17877" w:rsidP="00E1787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E17877">
              <w:rPr>
                <w:rFonts w:asciiTheme="minorHAnsi" w:hAnsiTheme="minorHAnsi"/>
                <w:b/>
                <w:lang w:val="fr-FR"/>
              </w:rPr>
              <w:t xml:space="preserve">Est-ce que quelqu’un </w:t>
            </w:r>
            <w:r>
              <w:rPr>
                <w:rFonts w:asciiTheme="minorHAnsi" w:hAnsiTheme="minorHAnsi"/>
                <w:b/>
                <w:lang w:val="fr-FR"/>
              </w:rPr>
              <w:t xml:space="preserve">possède </w:t>
            </w:r>
            <w:r w:rsidRPr="00E17877">
              <w:rPr>
                <w:rFonts w:asciiTheme="minorHAnsi" w:hAnsiTheme="minorHAnsi"/>
                <w:b/>
                <w:lang w:val="fr-FR"/>
              </w:rPr>
              <w:t>une lampe à pétrole qu</w:t>
            </w:r>
            <w:r w:rsidR="001D5DA8">
              <w:rPr>
                <w:rFonts w:asciiTheme="minorHAnsi" w:hAnsiTheme="minorHAnsi"/>
                <w:b/>
                <w:lang w:val="fr-FR"/>
              </w:rPr>
              <w:t xml:space="preserve">’il/elle pourrait nous mettre à </w:t>
            </w:r>
            <w:r w:rsidRPr="00E17877">
              <w:rPr>
                <w:rFonts w:asciiTheme="minorHAnsi" w:hAnsiTheme="minorHAnsi"/>
                <w:b/>
                <w:lang w:val="fr-FR"/>
              </w:rPr>
              <w:t>disposition ?</w:t>
            </w:r>
          </w:p>
        </w:tc>
      </w:tr>
      <w:tr w:rsidR="00E17877" w:rsidRPr="001732D6" w:rsidTr="00E17877">
        <w:tc>
          <w:tcPr>
            <w:tcW w:w="4219" w:type="dxa"/>
          </w:tcPr>
          <w:p w:rsidR="00E17877" w:rsidRDefault="00E17877">
            <w:pPr>
              <w:rPr>
                <w:rFonts w:asciiTheme="minorHAnsi" w:hAnsiTheme="minorHAnsi"/>
              </w:rPr>
            </w:pPr>
            <w:r w:rsidRPr="00E17877">
              <w:rPr>
                <w:rFonts w:asciiTheme="minorHAnsi" w:hAnsiTheme="minorHAnsi"/>
              </w:rPr>
              <w:t>Wer hat eine Idee, wie wir das Problem lösen könnten?</w:t>
            </w:r>
          </w:p>
          <w:p w:rsidR="00E17877" w:rsidRPr="00E17877" w:rsidRDefault="00E17877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E17877" w:rsidP="00E1787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E17877">
              <w:rPr>
                <w:rFonts w:asciiTheme="minorHAnsi" w:hAnsiTheme="minorHAnsi"/>
                <w:b/>
                <w:lang w:val="fr-FR"/>
              </w:rPr>
              <w:t>Qui a une idée comment nous pourrions résoudre le problème ?</w:t>
            </w:r>
          </w:p>
        </w:tc>
      </w:tr>
      <w:tr w:rsidR="00E17877" w:rsidRPr="001732D6" w:rsidTr="001D5DA8">
        <w:tc>
          <w:tcPr>
            <w:tcW w:w="4219" w:type="dxa"/>
          </w:tcPr>
          <w:p w:rsidR="001D5DA8" w:rsidRDefault="001D5DA8">
            <w:pPr>
              <w:rPr>
                <w:rFonts w:asciiTheme="minorHAnsi" w:hAnsiTheme="minorHAnsi"/>
              </w:rPr>
            </w:pPr>
            <w:r w:rsidRPr="001D5DA8">
              <w:rPr>
                <w:rFonts w:asciiTheme="minorHAnsi" w:hAnsiTheme="minorHAnsi"/>
              </w:rPr>
              <w:t>Wir könnten … als Kulisse verwenden</w:t>
            </w:r>
            <w:r>
              <w:rPr>
                <w:rFonts w:asciiTheme="minorHAnsi" w:hAnsiTheme="minorHAnsi"/>
              </w:rPr>
              <w:t>, weil dort..</w:t>
            </w:r>
            <w:r w:rsidRPr="001D5DA8">
              <w:rPr>
                <w:rFonts w:asciiTheme="minorHAnsi" w:hAnsiTheme="minorHAnsi"/>
              </w:rPr>
              <w:t>.</w:t>
            </w:r>
          </w:p>
          <w:p w:rsidR="009C4297" w:rsidRPr="001D5DA8" w:rsidRDefault="009C4297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1D5DA8" w:rsidRDefault="001D5DA8" w:rsidP="009C429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1D5DA8">
              <w:rPr>
                <w:rFonts w:asciiTheme="minorHAnsi" w:hAnsiTheme="minorHAnsi"/>
                <w:b/>
                <w:lang w:val="fr-FR"/>
              </w:rPr>
              <w:t xml:space="preserve">Nous pourrions utiliser … comme </w:t>
            </w:r>
            <w:r w:rsidR="009C4297">
              <w:rPr>
                <w:rFonts w:asciiTheme="minorHAnsi" w:hAnsiTheme="minorHAnsi"/>
                <w:b/>
                <w:lang w:val="fr-FR"/>
              </w:rPr>
              <w:t>décor</w:t>
            </w:r>
            <w:r w:rsidRPr="001D5DA8">
              <w:rPr>
                <w:rFonts w:asciiTheme="minorHAnsi" w:hAnsiTheme="minorHAnsi"/>
                <w:b/>
                <w:lang w:val="fr-FR"/>
              </w:rPr>
              <w:t xml:space="preserve"> parce que là, …</w:t>
            </w:r>
          </w:p>
        </w:tc>
      </w:tr>
      <w:tr w:rsidR="001D5DA8" w:rsidRPr="001732D6" w:rsidTr="001D5DA8">
        <w:tc>
          <w:tcPr>
            <w:tcW w:w="4219" w:type="dxa"/>
          </w:tcPr>
          <w:p w:rsidR="001D5DA8" w:rsidRPr="001D5DA8" w:rsidRDefault="001D5DA8" w:rsidP="001D5DA8">
            <w:pPr>
              <w:rPr>
                <w:rFonts w:asciiTheme="minorHAnsi" w:hAnsiTheme="minorHAnsi"/>
              </w:rPr>
            </w:pPr>
            <w:r w:rsidRPr="001D5DA8">
              <w:rPr>
                <w:rFonts w:asciiTheme="minorHAnsi" w:hAnsiTheme="minorHAnsi"/>
              </w:rPr>
              <w:t>Die Stelle neben… würde genau zur Szene … passen, auch weil die Beleuchtung stimmt.</w:t>
            </w:r>
          </w:p>
        </w:tc>
        <w:tc>
          <w:tcPr>
            <w:tcW w:w="4993" w:type="dxa"/>
            <w:vAlign w:val="center"/>
          </w:tcPr>
          <w:p w:rsidR="001D5DA8" w:rsidRPr="001D5DA8" w:rsidRDefault="001D5DA8" w:rsidP="001D5DA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1D5DA8">
              <w:rPr>
                <w:rFonts w:asciiTheme="minorHAnsi" w:hAnsiTheme="minorHAnsi"/>
                <w:b/>
                <w:lang w:val="fr-FR"/>
              </w:rPr>
              <w:t>L’endroit à côté de … serait parfait pour tourner cette scène, entre autre</w:t>
            </w:r>
            <w:r w:rsidR="001732D6">
              <w:rPr>
                <w:rFonts w:asciiTheme="minorHAnsi" w:hAnsiTheme="minorHAnsi"/>
                <w:b/>
                <w:lang w:val="fr-FR"/>
              </w:rPr>
              <w:t>s</w:t>
            </w:r>
            <w:r w:rsidRPr="001D5DA8">
              <w:rPr>
                <w:rFonts w:asciiTheme="minorHAnsi" w:hAnsiTheme="minorHAnsi"/>
                <w:b/>
                <w:lang w:val="fr-FR"/>
              </w:rPr>
              <w:t xml:space="preserve"> parce que …</w:t>
            </w:r>
          </w:p>
        </w:tc>
      </w:tr>
    </w:tbl>
    <w:p w:rsidR="00E17877" w:rsidRPr="001D5DA8" w:rsidRDefault="00E17877">
      <w:pPr>
        <w:rPr>
          <w:lang w:val="fr-FR"/>
        </w:rPr>
      </w:pPr>
    </w:p>
    <w:sectPr w:rsidR="00E17877" w:rsidRPr="001D5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E"/>
    <w:rsid w:val="001732D6"/>
    <w:rsid w:val="001D5DA8"/>
    <w:rsid w:val="003D681D"/>
    <w:rsid w:val="009032FA"/>
    <w:rsid w:val="009C4297"/>
    <w:rsid w:val="00AB440E"/>
    <w:rsid w:val="00CE6CDA"/>
    <w:rsid w:val="00E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2</cp:revision>
  <dcterms:created xsi:type="dcterms:W3CDTF">2015-01-10T13:24:00Z</dcterms:created>
  <dcterms:modified xsi:type="dcterms:W3CDTF">2015-01-10T13:24:00Z</dcterms:modified>
</cp:coreProperties>
</file>