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0E" w:rsidRDefault="00AB440E" w:rsidP="00AB440E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</w:p>
    <w:p w:rsidR="00AB440E" w:rsidRDefault="00AB440E" w:rsidP="00AB440E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2032"/>
        <w:gridCol w:w="4080"/>
        <w:gridCol w:w="2892"/>
      </w:tblGrid>
      <w:tr w:rsidR="00E17877" w:rsidRPr="001D5DA8" w:rsidTr="00E17877">
        <w:tc>
          <w:tcPr>
            <w:tcW w:w="2032" w:type="dxa"/>
          </w:tcPr>
          <w:p w:rsidR="00AB440E" w:rsidRPr="00CC67D0" w:rsidRDefault="00AB440E" w:rsidP="00A22F5B">
            <w:pPr>
              <w:pStyle w:val="Listenabsatz"/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  <w:tc>
          <w:tcPr>
            <w:tcW w:w="4080" w:type="dxa"/>
          </w:tcPr>
          <w:p w:rsidR="00AB440E" w:rsidRDefault="0015225D" w:rsidP="0015225D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Dialogues</w:t>
            </w:r>
          </w:p>
        </w:tc>
        <w:tc>
          <w:tcPr>
            <w:tcW w:w="2892" w:type="dxa"/>
          </w:tcPr>
          <w:p w:rsidR="00AB440E" w:rsidRPr="001D5DA8" w:rsidRDefault="00AB440E" w:rsidP="00A22F5B">
            <w:pPr>
              <w:pStyle w:val="Listenabsatz"/>
              <w:ind w:left="0"/>
              <w:rPr>
                <w:rFonts w:ascii="Calibri" w:hAnsi="Calibri" w:cs="Tahoma"/>
                <w:b/>
                <w:lang w:val="fr-FR"/>
              </w:rPr>
            </w:pPr>
            <w:r w:rsidRPr="001D5DA8">
              <w:rPr>
                <w:rFonts w:ascii="Calibri" w:hAnsi="Calibri" w:cs="Tahoma"/>
                <w:b/>
                <w:lang w:val="fr-FR"/>
              </w:rPr>
              <w:t>Nom :</w:t>
            </w:r>
          </w:p>
          <w:p w:rsidR="00AB440E" w:rsidRDefault="00AB440E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AB440E" w:rsidRDefault="00AB440E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</w:tc>
      </w:tr>
      <w:tr w:rsidR="00AB440E" w:rsidRPr="00D24747" w:rsidTr="00E17877">
        <w:tc>
          <w:tcPr>
            <w:tcW w:w="9004" w:type="dxa"/>
            <w:gridSpan w:val="3"/>
          </w:tcPr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AB440E" w:rsidRDefault="0015225D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lang w:val="fr-FR"/>
              </w:rPr>
              <w:t>A vous de perfectionner les dialogues. Vérifiez s</w:t>
            </w:r>
            <w:r w:rsidR="00D24747">
              <w:rPr>
                <w:rFonts w:ascii="Calibri" w:hAnsi="Calibri" w:cs="Tahoma"/>
                <w:lang w:val="fr-FR"/>
              </w:rPr>
              <w:t xml:space="preserve">’ils correspondent au roman et </w:t>
            </w:r>
            <w:r>
              <w:rPr>
                <w:rFonts w:ascii="Calibri" w:hAnsi="Calibri" w:cs="Tahoma"/>
                <w:lang w:val="fr-FR"/>
              </w:rPr>
              <w:t xml:space="preserve">s’il y a des raisons pour lesquelles vous voulez </w:t>
            </w:r>
            <w:r w:rsidR="008D6AD7">
              <w:rPr>
                <w:rFonts w:ascii="Calibri" w:hAnsi="Calibri" w:cs="Tahoma"/>
                <w:lang w:val="fr-FR"/>
              </w:rPr>
              <w:t>modifier</w:t>
            </w:r>
            <w:r w:rsidR="00D24747">
              <w:rPr>
                <w:rFonts w:ascii="Calibri" w:hAnsi="Calibri" w:cs="Tahoma"/>
                <w:lang w:val="fr-FR"/>
              </w:rPr>
              <w:t xml:space="preserve"> éventuellement</w:t>
            </w:r>
            <w:r w:rsidR="008D6AD7">
              <w:rPr>
                <w:rFonts w:ascii="Calibri" w:hAnsi="Calibri" w:cs="Tahoma"/>
                <w:lang w:val="fr-FR"/>
              </w:rPr>
              <w:t xml:space="preserve"> l’original</w:t>
            </w:r>
            <w:r w:rsidR="00150A4A">
              <w:rPr>
                <w:rFonts w:ascii="Calibri" w:hAnsi="Calibri" w:cs="Tahoma"/>
                <w:lang w:val="fr-FR"/>
              </w:rPr>
              <w:t>.</w:t>
            </w:r>
          </w:p>
          <w:p w:rsidR="008D6AD7" w:rsidRDefault="008D6AD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lang w:val="fr-FR"/>
              </w:rPr>
              <w:t>Souvent, en tant que débutant, on écrit des dialo</w:t>
            </w:r>
            <w:r w:rsidR="00D24747">
              <w:rPr>
                <w:rFonts w:ascii="Calibri" w:hAnsi="Calibri" w:cs="Tahoma"/>
                <w:lang w:val="fr-FR"/>
              </w:rPr>
              <w:t>gues trop explicites, trop long</w:t>
            </w:r>
            <w:r>
              <w:rPr>
                <w:rFonts w:ascii="Calibri" w:hAnsi="Calibri" w:cs="Tahoma"/>
                <w:lang w:val="fr-FR"/>
              </w:rPr>
              <w:t>s. Vérifiez</w:t>
            </w:r>
            <w:r w:rsidR="00D24747">
              <w:rPr>
                <w:rFonts w:ascii="Calibri" w:hAnsi="Calibri" w:cs="Tahoma"/>
                <w:lang w:val="fr-FR"/>
              </w:rPr>
              <w:t xml:space="preserve"> pour chaque scène, si on ne peut</w:t>
            </w:r>
            <w:r>
              <w:rPr>
                <w:rFonts w:ascii="Calibri" w:hAnsi="Calibri" w:cs="Tahoma"/>
                <w:lang w:val="fr-FR"/>
              </w:rPr>
              <w:t xml:space="preserve"> pas les raccourcir et ainsi </w:t>
            </w:r>
            <w:r w:rsidR="00D24747">
              <w:rPr>
                <w:rFonts w:ascii="Calibri" w:hAnsi="Calibri" w:cs="Tahoma"/>
                <w:lang w:val="fr-FR"/>
              </w:rPr>
              <w:t xml:space="preserve">les </w:t>
            </w:r>
            <w:r>
              <w:rPr>
                <w:rFonts w:ascii="Calibri" w:hAnsi="Calibri" w:cs="Tahoma"/>
                <w:lang w:val="fr-FR"/>
              </w:rPr>
              <w:t>rendre plus denses et plus intéressants.</w:t>
            </w: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</w:tc>
      </w:tr>
      <w:tr w:rsidR="00E17877" w:rsidRPr="00E17877" w:rsidTr="00E17877">
        <w:tc>
          <w:tcPr>
            <w:tcW w:w="2032" w:type="dxa"/>
          </w:tcPr>
          <w:p w:rsidR="00AB440E" w:rsidRPr="00E17877" w:rsidRDefault="00AB440E" w:rsidP="00E17877">
            <w:pPr>
              <w:pStyle w:val="Listenabsatz"/>
              <w:ind w:left="0"/>
              <w:rPr>
                <w:rFonts w:ascii="Calibri" w:hAnsi="Calibri" w:cs="Tahoma"/>
                <w:b/>
                <w:lang w:val="fr-FR"/>
              </w:rPr>
            </w:pPr>
            <w:r w:rsidRPr="00E17877">
              <w:rPr>
                <w:rFonts w:ascii="Calibri" w:hAnsi="Calibri" w:cs="Tahoma"/>
                <w:b/>
                <w:lang w:val="fr-FR"/>
              </w:rPr>
              <w:t xml:space="preserve">Les </w:t>
            </w:r>
            <w:r w:rsidR="00E17877">
              <w:rPr>
                <w:rFonts w:ascii="Calibri" w:hAnsi="Calibri" w:cs="Tahoma"/>
                <w:b/>
                <w:lang w:val="fr-FR"/>
              </w:rPr>
              <w:t>idées principales :</w:t>
            </w:r>
          </w:p>
        </w:tc>
        <w:tc>
          <w:tcPr>
            <w:tcW w:w="4080" w:type="dxa"/>
          </w:tcPr>
          <w:p w:rsidR="00AB440E" w:rsidRDefault="00AB440E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</w:tc>
        <w:tc>
          <w:tcPr>
            <w:tcW w:w="2892" w:type="dxa"/>
          </w:tcPr>
          <w:p w:rsidR="00AB440E" w:rsidRDefault="00AB440E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</w:tc>
      </w:tr>
    </w:tbl>
    <w:p w:rsidR="00E17877" w:rsidRDefault="00E17877" w:rsidP="00E17877">
      <w:pPr>
        <w:pStyle w:val="Listenabsatz"/>
        <w:ind w:left="0"/>
        <w:rPr>
          <w:rFonts w:ascii="Calibri" w:hAnsi="Calibri" w:cs="Tahoma"/>
          <w:b/>
          <w:lang w:val="fr-FR"/>
        </w:rPr>
      </w:pPr>
    </w:p>
    <w:p w:rsidR="00E17877" w:rsidRDefault="00E17877" w:rsidP="00E17877">
      <w:pPr>
        <w:pStyle w:val="Listenabsatz"/>
        <w:ind w:left="0"/>
        <w:rPr>
          <w:rFonts w:ascii="Calibri" w:hAnsi="Calibri" w:cs="Tahoma"/>
          <w:b/>
          <w:lang w:val="fr-FR"/>
        </w:rPr>
      </w:pPr>
    </w:p>
    <w:p w:rsidR="00E17877" w:rsidRDefault="00E17877" w:rsidP="00E17877">
      <w:pPr>
        <w:pStyle w:val="Listenabsatz"/>
        <w:ind w:left="0"/>
        <w:rPr>
          <w:rFonts w:ascii="Calibri" w:hAnsi="Calibri" w:cs="Tahoma"/>
          <w:lang w:val="fr-FR"/>
        </w:rPr>
      </w:pPr>
      <w:r w:rsidRPr="00E17877">
        <w:rPr>
          <w:rFonts w:ascii="Calibri" w:hAnsi="Calibri" w:cs="Tahoma"/>
          <w:b/>
          <w:lang w:val="fr-FR"/>
        </w:rPr>
        <w:t>Mots et expressions utiles</w:t>
      </w:r>
      <w:r>
        <w:rPr>
          <w:rFonts w:ascii="Calibri" w:hAnsi="Calibri" w:cs="Tahoma"/>
          <w:lang w:val="fr-FR"/>
        </w:rPr>
        <w:t> :</w:t>
      </w:r>
    </w:p>
    <w:p w:rsidR="00CE6CDA" w:rsidRDefault="00CE6CDA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17877" w:rsidRPr="00D24747" w:rsidTr="00150A4A">
        <w:tc>
          <w:tcPr>
            <w:tcW w:w="4219" w:type="dxa"/>
          </w:tcPr>
          <w:p w:rsidR="00E17877" w:rsidRDefault="00260378" w:rsidP="001845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Diesen Dialog müssen wir unbedingt noch straffen, er ist zu ausführlich.</w:t>
            </w:r>
          </w:p>
          <w:p w:rsidR="00184535" w:rsidRPr="00150A4A" w:rsidRDefault="00184535" w:rsidP="00184535">
            <w:pPr>
              <w:rPr>
                <w:rFonts w:asciiTheme="minorHAnsi" w:hAnsiTheme="minorHAnsi"/>
              </w:rPr>
            </w:pPr>
          </w:p>
        </w:tc>
        <w:tc>
          <w:tcPr>
            <w:tcW w:w="4993" w:type="dxa"/>
            <w:vAlign w:val="center"/>
          </w:tcPr>
          <w:p w:rsidR="00E17877" w:rsidRPr="00E17877" w:rsidRDefault="00260378" w:rsidP="00D24747">
            <w:pPr>
              <w:pStyle w:val="Listenabsatz"/>
              <w:ind w:left="0"/>
              <w:jc w:val="right"/>
              <w:rPr>
                <w:rFonts w:asciiTheme="minorHAnsi" w:hAnsiTheme="minorHAnsi" w:cs="Tahoma"/>
                <w:b/>
                <w:lang w:val="fr-FR"/>
              </w:rPr>
            </w:pPr>
            <w:r>
              <w:rPr>
                <w:rFonts w:asciiTheme="minorHAnsi" w:hAnsiTheme="minorHAnsi" w:cs="Tahoma"/>
                <w:b/>
                <w:lang w:val="fr-FR"/>
              </w:rPr>
              <w:t xml:space="preserve">Nous devons absolument </w:t>
            </w:r>
            <w:r w:rsidR="00D24747">
              <w:rPr>
                <w:rFonts w:asciiTheme="minorHAnsi" w:hAnsiTheme="minorHAnsi" w:cs="Tahoma"/>
                <w:b/>
                <w:lang w:val="fr-FR"/>
              </w:rPr>
              <w:t>abréger</w:t>
            </w:r>
            <w:r>
              <w:rPr>
                <w:rFonts w:asciiTheme="minorHAnsi" w:hAnsiTheme="minorHAnsi" w:cs="Tahoma"/>
                <w:b/>
                <w:lang w:val="fr-FR"/>
              </w:rPr>
              <w:t xml:space="preserve"> ce dialogue, </w:t>
            </w:r>
            <w:r w:rsidR="00D24747">
              <w:rPr>
                <w:rFonts w:asciiTheme="minorHAnsi" w:hAnsiTheme="minorHAnsi" w:cs="Tahoma"/>
                <w:b/>
                <w:lang w:val="fr-FR"/>
              </w:rPr>
              <w:br/>
            </w:r>
            <w:r>
              <w:rPr>
                <w:rFonts w:asciiTheme="minorHAnsi" w:hAnsiTheme="minorHAnsi" w:cs="Tahoma"/>
                <w:b/>
                <w:lang w:val="fr-FR"/>
              </w:rPr>
              <w:t>il est encore trop ex</w:t>
            </w:r>
            <w:r w:rsidR="00231B24">
              <w:rPr>
                <w:rFonts w:asciiTheme="minorHAnsi" w:hAnsiTheme="minorHAnsi" w:cs="Tahoma"/>
                <w:b/>
                <w:lang w:val="fr-FR"/>
              </w:rPr>
              <w:t>p</w:t>
            </w:r>
            <w:r>
              <w:rPr>
                <w:rFonts w:asciiTheme="minorHAnsi" w:hAnsiTheme="minorHAnsi" w:cs="Tahoma"/>
                <w:b/>
                <w:lang w:val="fr-FR"/>
              </w:rPr>
              <w:t>licite</w:t>
            </w:r>
            <w:r w:rsidR="00184535">
              <w:rPr>
                <w:rFonts w:asciiTheme="minorHAnsi" w:hAnsiTheme="minorHAnsi" w:cs="Tahoma"/>
                <w:b/>
                <w:lang w:val="fr-FR"/>
              </w:rPr>
              <w:t>.</w:t>
            </w:r>
          </w:p>
        </w:tc>
      </w:tr>
      <w:tr w:rsidR="00E17877" w:rsidRPr="00D24747" w:rsidTr="00260378">
        <w:tc>
          <w:tcPr>
            <w:tcW w:w="4219" w:type="dxa"/>
          </w:tcPr>
          <w:p w:rsidR="00E17877" w:rsidRDefault="00260378" w:rsidP="001845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Hier fehlt eine wichtige Information, nämlich die Tatsache, das..</w:t>
            </w:r>
            <w:r w:rsidR="00150A4A">
              <w:rPr>
                <w:rFonts w:asciiTheme="minorHAnsi" w:hAnsiTheme="minorHAnsi"/>
              </w:rPr>
              <w:t>.</w:t>
            </w:r>
          </w:p>
          <w:p w:rsidR="00184535" w:rsidRPr="00E17877" w:rsidRDefault="00184535" w:rsidP="00184535">
            <w:pPr>
              <w:rPr>
                <w:rFonts w:asciiTheme="minorHAnsi" w:hAnsiTheme="minorHAnsi"/>
              </w:rPr>
            </w:pPr>
          </w:p>
        </w:tc>
        <w:tc>
          <w:tcPr>
            <w:tcW w:w="4993" w:type="dxa"/>
            <w:vAlign w:val="center"/>
          </w:tcPr>
          <w:p w:rsidR="00E17877" w:rsidRPr="00E17877" w:rsidRDefault="00260378" w:rsidP="00260378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Ici, il manque une information très importante : le fait que..</w:t>
            </w:r>
            <w:r w:rsidR="00184535">
              <w:rPr>
                <w:rFonts w:asciiTheme="minorHAnsi" w:hAnsiTheme="minorHAnsi"/>
                <w:b/>
                <w:lang w:val="fr-FR"/>
              </w:rPr>
              <w:t>.</w:t>
            </w:r>
          </w:p>
        </w:tc>
      </w:tr>
      <w:tr w:rsidR="00E17877" w:rsidRPr="00D24747" w:rsidTr="001D5DA8">
        <w:tc>
          <w:tcPr>
            <w:tcW w:w="4219" w:type="dxa"/>
          </w:tcPr>
          <w:p w:rsidR="00184535" w:rsidRDefault="00260378" w:rsidP="002603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Vielleicht sollten wir das streichen und der Phantasie der Zuschauer überlassen.</w:t>
            </w:r>
          </w:p>
          <w:p w:rsidR="00260378" w:rsidRPr="00150A4A" w:rsidRDefault="00260378" w:rsidP="00260378">
            <w:pPr>
              <w:rPr>
                <w:rFonts w:asciiTheme="minorHAnsi" w:hAnsiTheme="minorHAnsi"/>
              </w:rPr>
            </w:pPr>
          </w:p>
        </w:tc>
        <w:tc>
          <w:tcPr>
            <w:tcW w:w="4993" w:type="dxa"/>
            <w:vAlign w:val="center"/>
          </w:tcPr>
          <w:p w:rsidR="00E17877" w:rsidRPr="00E17877" w:rsidRDefault="00260378" w:rsidP="00D24747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 xml:space="preserve">Peut-être nous devrions </w:t>
            </w:r>
            <w:r w:rsidR="00D24747">
              <w:rPr>
                <w:rFonts w:asciiTheme="minorHAnsi" w:hAnsiTheme="minorHAnsi"/>
                <w:b/>
                <w:lang w:val="fr-FR"/>
              </w:rPr>
              <w:t>négliger</w:t>
            </w:r>
            <w:r>
              <w:rPr>
                <w:rFonts w:asciiTheme="minorHAnsi" w:hAnsiTheme="minorHAnsi"/>
                <w:b/>
                <w:lang w:val="fr-FR"/>
              </w:rPr>
              <w:t xml:space="preserve"> ce passage et le </w:t>
            </w:r>
            <w:r w:rsidR="00D24747">
              <w:rPr>
                <w:rFonts w:asciiTheme="minorHAnsi" w:hAnsiTheme="minorHAnsi"/>
                <w:b/>
                <w:lang w:val="fr-FR"/>
              </w:rPr>
              <w:t>confier</w:t>
            </w:r>
            <w:r>
              <w:rPr>
                <w:rFonts w:asciiTheme="minorHAnsi" w:hAnsiTheme="minorHAnsi"/>
                <w:b/>
                <w:lang w:val="fr-FR"/>
              </w:rPr>
              <w:t xml:space="preserve"> à l’imagination des spectateurs.</w:t>
            </w:r>
          </w:p>
        </w:tc>
      </w:tr>
      <w:tr w:rsidR="00E17877" w:rsidRPr="00D24747" w:rsidTr="00150A4A">
        <w:tc>
          <w:tcPr>
            <w:tcW w:w="4219" w:type="dxa"/>
          </w:tcPr>
          <w:p w:rsidR="00E17877" w:rsidRDefault="00260378" w:rsidP="001845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Wie habt ihr das formuliert? Es kommt mir sehr deutsch vor…</w:t>
            </w:r>
          </w:p>
          <w:p w:rsidR="00260378" w:rsidRPr="00E17877" w:rsidRDefault="00260378" w:rsidP="00184535">
            <w:pPr>
              <w:rPr>
                <w:rFonts w:asciiTheme="minorHAnsi" w:hAnsiTheme="minorHAnsi"/>
              </w:rPr>
            </w:pPr>
          </w:p>
        </w:tc>
        <w:tc>
          <w:tcPr>
            <w:tcW w:w="4993" w:type="dxa"/>
            <w:vAlign w:val="center"/>
          </w:tcPr>
          <w:p w:rsidR="00E17877" w:rsidRPr="00E17877" w:rsidRDefault="00260378" w:rsidP="00260378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 xml:space="preserve">Comment est-ce que vous l’avez formulé ? </w:t>
            </w:r>
            <w:r w:rsidR="00626580">
              <w:rPr>
                <w:rFonts w:asciiTheme="minorHAnsi" w:hAnsiTheme="minorHAnsi"/>
                <w:b/>
                <w:lang w:val="fr-FR"/>
              </w:rPr>
              <w:br/>
            </w:r>
            <w:r>
              <w:rPr>
                <w:rFonts w:ascii="Calibri" w:hAnsi="Calibri"/>
                <w:b/>
                <w:lang w:val="fr-FR"/>
              </w:rPr>
              <w:t>Ç</w:t>
            </w:r>
            <w:r>
              <w:rPr>
                <w:rFonts w:asciiTheme="minorHAnsi" w:hAnsiTheme="minorHAnsi"/>
                <w:b/>
                <w:lang w:val="fr-FR"/>
              </w:rPr>
              <w:t>a a l’air d’être un germanisme..</w:t>
            </w:r>
            <w:r w:rsidR="00184535">
              <w:rPr>
                <w:rFonts w:asciiTheme="minorHAnsi" w:hAnsiTheme="minorHAnsi"/>
                <w:b/>
                <w:lang w:val="fr-FR"/>
              </w:rPr>
              <w:t>.</w:t>
            </w:r>
          </w:p>
        </w:tc>
      </w:tr>
      <w:tr w:rsidR="00E17877" w:rsidRPr="00D24747" w:rsidTr="009F05C5">
        <w:tc>
          <w:tcPr>
            <w:tcW w:w="4219" w:type="dxa"/>
          </w:tcPr>
          <w:p w:rsidR="00184535" w:rsidRDefault="00260378" w:rsidP="002603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Das muss sehr leise, sehr zart gesprochen werden, fast wie lautes Nachdenken.</w:t>
            </w:r>
          </w:p>
        </w:tc>
        <w:tc>
          <w:tcPr>
            <w:tcW w:w="4993" w:type="dxa"/>
            <w:vAlign w:val="center"/>
          </w:tcPr>
          <w:p w:rsidR="00E17877" w:rsidRPr="00E17877" w:rsidRDefault="00260378" w:rsidP="00D24747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Cette partie doit être p</w:t>
            </w:r>
            <w:r w:rsidR="00D24747">
              <w:rPr>
                <w:rFonts w:asciiTheme="minorHAnsi" w:hAnsiTheme="minorHAnsi"/>
                <w:b/>
                <w:lang w:val="fr-FR"/>
              </w:rPr>
              <w:t>rononcée d’une manière très douce</w:t>
            </w:r>
            <w:r>
              <w:rPr>
                <w:rFonts w:asciiTheme="minorHAnsi" w:hAnsiTheme="minorHAnsi"/>
                <w:b/>
                <w:lang w:val="fr-FR"/>
              </w:rPr>
              <w:t xml:space="preserve">, </w:t>
            </w:r>
            <w:r w:rsidR="00D24747">
              <w:rPr>
                <w:rFonts w:asciiTheme="minorHAnsi" w:hAnsiTheme="minorHAnsi"/>
                <w:b/>
                <w:lang w:val="fr-FR"/>
              </w:rPr>
              <w:t xml:space="preserve">calmement, </w:t>
            </w:r>
            <w:r>
              <w:rPr>
                <w:rFonts w:asciiTheme="minorHAnsi" w:hAnsiTheme="minorHAnsi"/>
                <w:b/>
                <w:lang w:val="fr-FR"/>
              </w:rPr>
              <w:t>comme si on entend ce que quelqu’un pense..</w:t>
            </w:r>
            <w:r w:rsidR="00184535">
              <w:rPr>
                <w:rFonts w:asciiTheme="minorHAnsi" w:hAnsiTheme="minorHAnsi"/>
                <w:b/>
                <w:lang w:val="fr-FR"/>
              </w:rPr>
              <w:t>.</w:t>
            </w:r>
          </w:p>
        </w:tc>
      </w:tr>
      <w:tr w:rsidR="00E17877" w:rsidRPr="00D24747" w:rsidTr="00150A4A">
        <w:tc>
          <w:tcPr>
            <w:tcW w:w="4219" w:type="dxa"/>
          </w:tcPr>
          <w:p w:rsidR="00260378" w:rsidRDefault="00260378" w:rsidP="009F05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Brauchen wir hier überhaupt Text? </w:t>
            </w:r>
          </w:p>
          <w:p w:rsidR="00150A4A" w:rsidRPr="00150A4A" w:rsidRDefault="00260378" w:rsidP="009F05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Das lenkt doch nur vom Wesentlichen ab, finde ich.</w:t>
            </w:r>
          </w:p>
        </w:tc>
        <w:tc>
          <w:tcPr>
            <w:tcW w:w="4993" w:type="dxa"/>
            <w:vAlign w:val="center"/>
          </w:tcPr>
          <w:p w:rsidR="00E17877" w:rsidRPr="00E17877" w:rsidRDefault="00260378" w:rsidP="009F05C5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 xml:space="preserve">Est-ce qu’il faut absolument qu’il y ait du texte ? </w:t>
            </w:r>
            <w:r>
              <w:rPr>
                <w:rFonts w:ascii="Calibri" w:hAnsi="Calibri"/>
                <w:b/>
                <w:lang w:val="fr-FR"/>
              </w:rPr>
              <w:t>Ç</w:t>
            </w:r>
            <w:r>
              <w:rPr>
                <w:rFonts w:asciiTheme="minorHAnsi" w:hAnsiTheme="minorHAnsi"/>
                <w:b/>
                <w:lang w:val="fr-FR"/>
              </w:rPr>
              <w:t>a n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lang w:val="fr-FR"/>
              </w:rPr>
              <w:t>e fait que détourner de l’essentiel, selon moi</w:t>
            </w:r>
            <w:r w:rsidR="009F05C5">
              <w:rPr>
                <w:rFonts w:asciiTheme="minorHAnsi" w:hAnsiTheme="minorHAnsi"/>
                <w:b/>
                <w:lang w:val="fr-FR"/>
              </w:rPr>
              <w:t>.</w:t>
            </w:r>
          </w:p>
        </w:tc>
      </w:tr>
      <w:tr w:rsidR="00E17877" w:rsidRPr="00D24747" w:rsidTr="00E17877">
        <w:tc>
          <w:tcPr>
            <w:tcW w:w="4219" w:type="dxa"/>
          </w:tcPr>
          <w:p w:rsidR="00260378" w:rsidRDefault="00260378" w:rsidP="002603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Wer kann arabisch oder kennt jemanden, der arabisch kann?</w:t>
            </w:r>
          </w:p>
          <w:p w:rsidR="00260378" w:rsidRPr="00E17877" w:rsidRDefault="00260378" w:rsidP="002603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Das wäre ideal für diese Einstellung!</w:t>
            </w:r>
          </w:p>
        </w:tc>
        <w:tc>
          <w:tcPr>
            <w:tcW w:w="4993" w:type="dxa"/>
            <w:vAlign w:val="center"/>
          </w:tcPr>
          <w:p w:rsidR="00E17877" w:rsidRDefault="00260378" w:rsidP="00260378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 w:rsidRPr="00260378">
              <w:rPr>
                <w:rFonts w:asciiTheme="minorHAnsi" w:hAnsiTheme="minorHAnsi"/>
                <w:b/>
                <w:lang w:val="fr-FR"/>
              </w:rPr>
              <w:t>Qui sait parler arabe ? Qui connaît quelqu’un qui sait parler arabe?</w:t>
            </w:r>
          </w:p>
          <w:p w:rsidR="00260378" w:rsidRPr="00260378" w:rsidRDefault="00260378" w:rsidP="00626580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Ce serait idéal pour cette séquence !</w:t>
            </w:r>
          </w:p>
        </w:tc>
      </w:tr>
      <w:tr w:rsidR="00E17877" w:rsidRPr="00D24747" w:rsidTr="004F1E6E">
        <w:tc>
          <w:tcPr>
            <w:tcW w:w="4219" w:type="dxa"/>
            <w:vAlign w:val="center"/>
          </w:tcPr>
          <w:p w:rsidR="001D5DA8" w:rsidRDefault="00260378" w:rsidP="009F05C5">
            <w:pPr>
              <w:rPr>
                <w:rFonts w:asciiTheme="minorHAnsi" w:hAnsiTheme="minorHAnsi"/>
              </w:rPr>
            </w:pPr>
            <w:r w:rsidRPr="00260378">
              <w:rPr>
                <w:rFonts w:asciiTheme="minorHAnsi" w:hAnsiTheme="minorHAnsi"/>
              </w:rPr>
              <w:t>Wir könnten die Schwester und die Eltern aus dem Off sprechen lassen.</w:t>
            </w:r>
          </w:p>
          <w:p w:rsidR="00260378" w:rsidRPr="00260378" w:rsidRDefault="00260378" w:rsidP="009F05C5">
            <w:pPr>
              <w:rPr>
                <w:rFonts w:asciiTheme="minorHAnsi" w:hAnsiTheme="minorHAnsi"/>
              </w:rPr>
            </w:pPr>
          </w:p>
        </w:tc>
        <w:tc>
          <w:tcPr>
            <w:tcW w:w="4993" w:type="dxa"/>
            <w:vAlign w:val="center"/>
          </w:tcPr>
          <w:p w:rsidR="00E17877" w:rsidRPr="00260378" w:rsidRDefault="00260378" w:rsidP="009F05C5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 w:rsidRPr="00260378">
              <w:rPr>
                <w:rFonts w:asciiTheme="minorHAnsi" w:hAnsiTheme="minorHAnsi"/>
                <w:b/>
                <w:lang w:val="fr-FR"/>
              </w:rPr>
              <w:t>Nous pourrions faire parler la s</w:t>
            </w:r>
            <w:r w:rsidRPr="00260378">
              <w:rPr>
                <w:rFonts w:ascii="Calibri" w:hAnsi="Calibri"/>
                <w:b/>
                <w:lang w:val="fr-FR"/>
              </w:rPr>
              <w:t>œ</w:t>
            </w:r>
            <w:r w:rsidRPr="00260378">
              <w:rPr>
                <w:rFonts w:asciiTheme="minorHAnsi" w:hAnsiTheme="minorHAnsi"/>
                <w:b/>
                <w:lang w:val="fr-FR"/>
              </w:rPr>
              <w:t xml:space="preserve">ur de Félicien et ses parents d’une voix off. </w:t>
            </w:r>
          </w:p>
        </w:tc>
      </w:tr>
    </w:tbl>
    <w:p w:rsidR="00E17877" w:rsidRPr="009F05C5" w:rsidRDefault="00E17877">
      <w:pPr>
        <w:rPr>
          <w:lang w:val="fr-FR"/>
        </w:rPr>
      </w:pPr>
    </w:p>
    <w:sectPr w:rsidR="00E17877" w:rsidRPr="009F05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0E"/>
    <w:rsid w:val="00150A4A"/>
    <w:rsid w:val="0015225D"/>
    <w:rsid w:val="00184535"/>
    <w:rsid w:val="001D5DA8"/>
    <w:rsid w:val="00231B24"/>
    <w:rsid w:val="00260378"/>
    <w:rsid w:val="00421C31"/>
    <w:rsid w:val="004F1E6E"/>
    <w:rsid w:val="00626580"/>
    <w:rsid w:val="008D6AD7"/>
    <w:rsid w:val="009F05C5"/>
    <w:rsid w:val="00AB440E"/>
    <w:rsid w:val="00CE6CDA"/>
    <w:rsid w:val="00D24747"/>
    <w:rsid w:val="00DD52F7"/>
    <w:rsid w:val="00E1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440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440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B4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440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440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B4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 Lanske</dc:creator>
  <cp:lastModifiedBy>Uta Lanske</cp:lastModifiedBy>
  <cp:revision>5</cp:revision>
  <dcterms:created xsi:type="dcterms:W3CDTF">2014-04-13T11:01:00Z</dcterms:created>
  <dcterms:modified xsi:type="dcterms:W3CDTF">2014-04-13T19:21:00Z</dcterms:modified>
</cp:coreProperties>
</file>