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143" w:rsidRPr="00C14896" w:rsidRDefault="00412A2D" w:rsidP="00412A2D">
      <w:pPr>
        <w:spacing w:line="240" w:lineRule="auto"/>
        <w:rPr>
          <w:b/>
          <w:noProof/>
          <w:sz w:val="32"/>
          <w:szCs w:val="32"/>
          <w:lang w:val="de-DE" w:eastAsia="de-DE"/>
        </w:rPr>
      </w:pPr>
      <w:bookmarkStart w:id="0" w:name="_GoBack"/>
      <w:bookmarkEnd w:id="0"/>
      <w:r w:rsidRPr="00C14896">
        <w:rPr>
          <w:b/>
          <w:noProof/>
          <w:sz w:val="32"/>
          <w:szCs w:val="32"/>
          <w:lang w:val="de-DE" w:eastAsia="de-DE"/>
        </w:rPr>
        <w:t>Le 14 juillet d</w:t>
      </w:r>
      <w:r w:rsidR="00775143" w:rsidRPr="00C14896">
        <w:rPr>
          <w:b/>
          <w:noProof/>
          <w:sz w:val="32"/>
          <w:szCs w:val="32"/>
          <w:lang w:val="de-DE" w:eastAsia="de-DE"/>
        </w:rPr>
        <w:t>’</w:t>
      </w:r>
      <w:r w:rsidRPr="00C14896">
        <w:rPr>
          <w:b/>
          <w:noProof/>
          <w:sz w:val="32"/>
          <w:szCs w:val="32"/>
          <w:lang w:val="de-DE" w:eastAsia="de-DE"/>
        </w:rPr>
        <w:t>Arthur</w:t>
      </w:r>
    </w:p>
    <w:p w:rsidR="00412A2D" w:rsidRPr="002B0CEC" w:rsidRDefault="00775143" w:rsidP="00412A2D">
      <w:pPr>
        <w:spacing w:line="240" w:lineRule="auto"/>
        <w:rPr>
          <w:noProof/>
          <w:sz w:val="24"/>
          <w:szCs w:val="24"/>
          <w:lang w:val="de-DE" w:eastAsia="de-DE"/>
        </w:rPr>
      </w:pPr>
      <w:r w:rsidRPr="002B0CEC">
        <w:rPr>
          <w:noProof/>
          <w:sz w:val="24"/>
          <w:szCs w:val="24"/>
          <w:lang w:val="de-DE" w:eastAsia="de-DE"/>
        </w:rPr>
        <w:t>Autor:</w:t>
      </w:r>
      <w:r w:rsidRPr="002B0CEC">
        <w:rPr>
          <w:b/>
          <w:noProof/>
          <w:sz w:val="24"/>
          <w:szCs w:val="24"/>
          <w:lang w:val="de-DE" w:eastAsia="de-DE"/>
        </w:rPr>
        <w:t xml:space="preserve"> </w:t>
      </w:r>
      <w:r w:rsidRPr="002B0CEC">
        <w:rPr>
          <w:rStyle w:val="a-size-small"/>
          <w:sz w:val="24"/>
          <w:szCs w:val="24"/>
          <w:lang w:val="de-DE"/>
        </w:rPr>
        <w:t>Laurent Jouvet,</w:t>
      </w:r>
      <w:r w:rsidR="00412A2D" w:rsidRPr="002B0CEC">
        <w:rPr>
          <w:b/>
          <w:noProof/>
          <w:sz w:val="24"/>
          <w:szCs w:val="24"/>
          <w:lang w:val="de-DE" w:eastAsia="de-DE"/>
        </w:rPr>
        <w:t xml:space="preserve"> </w:t>
      </w:r>
      <w:r w:rsidR="00412A2D" w:rsidRPr="002B0CEC">
        <w:rPr>
          <w:noProof/>
          <w:sz w:val="24"/>
          <w:szCs w:val="24"/>
          <w:lang w:val="de-DE" w:eastAsia="de-DE"/>
        </w:rPr>
        <w:t>Klett Verlag</w:t>
      </w:r>
      <w:r w:rsidR="002B0CEC" w:rsidRPr="002B0CEC">
        <w:rPr>
          <w:noProof/>
          <w:sz w:val="24"/>
          <w:szCs w:val="24"/>
          <w:lang w:val="de-DE" w:eastAsia="de-DE"/>
        </w:rPr>
        <w:t>, 32 Seiten</w:t>
      </w:r>
    </w:p>
    <w:p w:rsidR="00775143" w:rsidRPr="005A3D1B" w:rsidRDefault="00775143" w:rsidP="004E3430">
      <w:pPr>
        <w:spacing w:before="100" w:beforeAutospacing="1" w:after="100" w:afterAutospacing="1" w:line="240" w:lineRule="auto"/>
        <w:rPr>
          <w:rFonts w:eastAsia="Times New Roman" w:cs="Times New Roman"/>
          <w:sz w:val="24"/>
          <w:szCs w:val="24"/>
          <w:lang w:val="de-DE" w:eastAsia="fr-FR"/>
        </w:rPr>
      </w:pPr>
      <w:r>
        <w:rPr>
          <w:rFonts w:eastAsia="Times New Roman" w:cs="Times New Roman"/>
          <w:sz w:val="24"/>
          <w:szCs w:val="24"/>
          <w:lang w:val="de-DE" w:eastAsia="fr-FR"/>
        </w:rPr>
        <w:t xml:space="preserve">ISBN: </w:t>
      </w:r>
      <w:r w:rsidR="00412A2D" w:rsidRPr="005A3D1B">
        <w:rPr>
          <w:rFonts w:eastAsia="Times New Roman" w:cs="Times New Roman"/>
          <w:sz w:val="24"/>
          <w:szCs w:val="24"/>
          <w:lang w:val="de-DE" w:eastAsia="fr-FR"/>
        </w:rPr>
        <w:t>978-3-12-591816-0</w:t>
      </w:r>
      <w:r>
        <w:rPr>
          <w:rFonts w:eastAsia="Times New Roman" w:cs="Times New Roman"/>
          <w:sz w:val="24"/>
          <w:szCs w:val="24"/>
          <w:lang w:val="de-DE" w:eastAsia="fr-FR"/>
        </w:rPr>
        <w:t>, Preis:</w:t>
      </w:r>
      <w:r w:rsidR="00412A2D">
        <w:rPr>
          <w:rFonts w:eastAsia="Times New Roman" w:cs="Times New Roman"/>
          <w:sz w:val="24"/>
          <w:szCs w:val="24"/>
          <w:lang w:val="de-DE" w:eastAsia="fr-FR"/>
        </w:rPr>
        <w:t xml:space="preserve"> </w:t>
      </w:r>
      <w:r w:rsidR="00412A2D" w:rsidRPr="005A3D1B">
        <w:rPr>
          <w:rFonts w:eastAsia="Times New Roman" w:cs="Times New Roman"/>
          <w:sz w:val="24"/>
          <w:szCs w:val="24"/>
          <w:lang w:val="de-DE" w:eastAsia="fr-FR"/>
        </w:rPr>
        <w:t>4,95 </w:t>
      </w:r>
      <w:r>
        <w:rPr>
          <w:rFonts w:eastAsia="Times New Roman" w:cs="Times New Roman"/>
          <w:sz w:val="24"/>
          <w:szCs w:val="24"/>
          <w:lang w:val="de-DE" w:eastAsia="fr-FR"/>
        </w:rPr>
        <w:t>Euro</w:t>
      </w:r>
    </w:p>
    <w:p w:rsidR="00E225CE" w:rsidRDefault="00775143" w:rsidP="004E3430">
      <w:pPr>
        <w:spacing w:after="0" w:line="240" w:lineRule="auto"/>
        <w:jc w:val="both"/>
        <w:rPr>
          <w:noProof/>
          <w:sz w:val="24"/>
          <w:szCs w:val="24"/>
          <w:lang w:val="de-DE" w:eastAsia="de-DE"/>
        </w:rPr>
      </w:pPr>
      <w:r w:rsidRPr="00775143">
        <w:rPr>
          <w:noProof/>
          <w:sz w:val="24"/>
          <w:szCs w:val="24"/>
          <w:u w:val="single"/>
          <w:lang w:val="de-DE" w:eastAsia="de-DE"/>
        </w:rPr>
        <w:t>Themenfelder</w:t>
      </w:r>
      <w:r>
        <w:rPr>
          <w:noProof/>
          <w:sz w:val="24"/>
          <w:szCs w:val="24"/>
          <w:lang w:val="de-DE" w:eastAsia="de-DE"/>
        </w:rPr>
        <w:t>:</w:t>
      </w:r>
      <w:r w:rsidRPr="00775143">
        <w:rPr>
          <w:noProof/>
          <w:sz w:val="24"/>
          <w:szCs w:val="24"/>
          <w:lang w:val="de-DE" w:eastAsia="de-DE"/>
        </w:rPr>
        <w:t xml:space="preserve"> Nationalfeiertag, Paris, Sommerferien,</w:t>
      </w:r>
      <w:r>
        <w:rPr>
          <w:noProof/>
          <w:sz w:val="24"/>
          <w:szCs w:val="24"/>
          <w:lang w:val="de-DE" w:eastAsia="de-DE"/>
        </w:rPr>
        <w:t xml:space="preserve"> </w:t>
      </w:r>
      <w:r w:rsidRPr="00775143">
        <w:rPr>
          <w:noProof/>
          <w:sz w:val="24"/>
          <w:szCs w:val="24"/>
          <w:lang w:val="de-DE" w:eastAsia="de-DE"/>
        </w:rPr>
        <w:t>Kleidung</w:t>
      </w:r>
    </w:p>
    <w:p w:rsidR="00104A16" w:rsidRDefault="00104A16" w:rsidP="004E3430">
      <w:pPr>
        <w:spacing w:after="0" w:line="240" w:lineRule="auto"/>
        <w:jc w:val="both"/>
        <w:rPr>
          <w:rFonts w:eastAsia="Times New Roman" w:cs="Times New Roman"/>
          <w:sz w:val="24"/>
          <w:szCs w:val="24"/>
          <w:lang w:val="de-DE" w:eastAsia="fr-FR"/>
        </w:rPr>
      </w:pPr>
      <w:r>
        <w:rPr>
          <w:rFonts w:eastAsia="Times New Roman" w:cs="Times New Roman"/>
          <w:sz w:val="24"/>
          <w:szCs w:val="24"/>
          <w:lang w:val="de-DE" w:eastAsia="fr-FR"/>
        </w:rPr>
        <w:t>Die Lektüre ermöglicht, den interkulturellen Aspekt der Feiertage und der Sommerferien aufzugreifen sowie Unterschiede und Gemeinsamkeiten zu Deutschland herauszuarbeiten.</w:t>
      </w:r>
    </w:p>
    <w:p w:rsidR="00104A16" w:rsidRDefault="00775143" w:rsidP="004E3430">
      <w:pPr>
        <w:spacing w:after="0" w:line="240" w:lineRule="auto"/>
        <w:jc w:val="both"/>
        <w:rPr>
          <w:rFonts w:ascii="Calibri" w:eastAsia="Times New Roman" w:hAnsi="Calibri" w:cs="Times New Roman"/>
          <w:sz w:val="24"/>
          <w:szCs w:val="24"/>
          <w:lang w:val="de-DE" w:eastAsia="de-DE"/>
        </w:rPr>
      </w:pPr>
      <w:r w:rsidRPr="00775143">
        <w:rPr>
          <w:noProof/>
          <w:sz w:val="24"/>
          <w:szCs w:val="24"/>
          <w:u w:val="single"/>
          <w:lang w:val="de-DE" w:eastAsia="de-DE"/>
        </w:rPr>
        <w:t>Hinweis</w:t>
      </w:r>
      <w:r>
        <w:rPr>
          <w:noProof/>
          <w:sz w:val="24"/>
          <w:szCs w:val="24"/>
          <w:lang w:val="de-DE" w:eastAsia="de-DE"/>
        </w:rPr>
        <w:t xml:space="preserve">: </w:t>
      </w:r>
      <w:r>
        <w:rPr>
          <w:rFonts w:eastAsia="Times New Roman" w:cs="Times New Roman"/>
          <w:sz w:val="24"/>
          <w:szCs w:val="24"/>
          <w:lang w:val="de-DE" w:eastAsia="fr-FR"/>
        </w:rPr>
        <w:t xml:space="preserve">Die illustrierte </w:t>
      </w:r>
      <w:r w:rsidRPr="005A3D1B">
        <w:rPr>
          <w:rFonts w:eastAsia="Times New Roman" w:cs="Times New Roman"/>
          <w:sz w:val="24"/>
          <w:szCs w:val="24"/>
          <w:lang w:val="de-DE" w:eastAsia="fr-FR"/>
        </w:rPr>
        <w:t xml:space="preserve">Lektüre </w:t>
      </w:r>
      <w:r>
        <w:rPr>
          <w:rFonts w:eastAsia="Times New Roman" w:cs="Times New Roman"/>
          <w:sz w:val="24"/>
          <w:szCs w:val="24"/>
          <w:lang w:val="de-DE" w:eastAsia="fr-FR"/>
        </w:rPr>
        <w:t xml:space="preserve">ist </w:t>
      </w:r>
      <w:r w:rsidRPr="005A3D1B">
        <w:rPr>
          <w:rFonts w:eastAsia="Times New Roman" w:cs="Times New Roman"/>
          <w:sz w:val="24"/>
          <w:szCs w:val="24"/>
          <w:lang w:val="de-DE" w:eastAsia="fr-FR"/>
        </w:rPr>
        <w:t xml:space="preserve">abgestimmt auf </w:t>
      </w:r>
      <w:proofErr w:type="spellStart"/>
      <w:r w:rsidRPr="005A3D1B">
        <w:rPr>
          <w:rFonts w:eastAsia="Times New Roman" w:cs="Times New Roman"/>
          <w:sz w:val="24"/>
          <w:szCs w:val="24"/>
          <w:lang w:val="de-DE" w:eastAsia="fr-FR"/>
        </w:rPr>
        <w:t>Découvertes</w:t>
      </w:r>
      <w:proofErr w:type="spellEnd"/>
      <w:r w:rsidRPr="005A3D1B">
        <w:rPr>
          <w:rFonts w:eastAsia="Times New Roman" w:cs="Times New Roman"/>
          <w:sz w:val="24"/>
          <w:szCs w:val="24"/>
          <w:lang w:val="de-DE" w:eastAsia="fr-FR"/>
        </w:rPr>
        <w:t xml:space="preserve"> 1 </w:t>
      </w:r>
      <w:proofErr w:type="spellStart"/>
      <w:r w:rsidRPr="005A3D1B">
        <w:rPr>
          <w:rFonts w:eastAsia="Times New Roman" w:cs="Times New Roman"/>
          <w:sz w:val="24"/>
          <w:szCs w:val="24"/>
          <w:lang w:val="de-DE" w:eastAsia="fr-FR"/>
        </w:rPr>
        <w:t>Unité</w:t>
      </w:r>
      <w:proofErr w:type="spellEnd"/>
      <w:r w:rsidRPr="005A3D1B">
        <w:rPr>
          <w:rFonts w:eastAsia="Times New Roman" w:cs="Times New Roman"/>
          <w:sz w:val="24"/>
          <w:szCs w:val="24"/>
          <w:lang w:val="de-DE" w:eastAsia="fr-FR"/>
        </w:rPr>
        <w:t xml:space="preserve"> 6, mit weiteren Materialien zum kostenlosen Download</w:t>
      </w:r>
      <w:r>
        <w:rPr>
          <w:rFonts w:eastAsia="Times New Roman" w:cs="Times New Roman"/>
          <w:sz w:val="24"/>
          <w:szCs w:val="24"/>
          <w:lang w:val="de-DE" w:eastAsia="fr-FR"/>
        </w:rPr>
        <w:t>.</w:t>
      </w:r>
      <w:r w:rsidR="00104A16" w:rsidRPr="00104A16">
        <w:rPr>
          <w:rFonts w:ascii="Calibri" w:eastAsia="Times New Roman" w:hAnsi="Calibri" w:cs="Times New Roman"/>
          <w:sz w:val="24"/>
          <w:szCs w:val="24"/>
          <w:lang w:val="de-DE" w:eastAsia="de-DE"/>
        </w:rPr>
        <w:t xml:space="preserve"> Selbstverständlich lässt sich die Lektüre aber auch lehrwerksunabhängig behandeln.</w:t>
      </w:r>
    </w:p>
    <w:p w:rsidR="00104A16" w:rsidRPr="00104A16" w:rsidRDefault="00104A16" w:rsidP="004E3430">
      <w:pPr>
        <w:spacing w:after="0" w:line="240" w:lineRule="auto"/>
        <w:jc w:val="both"/>
        <w:rPr>
          <w:rFonts w:ascii="Calibri" w:eastAsia="Times New Roman" w:hAnsi="Calibri" w:cs="Times New Roman"/>
          <w:sz w:val="24"/>
          <w:szCs w:val="24"/>
          <w:lang w:val="de-DE" w:eastAsia="de-DE"/>
        </w:rPr>
      </w:pPr>
    </w:p>
    <w:p w:rsidR="00775143" w:rsidRPr="00775143" w:rsidRDefault="00775143" w:rsidP="004E3430">
      <w:pPr>
        <w:spacing w:after="0" w:line="240" w:lineRule="auto"/>
        <w:jc w:val="both"/>
        <w:rPr>
          <w:rFonts w:ascii="Calibri" w:eastAsia="Times New Roman" w:hAnsi="Calibri" w:cs="Times New Roman"/>
          <w:sz w:val="24"/>
          <w:szCs w:val="24"/>
          <w:lang w:val="de-DE" w:eastAsia="de-DE"/>
        </w:rPr>
      </w:pPr>
      <w:r w:rsidRPr="00775143">
        <w:rPr>
          <w:rFonts w:ascii="Calibri" w:eastAsia="Times New Roman" w:hAnsi="Calibri" w:cs="Times New Roman"/>
          <w:sz w:val="24"/>
          <w:szCs w:val="24"/>
          <w:u w:val="single"/>
          <w:lang w:val="de-DE" w:eastAsia="de-DE"/>
        </w:rPr>
        <w:t>Inhaltsangabe</w:t>
      </w:r>
      <w:r w:rsidRPr="00775143">
        <w:rPr>
          <w:rFonts w:ascii="Calibri" w:eastAsia="Times New Roman" w:hAnsi="Calibri" w:cs="Times New Roman"/>
          <w:sz w:val="24"/>
          <w:szCs w:val="24"/>
          <w:lang w:val="de-DE" w:eastAsia="de-DE"/>
        </w:rPr>
        <w:t>:</w:t>
      </w:r>
    </w:p>
    <w:p w:rsidR="00E225CE" w:rsidRPr="005A3D1B" w:rsidRDefault="00E225CE" w:rsidP="004E3430">
      <w:pPr>
        <w:spacing w:after="0" w:line="240" w:lineRule="auto"/>
        <w:jc w:val="both"/>
        <w:rPr>
          <w:rFonts w:eastAsia="Times New Roman" w:cs="Times New Roman"/>
          <w:sz w:val="24"/>
          <w:szCs w:val="24"/>
          <w:lang w:val="de-DE" w:eastAsia="fr-FR"/>
        </w:rPr>
      </w:pPr>
      <w:r w:rsidRPr="005A3D1B">
        <w:rPr>
          <w:rFonts w:eastAsia="Times New Roman" w:cs="Times New Roman"/>
          <w:sz w:val="24"/>
          <w:szCs w:val="24"/>
          <w:lang w:val="de-DE" w:eastAsia="fr-FR"/>
        </w:rPr>
        <w:t xml:space="preserve">Am Vorabend des </w:t>
      </w:r>
      <w:r w:rsidR="002C3781">
        <w:rPr>
          <w:rFonts w:eastAsia="Times New Roman" w:cs="Times New Roman"/>
          <w:sz w:val="24"/>
          <w:szCs w:val="24"/>
          <w:lang w:val="de-DE" w:eastAsia="fr-FR"/>
        </w:rPr>
        <w:t xml:space="preserve">französischen </w:t>
      </w:r>
      <w:r w:rsidRPr="00412A2D">
        <w:rPr>
          <w:rFonts w:eastAsia="Times New Roman" w:cs="Times New Roman"/>
          <w:sz w:val="24"/>
          <w:szCs w:val="24"/>
          <w:lang w:val="de-DE" w:eastAsia="fr-FR"/>
        </w:rPr>
        <w:t>N</w:t>
      </w:r>
      <w:r w:rsidRPr="005A3D1B">
        <w:rPr>
          <w:rFonts w:eastAsia="Times New Roman" w:cs="Times New Roman"/>
          <w:sz w:val="24"/>
          <w:szCs w:val="24"/>
          <w:lang w:val="de-DE" w:eastAsia="fr-FR"/>
        </w:rPr>
        <w:t>ationalfeiertags gibt es bei einem Crêpes-</w:t>
      </w:r>
      <w:r w:rsidR="002C3781">
        <w:rPr>
          <w:rFonts w:eastAsia="Times New Roman" w:cs="Times New Roman"/>
          <w:sz w:val="24"/>
          <w:szCs w:val="24"/>
          <w:lang w:val="de-DE" w:eastAsia="fr-FR"/>
        </w:rPr>
        <w:t>Essen</w:t>
      </w:r>
      <w:r w:rsidRPr="005A3D1B">
        <w:rPr>
          <w:rFonts w:eastAsia="Times New Roman" w:cs="Times New Roman"/>
          <w:sz w:val="24"/>
          <w:szCs w:val="24"/>
          <w:lang w:val="de-DE" w:eastAsia="fr-FR"/>
        </w:rPr>
        <w:t xml:space="preserve"> </w:t>
      </w:r>
      <w:r>
        <w:rPr>
          <w:rFonts w:eastAsia="Times New Roman" w:cs="Times New Roman"/>
          <w:sz w:val="24"/>
          <w:szCs w:val="24"/>
          <w:lang w:val="de-DE" w:eastAsia="fr-FR"/>
        </w:rPr>
        <w:t xml:space="preserve">in der Familie der elfjährigen Zwillinge Laure und Guillaume und ihrer </w:t>
      </w:r>
      <w:r w:rsidRPr="005A3D1B">
        <w:rPr>
          <w:rFonts w:eastAsia="Times New Roman" w:cs="Times New Roman"/>
          <w:sz w:val="24"/>
          <w:szCs w:val="24"/>
          <w:lang w:val="de-DE" w:eastAsia="fr-FR"/>
        </w:rPr>
        <w:t xml:space="preserve">Cousine </w:t>
      </w:r>
      <w:r>
        <w:rPr>
          <w:rFonts w:eastAsia="Times New Roman" w:cs="Times New Roman"/>
          <w:sz w:val="24"/>
          <w:szCs w:val="24"/>
          <w:lang w:val="de-DE" w:eastAsia="fr-FR"/>
        </w:rPr>
        <w:t xml:space="preserve">Florence </w:t>
      </w:r>
      <w:r w:rsidRPr="005A3D1B">
        <w:rPr>
          <w:rFonts w:eastAsia="Times New Roman" w:cs="Times New Roman"/>
          <w:sz w:val="24"/>
          <w:szCs w:val="24"/>
          <w:lang w:val="de-DE" w:eastAsia="fr-FR"/>
        </w:rPr>
        <w:t>aus Nice ein Problem in der Küche: Die Pfanne geht in Flammen auf</w:t>
      </w:r>
      <w:r w:rsidR="000E3F1D">
        <w:rPr>
          <w:rFonts w:eastAsia="Times New Roman" w:cs="Times New Roman"/>
          <w:sz w:val="24"/>
          <w:szCs w:val="24"/>
          <w:lang w:val="de-DE" w:eastAsia="fr-FR"/>
        </w:rPr>
        <w:t>!</w:t>
      </w:r>
      <w:r w:rsidRPr="005A3D1B">
        <w:rPr>
          <w:rFonts w:eastAsia="Times New Roman" w:cs="Times New Roman"/>
          <w:sz w:val="24"/>
          <w:szCs w:val="24"/>
          <w:lang w:val="de-DE" w:eastAsia="fr-FR"/>
        </w:rPr>
        <w:t xml:space="preserve"> </w:t>
      </w:r>
      <w:r w:rsidR="000E3F1D">
        <w:rPr>
          <w:rFonts w:eastAsia="Times New Roman" w:cs="Times New Roman"/>
          <w:sz w:val="24"/>
          <w:szCs w:val="24"/>
          <w:lang w:val="de-DE" w:eastAsia="fr-FR"/>
        </w:rPr>
        <w:t>D</w:t>
      </w:r>
      <w:r w:rsidRPr="005A3D1B">
        <w:rPr>
          <w:rFonts w:eastAsia="Times New Roman" w:cs="Times New Roman"/>
          <w:sz w:val="24"/>
          <w:szCs w:val="24"/>
          <w:lang w:val="de-DE" w:eastAsia="fr-FR"/>
        </w:rPr>
        <w:t>er Vater</w:t>
      </w:r>
      <w:r w:rsidR="002C3781">
        <w:rPr>
          <w:rFonts w:eastAsia="Times New Roman" w:cs="Times New Roman"/>
          <w:sz w:val="24"/>
          <w:szCs w:val="24"/>
          <w:lang w:val="de-DE" w:eastAsia="fr-FR"/>
        </w:rPr>
        <w:t xml:space="preserve"> der </w:t>
      </w:r>
      <w:r w:rsidR="0015369F">
        <w:rPr>
          <w:rFonts w:eastAsia="Times New Roman" w:cs="Times New Roman"/>
          <w:sz w:val="24"/>
          <w:szCs w:val="24"/>
          <w:lang w:val="de-DE" w:eastAsia="fr-FR"/>
        </w:rPr>
        <w:t>Zwillinge,</w:t>
      </w:r>
      <w:r>
        <w:rPr>
          <w:rFonts w:eastAsia="Times New Roman" w:cs="Times New Roman"/>
          <w:sz w:val="24"/>
          <w:szCs w:val="24"/>
          <w:lang w:val="de-DE" w:eastAsia="fr-FR"/>
        </w:rPr>
        <w:t xml:space="preserve"> Bertrand Lenoir, </w:t>
      </w:r>
      <w:r w:rsidRPr="005A3D1B">
        <w:rPr>
          <w:rFonts w:eastAsia="Times New Roman" w:cs="Times New Roman"/>
          <w:sz w:val="24"/>
          <w:szCs w:val="24"/>
          <w:lang w:val="de-DE" w:eastAsia="fr-FR"/>
        </w:rPr>
        <w:t xml:space="preserve"> </w:t>
      </w:r>
      <w:r w:rsidR="000E3F1D">
        <w:rPr>
          <w:rFonts w:eastAsia="Times New Roman" w:cs="Times New Roman"/>
          <w:sz w:val="24"/>
          <w:szCs w:val="24"/>
          <w:lang w:val="de-DE" w:eastAsia="fr-FR"/>
        </w:rPr>
        <w:t xml:space="preserve">gehört glücklicherweise </w:t>
      </w:r>
      <w:r w:rsidRPr="005A3D1B">
        <w:rPr>
          <w:rFonts w:eastAsia="Times New Roman" w:cs="Times New Roman"/>
          <w:sz w:val="24"/>
          <w:szCs w:val="24"/>
          <w:lang w:val="de-DE" w:eastAsia="fr-FR"/>
        </w:rPr>
        <w:t xml:space="preserve">der Feuerwehr </w:t>
      </w:r>
      <w:r w:rsidR="00492A8F">
        <w:rPr>
          <w:rFonts w:eastAsia="Times New Roman" w:cs="Times New Roman"/>
          <w:sz w:val="24"/>
          <w:szCs w:val="24"/>
          <w:lang w:val="de-DE" w:eastAsia="fr-FR"/>
        </w:rPr>
        <w:t xml:space="preserve">von Paris </w:t>
      </w:r>
      <w:r w:rsidRPr="005A3D1B">
        <w:rPr>
          <w:rFonts w:eastAsia="Times New Roman" w:cs="Times New Roman"/>
          <w:sz w:val="24"/>
          <w:szCs w:val="24"/>
          <w:lang w:val="de-DE" w:eastAsia="fr-FR"/>
        </w:rPr>
        <w:t xml:space="preserve">an und kann den Brand löschen. </w:t>
      </w:r>
      <w:r w:rsidR="000E3F1D">
        <w:rPr>
          <w:rFonts w:eastAsia="Times New Roman" w:cs="Times New Roman"/>
          <w:sz w:val="24"/>
          <w:szCs w:val="24"/>
          <w:lang w:val="de-DE" w:eastAsia="fr-FR"/>
        </w:rPr>
        <w:t>Dabei</w:t>
      </w:r>
      <w:r w:rsidRPr="005A3D1B">
        <w:rPr>
          <w:rFonts w:eastAsia="Times New Roman" w:cs="Times New Roman"/>
          <w:sz w:val="24"/>
          <w:szCs w:val="24"/>
          <w:lang w:val="de-DE" w:eastAsia="fr-FR"/>
        </w:rPr>
        <w:t xml:space="preserve"> entflieht </w:t>
      </w:r>
      <w:r>
        <w:rPr>
          <w:rFonts w:eastAsia="Times New Roman" w:cs="Times New Roman"/>
          <w:sz w:val="24"/>
          <w:szCs w:val="24"/>
          <w:lang w:val="de-DE" w:eastAsia="fr-FR"/>
        </w:rPr>
        <w:t xml:space="preserve">aber </w:t>
      </w:r>
      <w:r w:rsidRPr="005A3D1B">
        <w:rPr>
          <w:rFonts w:eastAsia="Times New Roman" w:cs="Times New Roman"/>
          <w:sz w:val="24"/>
          <w:szCs w:val="24"/>
          <w:lang w:val="de-DE" w:eastAsia="fr-FR"/>
        </w:rPr>
        <w:t xml:space="preserve">der Papagei </w:t>
      </w:r>
      <w:r>
        <w:rPr>
          <w:rFonts w:eastAsia="Times New Roman" w:cs="Times New Roman"/>
          <w:sz w:val="24"/>
          <w:szCs w:val="24"/>
          <w:lang w:val="de-DE" w:eastAsia="fr-FR"/>
        </w:rPr>
        <w:t xml:space="preserve">Arthur </w:t>
      </w:r>
      <w:r w:rsidRPr="005A3D1B">
        <w:rPr>
          <w:rFonts w:eastAsia="Times New Roman" w:cs="Times New Roman"/>
          <w:sz w:val="24"/>
          <w:szCs w:val="24"/>
          <w:lang w:val="de-DE" w:eastAsia="fr-FR"/>
        </w:rPr>
        <w:t xml:space="preserve">durch das Fenster und löst eine große Aufregung aus. </w:t>
      </w:r>
      <w:r w:rsidR="002C3781">
        <w:rPr>
          <w:rFonts w:eastAsia="Times New Roman" w:cs="Times New Roman"/>
          <w:sz w:val="24"/>
          <w:szCs w:val="24"/>
          <w:lang w:val="de-DE" w:eastAsia="fr-FR"/>
        </w:rPr>
        <w:t xml:space="preserve">Die Kinder verfolgen </w:t>
      </w:r>
      <w:r w:rsidRPr="005A3D1B">
        <w:rPr>
          <w:rFonts w:eastAsia="Times New Roman" w:cs="Times New Roman"/>
          <w:sz w:val="24"/>
          <w:szCs w:val="24"/>
          <w:lang w:val="de-DE" w:eastAsia="fr-FR"/>
        </w:rPr>
        <w:t xml:space="preserve">die Parade des 14. Juli </w:t>
      </w:r>
      <w:r w:rsidR="002C3781">
        <w:rPr>
          <w:rFonts w:eastAsia="Times New Roman" w:cs="Times New Roman"/>
          <w:sz w:val="24"/>
          <w:szCs w:val="24"/>
          <w:lang w:val="de-DE" w:eastAsia="fr-FR"/>
        </w:rPr>
        <w:t>auf de</w:t>
      </w:r>
      <w:r w:rsidR="000E3F1D">
        <w:rPr>
          <w:rFonts w:eastAsia="Times New Roman" w:cs="Times New Roman"/>
          <w:sz w:val="24"/>
          <w:szCs w:val="24"/>
          <w:lang w:val="de-DE" w:eastAsia="fr-FR"/>
        </w:rPr>
        <w:t>n</w:t>
      </w:r>
      <w:r w:rsidR="002C3781">
        <w:rPr>
          <w:rFonts w:eastAsia="Times New Roman" w:cs="Times New Roman"/>
          <w:sz w:val="24"/>
          <w:szCs w:val="24"/>
          <w:lang w:val="de-DE" w:eastAsia="fr-FR"/>
        </w:rPr>
        <w:t xml:space="preserve"> </w:t>
      </w:r>
      <w:proofErr w:type="spellStart"/>
      <w:r w:rsidR="002C3781">
        <w:rPr>
          <w:rFonts w:eastAsia="Times New Roman" w:cs="Times New Roman"/>
          <w:sz w:val="24"/>
          <w:szCs w:val="24"/>
          <w:lang w:val="de-DE" w:eastAsia="fr-FR"/>
        </w:rPr>
        <w:t>Champs-Elysées</w:t>
      </w:r>
      <w:proofErr w:type="spellEnd"/>
      <w:r w:rsidR="002C3781">
        <w:rPr>
          <w:rFonts w:eastAsia="Times New Roman" w:cs="Times New Roman"/>
          <w:sz w:val="24"/>
          <w:szCs w:val="24"/>
          <w:lang w:val="de-DE" w:eastAsia="fr-FR"/>
        </w:rPr>
        <w:t xml:space="preserve"> </w:t>
      </w:r>
      <w:r w:rsidRPr="005A3D1B">
        <w:rPr>
          <w:rFonts w:eastAsia="Times New Roman" w:cs="Times New Roman"/>
          <w:sz w:val="24"/>
          <w:szCs w:val="24"/>
          <w:lang w:val="de-DE" w:eastAsia="fr-FR"/>
        </w:rPr>
        <w:t xml:space="preserve">in </w:t>
      </w:r>
      <w:r>
        <w:rPr>
          <w:rFonts w:eastAsia="Times New Roman" w:cs="Times New Roman"/>
          <w:sz w:val="24"/>
          <w:szCs w:val="24"/>
          <w:lang w:val="de-DE" w:eastAsia="fr-FR"/>
        </w:rPr>
        <w:t>Paris</w:t>
      </w:r>
      <w:r w:rsidR="002C3781">
        <w:rPr>
          <w:rFonts w:eastAsia="Times New Roman" w:cs="Times New Roman"/>
          <w:sz w:val="24"/>
          <w:szCs w:val="24"/>
          <w:lang w:val="de-DE" w:eastAsia="fr-FR"/>
        </w:rPr>
        <w:t xml:space="preserve"> im Fernsehen und entdecken dabei Arthur. Sie nehmen</w:t>
      </w:r>
      <w:r w:rsidRPr="005A3D1B">
        <w:rPr>
          <w:rFonts w:eastAsia="Times New Roman" w:cs="Times New Roman"/>
          <w:sz w:val="24"/>
          <w:szCs w:val="24"/>
          <w:lang w:val="de-DE" w:eastAsia="fr-FR"/>
        </w:rPr>
        <w:t xml:space="preserve"> auf dem </w:t>
      </w:r>
      <w:proofErr w:type="spellStart"/>
      <w:r w:rsidRPr="005A3D1B">
        <w:rPr>
          <w:rFonts w:eastAsia="Times New Roman" w:cs="Times New Roman"/>
          <w:sz w:val="24"/>
          <w:szCs w:val="24"/>
          <w:lang w:val="de-DE" w:eastAsia="fr-FR"/>
        </w:rPr>
        <w:t>Arc</w:t>
      </w:r>
      <w:proofErr w:type="spellEnd"/>
      <w:r w:rsidRPr="005A3D1B">
        <w:rPr>
          <w:rFonts w:eastAsia="Times New Roman" w:cs="Times New Roman"/>
          <w:sz w:val="24"/>
          <w:szCs w:val="24"/>
          <w:lang w:val="de-DE" w:eastAsia="fr-FR"/>
        </w:rPr>
        <w:t xml:space="preserve"> de Triomphe an </w:t>
      </w:r>
      <w:r w:rsidR="00410EFA">
        <w:rPr>
          <w:rFonts w:eastAsia="Times New Roman" w:cs="Times New Roman"/>
          <w:sz w:val="24"/>
          <w:szCs w:val="24"/>
          <w:lang w:val="de-DE" w:eastAsia="fr-FR"/>
        </w:rPr>
        <w:t xml:space="preserve">der </w:t>
      </w:r>
      <w:r w:rsidRPr="005A3D1B">
        <w:rPr>
          <w:rFonts w:eastAsia="Times New Roman" w:cs="Times New Roman"/>
          <w:sz w:val="24"/>
          <w:szCs w:val="24"/>
          <w:lang w:val="de-DE" w:eastAsia="fr-FR"/>
        </w:rPr>
        <w:t xml:space="preserve"> </w:t>
      </w:r>
      <w:r w:rsidR="000E3F1D">
        <w:rPr>
          <w:rFonts w:eastAsia="Times New Roman" w:cs="Times New Roman"/>
          <w:sz w:val="24"/>
          <w:szCs w:val="24"/>
          <w:lang w:val="de-DE" w:eastAsia="fr-FR"/>
        </w:rPr>
        <w:t xml:space="preserve">dessen </w:t>
      </w:r>
      <w:r w:rsidRPr="005A3D1B">
        <w:rPr>
          <w:rFonts w:eastAsia="Times New Roman" w:cs="Times New Roman"/>
          <w:sz w:val="24"/>
          <w:szCs w:val="24"/>
          <w:lang w:val="de-DE" w:eastAsia="fr-FR"/>
        </w:rPr>
        <w:t xml:space="preserve">Rettung </w:t>
      </w:r>
      <w:proofErr w:type="gramStart"/>
      <w:r w:rsidRPr="005A3D1B">
        <w:rPr>
          <w:rFonts w:eastAsia="Times New Roman" w:cs="Times New Roman"/>
          <w:sz w:val="24"/>
          <w:szCs w:val="24"/>
          <w:lang w:val="de-DE" w:eastAsia="fr-FR"/>
        </w:rPr>
        <w:t>tei</w:t>
      </w:r>
      <w:r w:rsidR="00410EFA">
        <w:rPr>
          <w:rFonts w:eastAsia="Times New Roman" w:cs="Times New Roman"/>
          <w:sz w:val="24"/>
          <w:szCs w:val="24"/>
          <w:lang w:val="de-DE" w:eastAsia="fr-FR"/>
        </w:rPr>
        <w:t>l</w:t>
      </w:r>
      <w:proofErr w:type="gramEnd"/>
      <w:r w:rsidR="00410EFA">
        <w:rPr>
          <w:rFonts w:eastAsia="Times New Roman" w:cs="Times New Roman"/>
          <w:sz w:val="24"/>
          <w:szCs w:val="24"/>
          <w:lang w:val="de-DE" w:eastAsia="fr-FR"/>
        </w:rPr>
        <w:t xml:space="preserve"> </w:t>
      </w:r>
      <w:r w:rsidR="0015369F">
        <w:rPr>
          <w:rFonts w:eastAsia="Times New Roman" w:cs="Times New Roman"/>
          <w:sz w:val="24"/>
          <w:szCs w:val="24"/>
          <w:lang w:val="de-DE" w:eastAsia="fr-FR"/>
        </w:rPr>
        <w:t xml:space="preserve">und </w:t>
      </w:r>
      <w:r w:rsidR="009B2913">
        <w:rPr>
          <w:rFonts w:eastAsia="Times New Roman" w:cs="Times New Roman"/>
          <w:sz w:val="24"/>
          <w:szCs w:val="24"/>
          <w:lang w:val="de-DE" w:eastAsia="fr-FR"/>
        </w:rPr>
        <w:t>gehen schließlich noch in ein Kleidergeschäft</w:t>
      </w:r>
      <w:r w:rsidR="000E3F1D">
        <w:rPr>
          <w:rFonts w:eastAsia="Times New Roman" w:cs="Times New Roman"/>
          <w:sz w:val="24"/>
          <w:szCs w:val="24"/>
          <w:lang w:val="de-DE" w:eastAsia="fr-FR"/>
        </w:rPr>
        <w:t xml:space="preserve"> einkaufen</w:t>
      </w:r>
      <w:r w:rsidR="009B2913">
        <w:rPr>
          <w:rFonts w:eastAsia="Times New Roman" w:cs="Times New Roman"/>
          <w:sz w:val="24"/>
          <w:szCs w:val="24"/>
          <w:lang w:val="de-DE" w:eastAsia="fr-FR"/>
        </w:rPr>
        <w:t>.</w:t>
      </w:r>
    </w:p>
    <w:p w:rsidR="00E225CE" w:rsidRDefault="00E225CE" w:rsidP="004E3430">
      <w:pPr>
        <w:spacing w:after="0" w:line="240" w:lineRule="auto"/>
        <w:jc w:val="both"/>
        <w:rPr>
          <w:rFonts w:eastAsia="Times New Roman" w:cs="Times New Roman"/>
          <w:sz w:val="24"/>
          <w:szCs w:val="24"/>
          <w:lang w:val="de-DE" w:eastAsia="fr-FR"/>
        </w:rPr>
      </w:pPr>
    </w:p>
    <w:p w:rsidR="00775143" w:rsidRDefault="00775143" w:rsidP="004E3430">
      <w:pPr>
        <w:spacing w:after="0" w:line="240" w:lineRule="auto"/>
        <w:jc w:val="both"/>
        <w:rPr>
          <w:rFonts w:eastAsia="Times New Roman" w:cs="Times New Roman"/>
          <w:sz w:val="24"/>
          <w:szCs w:val="24"/>
          <w:lang w:val="de-DE" w:eastAsia="fr-FR"/>
        </w:rPr>
      </w:pPr>
      <w:r w:rsidRPr="00775143">
        <w:rPr>
          <w:rFonts w:eastAsia="Times New Roman" w:cs="Times New Roman"/>
          <w:sz w:val="24"/>
          <w:szCs w:val="24"/>
          <w:u w:val="single"/>
          <w:lang w:val="de-DE" w:eastAsia="fr-FR"/>
        </w:rPr>
        <w:t>Niveaustufe</w:t>
      </w:r>
      <w:r>
        <w:rPr>
          <w:rFonts w:eastAsia="Times New Roman" w:cs="Times New Roman"/>
          <w:sz w:val="24"/>
          <w:szCs w:val="24"/>
          <w:lang w:val="de-DE" w:eastAsia="fr-FR"/>
        </w:rPr>
        <w:t>: Die Lektüre ist</w:t>
      </w:r>
      <w:r w:rsidRPr="00412A2D">
        <w:rPr>
          <w:sz w:val="24"/>
          <w:szCs w:val="24"/>
          <w:lang w:val="de-DE"/>
        </w:rPr>
        <w:t xml:space="preserve"> a</w:t>
      </w:r>
      <w:r>
        <w:rPr>
          <w:sz w:val="24"/>
          <w:szCs w:val="24"/>
          <w:lang w:val="de-DE"/>
        </w:rPr>
        <w:t>b</w:t>
      </w:r>
      <w:r w:rsidRPr="00412A2D">
        <w:rPr>
          <w:sz w:val="24"/>
          <w:szCs w:val="24"/>
          <w:lang w:val="de-DE"/>
        </w:rPr>
        <w:t xml:space="preserve"> Ende </w:t>
      </w:r>
      <w:r>
        <w:rPr>
          <w:sz w:val="24"/>
          <w:szCs w:val="24"/>
          <w:lang w:val="de-DE"/>
        </w:rPr>
        <w:t xml:space="preserve">1. </w:t>
      </w:r>
      <w:proofErr w:type="spellStart"/>
      <w:r>
        <w:rPr>
          <w:sz w:val="24"/>
          <w:szCs w:val="24"/>
          <w:lang w:val="de-DE"/>
        </w:rPr>
        <w:t>Lernjahr</w:t>
      </w:r>
      <w:proofErr w:type="spellEnd"/>
      <w:r>
        <w:rPr>
          <w:sz w:val="24"/>
          <w:szCs w:val="24"/>
          <w:lang w:val="de-DE"/>
        </w:rPr>
        <w:t xml:space="preserve">  (A1) einsetzbar.</w:t>
      </w:r>
    </w:p>
    <w:p w:rsidR="0015369F" w:rsidRDefault="00775143" w:rsidP="004E3430">
      <w:pPr>
        <w:spacing w:after="0" w:line="240" w:lineRule="auto"/>
        <w:jc w:val="both"/>
        <w:rPr>
          <w:rFonts w:eastAsia="Times New Roman" w:cs="Times New Roman"/>
          <w:sz w:val="24"/>
          <w:szCs w:val="24"/>
          <w:lang w:val="de-DE" w:eastAsia="fr-FR"/>
        </w:rPr>
      </w:pPr>
      <w:r w:rsidRPr="00775143">
        <w:rPr>
          <w:rFonts w:eastAsia="Times New Roman" w:cs="Times New Roman"/>
          <w:sz w:val="24"/>
          <w:szCs w:val="24"/>
          <w:u w:val="single"/>
          <w:lang w:val="de-DE" w:eastAsia="fr-FR"/>
        </w:rPr>
        <w:t>Zielgruppe</w:t>
      </w:r>
      <w:r>
        <w:rPr>
          <w:rFonts w:eastAsia="Times New Roman" w:cs="Times New Roman"/>
          <w:sz w:val="24"/>
          <w:szCs w:val="24"/>
          <w:lang w:val="de-DE" w:eastAsia="fr-FR"/>
        </w:rPr>
        <w:t xml:space="preserve">: spricht </w:t>
      </w:r>
      <w:r w:rsidR="0015369F">
        <w:rPr>
          <w:rFonts w:eastAsia="Times New Roman" w:cs="Times New Roman"/>
          <w:sz w:val="24"/>
          <w:szCs w:val="24"/>
          <w:lang w:val="de-DE" w:eastAsia="fr-FR"/>
        </w:rPr>
        <w:t>Mädchen und Jung</w:t>
      </w:r>
      <w:r w:rsidR="00343830">
        <w:rPr>
          <w:rFonts w:eastAsia="Times New Roman" w:cs="Times New Roman"/>
          <w:sz w:val="24"/>
          <w:szCs w:val="24"/>
          <w:lang w:val="de-DE" w:eastAsia="fr-FR"/>
        </w:rPr>
        <w:t>en</w:t>
      </w:r>
      <w:r w:rsidR="0015369F">
        <w:rPr>
          <w:rFonts w:eastAsia="Times New Roman" w:cs="Times New Roman"/>
          <w:sz w:val="24"/>
          <w:szCs w:val="24"/>
          <w:lang w:val="de-DE" w:eastAsia="fr-FR"/>
        </w:rPr>
        <w:t xml:space="preserve"> an, vor allem </w:t>
      </w:r>
      <w:r w:rsidR="0093758F">
        <w:rPr>
          <w:rFonts w:eastAsia="Times New Roman" w:cs="Times New Roman"/>
          <w:sz w:val="24"/>
          <w:szCs w:val="24"/>
          <w:lang w:val="de-DE" w:eastAsia="fr-FR"/>
        </w:rPr>
        <w:t>wenn sie</w:t>
      </w:r>
      <w:r w:rsidR="0015369F">
        <w:rPr>
          <w:rFonts w:eastAsia="Times New Roman" w:cs="Times New Roman"/>
          <w:sz w:val="24"/>
          <w:szCs w:val="24"/>
          <w:lang w:val="de-DE" w:eastAsia="fr-FR"/>
        </w:rPr>
        <w:t xml:space="preserve"> Haustiere mögen.</w:t>
      </w:r>
    </w:p>
    <w:p w:rsidR="000E3F1D" w:rsidRDefault="00775143" w:rsidP="004E3430">
      <w:pPr>
        <w:spacing w:after="0" w:line="240" w:lineRule="auto"/>
        <w:jc w:val="both"/>
        <w:rPr>
          <w:rFonts w:eastAsia="Times New Roman" w:cs="Times New Roman"/>
          <w:sz w:val="24"/>
          <w:szCs w:val="24"/>
          <w:lang w:val="de-DE" w:eastAsia="fr-FR"/>
        </w:rPr>
      </w:pPr>
      <w:r w:rsidRPr="00775143">
        <w:rPr>
          <w:rFonts w:eastAsia="Times New Roman" w:cs="Times New Roman"/>
          <w:sz w:val="24"/>
          <w:szCs w:val="24"/>
          <w:u w:val="single"/>
          <w:lang w:val="de-DE" w:eastAsia="fr-FR"/>
        </w:rPr>
        <w:t>Textsorte und Textbeschaffenheit</w:t>
      </w:r>
      <w:r>
        <w:rPr>
          <w:rFonts w:eastAsia="Times New Roman" w:cs="Times New Roman"/>
          <w:sz w:val="24"/>
          <w:szCs w:val="24"/>
          <w:lang w:val="de-DE" w:eastAsia="fr-FR"/>
        </w:rPr>
        <w:t xml:space="preserve">: </w:t>
      </w:r>
      <w:r w:rsidRPr="00775143">
        <w:rPr>
          <w:rFonts w:ascii="Calibri" w:eastAsia="Times New Roman" w:hAnsi="Calibri"/>
          <w:sz w:val="24"/>
          <w:szCs w:val="24"/>
          <w:lang w:val="de-DE"/>
        </w:rPr>
        <w:t>Abwechselnd narrative Textabschnitte und Dialoge in Form von Comic-ähnlichem Bildmaterial</w:t>
      </w:r>
      <w:r>
        <w:rPr>
          <w:rFonts w:ascii="Calibri" w:eastAsia="Times New Roman" w:hAnsi="Calibri"/>
          <w:sz w:val="24"/>
          <w:szCs w:val="24"/>
          <w:lang w:val="de-DE"/>
        </w:rPr>
        <w:t xml:space="preserve">, </w:t>
      </w:r>
      <w:r>
        <w:rPr>
          <w:sz w:val="24"/>
          <w:szCs w:val="24"/>
          <w:lang w:val="de-DE"/>
        </w:rPr>
        <w:t>e</w:t>
      </w:r>
      <w:r w:rsidRPr="00412A2D">
        <w:rPr>
          <w:sz w:val="24"/>
          <w:szCs w:val="24"/>
          <w:lang w:val="de-DE"/>
        </w:rPr>
        <w:t>infache</w:t>
      </w:r>
      <w:r>
        <w:rPr>
          <w:sz w:val="24"/>
          <w:szCs w:val="24"/>
          <w:lang w:val="de-DE"/>
        </w:rPr>
        <w:t xml:space="preserve">r Satzbau, Vokabular wird </w:t>
      </w:r>
      <w:r w:rsidR="002967C1">
        <w:rPr>
          <w:sz w:val="24"/>
          <w:szCs w:val="24"/>
          <w:lang w:val="de-DE"/>
        </w:rPr>
        <w:t xml:space="preserve">in einer Wortliste </w:t>
      </w:r>
      <w:r>
        <w:rPr>
          <w:sz w:val="24"/>
          <w:szCs w:val="24"/>
          <w:lang w:val="de-DE"/>
        </w:rPr>
        <w:t>angegeben.</w:t>
      </w:r>
    </w:p>
    <w:p w:rsidR="00104A16" w:rsidRDefault="00775143" w:rsidP="004E3430">
      <w:pPr>
        <w:spacing w:after="0" w:line="240" w:lineRule="auto"/>
        <w:jc w:val="both"/>
        <w:rPr>
          <w:rFonts w:eastAsia="Times New Roman" w:cs="Times New Roman"/>
          <w:sz w:val="24"/>
          <w:szCs w:val="24"/>
          <w:lang w:val="de-DE" w:eastAsia="fr-FR"/>
        </w:rPr>
      </w:pPr>
      <w:r w:rsidRPr="00104A16">
        <w:rPr>
          <w:rFonts w:eastAsia="Times New Roman" w:cs="Times New Roman"/>
          <w:sz w:val="24"/>
          <w:szCs w:val="24"/>
          <w:u w:val="single"/>
          <w:lang w:val="de-DE" w:eastAsia="fr-FR"/>
        </w:rPr>
        <w:t>Wortschatz</w:t>
      </w:r>
      <w:r>
        <w:rPr>
          <w:rFonts w:eastAsia="Times New Roman" w:cs="Times New Roman"/>
          <w:sz w:val="24"/>
          <w:szCs w:val="24"/>
          <w:lang w:val="de-DE" w:eastAsia="fr-FR"/>
        </w:rPr>
        <w:t xml:space="preserve">: </w:t>
      </w:r>
      <w:r w:rsidR="00104A16">
        <w:rPr>
          <w:sz w:val="24"/>
          <w:szCs w:val="24"/>
          <w:lang w:val="de-DE"/>
        </w:rPr>
        <w:t xml:space="preserve">einfacher Wortschatz (faire la </w:t>
      </w:r>
      <w:proofErr w:type="spellStart"/>
      <w:r w:rsidR="00104A16">
        <w:rPr>
          <w:sz w:val="24"/>
          <w:szCs w:val="24"/>
          <w:lang w:val="de-DE"/>
        </w:rPr>
        <w:t>fête</w:t>
      </w:r>
      <w:proofErr w:type="spellEnd"/>
      <w:r w:rsidR="00104A16">
        <w:rPr>
          <w:sz w:val="24"/>
          <w:szCs w:val="24"/>
          <w:lang w:val="de-DE"/>
        </w:rPr>
        <w:t xml:space="preserve">, </w:t>
      </w:r>
      <w:proofErr w:type="spellStart"/>
      <w:r w:rsidR="00104A16">
        <w:rPr>
          <w:sz w:val="24"/>
          <w:szCs w:val="24"/>
          <w:lang w:val="de-DE"/>
        </w:rPr>
        <w:t>vêtements</w:t>
      </w:r>
      <w:proofErr w:type="spellEnd"/>
      <w:r w:rsidR="00104A16">
        <w:rPr>
          <w:sz w:val="24"/>
          <w:szCs w:val="24"/>
          <w:lang w:val="de-DE"/>
        </w:rPr>
        <w:t xml:space="preserve">, </w:t>
      </w:r>
      <w:proofErr w:type="spellStart"/>
      <w:r w:rsidR="00104A16">
        <w:rPr>
          <w:sz w:val="24"/>
          <w:szCs w:val="24"/>
          <w:lang w:val="de-DE"/>
        </w:rPr>
        <w:t>couleurs</w:t>
      </w:r>
      <w:proofErr w:type="spellEnd"/>
      <w:r w:rsidR="00104A16">
        <w:rPr>
          <w:sz w:val="24"/>
          <w:szCs w:val="24"/>
          <w:lang w:val="de-DE"/>
        </w:rPr>
        <w:t>)</w:t>
      </w:r>
    </w:p>
    <w:p w:rsidR="0015369F" w:rsidRDefault="00104A16" w:rsidP="004E3430">
      <w:pPr>
        <w:spacing w:after="0" w:line="240" w:lineRule="auto"/>
        <w:jc w:val="both"/>
        <w:rPr>
          <w:sz w:val="24"/>
          <w:szCs w:val="24"/>
          <w:lang w:val="de-DE"/>
        </w:rPr>
      </w:pPr>
      <w:r w:rsidRPr="00104A16">
        <w:rPr>
          <w:sz w:val="24"/>
          <w:szCs w:val="24"/>
          <w:u w:val="single"/>
          <w:lang w:val="de-DE"/>
        </w:rPr>
        <w:t>G</w:t>
      </w:r>
      <w:r w:rsidR="0015369F" w:rsidRPr="00104A16">
        <w:rPr>
          <w:sz w:val="24"/>
          <w:szCs w:val="24"/>
          <w:u w:val="single"/>
          <w:lang w:val="de-DE"/>
        </w:rPr>
        <w:t>rammati</w:t>
      </w:r>
      <w:r w:rsidR="00A06B97">
        <w:rPr>
          <w:sz w:val="24"/>
          <w:szCs w:val="24"/>
          <w:u w:val="single"/>
          <w:lang w:val="de-DE"/>
        </w:rPr>
        <w:t>kanbindung</w:t>
      </w:r>
      <w:r>
        <w:rPr>
          <w:sz w:val="24"/>
          <w:szCs w:val="24"/>
          <w:lang w:val="de-DE"/>
        </w:rPr>
        <w:t xml:space="preserve">:  </w:t>
      </w:r>
      <w:r w:rsidR="00343830">
        <w:rPr>
          <w:sz w:val="24"/>
          <w:szCs w:val="24"/>
          <w:lang w:val="de-DE"/>
        </w:rPr>
        <w:t>Farbadjektive</w:t>
      </w:r>
    </w:p>
    <w:p w:rsidR="00C14896" w:rsidRDefault="00C14896" w:rsidP="00104A16">
      <w:pPr>
        <w:spacing w:after="0" w:line="240" w:lineRule="auto"/>
        <w:rPr>
          <w:sz w:val="24"/>
          <w:szCs w:val="24"/>
          <w:lang w:val="de-DE"/>
        </w:rPr>
      </w:pPr>
    </w:p>
    <w:p w:rsidR="004E3430" w:rsidRDefault="004E3430" w:rsidP="00104A16">
      <w:pPr>
        <w:spacing w:after="0" w:line="240" w:lineRule="auto"/>
        <w:rPr>
          <w:sz w:val="24"/>
          <w:szCs w:val="24"/>
          <w:lang w:val="de-DE"/>
        </w:rPr>
      </w:pPr>
    </w:p>
    <w:p w:rsidR="00C14896" w:rsidRPr="004E3430" w:rsidRDefault="00C14896" w:rsidP="00C14896">
      <w:pPr>
        <w:rPr>
          <w:rFonts w:cs="Arial"/>
          <w:b/>
          <w:sz w:val="32"/>
          <w:szCs w:val="32"/>
          <w:lang w:val="de-DE"/>
        </w:rPr>
      </w:pPr>
      <w:proofErr w:type="spellStart"/>
      <w:r w:rsidRPr="004E3430">
        <w:rPr>
          <w:rFonts w:cs="Arial"/>
          <w:b/>
          <w:sz w:val="32"/>
          <w:szCs w:val="32"/>
          <w:lang w:val="de-DE"/>
        </w:rPr>
        <w:t>Bonjour</w:t>
      </w:r>
      <w:proofErr w:type="spellEnd"/>
      <w:r w:rsidRPr="004E3430">
        <w:rPr>
          <w:rFonts w:cs="Arial"/>
          <w:b/>
          <w:sz w:val="32"/>
          <w:szCs w:val="32"/>
          <w:lang w:val="de-DE"/>
        </w:rPr>
        <w:t xml:space="preserve"> les </w:t>
      </w:r>
      <w:proofErr w:type="spellStart"/>
      <w:r w:rsidRPr="004E3430">
        <w:rPr>
          <w:rFonts w:cs="Arial"/>
          <w:b/>
          <w:sz w:val="32"/>
          <w:szCs w:val="32"/>
          <w:lang w:val="de-DE"/>
        </w:rPr>
        <w:t>nuls</w:t>
      </w:r>
      <w:proofErr w:type="spellEnd"/>
      <w:r w:rsidRPr="004E3430">
        <w:rPr>
          <w:rFonts w:cs="Arial"/>
          <w:b/>
          <w:sz w:val="32"/>
          <w:szCs w:val="32"/>
          <w:lang w:val="de-DE"/>
        </w:rPr>
        <w:t>, Klett-Verlag</w:t>
      </w:r>
    </w:p>
    <w:p w:rsidR="00C14896" w:rsidRPr="004E3430" w:rsidRDefault="00C14896" w:rsidP="00C14896">
      <w:pPr>
        <w:rPr>
          <w:lang w:val="de-DE"/>
        </w:rPr>
      </w:pPr>
      <w:r w:rsidRPr="004E3430">
        <w:rPr>
          <w:lang w:val="de-DE"/>
        </w:rPr>
        <w:t>ISBN: 978-3-12-591856-6</w:t>
      </w:r>
    </w:p>
    <w:p w:rsidR="00C14896" w:rsidRPr="004E3430" w:rsidRDefault="00C14896" w:rsidP="00C14896">
      <w:pPr>
        <w:rPr>
          <w:rFonts w:cs="Arial"/>
          <w:b/>
          <w:sz w:val="28"/>
          <w:szCs w:val="28"/>
          <w:lang w:val="de-DE"/>
        </w:rPr>
      </w:pPr>
      <w:r w:rsidRPr="004E3430">
        <w:rPr>
          <w:lang w:val="de-DE"/>
        </w:rPr>
        <w:t>4,25 €</w:t>
      </w:r>
    </w:p>
    <w:p w:rsidR="00C14896" w:rsidRDefault="00C14896" w:rsidP="004E3430">
      <w:pPr>
        <w:spacing w:after="0" w:line="240" w:lineRule="auto"/>
        <w:jc w:val="both"/>
        <w:rPr>
          <w:rFonts w:cs="Arial"/>
          <w:sz w:val="24"/>
          <w:szCs w:val="24"/>
          <w:lang w:val="de-DE"/>
        </w:rPr>
      </w:pPr>
      <w:r w:rsidRPr="004E3430">
        <w:rPr>
          <w:rFonts w:cs="Arial"/>
          <w:sz w:val="24"/>
          <w:szCs w:val="24"/>
          <w:u w:val="single"/>
          <w:lang w:val="de-DE"/>
        </w:rPr>
        <w:t>Themenfelder</w:t>
      </w:r>
      <w:r w:rsidRPr="004E3430">
        <w:rPr>
          <w:rFonts w:cs="Arial"/>
          <w:sz w:val="24"/>
          <w:szCs w:val="24"/>
          <w:lang w:val="de-DE"/>
        </w:rPr>
        <w:t>:  Mobbing, Behinderung, Basketball, Sportunterricht, Teamgeist</w:t>
      </w:r>
    </w:p>
    <w:p w:rsidR="004E3430" w:rsidRPr="004E3430" w:rsidRDefault="004E3430" w:rsidP="004E3430">
      <w:pPr>
        <w:spacing w:after="0" w:line="240" w:lineRule="auto"/>
        <w:jc w:val="both"/>
        <w:rPr>
          <w:rFonts w:cs="Arial"/>
          <w:sz w:val="24"/>
          <w:szCs w:val="24"/>
          <w:lang w:val="de-DE"/>
        </w:rPr>
      </w:pPr>
    </w:p>
    <w:p w:rsidR="00C14896" w:rsidRDefault="00C14896" w:rsidP="004E3430">
      <w:pPr>
        <w:spacing w:after="0" w:line="240" w:lineRule="auto"/>
        <w:jc w:val="both"/>
        <w:rPr>
          <w:rFonts w:cs="Arial"/>
          <w:sz w:val="24"/>
          <w:szCs w:val="24"/>
          <w:lang w:val="de-DE"/>
        </w:rPr>
      </w:pPr>
      <w:r w:rsidRPr="004E3430">
        <w:rPr>
          <w:rFonts w:cs="Arial"/>
          <w:sz w:val="24"/>
          <w:szCs w:val="24"/>
          <w:u w:val="single"/>
          <w:lang w:val="de-DE"/>
        </w:rPr>
        <w:t>Inhaltsangabe</w:t>
      </w:r>
      <w:r w:rsidRPr="004E3430">
        <w:rPr>
          <w:rFonts w:cs="Arial"/>
          <w:sz w:val="24"/>
          <w:szCs w:val="24"/>
          <w:lang w:val="de-DE"/>
        </w:rPr>
        <w:t>: Quentin, der im Rollstuhl sitzt, und seine Freunde werden von Klassenkameraden und auch vom Sportlehrer schikaniert, weil sie unsportlich und nicht cool sind. Sie beschließen, es den anderen zu zeigen, indem sie  - als Konkurrenz zu der bestehenden Mannschaft, die vom Sportlehrer trainiert wird - eine eigene Basketball</w:t>
      </w:r>
      <w:r w:rsidR="004E3430">
        <w:rPr>
          <w:rFonts w:cs="Arial"/>
          <w:sz w:val="24"/>
          <w:szCs w:val="24"/>
          <w:lang w:val="de-DE"/>
        </w:rPr>
        <w:t xml:space="preserve">- </w:t>
      </w:r>
      <w:proofErr w:type="spellStart"/>
      <w:r w:rsidRPr="004E3430">
        <w:rPr>
          <w:rFonts w:cs="Arial"/>
          <w:sz w:val="24"/>
          <w:szCs w:val="24"/>
          <w:lang w:val="de-DE"/>
        </w:rPr>
        <w:t>mannschaft</w:t>
      </w:r>
      <w:proofErr w:type="spellEnd"/>
      <w:r w:rsidRPr="004E3430">
        <w:rPr>
          <w:rFonts w:cs="Arial"/>
          <w:sz w:val="24"/>
          <w:szCs w:val="24"/>
          <w:lang w:val="de-DE"/>
        </w:rPr>
        <w:t xml:space="preserve"> gründen. Durch Training, Teamgeist, Durchhaltevermögen und strategisches Vorgehen gelingt es ihnen, den Mobbern zu zeigen, dass sie die stärkere Mannschaft sind.</w:t>
      </w:r>
    </w:p>
    <w:p w:rsidR="004E3430" w:rsidRPr="004E3430" w:rsidRDefault="004E3430" w:rsidP="004E3430">
      <w:pPr>
        <w:spacing w:after="0" w:line="240" w:lineRule="auto"/>
        <w:jc w:val="both"/>
        <w:rPr>
          <w:rFonts w:cs="Arial"/>
          <w:sz w:val="24"/>
          <w:szCs w:val="24"/>
          <w:lang w:val="de-DE"/>
        </w:rPr>
      </w:pPr>
    </w:p>
    <w:p w:rsidR="004E3430" w:rsidRDefault="00C14896" w:rsidP="004E3430">
      <w:pPr>
        <w:spacing w:after="0" w:line="240" w:lineRule="auto"/>
        <w:jc w:val="both"/>
        <w:rPr>
          <w:rFonts w:cs="Arial"/>
          <w:sz w:val="24"/>
          <w:szCs w:val="24"/>
          <w:lang w:val="de-DE"/>
        </w:rPr>
      </w:pPr>
      <w:r w:rsidRPr="004E3430">
        <w:rPr>
          <w:rFonts w:cs="Arial"/>
          <w:sz w:val="24"/>
          <w:szCs w:val="24"/>
          <w:u w:val="single"/>
          <w:lang w:val="de-DE"/>
        </w:rPr>
        <w:t xml:space="preserve">Niveaustufe: </w:t>
      </w:r>
      <w:r w:rsidRPr="004E3430">
        <w:rPr>
          <w:rFonts w:cs="Arial"/>
          <w:sz w:val="24"/>
          <w:szCs w:val="24"/>
          <w:lang w:val="de-DE"/>
        </w:rPr>
        <w:t>sprachlich einfach, am Ende des 1.Lernjahres machbar</w:t>
      </w:r>
    </w:p>
    <w:p w:rsidR="00C14896" w:rsidRPr="004E3430" w:rsidRDefault="00C14896" w:rsidP="004E3430">
      <w:pPr>
        <w:spacing w:after="0" w:line="240" w:lineRule="auto"/>
        <w:jc w:val="both"/>
        <w:rPr>
          <w:rFonts w:cs="Arial"/>
          <w:sz w:val="24"/>
          <w:szCs w:val="24"/>
          <w:lang w:val="de-DE"/>
        </w:rPr>
      </w:pPr>
      <w:r w:rsidRPr="004E3430">
        <w:rPr>
          <w:rFonts w:cs="Arial"/>
          <w:sz w:val="24"/>
          <w:szCs w:val="24"/>
          <w:u w:val="single"/>
          <w:lang w:val="de-DE"/>
        </w:rPr>
        <w:lastRenderedPageBreak/>
        <w:t xml:space="preserve">Zielgruppe: </w:t>
      </w:r>
      <w:r w:rsidRPr="004E3430">
        <w:rPr>
          <w:rFonts w:cs="Arial"/>
          <w:sz w:val="24"/>
          <w:szCs w:val="24"/>
          <w:lang w:val="de-DE"/>
        </w:rPr>
        <w:t xml:space="preserve"> besonders auch für Jungen geeignet, da die Hauptpersonen männlich sind und Sport im Vordergrund steht</w:t>
      </w:r>
    </w:p>
    <w:p w:rsidR="00C14896" w:rsidRPr="004E3430" w:rsidRDefault="00C14896" w:rsidP="004E3430">
      <w:pPr>
        <w:spacing w:after="0" w:line="240" w:lineRule="auto"/>
        <w:jc w:val="both"/>
        <w:rPr>
          <w:rFonts w:cs="Arial"/>
          <w:sz w:val="24"/>
          <w:szCs w:val="24"/>
          <w:lang w:val="de-DE"/>
        </w:rPr>
      </w:pPr>
      <w:r w:rsidRPr="004E3430">
        <w:rPr>
          <w:rFonts w:cs="Arial"/>
          <w:sz w:val="24"/>
          <w:szCs w:val="24"/>
          <w:u w:val="single"/>
          <w:lang w:val="de-DE"/>
        </w:rPr>
        <w:t xml:space="preserve">Textsorte und Textbeschaffenheit: </w:t>
      </w:r>
      <w:r w:rsidRPr="004E3430">
        <w:rPr>
          <w:rFonts w:cs="Arial"/>
          <w:sz w:val="24"/>
          <w:szCs w:val="24"/>
          <w:lang w:val="de-DE"/>
        </w:rPr>
        <w:t>fast ausschließlich Dialoge</w:t>
      </w:r>
    </w:p>
    <w:p w:rsidR="00C14896" w:rsidRPr="002F3ED1" w:rsidRDefault="00C14896" w:rsidP="00C14896">
      <w:pPr>
        <w:rPr>
          <w:rFonts w:ascii="Arial" w:hAnsi="Arial" w:cs="Arial"/>
          <w:sz w:val="24"/>
          <w:szCs w:val="24"/>
          <w:lang w:val="de-DE"/>
        </w:rPr>
      </w:pPr>
    </w:p>
    <w:p w:rsidR="00C14896" w:rsidRPr="00C14896" w:rsidRDefault="00C14896" w:rsidP="00C14896">
      <w:pPr>
        <w:spacing w:line="240" w:lineRule="auto"/>
        <w:rPr>
          <w:b/>
          <w:noProof/>
          <w:sz w:val="32"/>
          <w:szCs w:val="32"/>
          <w:lang w:val="de-DE" w:eastAsia="de-DE"/>
        </w:rPr>
      </w:pPr>
      <w:r w:rsidRPr="00C14896">
        <w:rPr>
          <w:b/>
          <w:noProof/>
          <w:sz w:val="32"/>
          <w:szCs w:val="32"/>
          <w:lang w:val="de-DE" w:eastAsia="de-DE"/>
        </w:rPr>
        <w:t>Défense d‘entrer, Klett Verlag</w:t>
      </w:r>
    </w:p>
    <w:p w:rsidR="00C14896" w:rsidRPr="00C14896" w:rsidRDefault="00C14896" w:rsidP="00C14896">
      <w:pPr>
        <w:spacing w:line="240" w:lineRule="auto"/>
        <w:rPr>
          <w:noProof/>
          <w:sz w:val="24"/>
          <w:szCs w:val="24"/>
          <w:lang w:val="de-DE" w:eastAsia="de-DE"/>
        </w:rPr>
      </w:pPr>
      <w:r w:rsidRPr="00C14896">
        <w:rPr>
          <w:noProof/>
          <w:sz w:val="24"/>
          <w:szCs w:val="24"/>
          <w:lang w:val="de-DE" w:eastAsia="de-DE"/>
        </w:rPr>
        <w:t>978-3-12-591852-8   3,95 €</w:t>
      </w:r>
    </w:p>
    <w:p w:rsidR="00C14896" w:rsidRPr="00C14896" w:rsidRDefault="00C14896" w:rsidP="004E3430">
      <w:pPr>
        <w:spacing w:line="240" w:lineRule="auto"/>
        <w:jc w:val="both"/>
        <w:rPr>
          <w:noProof/>
          <w:lang w:val="de-DE" w:eastAsia="de-DE"/>
        </w:rPr>
      </w:pPr>
      <w:r w:rsidRPr="004E3430">
        <w:rPr>
          <w:noProof/>
          <w:sz w:val="24"/>
          <w:szCs w:val="24"/>
          <w:u w:val="single"/>
          <w:lang w:val="de-DE" w:eastAsia="de-DE"/>
        </w:rPr>
        <w:t>Themenfelder</w:t>
      </w:r>
      <w:r w:rsidRPr="00C14896">
        <w:rPr>
          <w:noProof/>
          <w:sz w:val="24"/>
          <w:szCs w:val="24"/>
          <w:lang w:val="de-DE" w:eastAsia="de-DE"/>
        </w:rPr>
        <w:t xml:space="preserve">: </w:t>
      </w:r>
      <w:r w:rsidRPr="00C14896">
        <w:rPr>
          <w:noProof/>
          <w:lang w:val="de-DE" w:eastAsia="de-DE"/>
        </w:rPr>
        <w:t>Freunde, Abenteuer, Freundschaft, Südfrankreich: Nîmes und Pont du Gard</w:t>
      </w:r>
    </w:p>
    <w:p w:rsidR="00C14896" w:rsidRPr="00C14896" w:rsidRDefault="00C14896" w:rsidP="004E3430">
      <w:pPr>
        <w:spacing w:line="240" w:lineRule="auto"/>
        <w:contextualSpacing/>
        <w:jc w:val="both"/>
        <w:rPr>
          <w:noProof/>
          <w:sz w:val="24"/>
          <w:szCs w:val="24"/>
          <w:u w:val="single"/>
          <w:lang w:val="de-DE" w:eastAsia="de-DE"/>
        </w:rPr>
      </w:pPr>
      <w:r w:rsidRPr="00C14896">
        <w:rPr>
          <w:noProof/>
          <w:sz w:val="24"/>
          <w:szCs w:val="24"/>
          <w:u w:val="single"/>
          <w:lang w:val="de-DE" w:eastAsia="de-DE"/>
        </w:rPr>
        <w:t>Inhaltsangabe:</w:t>
      </w:r>
    </w:p>
    <w:p w:rsidR="00C14896" w:rsidRPr="00C14896" w:rsidRDefault="00C14896" w:rsidP="004E3430">
      <w:pPr>
        <w:spacing w:line="240" w:lineRule="auto"/>
        <w:contextualSpacing/>
        <w:jc w:val="both"/>
        <w:rPr>
          <w:noProof/>
          <w:sz w:val="24"/>
          <w:szCs w:val="24"/>
          <w:u w:val="single"/>
          <w:lang w:val="de-DE" w:eastAsia="de-DE"/>
        </w:rPr>
      </w:pPr>
      <w:r w:rsidRPr="00C14896">
        <w:rPr>
          <w:sz w:val="24"/>
          <w:szCs w:val="24"/>
          <w:lang w:val="de-DE"/>
        </w:rPr>
        <w:t xml:space="preserve">Während M. </w:t>
      </w:r>
      <w:proofErr w:type="spellStart"/>
      <w:r w:rsidRPr="00C14896">
        <w:rPr>
          <w:sz w:val="24"/>
          <w:szCs w:val="24"/>
          <w:lang w:val="de-DE"/>
        </w:rPr>
        <w:t>Carbonne</w:t>
      </w:r>
      <w:proofErr w:type="spellEnd"/>
      <w:r w:rsidRPr="00C14896">
        <w:rPr>
          <w:sz w:val="24"/>
          <w:szCs w:val="24"/>
          <w:lang w:val="de-DE"/>
        </w:rPr>
        <w:t xml:space="preserve"> mit Manon und Valentin in die Bretagne fährt, verbringt </w:t>
      </w:r>
      <w:proofErr w:type="spellStart"/>
      <w:r w:rsidRPr="00C14896">
        <w:rPr>
          <w:sz w:val="24"/>
          <w:szCs w:val="24"/>
          <w:lang w:val="de-DE"/>
        </w:rPr>
        <w:t>Mme</w:t>
      </w:r>
      <w:proofErr w:type="spellEnd"/>
      <w:r w:rsidRPr="00C14896">
        <w:rPr>
          <w:sz w:val="24"/>
          <w:szCs w:val="24"/>
          <w:lang w:val="de-DE"/>
        </w:rPr>
        <w:t xml:space="preserve"> </w:t>
      </w:r>
      <w:proofErr w:type="spellStart"/>
      <w:r w:rsidRPr="00C14896">
        <w:rPr>
          <w:sz w:val="24"/>
          <w:szCs w:val="24"/>
          <w:lang w:val="de-DE"/>
        </w:rPr>
        <w:t>Carbonne</w:t>
      </w:r>
      <w:proofErr w:type="spellEnd"/>
      <w:r w:rsidRPr="00C14896">
        <w:rPr>
          <w:sz w:val="24"/>
          <w:szCs w:val="24"/>
          <w:lang w:val="de-DE"/>
        </w:rPr>
        <w:t xml:space="preserve"> die Ferien mit Emma und deren Freunden Malika, Thomas, Victor und Christian bei der Familie ihres Bruders Georges in Nîmes. Sie besichtigen die Stadt und machen einen Ausflug zum </w:t>
      </w:r>
      <w:r w:rsidRPr="00C14896">
        <w:rPr>
          <w:i/>
          <w:sz w:val="24"/>
          <w:szCs w:val="24"/>
          <w:lang w:val="de-DE"/>
        </w:rPr>
        <w:t xml:space="preserve">Pont du </w:t>
      </w:r>
      <w:proofErr w:type="spellStart"/>
      <w:r w:rsidRPr="00C14896">
        <w:rPr>
          <w:i/>
          <w:sz w:val="24"/>
          <w:szCs w:val="24"/>
          <w:lang w:val="de-DE"/>
        </w:rPr>
        <w:t>Gard</w:t>
      </w:r>
      <w:proofErr w:type="spellEnd"/>
      <w:r w:rsidRPr="00C14896">
        <w:rPr>
          <w:sz w:val="24"/>
          <w:szCs w:val="24"/>
          <w:lang w:val="de-DE"/>
        </w:rPr>
        <w:t xml:space="preserve"> mit Emmas Cousinen. Die Kinder entdecken eine Höhle, verlieren sich im Dunkel und finden den vermeintlichen Schatz einer Räuberbande. Die Geschichte endet überraschend.</w:t>
      </w:r>
    </w:p>
    <w:p w:rsidR="00C14896" w:rsidRPr="00C14896" w:rsidRDefault="00C14896" w:rsidP="004E3430">
      <w:pPr>
        <w:spacing w:line="240" w:lineRule="auto"/>
        <w:contextualSpacing/>
        <w:jc w:val="both"/>
        <w:rPr>
          <w:sz w:val="24"/>
          <w:szCs w:val="24"/>
          <w:lang w:val="de-DE"/>
        </w:rPr>
      </w:pPr>
      <w:r w:rsidRPr="00C14896">
        <w:rPr>
          <w:sz w:val="24"/>
          <w:szCs w:val="24"/>
          <w:lang w:val="de-DE"/>
        </w:rPr>
        <w:t>Die Hauptpersonen der Geschichte sind die Personen aus dem Lehrwerk, es kommen aber neue Aspekte, neue Figuren und vor allem neue, spannende Schauplätze hinzu. Zum anderen erhalten die Schüler einen lebendigen Einblick in den Alltag französischer Jugendlicher und deren Sprachstil und nehmen nebenbei noch einige landeskundliche Informationen über Nîmes und seine Umgebung mit. Der deutsche Junge Christian steht für die deutsche Sichtweise auf die französische Umgangssprache und lenkt die Aufmerksamkeit, auf lustige Art und Weise, auf die Bedeutungsunterschiede zwischen den beiden Sprachen.</w:t>
      </w:r>
    </w:p>
    <w:p w:rsidR="00C14896" w:rsidRPr="00C14896" w:rsidRDefault="00C14896" w:rsidP="004E3430">
      <w:pPr>
        <w:spacing w:line="240" w:lineRule="auto"/>
        <w:contextualSpacing/>
        <w:jc w:val="both"/>
        <w:rPr>
          <w:sz w:val="24"/>
          <w:szCs w:val="24"/>
          <w:lang w:val="de-DE"/>
        </w:rPr>
      </w:pPr>
    </w:p>
    <w:p w:rsidR="00C14896" w:rsidRPr="00C14896" w:rsidRDefault="00C14896" w:rsidP="004E3430">
      <w:pPr>
        <w:spacing w:line="240" w:lineRule="auto"/>
        <w:contextualSpacing/>
        <w:jc w:val="both"/>
        <w:rPr>
          <w:lang w:val="de-DE"/>
        </w:rPr>
      </w:pPr>
      <w:r w:rsidRPr="00C14896">
        <w:rPr>
          <w:u w:val="single"/>
          <w:lang w:val="de-DE"/>
        </w:rPr>
        <w:t>Niveaustufe</w:t>
      </w:r>
      <w:r w:rsidRPr="00C14896">
        <w:rPr>
          <w:lang w:val="de-DE"/>
        </w:rPr>
        <w:t xml:space="preserve">: Die Lektüre ist </w:t>
      </w:r>
      <w:r w:rsidRPr="00C14896">
        <w:rPr>
          <w:noProof/>
          <w:sz w:val="24"/>
          <w:szCs w:val="24"/>
          <w:lang w:val="de-DE" w:eastAsia="de-DE"/>
        </w:rPr>
        <w:t xml:space="preserve">sehr gut machbar gegen Ende des ersten Lernjahres. </w:t>
      </w:r>
      <w:r w:rsidRPr="00C14896">
        <w:rPr>
          <w:lang w:val="de-DE"/>
        </w:rPr>
        <w:t xml:space="preserve"> (A1)</w:t>
      </w:r>
    </w:p>
    <w:p w:rsidR="00C14896" w:rsidRPr="00C14896" w:rsidRDefault="00C14896" w:rsidP="004E3430">
      <w:pPr>
        <w:spacing w:line="240" w:lineRule="auto"/>
        <w:contextualSpacing/>
        <w:jc w:val="both"/>
        <w:rPr>
          <w:rFonts w:ascii="Calibri" w:eastAsia="Times New Roman" w:hAnsi="Calibri"/>
          <w:lang w:val="de-DE"/>
        </w:rPr>
      </w:pPr>
      <w:r w:rsidRPr="00C14896">
        <w:rPr>
          <w:rFonts w:ascii="Calibri" w:eastAsia="Times New Roman" w:hAnsi="Calibri"/>
          <w:u w:val="single"/>
          <w:lang w:val="de-DE"/>
        </w:rPr>
        <w:t>Zielgruppe</w:t>
      </w:r>
      <w:r w:rsidRPr="00C14896">
        <w:rPr>
          <w:rFonts w:ascii="Calibri" w:eastAsia="Times New Roman" w:hAnsi="Calibri"/>
          <w:lang w:val="de-DE"/>
        </w:rPr>
        <w:t>: spricht Mädchen und Jungen gleichermaßen an. Spannend geschrieben.</w:t>
      </w:r>
    </w:p>
    <w:p w:rsidR="00C14896" w:rsidRPr="00C14896" w:rsidRDefault="00C14896" w:rsidP="004E3430">
      <w:pPr>
        <w:spacing w:line="240" w:lineRule="auto"/>
        <w:jc w:val="both"/>
        <w:rPr>
          <w:noProof/>
          <w:sz w:val="24"/>
          <w:szCs w:val="24"/>
          <w:lang w:val="de-DE" w:eastAsia="de-DE"/>
        </w:rPr>
      </w:pPr>
      <w:r w:rsidRPr="00C14896">
        <w:rPr>
          <w:rFonts w:ascii="Calibri" w:eastAsia="Times New Roman" w:hAnsi="Calibri"/>
          <w:u w:val="single"/>
          <w:lang w:val="de-DE"/>
        </w:rPr>
        <w:t>Textsorte und Textbeschaffenheit</w:t>
      </w:r>
      <w:r w:rsidRPr="00C14896">
        <w:rPr>
          <w:rFonts w:ascii="Calibri" w:eastAsia="Times New Roman" w:hAnsi="Calibri"/>
          <w:lang w:val="de-DE"/>
        </w:rPr>
        <w:t xml:space="preserve">: Kurzweiliger narrativer Text mit hohem Dialoganteil. </w:t>
      </w:r>
      <w:r w:rsidRPr="00C14896">
        <w:rPr>
          <w:lang w:val="de-DE"/>
        </w:rPr>
        <w:t>Einfacher Satzbau, einfaches Vokabular,</w:t>
      </w:r>
      <w:r w:rsidRPr="00C14896">
        <w:rPr>
          <w:noProof/>
          <w:sz w:val="24"/>
          <w:szCs w:val="24"/>
          <w:lang w:val="de-DE" w:eastAsia="de-DE"/>
        </w:rPr>
        <w:t xml:space="preserve"> durchsetzt mit Jugendsprache und français familier, was für die Schüler einen besonderen Reiz darstellen kann, da sich die Sprache von der unterscheidet, die sie aus dem Lehrbuch kennen.</w:t>
      </w:r>
    </w:p>
    <w:p w:rsidR="00C14896" w:rsidRPr="00C14896" w:rsidRDefault="00C14896" w:rsidP="00C14896">
      <w:pPr>
        <w:spacing w:before="100" w:beforeAutospacing="1" w:after="100" w:afterAutospacing="1"/>
        <w:outlineLvl w:val="0"/>
        <w:rPr>
          <w:rFonts w:ascii="Calibri" w:eastAsia="Times New Roman" w:hAnsi="Calibri"/>
          <w:b/>
          <w:bCs/>
          <w:kern w:val="36"/>
          <w:sz w:val="32"/>
          <w:szCs w:val="32"/>
          <w:lang w:val="de-DE" w:eastAsia="fr-FR"/>
        </w:rPr>
      </w:pPr>
      <w:proofErr w:type="spellStart"/>
      <w:r w:rsidRPr="00C14896">
        <w:rPr>
          <w:rFonts w:ascii="Calibri" w:eastAsia="Times New Roman" w:hAnsi="Calibri"/>
          <w:b/>
          <w:bCs/>
          <w:kern w:val="36"/>
          <w:sz w:val="32"/>
          <w:szCs w:val="32"/>
          <w:lang w:val="de-DE" w:eastAsia="fr-FR"/>
        </w:rPr>
        <w:t>L'école</w:t>
      </w:r>
      <w:proofErr w:type="spellEnd"/>
      <w:r w:rsidRPr="00C14896">
        <w:rPr>
          <w:rFonts w:ascii="Calibri" w:eastAsia="Times New Roman" w:hAnsi="Calibri"/>
          <w:b/>
          <w:bCs/>
          <w:kern w:val="36"/>
          <w:sz w:val="32"/>
          <w:szCs w:val="32"/>
          <w:lang w:val="de-DE" w:eastAsia="fr-FR"/>
        </w:rPr>
        <w:t xml:space="preserve"> du </w:t>
      </w:r>
      <w:proofErr w:type="spellStart"/>
      <w:r w:rsidRPr="00C14896">
        <w:rPr>
          <w:rFonts w:ascii="Calibri" w:eastAsia="Times New Roman" w:hAnsi="Calibri"/>
          <w:b/>
          <w:bCs/>
          <w:kern w:val="36"/>
          <w:sz w:val="32"/>
          <w:szCs w:val="32"/>
          <w:lang w:val="de-DE" w:eastAsia="fr-FR"/>
        </w:rPr>
        <w:t>labrador</w:t>
      </w:r>
      <w:proofErr w:type="spellEnd"/>
      <w:r w:rsidRPr="00C14896">
        <w:rPr>
          <w:rFonts w:ascii="Calibri" w:eastAsia="Times New Roman" w:hAnsi="Calibri"/>
          <w:b/>
          <w:bCs/>
          <w:kern w:val="36"/>
          <w:sz w:val="32"/>
          <w:szCs w:val="32"/>
          <w:lang w:val="de-DE" w:eastAsia="fr-FR"/>
        </w:rPr>
        <w:t xml:space="preserve"> </w:t>
      </w:r>
    </w:p>
    <w:p w:rsidR="00C14896" w:rsidRPr="00005711" w:rsidRDefault="00C14896" w:rsidP="00C14896">
      <w:pPr>
        <w:pStyle w:val="berschrift1"/>
        <w:rPr>
          <w:rFonts w:ascii="Calibri" w:eastAsia="Times New Roman" w:hAnsi="Calibri"/>
          <w:b w:val="0"/>
          <w:color w:val="auto"/>
          <w:sz w:val="24"/>
          <w:szCs w:val="24"/>
          <w:lang w:val="de-DE"/>
        </w:rPr>
      </w:pPr>
      <w:r w:rsidRPr="00005711">
        <w:rPr>
          <w:rFonts w:ascii="Calibri" w:eastAsia="Times New Roman" w:hAnsi="Calibri"/>
          <w:b w:val="0"/>
          <w:color w:val="auto"/>
          <w:sz w:val="24"/>
          <w:szCs w:val="24"/>
          <w:lang w:val="de-DE"/>
        </w:rPr>
        <w:t xml:space="preserve">Autor: </w:t>
      </w:r>
      <w:r w:rsidRPr="00005711">
        <w:rPr>
          <w:rStyle w:val="a-size-small"/>
          <w:rFonts w:ascii="Calibri" w:hAnsi="Calibri"/>
          <w:b w:val="0"/>
          <w:color w:val="auto"/>
          <w:sz w:val="24"/>
          <w:szCs w:val="24"/>
          <w:lang w:val="de-DE"/>
        </w:rPr>
        <w:t xml:space="preserve">Léo </w:t>
      </w:r>
      <w:proofErr w:type="spellStart"/>
      <w:r w:rsidRPr="00005711">
        <w:rPr>
          <w:rStyle w:val="a-size-small"/>
          <w:rFonts w:ascii="Calibri" w:hAnsi="Calibri"/>
          <w:b w:val="0"/>
          <w:color w:val="auto"/>
          <w:sz w:val="24"/>
          <w:szCs w:val="24"/>
          <w:lang w:val="de-DE"/>
        </w:rPr>
        <w:t>Koesten</w:t>
      </w:r>
      <w:proofErr w:type="spellEnd"/>
      <w:r w:rsidRPr="00005711">
        <w:rPr>
          <w:rFonts w:ascii="Calibri" w:eastAsia="Times New Roman" w:hAnsi="Calibri"/>
          <w:b w:val="0"/>
          <w:color w:val="auto"/>
          <w:sz w:val="24"/>
          <w:szCs w:val="24"/>
          <w:lang w:val="de-DE"/>
        </w:rPr>
        <w:t>; Klett Verlag, 32 Seiten.</w:t>
      </w:r>
      <w:r w:rsidRPr="00005711">
        <w:rPr>
          <w:rStyle w:val="additionaltitle"/>
          <w:rFonts w:ascii="Calibri" w:eastAsia="Times New Roman" w:hAnsi="Calibri"/>
          <w:b w:val="0"/>
          <w:color w:val="auto"/>
          <w:sz w:val="24"/>
          <w:szCs w:val="24"/>
          <w:lang w:val="de-DE"/>
        </w:rPr>
        <w:t xml:space="preserve"> Lektüre mit beiliegender CD</w:t>
      </w:r>
    </w:p>
    <w:p w:rsidR="00C14896" w:rsidRPr="00C14896" w:rsidRDefault="00C14896" w:rsidP="00C14896">
      <w:pPr>
        <w:rPr>
          <w:rStyle w:val="Fett"/>
          <w:rFonts w:ascii="Calibri" w:eastAsia="Times New Roman" w:hAnsi="Calibri"/>
          <w:b w:val="0"/>
          <w:sz w:val="24"/>
          <w:szCs w:val="24"/>
          <w:lang w:val="de-DE"/>
        </w:rPr>
      </w:pPr>
      <w:r w:rsidRPr="00C14896">
        <w:rPr>
          <w:rFonts w:ascii="Calibri" w:hAnsi="Calibri"/>
          <w:sz w:val="24"/>
          <w:szCs w:val="24"/>
          <w:lang w:val="de-DE"/>
        </w:rPr>
        <w:t>ISBN: 978-3-12-591845-0</w:t>
      </w:r>
      <w:r w:rsidRPr="00C14896">
        <w:rPr>
          <w:rStyle w:val="Fett"/>
          <w:rFonts w:ascii="Calibri" w:eastAsia="Times New Roman" w:hAnsi="Calibri"/>
          <w:b w:val="0"/>
          <w:sz w:val="24"/>
          <w:szCs w:val="24"/>
          <w:lang w:val="de-DE"/>
        </w:rPr>
        <w:t xml:space="preserve">; Preis: </w:t>
      </w:r>
      <w:r w:rsidRPr="00C14896">
        <w:rPr>
          <w:rFonts w:ascii="Calibri" w:hAnsi="Calibri"/>
          <w:sz w:val="24"/>
          <w:szCs w:val="24"/>
          <w:lang w:val="de-DE"/>
        </w:rPr>
        <w:t xml:space="preserve">7,95 € </w:t>
      </w:r>
      <w:r w:rsidRPr="00C14896">
        <w:rPr>
          <w:rStyle w:val="Fett"/>
          <w:rFonts w:ascii="Calibri" w:eastAsia="Times New Roman" w:hAnsi="Calibri"/>
          <w:b w:val="0"/>
          <w:sz w:val="24"/>
          <w:szCs w:val="24"/>
          <w:lang w:val="de-DE"/>
        </w:rPr>
        <w:t>Euro</w:t>
      </w:r>
    </w:p>
    <w:p w:rsidR="00C14896" w:rsidRPr="00C14896" w:rsidRDefault="00C14896" w:rsidP="00C14896">
      <w:pPr>
        <w:rPr>
          <w:rFonts w:ascii="Calibri" w:eastAsia="Times New Roman" w:hAnsi="Calibri"/>
          <w:sz w:val="24"/>
          <w:szCs w:val="24"/>
          <w:lang w:val="de-DE"/>
        </w:rPr>
      </w:pPr>
    </w:p>
    <w:p w:rsidR="00C14896" w:rsidRPr="00456B56" w:rsidRDefault="00C14896" w:rsidP="00C14896">
      <w:pPr>
        <w:ind w:left="2124" w:firstLine="708"/>
        <w:rPr>
          <w:rFonts w:ascii="Calibri" w:hAnsi="Calibri"/>
          <w:sz w:val="24"/>
          <w:szCs w:val="24"/>
        </w:rPr>
      </w:pP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Themenfelder</w:t>
      </w:r>
      <w:r w:rsidRPr="00C14896">
        <w:rPr>
          <w:rFonts w:ascii="Calibri" w:eastAsia="Times New Roman" w:hAnsi="Calibri"/>
          <w:sz w:val="24"/>
          <w:szCs w:val="24"/>
          <w:lang w:val="de-DE"/>
        </w:rPr>
        <w:t>: Familien- und Schulalltag, Sehbehinderung</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Hinweis</w:t>
      </w:r>
      <w:r w:rsidRPr="00C14896">
        <w:rPr>
          <w:rFonts w:ascii="Calibri" w:eastAsia="Times New Roman" w:hAnsi="Calibri"/>
          <w:sz w:val="24"/>
          <w:szCs w:val="24"/>
          <w:lang w:val="de-DE"/>
        </w:rPr>
        <w:t xml:space="preserve">: </w:t>
      </w:r>
      <w:r w:rsidRPr="00C14896">
        <w:rPr>
          <w:lang w:val="de-DE"/>
        </w:rPr>
        <w:t xml:space="preserve"> </w:t>
      </w:r>
      <w:r w:rsidRPr="00C14896">
        <w:rPr>
          <w:rFonts w:ascii="Calibri" w:hAnsi="Calibri"/>
          <w:sz w:val="24"/>
          <w:szCs w:val="24"/>
          <w:lang w:val="de-DE"/>
        </w:rPr>
        <w:t xml:space="preserve">abgestimmt auf </w:t>
      </w:r>
      <w:proofErr w:type="spellStart"/>
      <w:r w:rsidRPr="00C14896">
        <w:rPr>
          <w:rFonts w:ascii="Calibri" w:hAnsi="Calibri"/>
          <w:sz w:val="24"/>
          <w:szCs w:val="24"/>
          <w:lang w:val="de-DE"/>
        </w:rPr>
        <w:t>Découvertes</w:t>
      </w:r>
      <w:proofErr w:type="spellEnd"/>
      <w:r w:rsidRPr="00C14896">
        <w:rPr>
          <w:rFonts w:ascii="Calibri" w:hAnsi="Calibri"/>
          <w:sz w:val="24"/>
          <w:szCs w:val="24"/>
          <w:lang w:val="de-DE"/>
        </w:rPr>
        <w:t xml:space="preserve">, mit integriertem Aufgabenapparat, überwiegend zum Leseverstehen. </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Inhaltsangabe</w:t>
      </w:r>
      <w:r w:rsidRPr="00C14896">
        <w:rPr>
          <w:rFonts w:ascii="Calibri" w:eastAsia="Times New Roman" w:hAnsi="Calibri"/>
          <w:sz w:val="24"/>
          <w:szCs w:val="24"/>
          <w:lang w:val="de-DE"/>
        </w:rPr>
        <w:t>:</w:t>
      </w:r>
    </w:p>
    <w:p w:rsidR="00C14896" w:rsidRDefault="00C14896" w:rsidP="004E3430">
      <w:pPr>
        <w:spacing w:after="0" w:line="240" w:lineRule="auto"/>
        <w:jc w:val="both"/>
        <w:rPr>
          <w:rFonts w:ascii="Calibri" w:hAnsi="Calibri"/>
          <w:sz w:val="24"/>
          <w:szCs w:val="24"/>
          <w:lang w:val="de-DE"/>
        </w:rPr>
      </w:pPr>
      <w:r w:rsidRPr="00C14896">
        <w:rPr>
          <w:rFonts w:ascii="Calibri" w:hAnsi="Calibri"/>
          <w:sz w:val="24"/>
          <w:szCs w:val="24"/>
          <w:lang w:val="de-DE"/>
        </w:rPr>
        <w:lastRenderedPageBreak/>
        <w:t xml:space="preserve">Corentin ist durch einen Autounfall erblindet und besucht das </w:t>
      </w:r>
      <w:proofErr w:type="spellStart"/>
      <w:r w:rsidRPr="00C14896">
        <w:rPr>
          <w:rFonts w:ascii="Calibri" w:hAnsi="Calibri"/>
          <w:sz w:val="24"/>
          <w:szCs w:val="24"/>
          <w:lang w:val="de-DE"/>
        </w:rPr>
        <w:t>Collège</w:t>
      </w:r>
      <w:proofErr w:type="spellEnd"/>
      <w:r w:rsidRPr="00C14896">
        <w:rPr>
          <w:rFonts w:ascii="Calibri" w:hAnsi="Calibri"/>
          <w:sz w:val="24"/>
          <w:szCs w:val="24"/>
          <w:lang w:val="de-DE"/>
        </w:rPr>
        <w:t xml:space="preserve"> Balzac. Sein Alltag gestaltet sich als sehr schwierig. Léo, Marie und ihre Freunde möchten Corentin gerne helfen und versuchen, eine</w:t>
      </w:r>
      <w:r w:rsidR="004E3430">
        <w:rPr>
          <w:rFonts w:ascii="Calibri" w:hAnsi="Calibri"/>
          <w:sz w:val="24"/>
          <w:szCs w:val="24"/>
          <w:lang w:val="de-DE"/>
        </w:rPr>
        <w:t>n Blindenhund für ihn zu finden.</w:t>
      </w:r>
    </w:p>
    <w:p w:rsidR="004E3430" w:rsidRPr="00C14896" w:rsidRDefault="004E3430" w:rsidP="004E3430">
      <w:pPr>
        <w:spacing w:after="0" w:line="240" w:lineRule="auto"/>
        <w:jc w:val="both"/>
        <w:rPr>
          <w:rFonts w:ascii="Calibri" w:hAnsi="Calibri"/>
          <w:sz w:val="24"/>
          <w:szCs w:val="24"/>
          <w:lang w:val="de-DE"/>
        </w:rPr>
      </w:pP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Niveaustufe</w:t>
      </w:r>
      <w:r w:rsidRPr="00C14896">
        <w:rPr>
          <w:rFonts w:ascii="Calibri" w:eastAsia="Times New Roman" w:hAnsi="Calibri"/>
          <w:sz w:val="24"/>
          <w:szCs w:val="24"/>
          <w:lang w:val="de-DE"/>
        </w:rPr>
        <w:t xml:space="preserve">: Die Lektüre ist ab Mitte des 2. Lernjahrs (A1+) einsetzbar. </w:t>
      </w:r>
    </w:p>
    <w:p w:rsidR="00C14896" w:rsidRPr="00C14896" w:rsidRDefault="00C14896" w:rsidP="004E3430">
      <w:pPr>
        <w:spacing w:after="0" w:line="240" w:lineRule="auto"/>
        <w:jc w:val="both"/>
        <w:rPr>
          <w:rFonts w:ascii="Calibri" w:hAnsi="Calibri"/>
          <w:sz w:val="24"/>
          <w:szCs w:val="24"/>
          <w:lang w:val="de-DE"/>
        </w:rPr>
      </w:pPr>
      <w:r w:rsidRPr="00C14896">
        <w:rPr>
          <w:rFonts w:ascii="Calibri" w:eastAsia="Times New Roman" w:hAnsi="Calibri"/>
          <w:sz w:val="24"/>
          <w:szCs w:val="24"/>
          <w:u w:val="single"/>
          <w:lang w:val="de-DE"/>
        </w:rPr>
        <w:t>Zielgruppe</w:t>
      </w:r>
      <w:r w:rsidRPr="00C14896">
        <w:rPr>
          <w:rFonts w:ascii="Calibri" w:eastAsia="Times New Roman" w:hAnsi="Calibri"/>
          <w:sz w:val="24"/>
          <w:szCs w:val="24"/>
          <w:lang w:val="de-DE"/>
        </w:rPr>
        <w:t>: spricht Mädchen und Jungen gleichermaßen an, vor allem wenn sie Tiere mögen. Corentins Freund stirbt bei dem Autounfall, dies sollte bei Schülerinnen und Schülern, die ähnliches erlebt haben, beachtet werden.</w:t>
      </w:r>
      <w:r w:rsidRPr="00C14896">
        <w:rPr>
          <w:rFonts w:ascii="Calibri" w:hAnsi="Calibri"/>
          <w:sz w:val="24"/>
          <w:szCs w:val="24"/>
          <w:lang w:val="de-DE"/>
        </w:rPr>
        <w:t xml:space="preserve"> </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Textsorte und Textbeschaffenheit</w:t>
      </w:r>
      <w:r w:rsidRPr="00C14896">
        <w:rPr>
          <w:rFonts w:ascii="Calibri" w:eastAsia="Times New Roman" w:hAnsi="Calibri"/>
          <w:sz w:val="24"/>
          <w:szCs w:val="24"/>
          <w:lang w:val="de-DE"/>
        </w:rPr>
        <w:t>: Narrativer Text mit dialogischen Anteilen, wenig Bildmaterial. Angemessenes Sprechtempo der Hör-CD. Die Satzstrukturen sind einfach, das Vokabular wird pro Seite angegeben.</w:t>
      </w:r>
    </w:p>
    <w:p w:rsidR="00C14896" w:rsidRDefault="00C14896" w:rsidP="004E3430">
      <w:pPr>
        <w:spacing w:after="0" w:line="240" w:lineRule="auto"/>
        <w:jc w:val="both"/>
        <w:rPr>
          <w:rFonts w:ascii="Calibri" w:eastAsia="Times New Roman" w:hAnsi="Calibri"/>
          <w:sz w:val="24"/>
          <w:szCs w:val="24"/>
        </w:rPr>
      </w:pPr>
      <w:proofErr w:type="spellStart"/>
      <w:r w:rsidRPr="004E3430">
        <w:rPr>
          <w:rFonts w:ascii="Calibri" w:eastAsia="Times New Roman" w:hAnsi="Calibri"/>
          <w:sz w:val="24"/>
          <w:szCs w:val="24"/>
          <w:u w:val="single"/>
        </w:rPr>
        <w:t>Wortschatz</w:t>
      </w:r>
      <w:proofErr w:type="spellEnd"/>
      <w:r w:rsidRPr="004E3430">
        <w:rPr>
          <w:rFonts w:ascii="Calibri" w:eastAsia="Times New Roman" w:hAnsi="Calibri"/>
          <w:sz w:val="24"/>
          <w:szCs w:val="24"/>
          <w:u w:val="single"/>
        </w:rPr>
        <w:t>:</w:t>
      </w:r>
      <w:r w:rsidRPr="004E3430">
        <w:rPr>
          <w:rFonts w:ascii="Calibri" w:eastAsia="Times New Roman" w:hAnsi="Calibri"/>
          <w:sz w:val="24"/>
          <w:szCs w:val="24"/>
        </w:rPr>
        <w:t xml:space="preserve"> </w:t>
      </w:r>
      <w:proofErr w:type="spellStart"/>
      <w:r w:rsidRPr="004E3430">
        <w:rPr>
          <w:rFonts w:ascii="Calibri" w:eastAsia="Times New Roman" w:hAnsi="Calibri"/>
          <w:sz w:val="24"/>
          <w:szCs w:val="24"/>
        </w:rPr>
        <w:t>Schule</w:t>
      </w:r>
      <w:proofErr w:type="spellEnd"/>
      <w:r w:rsidRPr="004E3430">
        <w:rPr>
          <w:rFonts w:ascii="Calibri" w:eastAsia="Times New Roman" w:hAnsi="Calibri"/>
          <w:sz w:val="24"/>
          <w:szCs w:val="24"/>
        </w:rPr>
        <w:t xml:space="preserve">, </w:t>
      </w:r>
      <w:proofErr w:type="spellStart"/>
      <w:r w:rsidRPr="004E3430">
        <w:rPr>
          <w:rFonts w:ascii="Calibri" w:eastAsia="Times New Roman" w:hAnsi="Calibri"/>
          <w:sz w:val="24"/>
          <w:szCs w:val="24"/>
        </w:rPr>
        <w:t>Familie</w:t>
      </w:r>
      <w:proofErr w:type="spellEnd"/>
    </w:p>
    <w:p w:rsidR="004E3430" w:rsidRPr="004E3430" w:rsidRDefault="004E3430" w:rsidP="004E3430">
      <w:pPr>
        <w:spacing w:after="0" w:line="240" w:lineRule="auto"/>
        <w:jc w:val="both"/>
        <w:rPr>
          <w:rFonts w:ascii="Calibri" w:eastAsia="Times New Roman" w:hAnsi="Calibri"/>
          <w:sz w:val="24"/>
          <w:szCs w:val="24"/>
        </w:rPr>
      </w:pPr>
    </w:p>
    <w:p w:rsidR="00C14896" w:rsidRPr="000868CE" w:rsidRDefault="00C14896" w:rsidP="00C14896">
      <w:pPr>
        <w:spacing w:before="100" w:beforeAutospacing="1" w:after="100" w:afterAutospacing="1"/>
        <w:outlineLvl w:val="0"/>
        <w:rPr>
          <w:rFonts w:ascii="Calibri" w:eastAsia="Times New Roman" w:hAnsi="Calibri"/>
          <w:b/>
          <w:bCs/>
          <w:kern w:val="36"/>
          <w:sz w:val="32"/>
          <w:szCs w:val="32"/>
        </w:rPr>
      </w:pPr>
      <w:r w:rsidRPr="000868CE">
        <w:rPr>
          <w:rFonts w:ascii="Calibri" w:eastAsia="Times New Roman" w:hAnsi="Calibri"/>
          <w:b/>
          <w:bCs/>
          <w:kern w:val="36"/>
          <w:sz w:val="32"/>
          <w:szCs w:val="32"/>
        </w:rPr>
        <w:t>La dernière heure de cours</w:t>
      </w:r>
    </w:p>
    <w:p w:rsidR="00C14896" w:rsidRPr="004E3430" w:rsidRDefault="00C14896" w:rsidP="00C14896">
      <w:pPr>
        <w:rPr>
          <w:rFonts w:ascii="Calibri" w:eastAsia="Times New Roman" w:hAnsi="Calibri"/>
          <w:sz w:val="24"/>
          <w:lang w:val="de-DE"/>
        </w:rPr>
      </w:pPr>
      <w:r w:rsidRPr="004E3430">
        <w:rPr>
          <w:rFonts w:ascii="Calibri" w:eastAsia="Times New Roman" w:hAnsi="Calibri"/>
          <w:sz w:val="24"/>
          <w:lang w:val="de-DE"/>
        </w:rPr>
        <w:t>Autorin: Sylvie Schenk-</w:t>
      </w:r>
      <w:proofErr w:type="spellStart"/>
      <w:r w:rsidRPr="004E3430">
        <w:rPr>
          <w:rFonts w:ascii="Calibri" w:eastAsia="Times New Roman" w:hAnsi="Calibri"/>
          <w:sz w:val="24"/>
          <w:lang w:val="de-DE"/>
        </w:rPr>
        <w:t>Gonsolin</w:t>
      </w:r>
      <w:proofErr w:type="spellEnd"/>
      <w:r w:rsidRPr="004E3430">
        <w:rPr>
          <w:rFonts w:ascii="Calibri" w:eastAsia="Times New Roman" w:hAnsi="Calibri"/>
          <w:sz w:val="24"/>
          <w:lang w:val="de-DE"/>
        </w:rPr>
        <w:t>; Cornelsen Verlag, Reihe „</w:t>
      </w:r>
      <w:proofErr w:type="spellStart"/>
      <w:r w:rsidRPr="004E3430">
        <w:rPr>
          <w:rFonts w:ascii="Calibri" w:eastAsia="Times New Roman" w:hAnsi="Calibri"/>
          <w:sz w:val="24"/>
          <w:lang w:val="de-DE"/>
        </w:rPr>
        <w:t>Bibliothèque</w:t>
      </w:r>
      <w:proofErr w:type="spellEnd"/>
      <w:r w:rsidRPr="004E3430">
        <w:rPr>
          <w:rFonts w:ascii="Calibri" w:eastAsia="Times New Roman" w:hAnsi="Calibri"/>
          <w:sz w:val="24"/>
          <w:lang w:val="de-DE"/>
        </w:rPr>
        <w:t xml:space="preserve"> Junior“; 32 Seiten.</w:t>
      </w:r>
    </w:p>
    <w:p w:rsidR="00C14896" w:rsidRPr="004E3430" w:rsidRDefault="00C14896" w:rsidP="004E3430">
      <w:pPr>
        <w:rPr>
          <w:rFonts w:ascii="Calibri" w:eastAsia="Times New Roman" w:hAnsi="Calibri"/>
          <w:b/>
          <w:sz w:val="24"/>
          <w:lang w:val="de-DE"/>
        </w:rPr>
      </w:pPr>
      <w:r w:rsidRPr="00C14896">
        <w:rPr>
          <w:rFonts w:ascii="Calibri" w:eastAsia="Times New Roman" w:hAnsi="Calibri"/>
          <w:sz w:val="24"/>
          <w:lang w:val="de-DE"/>
        </w:rPr>
        <w:t xml:space="preserve">ISBN: </w:t>
      </w:r>
      <w:r w:rsidRPr="00C14896">
        <w:rPr>
          <w:rStyle w:val="Fett"/>
          <w:rFonts w:ascii="Calibri" w:eastAsia="Times New Roman" w:hAnsi="Calibri"/>
          <w:b w:val="0"/>
          <w:sz w:val="24"/>
          <w:lang w:val="de-DE"/>
        </w:rPr>
        <w:t>978-3-464-07925-6; Preis: 6,75 Euro</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u w:val="single"/>
          <w:lang w:val="de-DE"/>
        </w:rPr>
        <w:t>Themenfelder</w:t>
      </w:r>
      <w:r w:rsidRPr="00C14896">
        <w:rPr>
          <w:rFonts w:ascii="Calibri" w:eastAsia="Times New Roman" w:hAnsi="Calibri"/>
          <w:sz w:val="24"/>
          <w:lang w:val="de-DE"/>
        </w:rPr>
        <w:t>: Schulalltag, Jugendkultur, Interkulturalität Deutschland-Fra</w:t>
      </w:r>
      <w:r>
        <w:rPr>
          <w:rFonts w:ascii="Calibri" w:eastAsia="Times New Roman" w:hAnsi="Calibri"/>
          <w:sz w:val="24"/>
          <w:lang w:val="de-DE"/>
        </w:rPr>
        <w:t>nkreich</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u w:val="single"/>
          <w:lang w:val="de-DE"/>
        </w:rPr>
        <w:t>Inhaltsangabe</w:t>
      </w:r>
      <w:r w:rsidRPr="00C14896">
        <w:rPr>
          <w:rFonts w:ascii="Calibri" w:eastAsia="Times New Roman" w:hAnsi="Calibri"/>
          <w:sz w:val="24"/>
          <w:lang w:val="de-DE"/>
        </w:rPr>
        <w:t xml:space="preserve">: Die Fremdsprachenassistentin Vera Seidelmann gibt ihre letzte Unterrichtsstunde in ihrer </w:t>
      </w:r>
      <w:proofErr w:type="spellStart"/>
      <w:r w:rsidRPr="00C14896">
        <w:rPr>
          <w:rFonts w:ascii="Calibri" w:eastAsia="Times New Roman" w:hAnsi="Calibri"/>
          <w:i/>
          <w:sz w:val="24"/>
          <w:lang w:val="de-DE"/>
        </w:rPr>
        <w:t>quatrième</w:t>
      </w:r>
      <w:proofErr w:type="spellEnd"/>
      <w:r w:rsidRPr="00C14896">
        <w:rPr>
          <w:rFonts w:ascii="Calibri" w:eastAsia="Times New Roman" w:hAnsi="Calibri"/>
          <w:sz w:val="24"/>
          <w:lang w:val="de-DE"/>
        </w:rPr>
        <w:t>. Ihre Zeit in Frankreich ist vorüber und ab Oktober geht es wieder an die Universität. Im Sommer, so erzählt sie den Schülern, möchte sie im elterlichen Hotel in München arbeiten. Doch dann geschehen unvorhersehbare Dinge, denn Paul, einer ihrer Schüler, würde sie am liebsten begleiten. Er fragt gleich nach, ob er nicht als Bedienung im Hotel anheuern könnte. Der Hintergrund ist, dass sein Vater seit einem Jahr arbeitslos ist und für Ferien kein Geld zur Verfügung steht.</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lang w:val="de-DE"/>
        </w:rPr>
        <w:t xml:space="preserve">Als dann Veras Freund Markus in einem BMW vorfährt, um Vera abzuholen, ist die Klasse außer sich vor Neugierde. Paul inspiziert besonders genau das Fahrzeug, welches – </w:t>
      </w:r>
      <w:proofErr w:type="spellStart"/>
      <w:r w:rsidRPr="00C14896">
        <w:rPr>
          <w:rFonts w:ascii="Calibri" w:eastAsia="Times New Roman" w:hAnsi="Calibri"/>
          <w:i/>
          <w:sz w:val="24"/>
          <w:lang w:val="de-DE"/>
        </w:rPr>
        <w:t>abracadabra</w:t>
      </w:r>
      <w:proofErr w:type="spellEnd"/>
      <w:r w:rsidRPr="00C14896">
        <w:rPr>
          <w:rFonts w:ascii="Calibri" w:eastAsia="Times New Roman" w:hAnsi="Calibri"/>
          <w:sz w:val="24"/>
          <w:lang w:val="de-DE"/>
        </w:rPr>
        <w:t xml:space="preserve"> – plötzlich verschwindet. Paul ebenfalls. Ein Spiel? Oder Ernst? Paul hatte sich im Wagen versteckt, um heimlich nach München mitkommen zu können. Dann wurde das Auto tatsächlich gestohlen und dank Pauls heldenhaftem Einsatz mittels einer Decke über dem Kopf des Diebes an einer Ampel und lauter Rufe </w:t>
      </w:r>
      <w:r w:rsidRPr="00C14896">
        <w:rPr>
          <w:rFonts w:ascii="Calibri" w:eastAsia="Times New Roman" w:hAnsi="Calibri"/>
          <w:i/>
          <w:sz w:val="24"/>
          <w:lang w:val="de-DE"/>
        </w:rPr>
        <w:t xml:space="preserve">Au </w:t>
      </w:r>
      <w:proofErr w:type="spellStart"/>
      <w:r w:rsidRPr="00C14896">
        <w:rPr>
          <w:rFonts w:ascii="Calibri" w:eastAsia="Times New Roman" w:hAnsi="Calibri"/>
          <w:i/>
          <w:sz w:val="24"/>
          <w:lang w:val="de-DE"/>
        </w:rPr>
        <w:t>secours</w:t>
      </w:r>
      <w:proofErr w:type="spellEnd"/>
      <w:r w:rsidRPr="00C14896">
        <w:rPr>
          <w:rFonts w:ascii="Calibri" w:eastAsia="Times New Roman" w:hAnsi="Calibri"/>
          <w:sz w:val="24"/>
          <w:lang w:val="de-DE"/>
        </w:rPr>
        <w:t xml:space="preserve"> endet alles gut.</w:t>
      </w:r>
    </w:p>
    <w:p w:rsidR="00C14896" w:rsidRPr="00C14896" w:rsidRDefault="00C14896" w:rsidP="00C14896">
      <w:pPr>
        <w:spacing w:after="0" w:line="240" w:lineRule="auto"/>
        <w:jc w:val="both"/>
        <w:rPr>
          <w:rFonts w:ascii="Calibri" w:eastAsia="Times New Roman" w:hAnsi="Calibri"/>
          <w:sz w:val="24"/>
          <w:lang w:val="de-DE"/>
        </w:rPr>
      </w:pP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u w:val="single"/>
          <w:lang w:val="de-DE"/>
        </w:rPr>
        <w:t>Niveaustufe</w:t>
      </w:r>
      <w:r w:rsidRPr="00C14896">
        <w:rPr>
          <w:rFonts w:ascii="Calibri" w:eastAsia="Times New Roman" w:hAnsi="Calibri"/>
          <w:sz w:val="24"/>
          <w:lang w:val="de-DE"/>
        </w:rPr>
        <w:t xml:space="preserve">: Die Lektüre ist ab dem 2. </w:t>
      </w:r>
      <w:proofErr w:type="spellStart"/>
      <w:r w:rsidRPr="00C14896">
        <w:rPr>
          <w:rFonts w:ascii="Calibri" w:eastAsia="Times New Roman" w:hAnsi="Calibri"/>
          <w:sz w:val="24"/>
          <w:lang w:val="de-DE"/>
        </w:rPr>
        <w:t>Lernjahr</w:t>
      </w:r>
      <w:proofErr w:type="spellEnd"/>
      <w:r w:rsidRPr="00C14896">
        <w:rPr>
          <w:rFonts w:ascii="Calibri" w:eastAsia="Times New Roman" w:hAnsi="Calibri"/>
          <w:sz w:val="24"/>
          <w:lang w:val="de-DE"/>
        </w:rPr>
        <w:t xml:space="preserve"> (A1+/A2) einsetzbar. </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u w:val="single"/>
          <w:lang w:val="de-DE"/>
        </w:rPr>
        <w:t>Zielgruppe</w:t>
      </w:r>
      <w:r w:rsidRPr="00C14896">
        <w:rPr>
          <w:rFonts w:ascii="Calibri" w:eastAsia="Times New Roman" w:hAnsi="Calibri"/>
          <w:sz w:val="24"/>
          <w:lang w:val="de-DE"/>
        </w:rPr>
        <w:t>: spricht Mädchen und Jungen gleichermaßen an. Spannend geschrieben.</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u w:val="single"/>
          <w:lang w:val="de-DE"/>
        </w:rPr>
        <w:t>Textsorte und Textbeschaffenheit</w:t>
      </w:r>
      <w:r w:rsidRPr="00C14896">
        <w:rPr>
          <w:rFonts w:ascii="Calibri" w:eastAsia="Times New Roman" w:hAnsi="Calibri"/>
          <w:sz w:val="24"/>
          <w:lang w:val="de-DE"/>
        </w:rPr>
        <w:t xml:space="preserve">: Kurzweiliger narrativer Text mit hohem Dialoganteil. </w:t>
      </w:r>
    </w:p>
    <w:p w:rsidR="00C14896" w:rsidRPr="00C14896" w:rsidRDefault="00C14896" w:rsidP="00C14896">
      <w:pPr>
        <w:spacing w:after="0" w:line="240" w:lineRule="auto"/>
        <w:jc w:val="both"/>
        <w:rPr>
          <w:rFonts w:ascii="Calibri" w:eastAsia="Times New Roman" w:hAnsi="Calibri"/>
          <w:sz w:val="24"/>
          <w:lang w:val="de-DE"/>
        </w:rPr>
      </w:pPr>
      <w:r w:rsidRPr="00C14896">
        <w:rPr>
          <w:rFonts w:ascii="Calibri" w:eastAsia="Times New Roman" w:hAnsi="Calibri"/>
          <w:sz w:val="24"/>
          <w:lang w:val="de-DE"/>
        </w:rPr>
        <w:t xml:space="preserve">Die </w:t>
      </w:r>
      <w:proofErr w:type="spellStart"/>
      <w:r w:rsidRPr="00C14896">
        <w:rPr>
          <w:rFonts w:ascii="Calibri" w:eastAsia="Times New Roman" w:hAnsi="Calibri"/>
          <w:sz w:val="24"/>
          <w:lang w:val="de-DE"/>
        </w:rPr>
        <w:t>Satzstrukuren</w:t>
      </w:r>
      <w:proofErr w:type="spellEnd"/>
      <w:r w:rsidRPr="00C14896">
        <w:rPr>
          <w:rFonts w:ascii="Calibri" w:eastAsia="Times New Roman" w:hAnsi="Calibri"/>
          <w:sz w:val="24"/>
          <w:lang w:val="de-DE"/>
        </w:rPr>
        <w:t xml:space="preserve"> sind größtenteils einfach, Vokabular muss mittels des vorhandenen Glossars vermittelt werden. Dennoch, dank des schulischen Kontextes, gut verständlich. </w:t>
      </w:r>
    </w:p>
    <w:p w:rsidR="00C14896" w:rsidRPr="00C14896" w:rsidRDefault="002F3ED1" w:rsidP="00C14896">
      <w:pPr>
        <w:spacing w:after="0" w:line="240" w:lineRule="auto"/>
        <w:jc w:val="both"/>
        <w:rPr>
          <w:rFonts w:ascii="Calibri" w:eastAsia="Times New Roman" w:hAnsi="Calibri"/>
          <w:sz w:val="24"/>
          <w:lang w:val="de-DE"/>
        </w:rPr>
      </w:pPr>
      <w:r>
        <w:rPr>
          <w:rFonts w:ascii="Calibri" w:eastAsia="Times New Roman" w:hAnsi="Calibri"/>
          <w:sz w:val="24"/>
          <w:u w:val="single"/>
          <w:lang w:val="de-DE"/>
        </w:rPr>
        <w:t>Grammatikanbindung</w:t>
      </w:r>
      <w:r w:rsidR="00C14896" w:rsidRPr="00C14896">
        <w:rPr>
          <w:rFonts w:ascii="Calibri" w:eastAsia="Times New Roman" w:hAnsi="Calibri"/>
          <w:sz w:val="24"/>
          <w:lang w:val="de-DE"/>
        </w:rPr>
        <w:t>: Adjektive – A</w:t>
      </w:r>
      <w:r>
        <w:rPr>
          <w:rFonts w:ascii="Calibri" w:eastAsia="Times New Roman" w:hAnsi="Calibri"/>
          <w:sz w:val="24"/>
          <w:lang w:val="de-DE"/>
        </w:rPr>
        <w:t>ngleichung in Genus und Numerus</w:t>
      </w:r>
    </w:p>
    <w:p w:rsidR="00C14896" w:rsidRDefault="00C14896" w:rsidP="00C14896">
      <w:pPr>
        <w:rPr>
          <w:rFonts w:ascii="Calibri" w:eastAsia="Times New Roman" w:hAnsi="Calibri"/>
          <w:sz w:val="24"/>
          <w:szCs w:val="24"/>
          <w:lang w:val="de-DE"/>
        </w:rPr>
      </w:pPr>
    </w:p>
    <w:p w:rsidR="004E3430" w:rsidRDefault="004E3430" w:rsidP="00C14896">
      <w:pPr>
        <w:spacing w:before="100" w:beforeAutospacing="1" w:after="100" w:afterAutospacing="1" w:line="240" w:lineRule="auto"/>
        <w:outlineLvl w:val="0"/>
        <w:rPr>
          <w:rFonts w:eastAsia="Times New Roman" w:cs="Times New Roman"/>
          <w:b/>
          <w:bCs/>
          <w:kern w:val="36"/>
          <w:sz w:val="32"/>
          <w:szCs w:val="32"/>
          <w:lang w:val="de-DE" w:eastAsia="de-DE"/>
        </w:rPr>
      </w:pPr>
    </w:p>
    <w:p w:rsidR="004E3430" w:rsidRDefault="004E3430" w:rsidP="00C14896">
      <w:pPr>
        <w:spacing w:before="100" w:beforeAutospacing="1" w:after="100" w:afterAutospacing="1" w:line="240" w:lineRule="auto"/>
        <w:outlineLvl w:val="0"/>
        <w:rPr>
          <w:rFonts w:eastAsia="Times New Roman" w:cs="Times New Roman"/>
          <w:b/>
          <w:bCs/>
          <w:kern w:val="36"/>
          <w:sz w:val="32"/>
          <w:szCs w:val="32"/>
          <w:lang w:val="de-DE" w:eastAsia="de-DE"/>
        </w:rPr>
      </w:pPr>
    </w:p>
    <w:p w:rsidR="00C14896" w:rsidRPr="002F3ED1" w:rsidRDefault="00C14896" w:rsidP="00C14896">
      <w:pPr>
        <w:spacing w:before="100" w:beforeAutospacing="1" w:after="100" w:afterAutospacing="1" w:line="240" w:lineRule="auto"/>
        <w:outlineLvl w:val="0"/>
        <w:rPr>
          <w:rFonts w:eastAsia="Times New Roman" w:cs="Times New Roman"/>
          <w:b/>
          <w:bCs/>
          <w:kern w:val="36"/>
          <w:sz w:val="32"/>
          <w:szCs w:val="32"/>
          <w:lang w:val="de-DE" w:eastAsia="de-DE"/>
        </w:rPr>
      </w:pPr>
      <w:r w:rsidRPr="002F3ED1">
        <w:rPr>
          <w:rFonts w:eastAsia="Times New Roman" w:cs="Times New Roman"/>
          <w:b/>
          <w:bCs/>
          <w:kern w:val="36"/>
          <w:sz w:val="32"/>
          <w:szCs w:val="32"/>
          <w:lang w:val="de-DE" w:eastAsia="de-DE"/>
        </w:rPr>
        <w:lastRenderedPageBreak/>
        <w:t xml:space="preserve">La </w:t>
      </w:r>
      <w:proofErr w:type="spellStart"/>
      <w:r w:rsidRPr="002F3ED1">
        <w:rPr>
          <w:rFonts w:eastAsia="Times New Roman" w:cs="Times New Roman"/>
          <w:b/>
          <w:bCs/>
          <w:kern w:val="36"/>
          <w:sz w:val="32"/>
          <w:szCs w:val="32"/>
          <w:lang w:val="de-DE" w:eastAsia="de-DE"/>
        </w:rPr>
        <w:t>maison</w:t>
      </w:r>
      <w:proofErr w:type="spellEnd"/>
      <w:r w:rsidRPr="002F3ED1">
        <w:rPr>
          <w:rFonts w:eastAsia="Times New Roman" w:cs="Times New Roman"/>
          <w:b/>
          <w:bCs/>
          <w:kern w:val="36"/>
          <w:sz w:val="32"/>
          <w:szCs w:val="32"/>
          <w:lang w:val="de-DE" w:eastAsia="de-DE"/>
        </w:rPr>
        <w:t xml:space="preserve"> </w:t>
      </w:r>
      <w:proofErr w:type="spellStart"/>
      <w:r w:rsidRPr="002F3ED1">
        <w:rPr>
          <w:rFonts w:eastAsia="Times New Roman" w:cs="Times New Roman"/>
          <w:b/>
          <w:bCs/>
          <w:kern w:val="36"/>
          <w:sz w:val="32"/>
          <w:szCs w:val="32"/>
          <w:lang w:val="de-DE" w:eastAsia="de-DE"/>
        </w:rPr>
        <w:t>hantée</w:t>
      </w:r>
      <w:proofErr w:type="spellEnd"/>
      <w:r w:rsidRPr="002F3ED1">
        <w:rPr>
          <w:rFonts w:eastAsia="Times New Roman" w:cs="Times New Roman"/>
          <w:b/>
          <w:bCs/>
          <w:kern w:val="36"/>
          <w:sz w:val="32"/>
          <w:szCs w:val="32"/>
          <w:lang w:val="de-DE" w:eastAsia="de-DE"/>
        </w:rPr>
        <w:t>, Klett-Verlag</w:t>
      </w:r>
    </w:p>
    <w:p w:rsidR="00C14896" w:rsidRPr="002F3ED1" w:rsidRDefault="00C14896" w:rsidP="00C14896">
      <w:pPr>
        <w:rPr>
          <w:sz w:val="24"/>
          <w:szCs w:val="24"/>
          <w:lang w:val="de-DE"/>
        </w:rPr>
      </w:pPr>
      <w:r w:rsidRPr="002F3ED1">
        <w:rPr>
          <w:sz w:val="24"/>
          <w:szCs w:val="24"/>
          <w:lang w:val="de-DE"/>
        </w:rPr>
        <w:t xml:space="preserve">ISBN: 978-3-12-591851-1 </w:t>
      </w:r>
    </w:p>
    <w:p w:rsidR="00C14896" w:rsidRPr="004E3430" w:rsidRDefault="00C14896" w:rsidP="00C14896">
      <w:pPr>
        <w:rPr>
          <w:sz w:val="24"/>
          <w:szCs w:val="24"/>
          <w:lang w:val="de-DE"/>
        </w:rPr>
      </w:pPr>
      <w:r w:rsidRPr="002F3ED1">
        <w:rPr>
          <w:sz w:val="24"/>
          <w:szCs w:val="24"/>
          <w:lang w:val="de-DE"/>
        </w:rPr>
        <w:t>4,25 €</w:t>
      </w:r>
    </w:p>
    <w:p w:rsidR="00C14896" w:rsidRDefault="00C14896" w:rsidP="004E3430">
      <w:pPr>
        <w:spacing w:after="0" w:line="240" w:lineRule="auto"/>
        <w:rPr>
          <w:rFonts w:cs="Arial"/>
          <w:sz w:val="24"/>
          <w:szCs w:val="24"/>
          <w:lang w:val="de-DE"/>
        </w:rPr>
      </w:pPr>
      <w:r w:rsidRPr="004E3430">
        <w:rPr>
          <w:rFonts w:cs="Arial"/>
          <w:sz w:val="24"/>
          <w:szCs w:val="24"/>
          <w:u w:val="single"/>
          <w:lang w:val="de-DE"/>
        </w:rPr>
        <w:t>Themenfelder</w:t>
      </w:r>
      <w:r w:rsidRPr="00C14896">
        <w:rPr>
          <w:rFonts w:cs="Arial"/>
          <w:sz w:val="24"/>
          <w:szCs w:val="24"/>
          <w:lang w:val="de-DE"/>
        </w:rPr>
        <w:t>: Geisterhaus, Spuk, Ferien, Abenteuer, Spannung</w:t>
      </w:r>
    </w:p>
    <w:p w:rsidR="004E3430" w:rsidRPr="00C14896" w:rsidRDefault="004E3430" w:rsidP="004E3430">
      <w:pPr>
        <w:spacing w:after="0" w:line="240" w:lineRule="auto"/>
        <w:rPr>
          <w:rFonts w:cs="Arial"/>
          <w:sz w:val="24"/>
          <w:szCs w:val="24"/>
          <w:lang w:val="de-DE"/>
        </w:rPr>
      </w:pPr>
    </w:p>
    <w:p w:rsidR="00C14896" w:rsidRDefault="00C14896" w:rsidP="004E3430">
      <w:pPr>
        <w:spacing w:after="0" w:line="240" w:lineRule="auto"/>
        <w:rPr>
          <w:rFonts w:cs="Arial"/>
          <w:sz w:val="24"/>
          <w:szCs w:val="24"/>
          <w:lang w:val="de-DE"/>
        </w:rPr>
      </w:pPr>
      <w:r w:rsidRPr="00C14896">
        <w:rPr>
          <w:rFonts w:cs="Arial"/>
          <w:sz w:val="24"/>
          <w:szCs w:val="24"/>
          <w:u w:val="single"/>
          <w:lang w:val="de-DE"/>
        </w:rPr>
        <w:t>Inhaltsangabe:</w:t>
      </w:r>
      <w:r w:rsidRPr="00C14896">
        <w:rPr>
          <w:rFonts w:cs="Arial"/>
          <w:sz w:val="24"/>
          <w:szCs w:val="24"/>
          <w:lang w:val="de-DE"/>
        </w:rPr>
        <w:t xml:space="preserve"> Da Familie </w:t>
      </w:r>
      <w:proofErr w:type="spellStart"/>
      <w:r w:rsidRPr="00C14896">
        <w:rPr>
          <w:rFonts w:cs="Arial"/>
          <w:sz w:val="24"/>
          <w:szCs w:val="24"/>
          <w:lang w:val="de-DE"/>
        </w:rPr>
        <w:t>Carbonne</w:t>
      </w:r>
      <w:proofErr w:type="spellEnd"/>
      <w:r w:rsidRPr="00C14896">
        <w:rPr>
          <w:rFonts w:cs="Arial"/>
          <w:sz w:val="24"/>
          <w:szCs w:val="24"/>
          <w:lang w:val="de-DE"/>
        </w:rPr>
        <w:t xml:space="preserve"> in diesem Sommer nicht in Ferien fahren kann, ist die Stimmung zu Beginn der Sommerferien eher gedrückt. Dann verbringen die Kinder ein paar Tage bei Emmas Onkel in </w:t>
      </w:r>
      <w:proofErr w:type="spellStart"/>
      <w:r w:rsidRPr="00C14896">
        <w:rPr>
          <w:rFonts w:cs="Arial"/>
          <w:sz w:val="24"/>
          <w:szCs w:val="24"/>
          <w:lang w:val="de-DE"/>
        </w:rPr>
        <w:t>Fontainebleau</w:t>
      </w:r>
      <w:proofErr w:type="spellEnd"/>
      <w:r w:rsidRPr="00C14896">
        <w:rPr>
          <w:rFonts w:cs="Arial"/>
          <w:sz w:val="24"/>
          <w:szCs w:val="24"/>
          <w:lang w:val="de-DE"/>
        </w:rPr>
        <w:t xml:space="preserve"> und erkunden auf eigene Faust ein Nachbarhaus, in dem es angeblich spukt. Dort erleben sie ein Abenteuer, decken Drogendealer auf und werden am Ende von der Polizei befreit.</w:t>
      </w:r>
    </w:p>
    <w:p w:rsidR="004E3430" w:rsidRPr="00C14896" w:rsidRDefault="004E3430" w:rsidP="004E3430">
      <w:pPr>
        <w:spacing w:after="0" w:line="240" w:lineRule="auto"/>
        <w:rPr>
          <w:rFonts w:cs="Arial"/>
          <w:sz w:val="24"/>
          <w:szCs w:val="24"/>
          <w:u w:val="single"/>
          <w:lang w:val="de-DE"/>
        </w:rPr>
      </w:pPr>
    </w:p>
    <w:p w:rsidR="00C14896" w:rsidRPr="00C14896" w:rsidRDefault="00C14896" w:rsidP="004E3430">
      <w:pPr>
        <w:spacing w:after="0" w:line="240" w:lineRule="auto"/>
        <w:rPr>
          <w:rFonts w:cs="Arial"/>
          <w:sz w:val="24"/>
          <w:szCs w:val="24"/>
          <w:u w:val="single"/>
          <w:lang w:val="de-DE"/>
        </w:rPr>
      </w:pPr>
      <w:r w:rsidRPr="00C14896">
        <w:rPr>
          <w:rFonts w:cs="Arial"/>
          <w:sz w:val="24"/>
          <w:szCs w:val="24"/>
          <w:u w:val="single"/>
          <w:lang w:val="de-DE"/>
        </w:rPr>
        <w:t>Niveaustufe:</w:t>
      </w:r>
      <w:r w:rsidRPr="00C14896">
        <w:rPr>
          <w:rFonts w:cs="Arial"/>
          <w:sz w:val="24"/>
          <w:szCs w:val="24"/>
          <w:lang w:val="de-DE"/>
        </w:rPr>
        <w:t xml:space="preserve"> Sprachlich einfach, am Ende des 1.Lernjahres machbar</w:t>
      </w:r>
    </w:p>
    <w:p w:rsidR="00C14896" w:rsidRPr="00C14896" w:rsidRDefault="00C14896" w:rsidP="004E3430">
      <w:pPr>
        <w:spacing w:after="0" w:line="240" w:lineRule="auto"/>
        <w:rPr>
          <w:rFonts w:cs="Arial"/>
          <w:sz w:val="24"/>
          <w:szCs w:val="24"/>
          <w:u w:val="single"/>
          <w:lang w:val="de-DE"/>
        </w:rPr>
      </w:pPr>
      <w:r w:rsidRPr="00C14896">
        <w:rPr>
          <w:rFonts w:cs="Arial"/>
          <w:sz w:val="24"/>
          <w:szCs w:val="24"/>
          <w:u w:val="single"/>
          <w:lang w:val="de-DE"/>
        </w:rPr>
        <w:t>Zielgruppe:</w:t>
      </w:r>
      <w:r w:rsidRPr="00C14896">
        <w:rPr>
          <w:rFonts w:cs="Arial"/>
          <w:sz w:val="24"/>
          <w:szCs w:val="24"/>
          <w:lang w:val="de-DE"/>
        </w:rPr>
        <w:t xml:space="preserve"> Spricht Jungen und Mädchen gleichermaßen an</w:t>
      </w:r>
    </w:p>
    <w:p w:rsidR="00C14896" w:rsidRPr="004E3430" w:rsidRDefault="00C14896" w:rsidP="004E3430">
      <w:pPr>
        <w:spacing w:after="0" w:line="240" w:lineRule="auto"/>
        <w:rPr>
          <w:rFonts w:cs="Arial"/>
          <w:sz w:val="24"/>
          <w:szCs w:val="24"/>
          <w:u w:val="single"/>
          <w:lang w:val="de-DE"/>
        </w:rPr>
      </w:pPr>
      <w:r w:rsidRPr="00C14896">
        <w:rPr>
          <w:rFonts w:cs="Arial"/>
          <w:sz w:val="24"/>
          <w:szCs w:val="24"/>
          <w:u w:val="single"/>
          <w:lang w:val="de-DE"/>
        </w:rPr>
        <w:t>Textsorte und Textbeschaffenheit:</w:t>
      </w:r>
      <w:r w:rsidRPr="00C14896">
        <w:rPr>
          <w:rFonts w:cs="Arial"/>
          <w:sz w:val="24"/>
          <w:szCs w:val="24"/>
          <w:lang w:val="de-DE"/>
        </w:rPr>
        <w:t xml:space="preserve"> Bis auf kurze einleitende Absätze zu jedem Kapitel ist der Text ausschließlich in Dialogform verfasst; spannend geschrieben</w:t>
      </w:r>
    </w:p>
    <w:p w:rsidR="00005711" w:rsidRPr="002F3ED1" w:rsidRDefault="00005711" w:rsidP="00C14896">
      <w:pPr>
        <w:rPr>
          <w:rFonts w:ascii="Arial" w:hAnsi="Arial" w:cs="Arial"/>
          <w:sz w:val="24"/>
          <w:szCs w:val="24"/>
          <w:u w:val="single"/>
          <w:lang w:val="de-DE"/>
        </w:rPr>
      </w:pPr>
    </w:p>
    <w:p w:rsidR="00C14896" w:rsidRPr="00C03635" w:rsidRDefault="00C14896" w:rsidP="00C14896">
      <w:pPr>
        <w:spacing w:before="100" w:beforeAutospacing="1" w:after="100" w:afterAutospacing="1" w:line="240" w:lineRule="auto"/>
        <w:outlineLvl w:val="0"/>
        <w:rPr>
          <w:rFonts w:eastAsia="Times New Roman" w:cs="Times New Roman"/>
          <w:b/>
          <w:bCs/>
          <w:kern w:val="36"/>
          <w:sz w:val="32"/>
          <w:szCs w:val="32"/>
          <w:lang w:val="en-US" w:eastAsia="de-DE"/>
        </w:rPr>
      </w:pPr>
      <w:r w:rsidRPr="004E3430">
        <w:rPr>
          <w:rFonts w:eastAsia="Times New Roman" w:cs="Times New Roman"/>
          <w:b/>
          <w:bCs/>
          <w:kern w:val="36"/>
          <w:sz w:val="32"/>
          <w:szCs w:val="32"/>
          <w:lang w:eastAsia="de-DE"/>
        </w:rPr>
        <w:t xml:space="preserve">Le Blog de Maïa avec CD. </w:t>
      </w:r>
      <w:r w:rsidRPr="00C03635">
        <w:rPr>
          <w:rFonts w:eastAsia="Times New Roman" w:cs="Times New Roman"/>
          <w:b/>
          <w:bCs/>
          <w:kern w:val="36"/>
          <w:sz w:val="32"/>
          <w:szCs w:val="32"/>
          <w:lang w:val="en-US" w:eastAsia="de-DE"/>
        </w:rPr>
        <w:t>A1/A2, Hachette</w:t>
      </w:r>
    </w:p>
    <w:p w:rsidR="00C14896" w:rsidRPr="004E3430" w:rsidRDefault="00C14896" w:rsidP="00C14896">
      <w:pPr>
        <w:spacing w:before="100" w:beforeAutospacing="1" w:after="100" w:afterAutospacing="1" w:line="240" w:lineRule="auto"/>
        <w:outlineLvl w:val="0"/>
        <w:rPr>
          <w:rFonts w:eastAsia="Times New Roman" w:cs="Times New Roman"/>
          <w:b/>
          <w:bCs/>
          <w:kern w:val="36"/>
          <w:sz w:val="24"/>
          <w:szCs w:val="24"/>
          <w:lang w:val="de-DE" w:eastAsia="de-DE"/>
        </w:rPr>
      </w:pPr>
      <w:r w:rsidRPr="004E3430">
        <w:rPr>
          <w:rFonts w:eastAsia="Times New Roman" w:cs="Times New Roman"/>
          <w:b/>
          <w:bCs/>
          <w:kern w:val="36"/>
          <w:sz w:val="24"/>
          <w:szCs w:val="24"/>
          <w:lang w:val="de-DE" w:eastAsia="de-DE"/>
        </w:rPr>
        <w:t>10,75 Euro</w:t>
      </w:r>
    </w:p>
    <w:p w:rsidR="00C14896" w:rsidRPr="004E3430" w:rsidRDefault="00C14896" w:rsidP="004E3430">
      <w:pPr>
        <w:spacing w:before="100" w:beforeAutospacing="1" w:after="100" w:afterAutospacing="1" w:line="240" w:lineRule="auto"/>
        <w:outlineLvl w:val="0"/>
        <w:rPr>
          <w:rFonts w:eastAsia="Times New Roman" w:cs="Times New Roman"/>
          <w:b/>
          <w:bCs/>
          <w:kern w:val="36"/>
          <w:sz w:val="24"/>
          <w:szCs w:val="24"/>
          <w:lang w:val="de-DE" w:eastAsia="de-DE"/>
        </w:rPr>
      </w:pPr>
      <w:r w:rsidRPr="004E3430">
        <w:rPr>
          <w:rFonts w:eastAsia="Times New Roman" w:cs="Times New Roman"/>
          <w:bCs/>
          <w:kern w:val="36"/>
          <w:sz w:val="24"/>
          <w:szCs w:val="24"/>
          <w:lang w:val="de-DE" w:eastAsia="de-DE"/>
        </w:rPr>
        <w:t xml:space="preserve">ISBN </w:t>
      </w:r>
      <w:r w:rsidRPr="004E3430">
        <w:rPr>
          <w:sz w:val="24"/>
          <w:szCs w:val="24"/>
          <w:lang w:val="de-DE"/>
        </w:rPr>
        <w:t>978-2011556721</w:t>
      </w:r>
    </w:p>
    <w:p w:rsidR="00C14896" w:rsidRDefault="00C14896" w:rsidP="004E3430">
      <w:pPr>
        <w:spacing w:after="0" w:line="240" w:lineRule="auto"/>
        <w:jc w:val="both"/>
        <w:rPr>
          <w:rFonts w:cs="Arial"/>
          <w:sz w:val="24"/>
          <w:szCs w:val="24"/>
          <w:lang w:val="de-DE"/>
        </w:rPr>
      </w:pPr>
      <w:r w:rsidRPr="00C14896">
        <w:rPr>
          <w:rFonts w:cs="Arial"/>
          <w:sz w:val="24"/>
          <w:szCs w:val="24"/>
          <w:u w:val="single"/>
          <w:lang w:val="de-DE"/>
        </w:rPr>
        <w:t>Themenfelder:</w:t>
      </w:r>
      <w:r w:rsidRPr="00C14896">
        <w:rPr>
          <w:rFonts w:cs="Arial"/>
          <w:sz w:val="24"/>
          <w:szCs w:val="24"/>
          <w:lang w:val="de-DE"/>
        </w:rPr>
        <w:t xml:space="preserve"> Schule, Mathematik, Familie, </w:t>
      </w:r>
      <w:proofErr w:type="spellStart"/>
      <w:r w:rsidRPr="00C14896">
        <w:rPr>
          <w:rFonts w:cs="Arial"/>
          <w:sz w:val="24"/>
          <w:szCs w:val="24"/>
          <w:lang w:val="de-DE"/>
        </w:rPr>
        <w:t>Verliebtsein</w:t>
      </w:r>
      <w:proofErr w:type="spellEnd"/>
    </w:p>
    <w:p w:rsidR="004E3430" w:rsidRPr="00C14896" w:rsidRDefault="004E3430" w:rsidP="004E3430">
      <w:pPr>
        <w:spacing w:after="0" w:line="240" w:lineRule="auto"/>
        <w:jc w:val="both"/>
        <w:rPr>
          <w:rFonts w:cs="Arial"/>
          <w:sz w:val="24"/>
          <w:szCs w:val="24"/>
          <w:lang w:val="de-DE"/>
        </w:rPr>
      </w:pPr>
    </w:p>
    <w:p w:rsidR="00C14896" w:rsidRDefault="00C14896" w:rsidP="004E3430">
      <w:pPr>
        <w:spacing w:after="0" w:line="240" w:lineRule="auto"/>
        <w:jc w:val="both"/>
        <w:rPr>
          <w:rFonts w:cs="Arial"/>
          <w:sz w:val="24"/>
          <w:szCs w:val="24"/>
          <w:lang w:val="de-DE"/>
        </w:rPr>
      </w:pPr>
      <w:r w:rsidRPr="00C14896">
        <w:rPr>
          <w:rFonts w:cs="Arial"/>
          <w:sz w:val="24"/>
          <w:szCs w:val="24"/>
          <w:u w:val="single"/>
          <w:lang w:val="de-DE"/>
        </w:rPr>
        <w:t>Inhaltsangabe</w:t>
      </w:r>
      <w:r w:rsidRPr="00C14896">
        <w:rPr>
          <w:rFonts w:cs="Arial"/>
          <w:sz w:val="24"/>
          <w:szCs w:val="24"/>
          <w:lang w:val="de-DE"/>
        </w:rPr>
        <w:t xml:space="preserve">: </w:t>
      </w:r>
      <w:proofErr w:type="spellStart"/>
      <w:r w:rsidRPr="00C14896">
        <w:rPr>
          <w:rFonts w:cs="Arial"/>
          <w:sz w:val="24"/>
          <w:szCs w:val="24"/>
          <w:lang w:val="de-DE"/>
        </w:rPr>
        <w:t>Maïa</w:t>
      </w:r>
      <w:proofErr w:type="spellEnd"/>
      <w:r w:rsidRPr="00C14896">
        <w:rPr>
          <w:rFonts w:cs="Arial"/>
          <w:sz w:val="24"/>
          <w:szCs w:val="24"/>
          <w:lang w:val="de-DE"/>
        </w:rPr>
        <w:t xml:space="preserve"> schreibt in ihrem Blog über Schule, Familie, Freunde und Freizeit, vor allem aber über ihre Angst vor dem Fach Mathematik und vor der nächsten Mathearbeit. Ein Junge, Vincent, antwortet ihr und bietet ihr seine Hilfe in Mathe an. Daraufhin kann sie das erste Trimester mit einer guten Note in Mathematik abschließen. Nach den „</w:t>
      </w:r>
      <w:proofErr w:type="spellStart"/>
      <w:r w:rsidRPr="00C14896">
        <w:rPr>
          <w:rFonts w:cs="Arial"/>
          <w:sz w:val="24"/>
          <w:szCs w:val="24"/>
          <w:lang w:val="de-DE"/>
        </w:rPr>
        <w:t>vacances</w:t>
      </w:r>
      <w:proofErr w:type="spellEnd"/>
      <w:r w:rsidRPr="00C14896">
        <w:rPr>
          <w:rFonts w:cs="Arial"/>
          <w:sz w:val="24"/>
          <w:szCs w:val="24"/>
          <w:lang w:val="de-DE"/>
        </w:rPr>
        <w:t xml:space="preserve"> de </w:t>
      </w:r>
      <w:proofErr w:type="spellStart"/>
      <w:r w:rsidRPr="00C14896">
        <w:rPr>
          <w:rFonts w:cs="Arial"/>
          <w:sz w:val="24"/>
          <w:szCs w:val="24"/>
          <w:lang w:val="de-DE"/>
        </w:rPr>
        <w:t>février</w:t>
      </w:r>
      <w:proofErr w:type="spellEnd"/>
      <w:r w:rsidRPr="00C14896">
        <w:rPr>
          <w:rFonts w:cs="Arial"/>
          <w:sz w:val="24"/>
          <w:szCs w:val="24"/>
          <w:lang w:val="de-DE"/>
        </w:rPr>
        <w:t xml:space="preserve">“ wird bei einem Treffen mit Vincent klar, dass sein Vater ihr Mathelehrer ist. Sie treffen sich häufiger  und – wie sie glaubt - ohne dass ihre Eltern von Vincent wissen, was sich aber als falsch herausstellt. Beide Eltern wissen, dass Vincent </w:t>
      </w:r>
      <w:proofErr w:type="spellStart"/>
      <w:r w:rsidRPr="00C14896">
        <w:rPr>
          <w:rFonts w:cs="Arial"/>
          <w:sz w:val="24"/>
          <w:szCs w:val="24"/>
          <w:lang w:val="de-DE"/>
        </w:rPr>
        <w:t>Maïa</w:t>
      </w:r>
      <w:proofErr w:type="spellEnd"/>
      <w:r w:rsidRPr="00C14896">
        <w:rPr>
          <w:rFonts w:cs="Arial"/>
          <w:sz w:val="24"/>
          <w:szCs w:val="24"/>
          <w:lang w:val="de-DE"/>
        </w:rPr>
        <w:t xml:space="preserve"> in Mathematik hilft und </w:t>
      </w:r>
      <w:proofErr w:type="spellStart"/>
      <w:r w:rsidRPr="00C14896">
        <w:rPr>
          <w:rFonts w:cs="Arial"/>
          <w:sz w:val="24"/>
          <w:szCs w:val="24"/>
          <w:lang w:val="de-DE"/>
        </w:rPr>
        <w:t>Maïas</w:t>
      </w:r>
      <w:proofErr w:type="spellEnd"/>
      <w:r w:rsidRPr="00C14896">
        <w:rPr>
          <w:rFonts w:cs="Arial"/>
          <w:sz w:val="24"/>
          <w:szCs w:val="24"/>
          <w:lang w:val="de-DE"/>
        </w:rPr>
        <w:t xml:space="preserve"> Eltern laden Vincent als Dank für die Mathenachhilfe für die Sommerferien in ihre Heimat Marokko ein. </w:t>
      </w:r>
      <w:proofErr w:type="spellStart"/>
      <w:r w:rsidRPr="00C14896">
        <w:rPr>
          <w:rFonts w:cs="Arial"/>
          <w:sz w:val="24"/>
          <w:szCs w:val="24"/>
          <w:lang w:val="de-DE"/>
        </w:rPr>
        <w:t>Maïa</w:t>
      </w:r>
      <w:proofErr w:type="spellEnd"/>
      <w:r w:rsidRPr="00C14896">
        <w:rPr>
          <w:rFonts w:cs="Arial"/>
          <w:sz w:val="24"/>
          <w:szCs w:val="24"/>
          <w:lang w:val="de-DE"/>
        </w:rPr>
        <w:t xml:space="preserve"> ist glücklich.</w:t>
      </w:r>
    </w:p>
    <w:p w:rsidR="004E3430" w:rsidRPr="00C14896" w:rsidRDefault="004E3430" w:rsidP="004E3430">
      <w:pPr>
        <w:spacing w:after="0" w:line="240" w:lineRule="auto"/>
        <w:jc w:val="both"/>
        <w:rPr>
          <w:rFonts w:cs="Arial"/>
          <w:sz w:val="24"/>
          <w:szCs w:val="24"/>
          <w:lang w:val="de-DE"/>
        </w:rPr>
      </w:pPr>
    </w:p>
    <w:p w:rsidR="00C14896" w:rsidRPr="00C14896" w:rsidRDefault="00C14896" w:rsidP="004E3430">
      <w:pPr>
        <w:spacing w:after="0" w:line="240" w:lineRule="auto"/>
        <w:jc w:val="both"/>
        <w:rPr>
          <w:rFonts w:cs="Arial"/>
          <w:sz w:val="24"/>
          <w:szCs w:val="24"/>
          <w:lang w:val="de-DE"/>
        </w:rPr>
      </w:pPr>
      <w:r w:rsidRPr="00C14896">
        <w:rPr>
          <w:rFonts w:cs="Arial"/>
          <w:sz w:val="24"/>
          <w:szCs w:val="24"/>
          <w:u w:val="single"/>
          <w:lang w:val="de-DE"/>
        </w:rPr>
        <w:t xml:space="preserve">Niveaustufe: </w:t>
      </w:r>
      <w:r w:rsidRPr="00C14896">
        <w:rPr>
          <w:rFonts w:cs="Arial"/>
          <w:sz w:val="24"/>
          <w:szCs w:val="24"/>
          <w:lang w:val="de-DE"/>
        </w:rPr>
        <w:t xml:space="preserve">Die Lektüre ist vom Verlag dem Niveau A1 zugeordnet. Ich würde sie zwischen A1 und A2 einordnen; nach dem 2. </w:t>
      </w:r>
      <w:proofErr w:type="spellStart"/>
      <w:r w:rsidRPr="00C14896">
        <w:rPr>
          <w:rFonts w:cs="Arial"/>
          <w:sz w:val="24"/>
          <w:szCs w:val="24"/>
          <w:lang w:val="de-DE"/>
        </w:rPr>
        <w:t>Lernjahr</w:t>
      </w:r>
      <w:proofErr w:type="spellEnd"/>
      <w:r w:rsidRPr="00C14896">
        <w:rPr>
          <w:rFonts w:cs="Arial"/>
          <w:sz w:val="24"/>
          <w:szCs w:val="24"/>
          <w:lang w:val="de-DE"/>
        </w:rPr>
        <w:t xml:space="preserve"> einsetzbar; passé </w:t>
      </w:r>
      <w:proofErr w:type="spellStart"/>
      <w:r w:rsidRPr="00C14896">
        <w:rPr>
          <w:rFonts w:cs="Arial"/>
          <w:sz w:val="24"/>
          <w:szCs w:val="24"/>
          <w:lang w:val="de-DE"/>
        </w:rPr>
        <w:t>composé</w:t>
      </w:r>
      <w:proofErr w:type="spellEnd"/>
      <w:r w:rsidRPr="00C14896">
        <w:rPr>
          <w:rFonts w:cs="Arial"/>
          <w:sz w:val="24"/>
          <w:szCs w:val="24"/>
          <w:lang w:val="de-DE"/>
        </w:rPr>
        <w:t xml:space="preserve"> sollten die Schüler beherrschen</w:t>
      </w:r>
    </w:p>
    <w:p w:rsidR="00C14896" w:rsidRPr="00C14896" w:rsidRDefault="00C14896" w:rsidP="004E3430">
      <w:pPr>
        <w:spacing w:after="0" w:line="240" w:lineRule="auto"/>
        <w:jc w:val="both"/>
        <w:rPr>
          <w:rFonts w:cs="Arial"/>
          <w:sz w:val="24"/>
          <w:szCs w:val="24"/>
          <w:lang w:val="de-DE"/>
        </w:rPr>
      </w:pPr>
      <w:r w:rsidRPr="00C14896">
        <w:rPr>
          <w:rFonts w:cs="Arial"/>
          <w:sz w:val="24"/>
          <w:szCs w:val="24"/>
          <w:u w:val="single"/>
          <w:lang w:val="de-DE"/>
        </w:rPr>
        <w:t xml:space="preserve">Zielgruppe: </w:t>
      </w:r>
      <w:r w:rsidRPr="00C14896">
        <w:rPr>
          <w:rFonts w:cs="Arial"/>
          <w:sz w:val="24"/>
          <w:szCs w:val="24"/>
          <w:lang w:val="de-DE"/>
        </w:rPr>
        <w:t>Jungen und Mädchen gleichermaßen; spielt mit dem Klischee, dass Jungen eher gut und Mädchen eher schlecht in Mathe sind.</w:t>
      </w:r>
    </w:p>
    <w:p w:rsidR="00C14896" w:rsidRPr="00C14896" w:rsidRDefault="00C14896" w:rsidP="004E3430">
      <w:pPr>
        <w:spacing w:after="0" w:line="240" w:lineRule="auto"/>
        <w:jc w:val="both"/>
        <w:rPr>
          <w:rFonts w:cs="Arial"/>
          <w:sz w:val="24"/>
          <w:szCs w:val="24"/>
          <w:lang w:val="de-DE"/>
        </w:rPr>
      </w:pPr>
      <w:r w:rsidRPr="00C14896">
        <w:rPr>
          <w:rFonts w:cs="Arial"/>
          <w:sz w:val="24"/>
          <w:szCs w:val="24"/>
          <w:u w:val="single"/>
          <w:lang w:val="de-DE"/>
        </w:rPr>
        <w:t>Textsorte und Textbeschaffenheit</w:t>
      </w:r>
      <w:r w:rsidRPr="00C14896">
        <w:rPr>
          <w:rFonts w:cs="Arial"/>
          <w:sz w:val="24"/>
          <w:szCs w:val="24"/>
          <w:lang w:val="de-DE"/>
        </w:rPr>
        <w:t xml:space="preserve">: größtenteils erzählend (Blog), teilweise auch Dialoge. Auf der dazugehörigen CD ist der Text klar und deutlich gesprochen, so dass die Aufgaben am Ende der Lektüre auch teilweise als </w:t>
      </w:r>
      <w:proofErr w:type="spellStart"/>
      <w:r w:rsidRPr="00C14896">
        <w:rPr>
          <w:rFonts w:cs="Arial"/>
          <w:sz w:val="24"/>
          <w:szCs w:val="24"/>
          <w:lang w:val="de-DE"/>
        </w:rPr>
        <w:t>Hörverstehensaufgabe</w:t>
      </w:r>
      <w:proofErr w:type="spellEnd"/>
      <w:r w:rsidRPr="00C14896">
        <w:rPr>
          <w:rFonts w:cs="Arial"/>
          <w:sz w:val="24"/>
          <w:szCs w:val="24"/>
          <w:lang w:val="de-DE"/>
        </w:rPr>
        <w:t xml:space="preserve"> verwendet werden könnten.</w:t>
      </w:r>
    </w:p>
    <w:p w:rsidR="00C14896" w:rsidRPr="002F3ED1" w:rsidRDefault="00C14896" w:rsidP="004E3430">
      <w:pPr>
        <w:spacing w:after="0" w:line="240" w:lineRule="auto"/>
        <w:jc w:val="both"/>
        <w:rPr>
          <w:rFonts w:cs="Arial"/>
          <w:sz w:val="24"/>
          <w:szCs w:val="24"/>
          <w:lang w:val="de-DE"/>
        </w:rPr>
      </w:pPr>
    </w:p>
    <w:p w:rsidR="00C14896" w:rsidRPr="004E3430" w:rsidRDefault="00C14896" w:rsidP="00C14896">
      <w:pPr>
        <w:spacing w:before="100" w:beforeAutospacing="1" w:after="100" w:afterAutospacing="1"/>
        <w:outlineLvl w:val="0"/>
        <w:rPr>
          <w:rFonts w:ascii="Calibri" w:eastAsia="Times New Roman" w:hAnsi="Calibri"/>
          <w:b/>
          <w:bCs/>
          <w:kern w:val="36"/>
          <w:sz w:val="32"/>
          <w:szCs w:val="32"/>
        </w:rPr>
      </w:pPr>
      <w:r w:rsidRPr="004E3430">
        <w:rPr>
          <w:rFonts w:ascii="Calibri" w:eastAsia="Times New Roman" w:hAnsi="Calibri"/>
          <w:b/>
          <w:bCs/>
          <w:kern w:val="36"/>
          <w:sz w:val="32"/>
          <w:szCs w:val="32"/>
        </w:rPr>
        <w:lastRenderedPageBreak/>
        <w:t>Mais où est Louise?</w:t>
      </w:r>
    </w:p>
    <w:p w:rsidR="00C14896" w:rsidRPr="004E3430" w:rsidRDefault="00C14896" w:rsidP="00C14896">
      <w:pPr>
        <w:pStyle w:val="berschrift1"/>
        <w:spacing w:before="0"/>
        <w:rPr>
          <w:rFonts w:ascii="Calibri" w:eastAsia="Times New Roman" w:hAnsi="Calibri"/>
          <w:b w:val="0"/>
          <w:color w:val="auto"/>
          <w:sz w:val="24"/>
          <w:szCs w:val="24"/>
          <w:lang w:val="de-DE"/>
        </w:rPr>
      </w:pPr>
      <w:proofErr w:type="spellStart"/>
      <w:r w:rsidRPr="004E3430">
        <w:rPr>
          <w:rFonts w:ascii="Calibri" w:eastAsia="Times New Roman" w:hAnsi="Calibri"/>
          <w:b w:val="0"/>
          <w:color w:val="auto"/>
          <w:sz w:val="24"/>
          <w:szCs w:val="24"/>
        </w:rPr>
        <w:t>Autor</w:t>
      </w:r>
      <w:proofErr w:type="spellEnd"/>
      <w:r w:rsidRPr="004E3430">
        <w:rPr>
          <w:rFonts w:ascii="Calibri" w:eastAsia="Times New Roman" w:hAnsi="Calibri"/>
          <w:b w:val="0"/>
          <w:color w:val="auto"/>
          <w:sz w:val="24"/>
          <w:szCs w:val="24"/>
        </w:rPr>
        <w:t xml:space="preserve">: Pierre </w:t>
      </w:r>
      <w:proofErr w:type="spellStart"/>
      <w:r w:rsidRPr="004E3430">
        <w:rPr>
          <w:rFonts w:ascii="Calibri" w:eastAsia="Times New Roman" w:hAnsi="Calibri"/>
          <w:b w:val="0"/>
          <w:color w:val="auto"/>
          <w:sz w:val="24"/>
          <w:szCs w:val="24"/>
        </w:rPr>
        <w:t>Delaisne</w:t>
      </w:r>
      <w:proofErr w:type="spellEnd"/>
      <w:r w:rsidRPr="004E3430">
        <w:rPr>
          <w:rFonts w:ascii="Calibri" w:eastAsia="Times New Roman" w:hAnsi="Calibri"/>
          <w:b w:val="0"/>
          <w:color w:val="auto"/>
          <w:sz w:val="24"/>
          <w:szCs w:val="24"/>
        </w:rPr>
        <w:t xml:space="preserve">; </w:t>
      </w:r>
      <w:proofErr w:type="spellStart"/>
      <w:r w:rsidRPr="004E3430">
        <w:rPr>
          <w:rFonts w:ascii="Calibri" w:eastAsia="Times New Roman" w:hAnsi="Calibri"/>
          <w:b w:val="0"/>
          <w:color w:val="auto"/>
          <w:sz w:val="24"/>
          <w:szCs w:val="24"/>
        </w:rPr>
        <w:t>Cornelsen</w:t>
      </w:r>
      <w:proofErr w:type="spellEnd"/>
      <w:r w:rsidRPr="004E3430">
        <w:rPr>
          <w:rFonts w:ascii="Calibri" w:eastAsia="Times New Roman" w:hAnsi="Calibri"/>
          <w:b w:val="0"/>
          <w:color w:val="auto"/>
          <w:sz w:val="24"/>
          <w:szCs w:val="24"/>
        </w:rPr>
        <w:t xml:space="preserve"> </w:t>
      </w:r>
      <w:proofErr w:type="spellStart"/>
      <w:r w:rsidRPr="004E3430">
        <w:rPr>
          <w:rFonts w:ascii="Calibri" w:eastAsia="Times New Roman" w:hAnsi="Calibri"/>
          <w:b w:val="0"/>
          <w:color w:val="auto"/>
          <w:sz w:val="24"/>
          <w:szCs w:val="24"/>
        </w:rPr>
        <w:t>Verlag</w:t>
      </w:r>
      <w:proofErr w:type="spellEnd"/>
      <w:r w:rsidRPr="004E3430">
        <w:rPr>
          <w:rFonts w:ascii="Calibri" w:eastAsia="Times New Roman" w:hAnsi="Calibri"/>
          <w:b w:val="0"/>
          <w:color w:val="auto"/>
          <w:sz w:val="24"/>
          <w:szCs w:val="24"/>
        </w:rPr>
        <w:t xml:space="preserve">, 64 </w:t>
      </w:r>
      <w:proofErr w:type="spellStart"/>
      <w:r w:rsidRPr="004E3430">
        <w:rPr>
          <w:rFonts w:ascii="Calibri" w:eastAsia="Times New Roman" w:hAnsi="Calibri"/>
          <w:b w:val="0"/>
          <w:color w:val="auto"/>
          <w:sz w:val="24"/>
          <w:szCs w:val="24"/>
        </w:rPr>
        <w:t>Seiten</w:t>
      </w:r>
      <w:proofErr w:type="spellEnd"/>
      <w:r w:rsidRPr="004E3430">
        <w:rPr>
          <w:rFonts w:ascii="Calibri" w:eastAsia="Times New Roman" w:hAnsi="Calibri"/>
          <w:b w:val="0"/>
          <w:color w:val="auto"/>
          <w:sz w:val="24"/>
          <w:szCs w:val="24"/>
        </w:rPr>
        <w:t xml:space="preserve">. </w:t>
      </w:r>
      <w:r w:rsidRPr="004E3430">
        <w:rPr>
          <w:rStyle w:val="additionaltitle"/>
          <w:rFonts w:ascii="Calibri" w:eastAsia="Times New Roman" w:hAnsi="Calibri"/>
          <w:b w:val="0"/>
          <w:color w:val="auto"/>
          <w:sz w:val="24"/>
          <w:szCs w:val="24"/>
          <w:lang w:val="de-DE"/>
        </w:rPr>
        <w:t>Lektüre mit beiliegender CD</w:t>
      </w:r>
    </w:p>
    <w:p w:rsidR="00C14896" w:rsidRPr="004E3430" w:rsidRDefault="00C14896" w:rsidP="00C14896">
      <w:pPr>
        <w:rPr>
          <w:rFonts w:ascii="Calibri" w:eastAsia="Times New Roman" w:hAnsi="Calibri"/>
          <w:sz w:val="24"/>
          <w:szCs w:val="24"/>
          <w:lang w:val="de-DE"/>
        </w:rPr>
      </w:pPr>
      <w:r w:rsidRPr="004E3430">
        <w:rPr>
          <w:rFonts w:ascii="Calibri" w:eastAsia="Times New Roman" w:hAnsi="Calibri"/>
          <w:sz w:val="24"/>
          <w:szCs w:val="24"/>
          <w:lang w:val="de-DE"/>
        </w:rPr>
        <w:t xml:space="preserve">ISBN: </w:t>
      </w:r>
      <w:r w:rsidRPr="004E3430">
        <w:rPr>
          <w:rFonts w:ascii="Calibri" w:eastAsia="Times New Roman" w:hAnsi="Calibri"/>
          <w:bCs/>
          <w:sz w:val="24"/>
          <w:szCs w:val="24"/>
          <w:lang w:val="de-DE"/>
        </w:rPr>
        <w:t>978-2-278-07290-3</w:t>
      </w:r>
      <w:r w:rsidRPr="004E3430">
        <w:rPr>
          <w:rStyle w:val="Fett"/>
          <w:rFonts w:ascii="Calibri" w:eastAsia="Times New Roman" w:hAnsi="Calibri"/>
          <w:b w:val="0"/>
          <w:sz w:val="24"/>
          <w:szCs w:val="24"/>
          <w:lang w:val="de-DE"/>
        </w:rPr>
        <w:t>; Preis: 9,25 Euro</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Themenfelder</w:t>
      </w:r>
      <w:r w:rsidRPr="00C14896">
        <w:rPr>
          <w:rFonts w:ascii="Calibri" w:eastAsia="Times New Roman" w:hAnsi="Calibri"/>
          <w:sz w:val="24"/>
          <w:szCs w:val="24"/>
          <w:lang w:val="de-DE"/>
        </w:rPr>
        <w:t>: Jugendkultur, Paris.</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Hinweis</w:t>
      </w:r>
      <w:r w:rsidRPr="00C14896">
        <w:rPr>
          <w:rFonts w:ascii="Calibri" w:eastAsia="Times New Roman" w:hAnsi="Calibri"/>
          <w:sz w:val="24"/>
          <w:szCs w:val="24"/>
          <w:lang w:val="de-DE"/>
        </w:rPr>
        <w:t>: Die CD ist – außerhalb der Dialoge der einzelnen Akte – in  relativ authentischem Sprechtempo.</w:t>
      </w:r>
    </w:p>
    <w:p w:rsidR="00C14896" w:rsidRPr="002F3ED1" w:rsidRDefault="00C14896" w:rsidP="004E3430">
      <w:pPr>
        <w:spacing w:after="0" w:line="240" w:lineRule="auto"/>
        <w:jc w:val="both"/>
        <w:rPr>
          <w:rFonts w:ascii="Calibri" w:eastAsia="Times New Roman" w:hAnsi="Calibri"/>
          <w:sz w:val="24"/>
          <w:szCs w:val="24"/>
          <w:lang w:val="de-DE"/>
        </w:rPr>
      </w:pPr>
      <w:r w:rsidRPr="002F3ED1">
        <w:rPr>
          <w:rFonts w:ascii="Calibri" w:eastAsia="Times New Roman" w:hAnsi="Calibri"/>
          <w:sz w:val="24"/>
          <w:szCs w:val="24"/>
          <w:u w:val="single"/>
          <w:lang w:val="de-DE"/>
        </w:rPr>
        <w:t>Inhaltsangabe</w:t>
      </w:r>
      <w:r w:rsidRPr="002F3ED1">
        <w:rPr>
          <w:rFonts w:ascii="Calibri" w:eastAsia="Times New Roman" w:hAnsi="Calibri"/>
          <w:sz w:val="24"/>
          <w:szCs w:val="24"/>
          <w:lang w:val="de-DE"/>
        </w:rPr>
        <w:t>:</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Einige Jugendliche befinden sich bei einem Casting in Paris. Schnell stellt sich heraus, dass Louise verschwunden ist. Warum? Wie? Ein Konflikt zwischen ihr und Chloé, die sie, wie sie unter dem Druck der anderen zugibt, eingesperrt hat, scheint die Lösung. Überraschung: die eingesperrte Louise ist nun tatsächlich verschwunden, sie hat Handy, Tasche und andere Habseligkeiten zurückgelassen. Werden ihre Freunde sie finden? Eine abenteuerliche Suche beginnt. Auch Louises Mutter ist verzweifelt. Die Polizei wird eingeschaltet und eine aufwändige Suchaktion läuft ebenfalls im Fernsehen. Wo ist Louise? Die Fernseh-Suchaktion alarmiert Louise, die keine Ahnung hatte, dass sie gesucht wird. Am Schluss finden alle wieder zueinander – und  Louise und Thomas finden zusammen, verschwinden ...</w:t>
      </w:r>
      <w:r w:rsidRPr="00C14896">
        <w:rPr>
          <w:rFonts w:ascii="Calibri" w:eastAsia="Times New Roman" w:hAnsi="Calibri"/>
          <w:sz w:val="24"/>
          <w:szCs w:val="24"/>
          <w:lang w:val="de-DE"/>
        </w:rPr>
        <w:br/>
        <w:t>Kurzes Theaterstück in fünf Akten. Mit Tipps für die Aufführung in der Schule.</w:t>
      </w:r>
    </w:p>
    <w:p w:rsidR="00C14896" w:rsidRPr="00C14896" w:rsidRDefault="00C14896" w:rsidP="004E3430">
      <w:pPr>
        <w:spacing w:after="0" w:line="240" w:lineRule="auto"/>
        <w:jc w:val="both"/>
        <w:rPr>
          <w:rFonts w:ascii="Calibri" w:eastAsia="Times New Roman" w:hAnsi="Calibri"/>
          <w:sz w:val="24"/>
          <w:szCs w:val="24"/>
          <w:lang w:val="de-DE"/>
        </w:rPr>
      </w:pP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Niveaustufe</w:t>
      </w:r>
      <w:r w:rsidRPr="00C14896">
        <w:rPr>
          <w:rFonts w:ascii="Calibri" w:eastAsia="Times New Roman" w:hAnsi="Calibri"/>
          <w:sz w:val="24"/>
          <w:szCs w:val="24"/>
          <w:lang w:val="de-DE"/>
        </w:rPr>
        <w:t xml:space="preserve">: Die Lektüre ist ab Ende 2. </w:t>
      </w:r>
      <w:proofErr w:type="spellStart"/>
      <w:r w:rsidRPr="00C14896">
        <w:rPr>
          <w:rFonts w:ascii="Calibri" w:eastAsia="Times New Roman" w:hAnsi="Calibri"/>
          <w:sz w:val="24"/>
          <w:szCs w:val="24"/>
          <w:lang w:val="de-DE"/>
        </w:rPr>
        <w:t>Lernjahr</w:t>
      </w:r>
      <w:proofErr w:type="spellEnd"/>
      <w:r w:rsidRPr="00C14896">
        <w:rPr>
          <w:rFonts w:ascii="Calibri" w:eastAsia="Times New Roman" w:hAnsi="Calibri"/>
          <w:sz w:val="24"/>
          <w:szCs w:val="24"/>
          <w:lang w:val="de-DE"/>
        </w:rPr>
        <w:t xml:space="preserve"> (A1+/A2) einsetzbar. </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Zielgruppe</w:t>
      </w:r>
      <w:r w:rsidRPr="00C14896">
        <w:rPr>
          <w:rFonts w:ascii="Calibri" w:eastAsia="Times New Roman" w:hAnsi="Calibri"/>
          <w:sz w:val="24"/>
          <w:szCs w:val="24"/>
          <w:lang w:val="de-DE"/>
        </w:rPr>
        <w:t>: spricht Mädchen und Jungen gleichermaßen an. Spannend (Text und CD).</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Textsorte und Textbeschaffenheit</w:t>
      </w:r>
      <w:r w:rsidRPr="00C14896">
        <w:rPr>
          <w:rFonts w:ascii="Calibri" w:eastAsia="Times New Roman" w:hAnsi="Calibri"/>
          <w:sz w:val="24"/>
          <w:szCs w:val="24"/>
          <w:lang w:val="de-DE"/>
        </w:rPr>
        <w:t xml:space="preserve">: Kurzweiliger narrativer Text mit hohem Dialoganteil. </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 xml:space="preserve">Die </w:t>
      </w:r>
      <w:proofErr w:type="spellStart"/>
      <w:r w:rsidRPr="00C14896">
        <w:rPr>
          <w:rFonts w:ascii="Calibri" w:eastAsia="Times New Roman" w:hAnsi="Calibri"/>
          <w:sz w:val="24"/>
          <w:szCs w:val="24"/>
          <w:lang w:val="de-DE"/>
        </w:rPr>
        <w:t>Satzstrukuren</w:t>
      </w:r>
      <w:proofErr w:type="spellEnd"/>
      <w:r w:rsidRPr="00C14896">
        <w:rPr>
          <w:rFonts w:ascii="Calibri" w:eastAsia="Times New Roman" w:hAnsi="Calibri"/>
          <w:sz w:val="24"/>
          <w:szCs w:val="24"/>
          <w:lang w:val="de-DE"/>
        </w:rPr>
        <w:t xml:space="preserve"> sind größtenteils einfach, das Vokabular ist stellenweise komplexer. Dennoch, dank der Form eines Theaterstückes und der CD, gut verständlich. </w:t>
      </w:r>
    </w:p>
    <w:p w:rsidR="00C14896" w:rsidRPr="00C14896" w:rsidRDefault="00C14896" w:rsidP="004E3430">
      <w:pPr>
        <w:spacing w:after="0" w:line="240" w:lineRule="auto"/>
        <w:jc w:val="both"/>
        <w:rPr>
          <w:rFonts w:ascii="Calibri" w:eastAsia="Times New Roman" w:hAnsi="Calibri"/>
          <w:sz w:val="24"/>
          <w:szCs w:val="24"/>
          <w:lang w:val="de-DE"/>
        </w:rPr>
      </w:pPr>
    </w:p>
    <w:p w:rsid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Aufgabenapparat zum Leseverstehen ist im Buch enthalten</w:t>
      </w:r>
    </w:p>
    <w:p w:rsidR="00005711" w:rsidRDefault="00005711" w:rsidP="00C14896">
      <w:pPr>
        <w:spacing w:after="0" w:line="240" w:lineRule="auto"/>
        <w:rPr>
          <w:rFonts w:ascii="Calibri" w:eastAsia="Times New Roman" w:hAnsi="Calibri"/>
          <w:sz w:val="24"/>
          <w:szCs w:val="24"/>
          <w:lang w:val="de-DE"/>
        </w:rPr>
      </w:pPr>
    </w:p>
    <w:p w:rsidR="004E3430" w:rsidRPr="00C14896" w:rsidRDefault="004E3430" w:rsidP="00C14896">
      <w:pPr>
        <w:spacing w:after="0" w:line="240" w:lineRule="auto"/>
        <w:rPr>
          <w:rFonts w:ascii="Calibri" w:eastAsia="Times New Roman" w:hAnsi="Calibri"/>
          <w:sz w:val="24"/>
          <w:szCs w:val="24"/>
          <w:lang w:val="de-DE"/>
        </w:rPr>
      </w:pPr>
    </w:p>
    <w:p w:rsidR="00C14896" w:rsidRPr="00C14896" w:rsidRDefault="00C14896" w:rsidP="00C14896">
      <w:pPr>
        <w:spacing w:line="240" w:lineRule="auto"/>
        <w:rPr>
          <w:b/>
          <w:noProof/>
          <w:sz w:val="32"/>
          <w:szCs w:val="32"/>
          <w:lang w:val="de-DE" w:eastAsia="de-DE"/>
        </w:rPr>
      </w:pPr>
      <w:r w:rsidRPr="00C14896">
        <w:rPr>
          <w:b/>
          <w:noProof/>
          <w:sz w:val="32"/>
          <w:szCs w:val="32"/>
          <w:lang w:val="de-DE" w:eastAsia="de-DE"/>
        </w:rPr>
        <w:t>Photos interdites, Klett Verlag</w:t>
      </w:r>
    </w:p>
    <w:p w:rsidR="00C14896" w:rsidRPr="004E3430" w:rsidRDefault="00C14896" w:rsidP="00C14896">
      <w:pPr>
        <w:spacing w:line="240" w:lineRule="auto"/>
        <w:rPr>
          <w:noProof/>
          <w:sz w:val="24"/>
          <w:szCs w:val="24"/>
          <w:lang w:val="de-DE" w:eastAsia="de-DE"/>
        </w:rPr>
      </w:pPr>
      <w:r w:rsidRPr="00C14896">
        <w:rPr>
          <w:noProof/>
          <w:sz w:val="24"/>
          <w:szCs w:val="24"/>
          <w:lang w:val="de-DE" w:eastAsia="de-DE"/>
        </w:rPr>
        <w:t>978-3-12-591845-2   5,25 €</w:t>
      </w:r>
    </w:p>
    <w:p w:rsidR="00C14896" w:rsidRPr="004E3430" w:rsidRDefault="00C14896" w:rsidP="00C14896">
      <w:pPr>
        <w:spacing w:line="240" w:lineRule="auto"/>
        <w:contextualSpacing/>
        <w:rPr>
          <w:noProof/>
          <w:sz w:val="24"/>
          <w:szCs w:val="24"/>
          <w:lang w:val="de-DE" w:eastAsia="de-DE"/>
        </w:rPr>
      </w:pPr>
      <w:r w:rsidRPr="004E3430">
        <w:rPr>
          <w:noProof/>
          <w:sz w:val="24"/>
          <w:szCs w:val="24"/>
          <w:u w:val="single"/>
          <w:lang w:val="de-DE" w:eastAsia="de-DE"/>
        </w:rPr>
        <w:t>Themenfelder</w:t>
      </w:r>
      <w:r w:rsidRPr="004E3430">
        <w:rPr>
          <w:b/>
          <w:noProof/>
          <w:sz w:val="24"/>
          <w:szCs w:val="24"/>
          <w:lang w:val="de-DE" w:eastAsia="de-DE"/>
        </w:rPr>
        <w:t xml:space="preserve">: </w:t>
      </w:r>
      <w:r w:rsidRPr="004E3430">
        <w:rPr>
          <w:noProof/>
          <w:sz w:val="24"/>
          <w:szCs w:val="24"/>
          <w:lang w:val="de-DE" w:eastAsia="de-DE"/>
        </w:rPr>
        <w:t>Austausch, Bordeaux, Handyfotos, Computer, Diebstahl, Konzert Manu Chao</w:t>
      </w:r>
    </w:p>
    <w:p w:rsidR="00C14896" w:rsidRPr="004E3430" w:rsidRDefault="00C14896" w:rsidP="00C14896">
      <w:pPr>
        <w:spacing w:line="240" w:lineRule="auto"/>
        <w:contextualSpacing/>
        <w:rPr>
          <w:b/>
          <w:noProof/>
          <w:sz w:val="24"/>
          <w:szCs w:val="24"/>
          <w:lang w:val="de-DE" w:eastAsia="de-DE"/>
        </w:rPr>
      </w:pPr>
    </w:p>
    <w:p w:rsidR="00C14896" w:rsidRPr="004E3430" w:rsidRDefault="00C14896" w:rsidP="004E3430">
      <w:pPr>
        <w:spacing w:line="240" w:lineRule="auto"/>
        <w:contextualSpacing/>
        <w:jc w:val="both"/>
        <w:rPr>
          <w:sz w:val="24"/>
          <w:szCs w:val="24"/>
          <w:u w:val="single"/>
          <w:lang w:val="de-DE"/>
        </w:rPr>
      </w:pPr>
      <w:r w:rsidRPr="004E3430">
        <w:rPr>
          <w:sz w:val="24"/>
          <w:szCs w:val="24"/>
          <w:u w:val="single"/>
          <w:lang w:val="de-DE"/>
        </w:rPr>
        <w:t xml:space="preserve">Inhaltsangabe: </w:t>
      </w:r>
    </w:p>
    <w:p w:rsidR="00C14896" w:rsidRPr="004E3430" w:rsidRDefault="00C14896" w:rsidP="004E3430">
      <w:pPr>
        <w:spacing w:line="240" w:lineRule="auto"/>
        <w:contextualSpacing/>
        <w:jc w:val="both"/>
        <w:rPr>
          <w:sz w:val="24"/>
          <w:szCs w:val="24"/>
          <w:lang w:val="de-DE"/>
        </w:rPr>
      </w:pPr>
      <w:r w:rsidRPr="004E3430">
        <w:rPr>
          <w:sz w:val="24"/>
          <w:szCs w:val="24"/>
          <w:lang w:val="de-DE"/>
        </w:rPr>
        <w:t xml:space="preserve">Philipp, ein deutscher Schüler von 14 Jahren, besucht seinen Austauschpartner Romain in Bordeaux. Gemeinsam mit Amandine, einer Freundin Romains,  machen sie einen Spaziergang durch die Stadt und Romain zeigt einige Sehenswürdigkeiten. Philipp macht Fotos mit seinem teuren Handy, das Amandine sehr bewundert. Sie mag im Übrigen auch Philipp sehr gerne, der manchmal noch Probleme mit der frz. Sprache hat. Sie essen Waffeln, dabei wird ihm das Handy gestohlen. Der Dieb trägt ein T-Shirt mit der Aufschrift: Manu. Unter der Anleitung von Computerexpertin Amandine recherchieren sie im Internet, was der Schriftzug bedeuten könnte, und geraten auf die Spur des Sängers Manu Chao, der in Bordeaux ein Konzert geben wird. Die Freunde gehen hin und entdecken den Dieb, der gerade dabei ist, eine Eintrittskarte zu verkaufen. Romain besucht mit ihm das Konzert und verabredet sich mit ihm am nächsten Tag per SMS, um die Fotos anzuschauen, die er </w:t>
      </w:r>
      <w:r w:rsidRPr="004E3430">
        <w:rPr>
          <w:sz w:val="24"/>
          <w:szCs w:val="24"/>
          <w:lang w:val="de-DE"/>
        </w:rPr>
        <w:lastRenderedPageBreak/>
        <w:t>während des Konzerts gemacht hat. Ende: Philipp bekommt sein Handy zurück und der Dieb entschuldigt sich per SMS.</w:t>
      </w:r>
    </w:p>
    <w:p w:rsidR="00C14896" w:rsidRPr="004E3430" w:rsidRDefault="00C14896" w:rsidP="00C14896">
      <w:pPr>
        <w:spacing w:line="240" w:lineRule="auto"/>
        <w:contextualSpacing/>
        <w:rPr>
          <w:sz w:val="24"/>
          <w:szCs w:val="24"/>
          <w:lang w:val="de-DE"/>
        </w:rPr>
      </w:pPr>
    </w:p>
    <w:p w:rsidR="00C14896" w:rsidRPr="004E3430" w:rsidRDefault="00C14896" w:rsidP="004E3430">
      <w:pPr>
        <w:spacing w:line="240" w:lineRule="auto"/>
        <w:contextualSpacing/>
        <w:jc w:val="both"/>
        <w:rPr>
          <w:sz w:val="24"/>
          <w:szCs w:val="24"/>
          <w:lang w:val="de-DE"/>
        </w:rPr>
      </w:pPr>
      <w:r w:rsidRPr="004E3430">
        <w:rPr>
          <w:sz w:val="24"/>
          <w:szCs w:val="24"/>
          <w:u w:val="single"/>
          <w:lang w:val="de-DE"/>
        </w:rPr>
        <w:t>Niveaustufe</w:t>
      </w:r>
      <w:r w:rsidRPr="004E3430">
        <w:rPr>
          <w:sz w:val="24"/>
          <w:szCs w:val="24"/>
          <w:lang w:val="de-DE"/>
        </w:rPr>
        <w:t>: Die Lektüre ist einsetzbar gegen Ende des 1. Lernjahres (A1)</w:t>
      </w:r>
    </w:p>
    <w:p w:rsidR="00C14896" w:rsidRPr="004E3430" w:rsidRDefault="00C14896" w:rsidP="004E3430">
      <w:pPr>
        <w:spacing w:line="240" w:lineRule="auto"/>
        <w:contextualSpacing/>
        <w:jc w:val="both"/>
        <w:rPr>
          <w:rFonts w:ascii="Calibri" w:eastAsia="Times New Roman" w:hAnsi="Calibri"/>
          <w:sz w:val="24"/>
          <w:szCs w:val="24"/>
          <w:lang w:val="de-DE"/>
        </w:rPr>
      </w:pPr>
      <w:r w:rsidRPr="004E3430">
        <w:rPr>
          <w:rFonts w:ascii="Calibri" w:eastAsia="Times New Roman" w:hAnsi="Calibri"/>
          <w:sz w:val="24"/>
          <w:szCs w:val="24"/>
          <w:u w:val="single"/>
          <w:lang w:val="de-DE"/>
        </w:rPr>
        <w:t>Zielgruppe</w:t>
      </w:r>
      <w:r w:rsidRPr="004E3430">
        <w:rPr>
          <w:rFonts w:ascii="Calibri" w:eastAsia="Times New Roman" w:hAnsi="Calibri"/>
          <w:sz w:val="24"/>
          <w:szCs w:val="24"/>
          <w:lang w:val="de-DE"/>
        </w:rPr>
        <w:t>: spricht Mädchen und Jungen gleichermaßen an. Spannend geschrieben.</w:t>
      </w:r>
    </w:p>
    <w:p w:rsidR="00C14896" w:rsidRPr="004E3430" w:rsidRDefault="00C14896" w:rsidP="004E3430">
      <w:pPr>
        <w:spacing w:line="240" w:lineRule="auto"/>
        <w:contextualSpacing/>
        <w:jc w:val="both"/>
        <w:rPr>
          <w:sz w:val="24"/>
          <w:szCs w:val="24"/>
          <w:lang w:val="de-DE"/>
        </w:rPr>
      </w:pPr>
      <w:r w:rsidRPr="004E3430">
        <w:rPr>
          <w:rFonts w:ascii="Calibri" w:eastAsia="Times New Roman" w:hAnsi="Calibri"/>
          <w:sz w:val="24"/>
          <w:szCs w:val="24"/>
          <w:u w:val="single"/>
          <w:lang w:val="de-DE"/>
        </w:rPr>
        <w:t>Textsorte und Textbeschaffenheit</w:t>
      </w:r>
      <w:r w:rsidRPr="004E3430">
        <w:rPr>
          <w:rFonts w:ascii="Calibri" w:eastAsia="Times New Roman" w:hAnsi="Calibri"/>
          <w:sz w:val="24"/>
          <w:szCs w:val="24"/>
          <w:lang w:val="de-DE"/>
        </w:rPr>
        <w:t xml:space="preserve">: Kurzweiliger narrativer Text mit hohem Dialoganteil. </w:t>
      </w:r>
      <w:r w:rsidRPr="004E3430">
        <w:rPr>
          <w:sz w:val="24"/>
          <w:szCs w:val="24"/>
          <w:lang w:val="de-DE"/>
        </w:rPr>
        <w:t xml:space="preserve">Einfacher Satzbau, einfaches Vokabular (portable, </w:t>
      </w:r>
      <w:proofErr w:type="spellStart"/>
      <w:r w:rsidRPr="004E3430">
        <w:rPr>
          <w:sz w:val="24"/>
          <w:szCs w:val="24"/>
          <w:lang w:val="de-DE"/>
        </w:rPr>
        <w:t>corres</w:t>
      </w:r>
      <w:proofErr w:type="spellEnd"/>
      <w:r w:rsidRPr="004E3430">
        <w:rPr>
          <w:sz w:val="24"/>
          <w:szCs w:val="24"/>
          <w:lang w:val="de-DE"/>
        </w:rPr>
        <w:t>)</w:t>
      </w:r>
    </w:p>
    <w:p w:rsidR="00C14896" w:rsidRPr="004E3430" w:rsidRDefault="00C14896" w:rsidP="00C14896">
      <w:pPr>
        <w:spacing w:line="240" w:lineRule="auto"/>
        <w:contextualSpacing/>
        <w:rPr>
          <w:sz w:val="24"/>
          <w:szCs w:val="24"/>
          <w:lang w:val="de-DE"/>
        </w:rPr>
      </w:pPr>
    </w:p>
    <w:p w:rsidR="00C14896" w:rsidRPr="004E3430" w:rsidRDefault="00C14896" w:rsidP="00C14896">
      <w:pPr>
        <w:rPr>
          <w:rFonts w:ascii="Calibri" w:eastAsia="Times New Roman" w:hAnsi="Calibri"/>
          <w:sz w:val="24"/>
          <w:szCs w:val="24"/>
          <w:lang w:val="de-DE"/>
        </w:rPr>
      </w:pPr>
    </w:p>
    <w:p w:rsidR="00C14896" w:rsidRPr="00C14896" w:rsidRDefault="00C14896" w:rsidP="00C14896">
      <w:pPr>
        <w:spacing w:before="100" w:beforeAutospacing="1" w:after="100" w:afterAutospacing="1"/>
        <w:outlineLvl w:val="0"/>
        <w:rPr>
          <w:rFonts w:ascii="Calibri" w:eastAsia="Times New Roman" w:hAnsi="Calibri"/>
          <w:b/>
          <w:bCs/>
          <w:kern w:val="36"/>
          <w:sz w:val="32"/>
          <w:szCs w:val="32"/>
          <w:lang w:val="de-DE"/>
        </w:rPr>
      </w:pPr>
      <w:proofErr w:type="spellStart"/>
      <w:r w:rsidRPr="00C14896">
        <w:rPr>
          <w:rFonts w:ascii="Calibri" w:eastAsia="Times New Roman" w:hAnsi="Calibri"/>
          <w:b/>
          <w:bCs/>
          <w:kern w:val="36"/>
          <w:sz w:val="32"/>
          <w:szCs w:val="32"/>
          <w:lang w:val="de-DE"/>
        </w:rPr>
        <w:t>Un</w:t>
      </w:r>
      <w:proofErr w:type="spellEnd"/>
      <w:r w:rsidRPr="00C14896">
        <w:rPr>
          <w:rFonts w:ascii="Calibri" w:eastAsia="Times New Roman" w:hAnsi="Calibri"/>
          <w:b/>
          <w:bCs/>
          <w:kern w:val="36"/>
          <w:sz w:val="32"/>
          <w:szCs w:val="32"/>
          <w:lang w:val="de-DE"/>
        </w:rPr>
        <w:t xml:space="preserve"> </w:t>
      </w:r>
      <w:proofErr w:type="spellStart"/>
      <w:r w:rsidRPr="00C14896">
        <w:rPr>
          <w:rFonts w:ascii="Calibri" w:eastAsia="Times New Roman" w:hAnsi="Calibri"/>
          <w:b/>
          <w:bCs/>
          <w:kern w:val="36"/>
          <w:sz w:val="32"/>
          <w:szCs w:val="32"/>
          <w:lang w:val="de-DE"/>
        </w:rPr>
        <w:t>hamster</w:t>
      </w:r>
      <w:proofErr w:type="spellEnd"/>
      <w:r w:rsidRPr="00C14896">
        <w:rPr>
          <w:rFonts w:ascii="Calibri" w:eastAsia="Times New Roman" w:hAnsi="Calibri"/>
          <w:b/>
          <w:bCs/>
          <w:kern w:val="36"/>
          <w:sz w:val="32"/>
          <w:szCs w:val="32"/>
          <w:lang w:val="de-DE"/>
        </w:rPr>
        <w:t xml:space="preserve"> au </w:t>
      </w:r>
      <w:proofErr w:type="spellStart"/>
      <w:r w:rsidRPr="00C14896">
        <w:rPr>
          <w:rFonts w:ascii="Calibri" w:eastAsia="Times New Roman" w:hAnsi="Calibri"/>
          <w:b/>
          <w:bCs/>
          <w:kern w:val="36"/>
          <w:sz w:val="32"/>
          <w:szCs w:val="32"/>
          <w:lang w:val="de-DE"/>
        </w:rPr>
        <w:t>collège</w:t>
      </w:r>
      <w:proofErr w:type="spellEnd"/>
    </w:p>
    <w:p w:rsidR="00C14896" w:rsidRPr="00C14896" w:rsidRDefault="00C14896" w:rsidP="00C14896">
      <w:pPr>
        <w:rPr>
          <w:rFonts w:ascii="Calibri" w:eastAsia="Times New Roman" w:hAnsi="Calibri"/>
          <w:sz w:val="24"/>
          <w:szCs w:val="24"/>
          <w:lang w:val="de-DE"/>
        </w:rPr>
      </w:pPr>
      <w:r w:rsidRPr="00C14896">
        <w:rPr>
          <w:rFonts w:ascii="Calibri" w:eastAsia="Times New Roman" w:hAnsi="Calibri"/>
          <w:sz w:val="24"/>
          <w:szCs w:val="24"/>
          <w:lang w:val="de-DE"/>
        </w:rPr>
        <w:t>Autorin: Catherine Grabowski; Cornelsen Verlag, 40 Seiten.</w:t>
      </w:r>
    </w:p>
    <w:p w:rsidR="00C14896" w:rsidRPr="004E3430" w:rsidRDefault="00C14896" w:rsidP="00C14896">
      <w:pPr>
        <w:rPr>
          <w:rFonts w:ascii="Calibri" w:eastAsia="Times New Roman" w:hAnsi="Calibri"/>
          <w:sz w:val="24"/>
          <w:szCs w:val="24"/>
          <w:lang w:val="de-DE"/>
        </w:rPr>
      </w:pPr>
      <w:r w:rsidRPr="00C14896">
        <w:rPr>
          <w:rFonts w:ascii="Calibri" w:eastAsia="Times New Roman" w:hAnsi="Calibri"/>
          <w:sz w:val="24"/>
          <w:szCs w:val="24"/>
          <w:lang w:val="de-DE"/>
        </w:rPr>
        <w:t xml:space="preserve">ISBN: </w:t>
      </w:r>
      <w:r w:rsidRPr="00C14896">
        <w:rPr>
          <w:rFonts w:ascii="Calibri" w:eastAsia="Times New Roman" w:hAnsi="Calibri"/>
          <w:bCs/>
          <w:sz w:val="24"/>
          <w:szCs w:val="24"/>
          <w:lang w:val="de-DE"/>
        </w:rPr>
        <w:t>978-3-06-021456-3</w:t>
      </w:r>
      <w:r w:rsidRPr="00C14896">
        <w:rPr>
          <w:rStyle w:val="Fett"/>
          <w:rFonts w:ascii="Calibri" w:eastAsia="Times New Roman" w:hAnsi="Calibri"/>
          <w:b w:val="0"/>
          <w:sz w:val="24"/>
          <w:szCs w:val="24"/>
          <w:lang w:val="de-DE"/>
        </w:rPr>
        <w:t>; Preis: 4,35 Euro</w:t>
      </w:r>
    </w:p>
    <w:p w:rsid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Themenfelder</w:t>
      </w:r>
      <w:r w:rsidRPr="00C14896">
        <w:rPr>
          <w:rFonts w:ascii="Calibri" w:eastAsia="Times New Roman" w:hAnsi="Calibri"/>
          <w:sz w:val="24"/>
          <w:szCs w:val="24"/>
          <w:lang w:val="de-DE"/>
        </w:rPr>
        <w:t>: Schulalltag einer französischen Schule, Jugendkultur.</w:t>
      </w:r>
    </w:p>
    <w:p w:rsidR="004E3430" w:rsidRPr="00C14896" w:rsidRDefault="004E3430" w:rsidP="004E3430">
      <w:pPr>
        <w:spacing w:after="0" w:line="240" w:lineRule="auto"/>
        <w:jc w:val="both"/>
        <w:rPr>
          <w:rFonts w:ascii="Calibri" w:eastAsia="Times New Roman" w:hAnsi="Calibri"/>
          <w:sz w:val="24"/>
          <w:szCs w:val="24"/>
          <w:lang w:val="de-DE"/>
        </w:rPr>
      </w:pPr>
    </w:p>
    <w:p w:rsidR="00C14896" w:rsidRPr="002F3ED1"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Hinweis</w:t>
      </w:r>
      <w:r w:rsidRPr="00C14896">
        <w:rPr>
          <w:rFonts w:ascii="Calibri" w:eastAsia="Times New Roman" w:hAnsi="Calibri"/>
          <w:sz w:val="24"/>
          <w:szCs w:val="24"/>
          <w:lang w:val="de-DE"/>
        </w:rPr>
        <w:t xml:space="preserve">: Mit der illustrierten Lektüre lassen sich die </w:t>
      </w:r>
      <w:proofErr w:type="spellStart"/>
      <w:r w:rsidRPr="00C14896">
        <w:rPr>
          <w:rFonts w:ascii="Calibri" w:eastAsia="Times New Roman" w:hAnsi="Calibri"/>
          <w:i/>
          <w:iCs/>
          <w:sz w:val="24"/>
          <w:szCs w:val="24"/>
          <w:lang w:val="de-DE"/>
        </w:rPr>
        <w:t>Volets</w:t>
      </w:r>
      <w:proofErr w:type="spellEnd"/>
      <w:r w:rsidRPr="00C14896">
        <w:rPr>
          <w:rFonts w:ascii="Calibri" w:eastAsia="Times New Roman" w:hAnsi="Calibri"/>
          <w:i/>
          <w:iCs/>
          <w:sz w:val="24"/>
          <w:szCs w:val="24"/>
          <w:lang w:val="de-DE"/>
        </w:rPr>
        <w:t xml:space="preserve"> </w:t>
      </w:r>
      <w:r w:rsidRPr="00C14896">
        <w:rPr>
          <w:rFonts w:ascii="Calibri" w:eastAsia="Times New Roman" w:hAnsi="Calibri"/>
          <w:sz w:val="24"/>
          <w:szCs w:val="24"/>
          <w:lang w:val="de-DE"/>
        </w:rPr>
        <w:t xml:space="preserve">1 und 2 der </w:t>
      </w:r>
      <w:proofErr w:type="spellStart"/>
      <w:r w:rsidRPr="00C14896">
        <w:rPr>
          <w:rFonts w:ascii="Calibri" w:eastAsia="Times New Roman" w:hAnsi="Calibri"/>
          <w:i/>
          <w:sz w:val="24"/>
          <w:szCs w:val="24"/>
          <w:lang w:val="de-DE"/>
        </w:rPr>
        <w:t>Unité</w:t>
      </w:r>
      <w:proofErr w:type="spellEnd"/>
      <w:r w:rsidRPr="00C14896">
        <w:rPr>
          <w:rFonts w:ascii="Calibri" w:eastAsia="Times New Roman" w:hAnsi="Calibri"/>
          <w:sz w:val="24"/>
          <w:szCs w:val="24"/>
          <w:lang w:val="de-DE"/>
        </w:rPr>
        <w:t xml:space="preserve"> 5 aus dem Schülerbuch von </w:t>
      </w:r>
      <w:r w:rsidRPr="00C14896">
        <w:rPr>
          <w:rFonts w:ascii="Calibri" w:eastAsia="Times New Roman" w:hAnsi="Calibri"/>
          <w:i/>
          <w:iCs/>
          <w:sz w:val="24"/>
          <w:szCs w:val="24"/>
          <w:lang w:val="de-DE"/>
        </w:rPr>
        <w:t xml:space="preserve">À plus - </w:t>
      </w:r>
      <w:proofErr w:type="spellStart"/>
      <w:r w:rsidRPr="00C14896">
        <w:rPr>
          <w:rFonts w:ascii="Calibri" w:eastAsia="Times New Roman" w:hAnsi="Calibri"/>
          <w:i/>
          <w:iCs/>
          <w:sz w:val="24"/>
          <w:szCs w:val="24"/>
          <w:lang w:val="de-DE"/>
        </w:rPr>
        <w:t>Nouvelle</w:t>
      </w:r>
      <w:proofErr w:type="spellEnd"/>
      <w:r w:rsidRPr="00C14896">
        <w:rPr>
          <w:rFonts w:ascii="Calibri" w:eastAsia="Times New Roman" w:hAnsi="Calibri"/>
          <w:i/>
          <w:iCs/>
          <w:sz w:val="24"/>
          <w:szCs w:val="24"/>
          <w:lang w:val="de-DE"/>
        </w:rPr>
        <w:t xml:space="preserve"> </w:t>
      </w:r>
      <w:proofErr w:type="spellStart"/>
      <w:r w:rsidRPr="00C14896">
        <w:rPr>
          <w:rFonts w:ascii="Calibri" w:eastAsia="Times New Roman" w:hAnsi="Calibri"/>
          <w:i/>
          <w:iCs/>
          <w:sz w:val="24"/>
          <w:szCs w:val="24"/>
          <w:lang w:val="de-DE"/>
        </w:rPr>
        <w:t>édition</w:t>
      </w:r>
      <w:proofErr w:type="spellEnd"/>
      <w:r w:rsidRPr="00C14896">
        <w:rPr>
          <w:rFonts w:ascii="Calibri" w:eastAsia="Times New Roman" w:hAnsi="Calibri"/>
          <w:i/>
          <w:iCs/>
          <w:sz w:val="24"/>
          <w:szCs w:val="24"/>
          <w:lang w:val="de-DE"/>
        </w:rPr>
        <w:t xml:space="preserve">, Band 1 </w:t>
      </w:r>
      <w:r w:rsidRPr="00C14896">
        <w:rPr>
          <w:rFonts w:ascii="Calibri" w:eastAsia="Times New Roman" w:hAnsi="Calibri"/>
          <w:sz w:val="24"/>
          <w:szCs w:val="24"/>
          <w:lang w:val="de-DE"/>
        </w:rPr>
        <w:t xml:space="preserve">ersetzen. Sie enthält alle Vokabeln und die Grammatik der </w:t>
      </w:r>
      <w:proofErr w:type="spellStart"/>
      <w:r w:rsidRPr="00C14896">
        <w:rPr>
          <w:rFonts w:ascii="Calibri" w:eastAsia="Times New Roman" w:hAnsi="Calibri"/>
          <w:i/>
          <w:iCs/>
          <w:sz w:val="24"/>
          <w:szCs w:val="24"/>
          <w:lang w:val="de-DE"/>
        </w:rPr>
        <w:t>Volets</w:t>
      </w:r>
      <w:proofErr w:type="spellEnd"/>
      <w:r w:rsidRPr="00C14896">
        <w:rPr>
          <w:rFonts w:ascii="Calibri" w:eastAsia="Times New Roman" w:hAnsi="Calibri"/>
          <w:sz w:val="24"/>
          <w:szCs w:val="24"/>
          <w:lang w:val="de-DE"/>
        </w:rPr>
        <w:t xml:space="preserve">. Arbeitsblätter und Hörbuch sind über </w:t>
      </w:r>
      <w:proofErr w:type="spellStart"/>
      <w:r w:rsidRPr="00C14896">
        <w:rPr>
          <w:rFonts w:ascii="Calibri" w:eastAsia="Times New Roman" w:hAnsi="Calibri"/>
          <w:sz w:val="24"/>
          <w:szCs w:val="24"/>
          <w:lang w:val="de-DE"/>
        </w:rPr>
        <w:t>Webcodes</w:t>
      </w:r>
      <w:proofErr w:type="spellEnd"/>
      <w:r w:rsidRPr="00C14896">
        <w:rPr>
          <w:rFonts w:ascii="Calibri" w:eastAsia="Times New Roman" w:hAnsi="Calibri"/>
          <w:sz w:val="24"/>
          <w:szCs w:val="24"/>
          <w:lang w:val="de-DE"/>
        </w:rPr>
        <w:t xml:space="preserve"> als kostenlose Downloads verfügbar. </w:t>
      </w:r>
      <w:r w:rsidRPr="002F3ED1">
        <w:rPr>
          <w:rFonts w:ascii="Calibri" w:eastAsia="Times New Roman" w:hAnsi="Calibri"/>
          <w:sz w:val="24"/>
          <w:szCs w:val="24"/>
          <w:lang w:val="de-DE"/>
        </w:rPr>
        <w:t>Die Lösungshinweise zu den Arbeitsblättern sind kostenpflichtig.</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Selbstverständlich lässt sich die Lektüre aber auch lehrwerksunabhängig behandeln.</w:t>
      </w:r>
    </w:p>
    <w:p w:rsidR="00C14896" w:rsidRPr="00C14896" w:rsidRDefault="00C14896" w:rsidP="004E3430">
      <w:pPr>
        <w:widowControl w:val="0"/>
        <w:autoSpaceDE w:val="0"/>
        <w:autoSpaceDN w:val="0"/>
        <w:adjustRightInd w:val="0"/>
        <w:spacing w:after="0" w:line="240" w:lineRule="auto"/>
        <w:jc w:val="both"/>
        <w:rPr>
          <w:rFonts w:ascii="Calibri" w:hAnsi="Calibri" w:cs="Times"/>
          <w:sz w:val="24"/>
          <w:szCs w:val="24"/>
          <w:lang w:val="de-DE"/>
        </w:rPr>
      </w:pPr>
      <w:r w:rsidRPr="00C14896">
        <w:rPr>
          <w:rFonts w:ascii="Calibri" w:hAnsi="Calibri" w:cs="Times"/>
          <w:sz w:val="24"/>
          <w:szCs w:val="24"/>
          <w:lang w:val="de-DE"/>
        </w:rPr>
        <w:t xml:space="preserve">Vor der Lektüre bietet es sich an, die Uhrzeit einzuführen. Im Lehrwerk </w:t>
      </w:r>
      <w:r w:rsidRPr="00C14896">
        <w:rPr>
          <w:rFonts w:ascii="Calibri" w:hAnsi="Calibri" w:cs="Times"/>
          <w:i/>
          <w:sz w:val="24"/>
          <w:szCs w:val="24"/>
          <w:lang w:val="de-DE"/>
        </w:rPr>
        <w:t xml:space="preserve">À plus – </w:t>
      </w:r>
      <w:proofErr w:type="spellStart"/>
      <w:r w:rsidRPr="00C14896">
        <w:rPr>
          <w:rFonts w:ascii="Calibri" w:hAnsi="Calibri" w:cs="Times"/>
          <w:i/>
          <w:sz w:val="24"/>
          <w:szCs w:val="24"/>
          <w:lang w:val="de-DE"/>
        </w:rPr>
        <w:t>Nouvelle</w:t>
      </w:r>
      <w:proofErr w:type="spellEnd"/>
      <w:r w:rsidRPr="00C14896">
        <w:rPr>
          <w:rFonts w:ascii="Calibri" w:hAnsi="Calibri" w:cs="Times"/>
          <w:i/>
          <w:sz w:val="24"/>
          <w:szCs w:val="24"/>
          <w:lang w:val="de-DE"/>
        </w:rPr>
        <w:t xml:space="preserve"> </w:t>
      </w:r>
      <w:proofErr w:type="spellStart"/>
      <w:r w:rsidRPr="00C14896">
        <w:rPr>
          <w:rFonts w:ascii="Calibri" w:hAnsi="Calibri" w:cs="Times"/>
          <w:i/>
          <w:sz w:val="24"/>
          <w:szCs w:val="24"/>
          <w:lang w:val="de-DE"/>
        </w:rPr>
        <w:t>édition</w:t>
      </w:r>
      <w:proofErr w:type="spellEnd"/>
      <w:r w:rsidRPr="00C14896">
        <w:rPr>
          <w:rFonts w:ascii="Calibri" w:hAnsi="Calibri" w:cs="Times"/>
          <w:i/>
          <w:sz w:val="24"/>
          <w:szCs w:val="24"/>
          <w:lang w:val="de-DE"/>
        </w:rPr>
        <w:t xml:space="preserve">, Band 1 </w:t>
      </w:r>
      <w:r w:rsidRPr="00C14896">
        <w:rPr>
          <w:rFonts w:ascii="Calibri" w:hAnsi="Calibri" w:cs="Times"/>
          <w:sz w:val="24"/>
          <w:szCs w:val="24"/>
          <w:lang w:val="de-DE"/>
        </w:rPr>
        <w:t xml:space="preserve">befindet sich </w:t>
      </w:r>
      <w:proofErr w:type="spellStart"/>
      <w:r w:rsidRPr="00C14896">
        <w:rPr>
          <w:rFonts w:ascii="Calibri" w:hAnsi="Calibri" w:cs="Times"/>
          <w:sz w:val="24"/>
          <w:szCs w:val="24"/>
          <w:lang w:val="de-DE"/>
        </w:rPr>
        <w:t>hierzudas</w:t>
      </w:r>
      <w:proofErr w:type="spellEnd"/>
      <w:r w:rsidRPr="00C14896">
        <w:rPr>
          <w:rFonts w:ascii="Calibri" w:hAnsi="Calibri" w:cs="Times"/>
          <w:sz w:val="24"/>
          <w:szCs w:val="24"/>
          <w:lang w:val="de-DE"/>
        </w:rPr>
        <w:t xml:space="preserve"> Module „Il </w:t>
      </w:r>
      <w:proofErr w:type="spellStart"/>
      <w:r w:rsidRPr="00C14896">
        <w:rPr>
          <w:rFonts w:ascii="Calibri" w:hAnsi="Calibri" w:cs="Times"/>
          <w:sz w:val="24"/>
          <w:szCs w:val="24"/>
          <w:lang w:val="de-DE"/>
        </w:rPr>
        <w:t>est</w:t>
      </w:r>
      <w:proofErr w:type="spellEnd"/>
      <w:r w:rsidRPr="00C14896">
        <w:rPr>
          <w:rFonts w:ascii="Calibri" w:hAnsi="Calibri" w:cs="Times"/>
          <w:sz w:val="24"/>
          <w:szCs w:val="24"/>
          <w:lang w:val="de-DE"/>
        </w:rPr>
        <w:t xml:space="preserve"> </w:t>
      </w:r>
      <w:proofErr w:type="spellStart"/>
      <w:r w:rsidRPr="00C14896">
        <w:rPr>
          <w:rFonts w:ascii="Calibri" w:hAnsi="Calibri" w:cs="Times"/>
          <w:sz w:val="24"/>
          <w:szCs w:val="24"/>
          <w:lang w:val="de-DE"/>
        </w:rPr>
        <w:t>quelle</w:t>
      </w:r>
      <w:proofErr w:type="spellEnd"/>
      <w:r w:rsidRPr="00C14896">
        <w:rPr>
          <w:rFonts w:ascii="Calibri" w:hAnsi="Calibri" w:cs="Times"/>
          <w:sz w:val="24"/>
          <w:szCs w:val="24"/>
          <w:lang w:val="de-DE"/>
        </w:rPr>
        <w:t xml:space="preserve"> heure?“ (Schülerbuch, S. 62).</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Inhaltsangabe</w:t>
      </w:r>
      <w:r w:rsidRPr="00C14896">
        <w:rPr>
          <w:rFonts w:ascii="Calibri" w:eastAsia="Times New Roman" w:hAnsi="Calibri"/>
          <w:sz w:val="24"/>
          <w:szCs w:val="24"/>
          <w:lang w:val="de-DE"/>
        </w:rPr>
        <w:t>:</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Clara hat ihren Hamster namens „</w:t>
      </w:r>
      <w:proofErr w:type="spellStart"/>
      <w:r w:rsidRPr="00C14896">
        <w:rPr>
          <w:rFonts w:ascii="Calibri" w:eastAsia="Times New Roman" w:hAnsi="Calibri"/>
          <w:sz w:val="24"/>
          <w:szCs w:val="24"/>
          <w:lang w:val="de-DE"/>
        </w:rPr>
        <w:t>Salade</w:t>
      </w:r>
      <w:proofErr w:type="spellEnd"/>
      <w:r w:rsidRPr="00C14896">
        <w:rPr>
          <w:rFonts w:ascii="Calibri" w:eastAsia="Times New Roman" w:hAnsi="Calibri"/>
          <w:sz w:val="24"/>
          <w:szCs w:val="24"/>
          <w:lang w:val="de-DE"/>
        </w:rPr>
        <w:t xml:space="preserve"> de </w:t>
      </w:r>
      <w:proofErr w:type="spellStart"/>
      <w:r w:rsidRPr="00C14896">
        <w:rPr>
          <w:rFonts w:ascii="Calibri" w:eastAsia="Times New Roman" w:hAnsi="Calibri"/>
          <w:sz w:val="24"/>
          <w:szCs w:val="24"/>
          <w:lang w:val="de-DE"/>
        </w:rPr>
        <w:t>spaghettis</w:t>
      </w:r>
      <w:proofErr w:type="spellEnd"/>
      <w:r w:rsidRPr="00C14896">
        <w:rPr>
          <w:rFonts w:ascii="Calibri" w:eastAsia="Times New Roman" w:hAnsi="Calibri"/>
          <w:sz w:val="24"/>
          <w:szCs w:val="24"/>
          <w:lang w:val="de-DE"/>
        </w:rPr>
        <w:t xml:space="preserve">“ im Schulranzen heimlich ins </w:t>
      </w:r>
      <w:proofErr w:type="spellStart"/>
      <w:r w:rsidRPr="00C14896">
        <w:rPr>
          <w:rFonts w:ascii="Calibri" w:eastAsia="Times New Roman" w:hAnsi="Calibri"/>
          <w:i/>
          <w:sz w:val="24"/>
          <w:szCs w:val="24"/>
          <w:lang w:val="de-DE"/>
        </w:rPr>
        <w:t>collège</w:t>
      </w:r>
      <w:proofErr w:type="spellEnd"/>
      <w:r w:rsidRPr="00C14896">
        <w:rPr>
          <w:rFonts w:ascii="Calibri" w:eastAsia="Times New Roman" w:hAnsi="Calibri"/>
          <w:sz w:val="24"/>
          <w:szCs w:val="24"/>
          <w:lang w:val="de-DE"/>
        </w:rPr>
        <w:t xml:space="preserve"> geschmuggelt. Allerhand Verwirrungen und Turbulenzen bleiben nicht aus, denn das Tier büxt aus und nimmt den Leser mit auf eine Reise durch den französischen Schulalltag.</w:t>
      </w:r>
    </w:p>
    <w:p w:rsidR="00C14896" w:rsidRPr="00C14896" w:rsidRDefault="00C14896" w:rsidP="004E3430">
      <w:pPr>
        <w:spacing w:after="0" w:line="240" w:lineRule="auto"/>
        <w:jc w:val="both"/>
        <w:rPr>
          <w:rFonts w:ascii="Calibri" w:eastAsia="Times New Roman" w:hAnsi="Calibri"/>
          <w:sz w:val="24"/>
          <w:szCs w:val="24"/>
          <w:lang w:val="de-DE"/>
        </w:rPr>
      </w:pP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Niveaustufe</w:t>
      </w:r>
      <w:r w:rsidRPr="00C14896">
        <w:rPr>
          <w:rFonts w:ascii="Calibri" w:eastAsia="Times New Roman" w:hAnsi="Calibri"/>
          <w:sz w:val="24"/>
          <w:szCs w:val="24"/>
          <w:lang w:val="de-DE"/>
        </w:rPr>
        <w:t xml:space="preserve">: Die Lektüre ist ab Ende 1. </w:t>
      </w:r>
      <w:proofErr w:type="spellStart"/>
      <w:r w:rsidRPr="00C14896">
        <w:rPr>
          <w:rFonts w:ascii="Calibri" w:eastAsia="Times New Roman" w:hAnsi="Calibri"/>
          <w:sz w:val="24"/>
          <w:szCs w:val="24"/>
          <w:lang w:val="de-DE"/>
        </w:rPr>
        <w:t>Lernjahr</w:t>
      </w:r>
      <w:proofErr w:type="spellEnd"/>
      <w:r w:rsidRPr="00C14896">
        <w:rPr>
          <w:rFonts w:ascii="Calibri" w:eastAsia="Times New Roman" w:hAnsi="Calibri"/>
          <w:sz w:val="24"/>
          <w:szCs w:val="24"/>
          <w:lang w:val="de-DE"/>
        </w:rPr>
        <w:t xml:space="preserve"> (A1) einsetzbar. </w:t>
      </w:r>
    </w:p>
    <w:p w:rsidR="00C14896" w:rsidRPr="004E3430"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Zielgruppe</w:t>
      </w:r>
      <w:r w:rsidRPr="00C14896">
        <w:rPr>
          <w:rFonts w:ascii="Calibri" w:eastAsia="Times New Roman" w:hAnsi="Calibri"/>
          <w:sz w:val="24"/>
          <w:szCs w:val="24"/>
          <w:lang w:val="de-DE"/>
        </w:rPr>
        <w:t>: spricht Mädchen und Jungen gleichermaßen an. Sehr amüsant geschrieben und entsprechend illustriert.</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Textsorte und Textbeschaffenheit</w:t>
      </w:r>
      <w:r w:rsidRPr="00C14896">
        <w:rPr>
          <w:rFonts w:ascii="Calibri" w:eastAsia="Times New Roman" w:hAnsi="Calibri"/>
          <w:sz w:val="24"/>
          <w:szCs w:val="24"/>
          <w:lang w:val="de-DE"/>
        </w:rPr>
        <w:t xml:space="preserve">: Abwechselnd narrative Textabschnitte und Dialogen in Form von Comic-ähnlichem Bildmaterial. Langsames aber animiertes Sprechtempo der mp3-Datei. Die </w:t>
      </w:r>
      <w:proofErr w:type="spellStart"/>
      <w:r w:rsidRPr="00C14896">
        <w:rPr>
          <w:rFonts w:ascii="Calibri" w:eastAsia="Times New Roman" w:hAnsi="Calibri"/>
          <w:sz w:val="24"/>
          <w:szCs w:val="24"/>
          <w:lang w:val="de-DE"/>
        </w:rPr>
        <w:t>Satzstrukuren</w:t>
      </w:r>
      <w:proofErr w:type="spellEnd"/>
      <w:r w:rsidRPr="00C14896">
        <w:rPr>
          <w:rFonts w:ascii="Calibri" w:eastAsia="Times New Roman" w:hAnsi="Calibri"/>
          <w:sz w:val="24"/>
          <w:szCs w:val="24"/>
          <w:lang w:val="de-DE"/>
        </w:rPr>
        <w:t xml:space="preserve"> sind einfach, das Vokabular ist erschöpfend im Glossar angegeben.</w:t>
      </w:r>
    </w:p>
    <w:p w:rsidR="00C14896" w:rsidRPr="00C14896" w:rsidRDefault="00C14896" w:rsidP="004E3430">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Wortschatz:</w:t>
      </w:r>
      <w:r w:rsidRPr="00C14896">
        <w:rPr>
          <w:rFonts w:ascii="Calibri" w:eastAsia="Times New Roman" w:hAnsi="Calibri"/>
          <w:sz w:val="24"/>
          <w:szCs w:val="24"/>
          <w:lang w:val="de-DE"/>
        </w:rPr>
        <w:t xml:space="preserve"> Vertiefungsmöglichkeit des thematischen Wortschatzes „Schule“.</w:t>
      </w:r>
    </w:p>
    <w:p w:rsidR="004E3430" w:rsidRDefault="007E1EBB" w:rsidP="004E3430">
      <w:pPr>
        <w:spacing w:after="0" w:line="240" w:lineRule="auto"/>
        <w:jc w:val="both"/>
        <w:rPr>
          <w:rFonts w:ascii="Calibri" w:eastAsia="Times New Roman" w:hAnsi="Calibri"/>
          <w:sz w:val="24"/>
          <w:szCs w:val="24"/>
          <w:lang w:val="de-DE"/>
        </w:rPr>
      </w:pPr>
      <w:r>
        <w:rPr>
          <w:rFonts w:ascii="Calibri" w:eastAsia="Times New Roman" w:hAnsi="Calibri"/>
          <w:sz w:val="24"/>
          <w:szCs w:val="24"/>
          <w:u w:val="single"/>
          <w:lang w:val="de-DE"/>
        </w:rPr>
        <w:t>Grammatikanbindung</w:t>
      </w:r>
      <w:r w:rsidR="00C14896" w:rsidRPr="00C14896">
        <w:rPr>
          <w:rFonts w:ascii="Calibri" w:eastAsia="Times New Roman" w:hAnsi="Calibri"/>
          <w:sz w:val="24"/>
          <w:szCs w:val="24"/>
          <w:lang w:val="de-DE"/>
        </w:rPr>
        <w:t xml:space="preserve">: Possessivbegleiter; aller (auch in Verbindung mit dem zusammengezogenen Artikel mit </w:t>
      </w:r>
      <w:r w:rsidR="00C14896" w:rsidRPr="00C14896">
        <w:rPr>
          <w:rFonts w:ascii="Calibri" w:eastAsia="Times New Roman" w:hAnsi="Calibri"/>
          <w:i/>
          <w:sz w:val="24"/>
          <w:szCs w:val="24"/>
          <w:lang w:val="de-DE"/>
        </w:rPr>
        <w:t>à</w:t>
      </w:r>
      <w:r w:rsidR="00C14896" w:rsidRPr="00C14896">
        <w:rPr>
          <w:rFonts w:ascii="Calibri" w:eastAsia="Times New Roman" w:hAnsi="Calibri"/>
          <w:sz w:val="24"/>
          <w:szCs w:val="24"/>
          <w:lang w:val="de-DE"/>
        </w:rPr>
        <w:t xml:space="preserve">;  die Wochentage </w:t>
      </w:r>
      <w:r w:rsidR="002F3ED1">
        <w:rPr>
          <w:rFonts w:ascii="Calibri" w:eastAsia="Times New Roman" w:hAnsi="Calibri"/>
          <w:sz w:val="24"/>
          <w:szCs w:val="24"/>
          <w:lang w:val="de-DE"/>
        </w:rPr>
        <w:t>mit und ohne bestimmtem Artikel</w:t>
      </w:r>
    </w:p>
    <w:p w:rsidR="004E3430" w:rsidRDefault="004E3430" w:rsidP="004E3430">
      <w:pPr>
        <w:spacing w:after="0" w:line="240" w:lineRule="auto"/>
        <w:jc w:val="both"/>
        <w:rPr>
          <w:rFonts w:ascii="Calibri" w:eastAsia="Times New Roman" w:hAnsi="Calibri"/>
          <w:sz w:val="24"/>
          <w:szCs w:val="24"/>
          <w:lang w:val="de-DE"/>
        </w:rPr>
      </w:pPr>
    </w:p>
    <w:p w:rsidR="004E3430" w:rsidRDefault="004E3430" w:rsidP="004E3430">
      <w:pPr>
        <w:spacing w:after="0" w:line="240" w:lineRule="auto"/>
        <w:jc w:val="both"/>
        <w:rPr>
          <w:rFonts w:ascii="Calibri" w:eastAsia="Times New Roman" w:hAnsi="Calibri"/>
          <w:sz w:val="24"/>
          <w:szCs w:val="24"/>
          <w:lang w:val="de-DE"/>
        </w:rPr>
      </w:pPr>
    </w:p>
    <w:p w:rsidR="00C14896" w:rsidRDefault="00C14896" w:rsidP="00005711">
      <w:pPr>
        <w:spacing w:after="0" w:line="240" w:lineRule="auto"/>
        <w:rPr>
          <w:rFonts w:ascii="Calibri" w:eastAsia="Times New Roman" w:hAnsi="Calibri"/>
          <w:b/>
          <w:bCs/>
          <w:kern w:val="36"/>
          <w:sz w:val="32"/>
          <w:szCs w:val="32"/>
          <w:lang w:val="de-DE"/>
        </w:rPr>
      </w:pPr>
      <w:proofErr w:type="spellStart"/>
      <w:r w:rsidRPr="00C14896">
        <w:rPr>
          <w:rFonts w:ascii="Calibri" w:eastAsia="Times New Roman" w:hAnsi="Calibri"/>
          <w:b/>
          <w:bCs/>
          <w:kern w:val="36"/>
          <w:sz w:val="32"/>
          <w:szCs w:val="32"/>
          <w:lang w:val="de-DE"/>
        </w:rPr>
        <w:t>Un</w:t>
      </w:r>
      <w:proofErr w:type="spellEnd"/>
      <w:r w:rsidRPr="00C14896">
        <w:rPr>
          <w:rFonts w:ascii="Calibri" w:eastAsia="Times New Roman" w:hAnsi="Calibri"/>
          <w:b/>
          <w:bCs/>
          <w:kern w:val="36"/>
          <w:sz w:val="32"/>
          <w:szCs w:val="32"/>
          <w:lang w:val="de-DE"/>
        </w:rPr>
        <w:t xml:space="preserve"> </w:t>
      </w:r>
      <w:proofErr w:type="spellStart"/>
      <w:r w:rsidRPr="00C14896">
        <w:rPr>
          <w:rFonts w:ascii="Calibri" w:eastAsia="Times New Roman" w:hAnsi="Calibri"/>
          <w:b/>
          <w:bCs/>
          <w:kern w:val="36"/>
          <w:sz w:val="32"/>
          <w:szCs w:val="32"/>
          <w:lang w:val="de-DE"/>
        </w:rPr>
        <w:t>voyage</w:t>
      </w:r>
      <w:proofErr w:type="spellEnd"/>
      <w:r w:rsidRPr="00C14896">
        <w:rPr>
          <w:rFonts w:ascii="Calibri" w:eastAsia="Times New Roman" w:hAnsi="Calibri"/>
          <w:b/>
          <w:bCs/>
          <w:kern w:val="36"/>
          <w:sz w:val="32"/>
          <w:szCs w:val="32"/>
          <w:lang w:val="de-DE"/>
        </w:rPr>
        <w:t xml:space="preserve"> de </w:t>
      </w:r>
      <w:proofErr w:type="spellStart"/>
      <w:r w:rsidRPr="00C14896">
        <w:rPr>
          <w:rFonts w:ascii="Calibri" w:eastAsia="Times New Roman" w:hAnsi="Calibri"/>
          <w:b/>
          <w:bCs/>
          <w:kern w:val="36"/>
          <w:sz w:val="32"/>
          <w:szCs w:val="32"/>
          <w:lang w:val="de-DE"/>
        </w:rPr>
        <w:t>fous</w:t>
      </w:r>
      <w:proofErr w:type="spellEnd"/>
    </w:p>
    <w:p w:rsidR="004E3430" w:rsidRPr="00005711" w:rsidRDefault="004E3430" w:rsidP="00005711">
      <w:pPr>
        <w:spacing w:after="0" w:line="240" w:lineRule="auto"/>
        <w:rPr>
          <w:rFonts w:ascii="Calibri" w:eastAsia="Times New Roman" w:hAnsi="Calibri"/>
          <w:sz w:val="24"/>
          <w:szCs w:val="24"/>
          <w:lang w:val="de-DE"/>
        </w:rPr>
      </w:pPr>
    </w:p>
    <w:p w:rsidR="00C14896" w:rsidRPr="00C14896" w:rsidRDefault="00C14896" w:rsidP="00C14896">
      <w:pPr>
        <w:rPr>
          <w:rFonts w:ascii="Calibri" w:eastAsia="Times New Roman" w:hAnsi="Calibri"/>
          <w:sz w:val="24"/>
          <w:szCs w:val="24"/>
          <w:lang w:val="de-DE"/>
        </w:rPr>
      </w:pPr>
      <w:r w:rsidRPr="00C14896">
        <w:rPr>
          <w:rFonts w:ascii="Calibri" w:eastAsia="Times New Roman" w:hAnsi="Calibri"/>
          <w:sz w:val="24"/>
          <w:szCs w:val="24"/>
          <w:lang w:val="de-DE"/>
        </w:rPr>
        <w:t>Autorin: Catherine Grabowski; Cornelsen Verlag, 40 Seiten.</w:t>
      </w:r>
    </w:p>
    <w:p w:rsidR="00C14896" w:rsidRPr="004E3430" w:rsidRDefault="00C14896" w:rsidP="00C14896">
      <w:pPr>
        <w:rPr>
          <w:rFonts w:ascii="Times" w:eastAsia="Times New Roman" w:hAnsi="Times"/>
          <w:sz w:val="20"/>
          <w:szCs w:val="20"/>
          <w:lang w:val="de-DE"/>
        </w:rPr>
      </w:pPr>
      <w:r w:rsidRPr="00C14896">
        <w:rPr>
          <w:rFonts w:ascii="Calibri" w:eastAsia="Times New Roman" w:hAnsi="Calibri"/>
          <w:sz w:val="24"/>
          <w:szCs w:val="24"/>
          <w:lang w:val="de-DE"/>
        </w:rPr>
        <w:t xml:space="preserve">ISBN: </w:t>
      </w:r>
      <w:r w:rsidRPr="00C14896">
        <w:rPr>
          <w:rFonts w:ascii="Calibri" w:eastAsia="Times New Roman" w:hAnsi="Calibri"/>
          <w:bCs/>
          <w:sz w:val="24"/>
          <w:szCs w:val="20"/>
          <w:lang w:val="de-DE"/>
        </w:rPr>
        <w:t>978-3-06-021457-0</w:t>
      </w:r>
      <w:r w:rsidRPr="00C14896">
        <w:rPr>
          <w:rStyle w:val="Fett"/>
          <w:rFonts w:ascii="Calibri" w:eastAsia="Times New Roman" w:hAnsi="Calibri"/>
          <w:b w:val="0"/>
          <w:sz w:val="24"/>
          <w:szCs w:val="24"/>
          <w:lang w:val="de-DE"/>
        </w:rPr>
        <w:t>; Preis: 4,35 Euro</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lastRenderedPageBreak/>
        <w:t>Themenfelder</w:t>
      </w:r>
      <w:r w:rsidRPr="00C14896">
        <w:rPr>
          <w:rFonts w:ascii="Calibri" w:eastAsia="Times New Roman" w:hAnsi="Calibri"/>
          <w:sz w:val="24"/>
          <w:szCs w:val="24"/>
          <w:lang w:val="de-DE"/>
        </w:rPr>
        <w:t>: Familienleben, Interkulturalität: es werden zahlreiche französische Städte und kulturelle Besonderheiten erwähnt (</w:t>
      </w:r>
      <w:r w:rsidRPr="00C14896">
        <w:rPr>
          <w:rFonts w:ascii="Calibri" w:eastAsia="Times New Roman" w:hAnsi="Calibri"/>
          <w:i/>
          <w:sz w:val="24"/>
          <w:szCs w:val="24"/>
          <w:lang w:val="de-DE"/>
        </w:rPr>
        <w:t xml:space="preserve">les Vosges, Lyon, </w:t>
      </w:r>
      <w:proofErr w:type="spellStart"/>
      <w:r w:rsidRPr="00C14896">
        <w:rPr>
          <w:rFonts w:ascii="Calibri" w:eastAsia="Times New Roman" w:hAnsi="Calibri"/>
          <w:i/>
          <w:sz w:val="24"/>
          <w:szCs w:val="24"/>
          <w:lang w:val="de-DE"/>
        </w:rPr>
        <w:t>Mâcon</w:t>
      </w:r>
      <w:proofErr w:type="spellEnd"/>
      <w:r w:rsidRPr="00C14896">
        <w:rPr>
          <w:rFonts w:ascii="Calibri" w:eastAsia="Times New Roman" w:hAnsi="Calibri"/>
          <w:i/>
          <w:sz w:val="24"/>
          <w:szCs w:val="24"/>
          <w:lang w:val="de-DE"/>
        </w:rPr>
        <w:t xml:space="preserve">, Toulouse, le </w:t>
      </w:r>
      <w:proofErr w:type="spellStart"/>
      <w:r w:rsidRPr="00C14896">
        <w:rPr>
          <w:rFonts w:ascii="Calibri" w:eastAsia="Times New Roman" w:hAnsi="Calibri"/>
          <w:i/>
          <w:sz w:val="24"/>
          <w:szCs w:val="24"/>
          <w:lang w:val="de-DE"/>
        </w:rPr>
        <w:t>tour</w:t>
      </w:r>
      <w:proofErr w:type="spellEnd"/>
      <w:r w:rsidRPr="00C14896">
        <w:rPr>
          <w:rFonts w:ascii="Calibri" w:eastAsia="Times New Roman" w:hAnsi="Calibri"/>
          <w:i/>
          <w:sz w:val="24"/>
          <w:szCs w:val="24"/>
          <w:lang w:val="de-DE"/>
        </w:rPr>
        <w:t xml:space="preserve"> de France, </w:t>
      </w:r>
      <w:proofErr w:type="spellStart"/>
      <w:r w:rsidRPr="00C14896">
        <w:rPr>
          <w:rFonts w:ascii="Calibri" w:eastAsia="Times New Roman" w:hAnsi="Calibri"/>
          <w:i/>
          <w:sz w:val="24"/>
          <w:szCs w:val="24"/>
          <w:lang w:val="de-DE"/>
        </w:rPr>
        <w:t>chez</w:t>
      </w:r>
      <w:proofErr w:type="spellEnd"/>
      <w:r w:rsidRPr="00C14896">
        <w:rPr>
          <w:rFonts w:ascii="Calibri" w:eastAsia="Times New Roman" w:hAnsi="Calibri"/>
          <w:i/>
          <w:sz w:val="24"/>
          <w:szCs w:val="24"/>
          <w:lang w:val="de-DE"/>
        </w:rPr>
        <w:t xml:space="preserve"> le </w:t>
      </w:r>
      <w:proofErr w:type="spellStart"/>
      <w:r w:rsidRPr="00C14896">
        <w:rPr>
          <w:rFonts w:ascii="Calibri" w:eastAsia="Times New Roman" w:hAnsi="Calibri"/>
          <w:i/>
          <w:sz w:val="24"/>
          <w:szCs w:val="24"/>
          <w:lang w:val="de-DE"/>
        </w:rPr>
        <w:t>garagiste</w:t>
      </w:r>
      <w:proofErr w:type="spellEnd"/>
      <w:r w:rsidRPr="00C14896">
        <w:rPr>
          <w:rFonts w:ascii="Calibri" w:eastAsia="Times New Roman" w:hAnsi="Calibri"/>
          <w:i/>
          <w:sz w:val="24"/>
          <w:szCs w:val="24"/>
          <w:lang w:val="de-DE"/>
        </w:rPr>
        <w:t xml:space="preserve">, le TGV, le 14 </w:t>
      </w:r>
      <w:proofErr w:type="spellStart"/>
      <w:r w:rsidRPr="00C14896">
        <w:rPr>
          <w:rFonts w:ascii="Calibri" w:eastAsia="Times New Roman" w:hAnsi="Calibri"/>
          <w:i/>
          <w:sz w:val="24"/>
          <w:szCs w:val="24"/>
          <w:lang w:val="de-DE"/>
        </w:rPr>
        <w:t>juillet</w:t>
      </w:r>
      <w:proofErr w:type="spellEnd"/>
      <w:r w:rsidRPr="00C14896">
        <w:rPr>
          <w:rFonts w:ascii="Calibri" w:eastAsia="Times New Roman" w:hAnsi="Calibri"/>
          <w:i/>
          <w:sz w:val="24"/>
          <w:szCs w:val="24"/>
          <w:lang w:val="de-DE"/>
        </w:rPr>
        <w:t xml:space="preserve"> ...)</w:t>
      </w:r>
      <w:r w:rsidRPr="00C14896">
        <w:rPr>
          <w:rFonts w:ascii="Calibri" w:eastAsia="Times New Roman" w:hAnsi="Calibri"/>
          <w:sz w:val="24"/>
          <w:szCs w:val="24"/>
          <w:lang w:val="de-DE"/>
        </w:rPr>
        <w:t>, die durchaus ausbaufähig erscheinen.</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Hinweis</w:t>
      </w:r>
      <w:r w:rsidRPr="00C14896">
        <w:rPr>
          <w:rFonts w:ascii="Calibri" w:eastAsia="Times New Roman" w:hAnsi="Calibri"/>
          <w:sz w:val="24"/>
          <w:szCs w:val="24"/>
          <w:lang w:val="de-DE"/>
        </w:rPr>
        <w:t xml:space="preserve">: Mit der illustrierten Lektüre lässt sich die </w:t>
      </w:r>
      <w:proofErr w:type="spellStart"/>
      <w:r w:rsidRPr="00C14896">
        <w:rPr>
          <w:rFonts w:ascii="Calibri" w:eastAsia="Times New Roman" w:hAnsi="Calibri"/>
          <w:sz w:val="24"/>
          <w:szCs w:val="24"/>
          <w:lang w:val="de-DE"/>
        </w:rPr>
        <w:t>Unité</w:t>
      </w:r>
      <w:proofErr w:type="spellEnd"/>
      <w:r w:rsidRPr="00C14896">
        <w:rPr>
          <w:rFonts w:ascii="Calibri" w:eastAsia="Times New Roman" w:hAnsi="Calibri"/>
          <w:sz w:val="24"/>
          <w:szCs w:val="24"/>
          <w:lang w:val="de-DE"/>
        </w:rPr>
        <w:t xml:space="preserve"> 8 aus dem Schülerbuch von </w:t>
      </w:r>
      <w:r w:rsidRPr="00C14896">
        <w:rPr>
          <w:rFonts w:ascii="Calibri" w:eastAsia="Times New Roman" w:hAnsi="Calibri"/>
          <w:i/>
          <w:iCs/>
          <w:sz w:val="24"/>
          <w:szCs w:val="24"/>
          <w:lang w:val="de-DE"/>
        </w:rPr>
        <w:t xml:space="preserve">À plus - </w:t>
      </w:r>
      <w:proofErr w:type="spellStart"/>
      <w:r w:rsidRPr="00C14896">
        <w:rPr>
          <w:rFonts w:ascii="Calibri" w:eastAsia="Times New Roman" w:hAnsi="Calibri"/>
          <w:i/>
          <w:iCs/>
          <w:sz w:val="24"/>
          <w:szCs w:val="24"/>
          <w:lang w:val="de-DE"/>
        </w:rPr>
        <w:t>Nouvelle</w:t>
      </w:r>
      <w:proofErr w:type="spellEnd"/>
      <w:r w:rsidRPr="00C14896">
        <w:rPr>
          <w:rFonts w:ascii="Calibri" w:eastAsia="Times New Roman" w:hAnsi="Calibri"/>
          <w:i/>
          <w:iCs/>
          <w:sz w:val="24"/>
          <w:szCs w:val="24"/>
          <w:lang w:val="de-DE"/>
        </w:rPr>
        <w:t xml:space="preserve"> </w:t>
      </w:r>
      <w:proofErr w:type="spellStart"/>
      <w:r w:rsidRPr="00C14896">
        <w:rPr>
          <w:rFonts w:ascii="Calibri" w:eastAsia="Times New Roman" w:hAnsi="Calibri"/>
          <w:i/>
          <w:iCs/>
          <w:sz w:val="24"/>
          <w:szCs w:val="24"/>
          <w:lang w:val="de-DE"/>
        </w:rPr>
        <w:t>édition</w:t>
      </w:r>
      <w:proofErr w:type="spellEnd"/>
      <w:r w:rsidRPr="00C14896">
        <w:rPr>
          <w:rFonts w:ascii="Calibri" w:eastAsia="Times New Roman" w:hAnsi="Calibri"/>
          <w:i/>
          <w:iCs/>
          <w:sz w:val="24"/>
          <w:szCs w:val="24"/>
          <w:lang w:val="de-DE"/>
        </w:rPr>
        <w:t xml:space="preserve">, Band 1 </w:t>
      </w:r>
      <w:r w:rsidRPr="00C14896">
        <w:rPr>
          <w:rFonts w:ascii="Calibri" w:eastAsia="Times New Roman" w:hAnsi="Calibri"/>
          <w:sz w:val="24"/>
          <w:szCs w:val="24"/>
          <w:lang w:val="de-DE"/>
        </w:rPr>
        <w:t xml:space="preserve">ersetzen. Sie enthält alle Vokabeln und die Grammatik der beiden </w:t>
      </w:r>
      <w:proofErr w:type="spellStart"/>
      <w:r w:rsidRPr="00C14896">
        <w:rPr>
          <w:rFonts w:ascii="Calibri" w:eastAsia="Times New Roman" w:hAnsi="Calibri"/>
          <w:i/>
          <w:iCs/>
          <w:sz w:val="24"/>
          <w:szCs w:val="24"/>
          <w:lang w:val="de-DE"/>
        </w:rPr>
        <w:t>Volets</w:t>
      </w:r>
      <w:proofErr w:type="spellEnd"/>
      <w:r w:rsidRPr="00C14896">
        <w:rPr>
          <w:rFonts w:ascii="Calibri" w:eastAsia="Times New Roman" w:hAnsi="Calibri"/>
          <w:sz w:val="24"/>
          <w:szCs w:val="24"/>
          <w:lang w:val="de-DE"/>
        </w:rPr>
        <w:t>. Mit Arbeitsblättern und Hörbuch zum kostenlosen Downloaden. Die Lösungshinweise zu den Arbeitsblättern sind kostenpflichtig (1,30 EURO).</w:t>
      </w:r>
    </w:p>
    <w:p w:rsidR="00C14896" w:rsidRPr="00C14896" w:rsidRDefault="00C14896" w:rsidP="00C14896">
      <w:pPr>
        <w:spacing w:after="0" w:line="240" w:lineRule="auto"/>
        <w:jc w:val="both"/>
        <w:rPr>
          <w:rFonts w:ascii="Calibri" w:eastAsia="Times New Roman" w:hAnsi="Calibri"/>
          <w:sz w:val="24"/>
          <w:szCs w:val="24"/>
          <w:lang w:val="de-DE"/>
        </w:rPr>
      </w:pP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Inhaltsangabe</w:t>
      </w:r>
      <w:r w:rsidRPr="00C14896">
        <w:rPr>
          <w:rFonts w:ascii="Calibri" w:eastAsia="Times New Roman" w:hAnsi="Calibri"/>
          <w:sz w:val="24"/>
          <w:szCs w:val="24"/>
          <w:lang w:val="de-DE"/>
        </w:rPr>
        <w:t>:</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Aus der Ich-Perspektive wird geschildert, wie eine französische Familie in die großen Ferien aufbricht, verbunden mit allerhand Schwierigkeiten und Überraschungen. Von Strasbourg aus versucht man die Pyrenäen zu erreichen, doch gestaltet sich das von Anfang an nicht einfach. Auf humoristisch erzählte Weise erreicht die Familie Foix rechtzeitig zum 14.Juli.</w:t>
      </w:r>
    </w:p>
    <w:p w:rsidR="00C14896" w:rsidRPr="00C14896" w:rsidRDefault="00C14896" w:rsidP="00C14896">
      <w:pPr>
        <w:spacing w:after="0" w:line="240" w:lineRule="auto"/>
        <w:jc w:val="both"/>
        <w:rPr>
          <w:rFonts w:ascii="Calibri" w:eastAsia="Times New Roman" w:hAnsi="Calibri"/>
          <w:sz w:val="24"/>
          <w:szCs w:val="24"/>
          <w:lang w:val="de-DE"/>
        </w:rPr>
      </w:pP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Niveaustufe</w:t>
      </w:r>
      <w:r w:rsidRPr="00C14896">
        <w:rPr>
          <w:rFonts w:ascii="Calibri" w:eastAsia="Times New Roman" w:hAnsi="Calibri"/>
          <w:sz w:val="24"/>
          <w:szCs w:val="24"/>
          <w:lang w:val="de-DE"/>
        </w:rPr>
        <w:t xml:space="preserve">: Die Lektüre ist ab Ende 1. </w:t>
      </w:r>
      <w:proofErr w:type="spellStart"/>
      <w:r w:rsidRPr="00C14896">
        <w:rPr>
          <w:rFonts w:ascii="Calibri" w:eastAsia="Times New Roman" w:hAnsi="Calibri"/>
          <w:sz w:val="24"/>
          <w:szCs w:val="24"/>
          <w:lang w:val="de-DE"/>
        </w:rPr>
        <w:t>Lernjahr</w:t>
      </w:r>
      <w:proofErr w:type="spellEnd"/>
      <w:r w:rsidRPr="00C14896">
        <w:rPr>
          <w:rFonts w:ascii="Calibri" w:eastAsia="Times New Roman" w:hAnsi="Calibri"/>
          <w:sz w:val="24"/>
          <w:szCs w:val="24"/>
          <w:lang w:val="de-DE"/>
        </w:rPr>
        <w:t xml:space="preserve"> (A1) einsetzbar. </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Zielgruppe</w:t>
      </w:r>
      <w:r w:rsidRPr="00C14896">
        <w:rPr>
          <w:rFonts w:ascii="Calibri" w:eastAsia="Times New Roman" w:hAnsi="Calibri"/>
          <w:sz w:val="24"/>
          <w:szCs w:val="24"/>
          <w:lang w:val="de-DE"/>
        </w:rPr>
        <w:t xml:space="preserve">: spricht Mädchen und Jungen gleichermaßen an. Eine Art kleine </w:t>
      </w:r>
      <w:proofErr w:type="spellStart"/>
      <w:r w:rsidRPr="00C14896">
        <w:rPr>
          <w:rFonts w:ascii="Calibri" w:eastAsia="Times New Roman" w:hAnsi="Calibri"/>
          <w:i/>
          <w:sz w:val="24"/>
          <w:szCs w:val="24"/>
          <w:lang w:val="de-DE"/>
        </w:rPr>
        <w:t>tour</w:t>
      </w:r>
      <w:proofErr w:type="spellEnd"/>
      <w:r w:rsidRPr="00C14896">
        <w:rPr>
          <w:rFonts w:ascii="Calibri" w:eastAsia="Times New Roman" w:hAnsi="Calibri"/>
          <w:i/>
          <w:sz w:val="24"/>
          <w:szCs w:val="24"/>
          <w:lang w:val="de-DE"/>
        </w:rPr>
        <w:t xml:space="preserve"> de France</w:t>
      </w:r>
      <w:r w:rsidRPr="00C14896">
        <w:rPr>
          <w:rFonts w:ascii="Calibri" w:eastAsia="Times New Roman" w:hAnsi="Calibri"/>
          <w:sz w:val="24"/>
          <w:szCs w:val="24"/>
          <w:lang w:val="de-DE"/>
        </w:rPr>
        <w:t>.</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u w:val="single"/>
          <w:lang w:val="de-DE"/>
        </w:rPr>
        <w:t>Textsorte und Textbeschaffenheit</w:t>
      </w:r>
      <w:r w:rsidRPr="00C14896">
        <w:rPr>
          <w:rFonts w:ascii="Calibri" w:eastAsia="Times New Roman" w:hAnsi="Calibri"/>
          <w:sz w:val="24"/>
          <w:szCs w:val="24"/>
          <w:lang w:val="de-DE"/>
        </w:rPr>
        <w:t xml:space="preserve">: Rein narrativer Text, großzügig illustriert. </w:t>
      </w:r>
    </w:p>
    <w:p w:rsidR="00C14896" w:rsidRPr="00C14896" w:rsidRDefault="00C14896" w:rsidP="00C14896">
      <w:pPr>
        <w:spacing w:after="0" w:line="240" w:lineRule="auto"/>
        <w:jc w:val="both"/>
        <w:rPr>
          <w:rFonts w:ascii="Calibri" w:eastAsia="Times New Roman" w:hAnsi="Calibri"/>
          <w:sz w:val="24"/>
          <w:szCs w:val="24"/>
          <w:lang w:val="de-DE"/>
        </w:rPr>
      </w:pPr>
      <w:r w:rsidRPr="00C14896">
        <w:rPr>
          <w:rFonts w:ascii="Calibri" w:eastAsia="Times New Roman" w:hAnsi="Calibri"/>
          <w:sz w:val="24"/>
          <w:szCs w:val="24"/>
          <w:lang w:val="de-DE"/>
        </w:rPr>
        <w:t xml:space="preserve">Die </w:t>
      </w:r>
      <w:proofErr w:type="spellStart"/>
      <w:r w:rsidRPr="00C14896">
        <w:rPr>
          <w:rFonts w:ascii="Calibri" w:eastAsia="Times New Roman" w:hAnsi="Calibri"/>
          <w:sz w:val="24"/>
          <w:szCs w:val="24"/>
          <w:lang w:val="de-DE"/>
        </w:rPr>
        <w:t>Satzstrukuren</w:t>
      </w:r>
      <w:proofErr w:type="spellEnd"/>
      <w:r w:rsidRPr="00C14896">
        <w:rPr>
          <w:rFonts w:ascii="Calibri" w:eastAsia="Times New Roman" w:hAnsi="Calibri"/>
          <w:sz w:val="24"/>
          <w:szCs w:val="24"/>
          <w:lang w:val="de-DE"/>
        </w:rPr>
        <w:t xml:space="preserve"> sind größtenteils einfach, Vokabular muss mittels des vorhandenen Glossars vermittelt werden. Dennoch gut verständlich, langsames Sprechtempo der mp3-Datei. </w:t>
      </w:r>
    </w:p>
    <w:p w:rsidR="00C14896" w:rsidRPr="00C14896" w:rsidRDefault="00AD7B3A" w:rsidP="00C14896">
      <w:pPr>
        <w:spacing w:after="0" w:line="240" w:lineRule="auto"/>
        <w:jc w:val="both"/>
        <w:rPr>
          <w:rFonts w:ascii="Calibri" w:eastAsia="Times New Roman" w:hAnsi="Calibri"/>
          <w:sz w:val="24"/>
          <w:szCs w:val="24"/>
          <w:lang w:val="de-DE"/>
        </w:rPr>
      </w:pPr>
      <w:r>
        <w:rPr>
          <w:rFonts w:ascii="Calibri" w:eastAsia="Times New Roman" w:hAnsi="Calibri"/>
          <w:sz w:val="24"/>
          <w:szCs w:val="24"/>
          <w:u w:val="single"/>
          <w:lang w:val="de-DE"/>
        </w:rPr>
        <w:t>Grammatikanbindung</w:t>
      </w:r>
      <w:r w:rsidR="00C14896" w:rsidRPr="00C14896">
        <w:rPr>
          <w:rFonts w:ascii="Calibri" w:eastAsia="Times New Roman" w:hAnsi="Calibri"/>
          <w:sz w:val="24"/>
          <w:szCs w:val="24"/>
          <w:lang w:val="de-DE"/>
        </w:rPr>
        <w:t xml:space="preserve">: Relativsatz mit </w:t>
      </w:r>
      <w:proofErr w:type="spellStart"/>
      <w:r w:rsidR="00C14896" w:rsidRPr="00C14896">
        <w:rPr>
          <w:rFonts w:ascii="Calibri" w:eastAsia="Times New Roman" w:hAnsi="Calibri"/>
          <w:i/>
          <w:sz w:val="24"/>
          <w:szCs w:val="24"/>
          <w:lang w:val="de-DE"/>
        </w:rPr>
        <w:t>où</w:t>
      </w:r>
      <w:proofErr w:type="spellEnd"/>
      <w:r w:rsidR="00C14896" w:rsidRPr="00C14896">
        <w:rPr>
          <w:rFonts w:ascii="Calibri" w:eastAsia="Times New Roman" w:hAnsi="Calibri"/>
          <w:sz w:val="24"/>
          <w:szCs w:val="24"/>
          <w:lang w:val="de-DE"/>
        </w:rPr>
        <w:t xml:space="preserve">; Nebensatz mit </w:t>
      </w:r>
      <w:proofErr w:type="spellStart"/>
      <w:r w:rsidR="00C14896" w:rsidRPr="00C14896">
        <w:rPr>
          <w:rFonts w:ascii="Calibri" w:eastAsia="Times New Roman" w:hAnsi="Calibri"/>
          <w:i/>
          <w:sz w:val="24"/>
          <w:szCs w:val="24"/>
          <w:lang w:val="de-DE"/>
        </w:rPr>
        <w:t>quand</w:t>
      </w:r>
      <w:proofErr w:type="spellEnd"/>
      <w:r w:rsidR="00C14896" w:rsidRPr="00C14896">
        <w:rPr>
          <w:rFonts w:ascii="Calibri" w:eastAsia="Times New Roman" w:hAnsi="Calibri"/>
          <w:sz w:val="24"/>
          <w:szCs w:val="24"/>
          <w:lang w:val="de-DE"/>
        </w:rPr>
        <w:t xml:space="preserve">; </w:t>
      </w:r>
      <w:proofErr w:type="spellStart"/>
      <w:r w:rsidR="00C14896" w:rsidRPr="00C14896">
        <w:rPr>
          <w:rFonts w:ascii="Calibri" w:eastAsia="Times New Roman" w:hAnsi="Calibri"/>
          <w:i/>
          <w:sz w:val="24"/>
          <w:szCs w:val="24"/>
          <w:lang w:val="de-DE"/>
        </w:rPr>
        <w:t>futur</w:t>
      </w:r>
      <w:proofErr w:type="spellEnd"/>
      <w:r w:rsidR="00C14896" w:rsidRPr="00C14896">
        <w:rPr>
          <w:rFonts w:ascii="Calibri" w:eastAsia="Times New Roman" w:hAnsi="Calibri"/>
          <w:i/>
          <w:sz w:val="24"/>
          <w:szCs w:val="24"/>
          <w:lang w:val="de-DE"/>
        </w:rPr>
        <w:t xml:space="preserve"> </w:t>
      </w:r>
      <w:proofErr w:type="spellStart"/>
      <w:r w:rsidR="00C14896" w:rsidRPr="00C14896">
        <w:rPr>
          <w:rFonts w:ascii="Calibri" w:eastAsia="Times New Roman" w:hAnsi="Calibri"/>
          <w:i/>
          <w:sz w:val="24"/>
          <w:szCs w:val="24"/>
          <w:lang w:val="de-DE"/>
        </w:rPr>
        <w:t>composé</w:t>
      </w:r>
      <w:proofErr w:type="spellEnd"/>
      <w:r w:rsidR="00C14896" w:rsidRPr="00C14896">
        <w:rPr>
          <w:rFonts w:ascii="Calibri" w:eastAsia="Times New Roman" w:hAnsi="Calibri"/>
          <w:sz w:val="24"/>
          <w:szCs w:val="24"/>
          <w:lang w:val="de-DE"/>
        </w:rPr>
        <w:t xml:space="preserve">; </w:t>
      </w:r>
      <w:proofErr w:type="spellStart"/>
      <w:r w:rsidR="00C14896" w:rsidRPr="00C14896">
        <w:rPr>
          <w:rFonts w:ascii="Calibri" w:eastAsia="Times New Roman" w:hAnsi="Calibri"/>
          <w:i/>
          <w:sz w:val="24"/>
          <w:szCs w:val="24"/>
          <w:lang w:val="de-DE"/>
        </w:rPr>
        <w:t>adorer</w:t>
      </w:r>
      <w:proofErr w:type="spellEnd"/>
      <w:r w:rsidR="00C14896" w:rsidRPr="00C14896">
        <w:rPr>
          <w:rFonts w:ascii="Calibri" w:eastAsia="Times New Roman" w:hAnsi="Calibri"/>
          <w:i/>
          <w:sz w:val="24"/>
          <w:szCs w:val="24"/>
          <w:lang w:val="de-DE"/>
        </w:rPr>
        <w:t>/</w:t>
      </w:r>
      <w:proofErr w:type="spellStart"/>
      <w:r w:rsidR="00C14896" w:rsidRPr="00C14896">
        <w:rPr>
          <w:rFonts w:ascii="Calibri" w:eastAsia="Times New Roman" w:hAnsi="Calibri"/>
          <w:i/>
          <w:sz w:val="24"/>
          <w:szCs w:val="24"/>
          <w:lang w:val="de-DE"/>
        </w:rPr>
        <w:t>aimer</w:t>
      </w:r>
      <w:proofErr w:type="spellEnd"/>
      <w:r w:rsidR="00C14896" w:rsidRPr="00C14896">
        <w:rPr>
          <w:rFonts w:ascii="Calibri" w:eastAsia="Times New Roman" w:hAnsi="Calibri"/>
          <w:i/>
          <w:sz w:val="24"/>
          <w:szCs w:val="24"/>
          <w:lang w:val="de-DE"/>
        </w:rPr>
        <w:t xml:space="preserve"> </w:t>
      </w:r>
      <w:r w:rsidR="002F3ED1">
        <w:rPr>
          <w:rFonts w:ascii="Calibri" w:eastAsia="Times New Roman" w:hAnsi="Calibri"/>
          <w:sz w:val="24"/>
          <w:szCs w:val="24"/>
          <w:lang w:val="de-DE"/>
        </w:rPr>
        <w:t>plus bestimmter Artikel</w:t>
      </w:r>
    </w:p>
    <w:sectPr w:rsidR="00C14896" w:rsidRPr="00C14896" w:rsidSect="00104A1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906" w:rsidRDefault="00382906" w:rsidP="00056121">
      <w:pPr>
        <w:spacing w:after="0" w:line="240" w:lineRule="auto"/>
      </w:pPr>
      <w:r>
        <w:separator/>
      </w:r>
    </w:p>
  </w:endnote>
  <w:endnote w:type="continuationSeparator" w:id="0">
    <w:p w:rsidR="00382906" w:rsidRDefault="00382906" w:rsidP="0005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29710"/>
      <w:docPartObj>
        <w:docPartGallery w:val="Page Numbers (Bottom of Page)"/>
        <w:docPartUnique/>
      </w:docPartObj>
    </w:sdtPr>
    <w:sdtEndPr/>
    <w:sdtContent>
      <w:p w:rsidR="00056121" w:rsidRDefault="00056121">
        <w:pPr>
          <w:pStyle w:val="Fuzeile"/>
          <w:jc w:val="right"/>
        </w:pPr>
        <w:r>
          <w:fldChar w:fldCharType="begin"/>
        </w:r>
        <w:r>
          <w:instrText>PAGE   \* MERGEFORMAT</w:instrText>
        </w:r>
        <w:r>
          <w:fldChar w:fldCharType="separate"/>
        </w:r>
        <w:r w:rsidR="00C03635" w:rsidRPr="00C03635">
          <w:rPr>
            <w:noProof/>
            <w:lang w:val="de-DE"/>
          </w:rPr>
          <w:t>1</w:t>
        </w:r>
        <w:r>
          <w:fldChar w:fldCharType="end"/>
        </w:r>
      </w:p>
    </w:sdtContent>
  </w:sdt>
  <w:p w:rsidR="00056121" w:rsidRDefault="000561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906" w:rsidRDefault="00382906" w:rsidP="00056121">
      <w:pPr>
        <w:spacing w:after="0" w:line="240" w:lineRule="auto"/>
      </w:pPr>
      <w:r>
        <w:separator/>
      </w:r>
    </w:p>
  </w:footnote>
  <w:footnote w:type="continuationSeparator" w:id="0">
    <w:p w:rsidR="00382906" w:rsidRDefault="00382906" w:rsidP="00056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772FE"/>
    <w:multiLevelType w:val="multilevel"/>
    <w:tmpl w:val="886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1B"/>
    <w:rsid w:val="0000417B"/>
    <w:rsid w:val="00005711"/>
    <w:rsid w:val="00056121"/>
    <w:rsid w:val="000E3F1D"/>
    <w:rsid w:val="00104A16"/>
    <w:rsid w:val="0015369F"/>
    <w:rsid w:val="00255E0B"/>
    <w:rsid w:val="002967C1"/>
    <w:rsid w:val="002B0CEC"/>
    <w:rsid w:val="002B6236"/>
    <w:rsid w:val="002C3781"/>
    <w:rsid w:val="002F3ED1"/>
    <w:rsid w:val="00343830"/>
    <w:rsid w:val="00382906"/>
    <w:rsid w:val="003B3195"/>
    <w:rsid w:val="00410992"/>
    <w:rsid w:val="00410EFA"/>
    <w:rsid w:val="00412A2D"/>
    <w:rsid w:val="0042667D"/>
    <w:rsid w:val="0043611C"/>
    <w:rsid w:val="00492A8F"/>
    <w:rsid w:val="004E3430"/>
    <w:rsid w:val="005A3D1B"/>
    <w:rsid w:val="00722A71"/>
    <w:rsid w:val="00775143"/>
    <w:rsid w:val="007E1EBB"/>
    <w:rsid w:val="0093758F"/>
    <w:rsid w:val="0096322C"/>
    <w:rsid w:val="009B2913"/>
    <w:rsid w:val="00A06B97"/>
    <w:rsid w:val="00AD7B3A"/>
    <w:rsid w:val="00B83458"/>
    <w:rsid w:val="00C03635"/>
    <w:rsid w:val="00C14896"/>
    <w:rsid w:val="00C16E05"/>
    <w:rsid w:val="00DF1CF4"/>
    <w:rsid w:val="00E225CE"/>
    <w:rsid w:val="00F43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A3D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3D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3D1B"/>
    <w:rPr>
      <w:rFonts w:ascii="Tahoma" w:hAnsi="Tahoma" w:cs="Tahoma"/>
      <w:sz w:val="16"/>
      <w:szCs w:val="16"/>
    </w:rPr>
  </w:style>
  <w:style w:type="character" w:customStyle="1" w:styleId="berschrift1Zchn">
    <w:name w:val="Überschrift 1 Zchn"/>
    <w:basedOn w:val="Absatz-Standardschriftart"/>
    <w:link w:val="berschrift1"/>
    <w:uiPriority w:val="9"/>
    <w:rsid w:val="005A3D1B"/>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412A2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small">
    <w:name w:val="a-size-small"/>
    <w:basedOn w:val="Absatz-Standardschriftart"/>
    <w:rsid w:val="00775143"/>
  </w:style>
  <w:style w:type="character" w:customStyle="1" w:styleId="additionaltitle">
    <w:name w:val="additionaltitle"/>
    <w:rsid w:val="00C14896"/>
  </w:style>
  <w:style w:type="character" w:styleId="Fett">
    <w:name w:val="Strong"/>
    <w:uiPriority w:val="22"/>
    <w:qFormat/>
    <w:rsid w:val="00C14896"/>
    <w:rPr>
      <w:b/>
      <w:bCs/>
    </w:rPr>
  </w:style>
  <w:style w:type="paragraph" w:styleId="Kopfzeile">
    <w:name w:val="header"/>
    <w:basedOn w:val="Standard"/>
    <w:link w:val="KopfzeileZchn"/>
    <w:uiPriority w:val="99"/>
    <w:unhideWhenUsed/>
    <w:rsid w:val="000561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121"/>
  </w:style>
  <w:style w:type="paragraph" w:styleId="Fuzeile">
    <w:name w:val="footer"/>
    <w:basedOn w:val="Standard"/>
    <w:link w:val="FuzeileZchn"/>
    <w:uiPriority w:val="99"/>
    <w:unhideWhenUsed/>
    <w:rsid w:val="000561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A3D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3D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3D1B"/>
    <w:rPr>
      <w:rFonts w:ascii="Tahoma" w:hAnsi="Tahoma" w:cs="Tahoma"/>
      <w:sz w:val="16"/>
      <w:szCs w:val="16"/>
    </w:rPr>
  </w:style>
  <w:style w:type="character" w:customStyle="1" w:styleId="berschrift1Zchn">
    <w:name w:val="Überschrift 1 Zchn"/>
    <w:basedOn w:val="Absatz-Standardschriftart"/>
    <w:link w:val="berschrift1"/>
    <w:uiPriority w:val="9"/>
    <w:rsid w:val="005A3D1B"/>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412A2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small">
    <w:name w:val="a-size-small"/>
    <w:basedOn w:val="Absatz-Standardschriftart"/>
    <w:rsid w:val="00775143"/>
  </w:style>
  <w:style w:type="character" w:customStyle="1" w:styleId="additionaltitle">
    <w:name w:val="additionaltitle"/>
    <w:rsid w:val="00C14896"/>
  </w:style>
  <w:style w:type="character" w:styleId="Fett">
    <w:name w:val="Strong"/>
    <w:uiPriority w:val="22"/>
    <w:qFormat/>
    <w:rsid w:val="00C14896"/>
    <w:rPr>
      <w:b/>
      <w:bCs/>
    </w:rPr>
  </w:style>
  <w:style w:type="paragraph" w:styleId="Kopfzeile">
    <w:name w:val="header"/>
    <w:basedOn w:val="Standard"/>
    <w:link w:val="KopfzeileZchn"/>
    <w:uiPriority w:val="99"/>
    <w:unhideWhenUsed/>
    <w:rsid w:val="000561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121"/>
  </w:style>
  <w:style w:type="paragraph" w:styleId="Fuzeile">
    <w:name w:val="footer"/>
    <w:basedOn w:val="Standard"/>
    <w:link w:val="FuzeileZchn"/>
    <w:uiPriority w:val="99"/>
    <w:unhideWhenUsed/>
    <w:rsid w:val="000561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00922">
      <w:bodyDiv w:val="1"/>
      <w:marLeft w:val="0"/>
      <w:marRight w:val="0"/>
      <w:marTop w:val="0"/>
      <w:marBottom w:val="0"/>
      <w:divBdr>
        <w:top w:val="none" w:sz="0" w:space="0" w:color="auto"/>
        <w:left w:val="none" w:sz="0" w:space="0" w:color="auto"/>
        <w:bottom w:val="none" w:sz="0" w:space="0" w:color="auto"/>
        <w:right w:val="none" w:sz="0" w:space="0" w:color="auto"/>
      </w:divBdr>
      <w:divsChild>
        <w:div w:id="1169176578">
          <w:marLeft w:val="0"/>
          <w:marRight w:val="0"/>
          <w:marTop w:val="0"/>
          <w:marBottom w:val="0"/>
          <w:divBdr>
            <w:top w:val="none" w:sz="0" w:space="0" w:color="auto"/>
            <w:left w:val="none" w:sz="0" w:space="0" w:color="auto"/>
            <w:bottom w:val="none" w:sz="0" w:space="0" w:color="auto"/>
            <w:right w:val="none" w:sz="0" w:space="0" w:color="auto"/>
          </w:divBdr>
        </w:div>
        <w:div w:id="973756421">
          <w:marLeft w:val="0"/>
          <w:marRight w:val="0"/>
          <w:marTop w:val="0"/>
          <w:marBottom w:val="0"/>
          <w:divBdr>
            <w:top w:val="none" w:sz="0" w:space="0" w:color="auto"/>
            <w:left w:val="none" w:sz="0" w:space="0" w:color="auto"/>
            <w:bottom w:val="none" w:sz="0" w:space="0" w:color="auto"/>
            <w:right w:val="none" w:sz="0" w:space="0" w:color="auto"/>
          </w:divBdr>
        </w:div>
        <w:div w:id="1567375657">
          <w:marLeft w:val="0"/>
          <w:marRight w:val="0"/>
          <w:marTop w:val="0"/>
          <w:marBottom w:val="0"/>
          <w:divBdr>
            <w:top w:val="none" w:sz="0" w:space="0" w:color="auto"/>
            <w:left w:val="none" w:sz="0" w:space="0" w:color="auto"/>
            <w:bottom w:val="none" w:sz="0" w:space="0" w:color="auto"/>
            <w:right w:val="none" w:sz="0" w:space="0" w:color="auto"/>
          </w:divBdr>
        </w:div>
        <w:div w:id="1420711071">
          <w:marLeft w:val="0"/>
          <w:marRight w:val="0"/>
          <w:marTop w:val="0"/>
          <w:marBottom w:val="0"/>
          <w:divBdr>
            <w:top w:val="none" w:sz="0" w:space="0" w:color="auto"/>
            <w:left w:val="none" w:sz="0" w:space="0" w:color="auto"/>
            <w:bottom w:val="none" w:sz="0" w:space="0" w:color="auto"/>
            <w:right w:val="none" w:sz="0" w:space="0" w:color="auto"/>
          </w:divBdr>
        </w:div>
        <w:div w:id="1860585780">
          <w:marLeft w:val="0"/>
          <w:marRight w:val="0"/>
          <w:marTop w:val="0"/>
          <w:marBottom w:val="0"/>
          <w:divBdr>
            <w:top w:val="none" w:sz="0" w:space="0" w:color="auto"/>
            <w:left w:val="none" w:sz="0" w:space="0" w:color="auto"/>
            <w:bottom w:val="none" w:sz="0" w:space="0" w:color="auto"/>
            <w:right w:val="none" w:sz="0" w:space="0" w:color="auto"/>
          </w:divBdr>
        </w:div>
        <w:div w:id="2134474515">
          <w:marLeft w:val="0"/>
          <w:marRight w:val="0"/>
          <w:marTop w:val="0"/>
          <w:marBottom w:val="0"/>
          <w:divBdr>
            <w:top w:val="none" w:sz="0" w:space="0" w:color="auto"/>
            <w:left w:val="none" w:sz="0" w:space="0" w:color="auto"/>
            <w:bottom w:val="none" w:sz="0" w:space="0" w:color="auto"/>
            <w:right w:val="none" w:sz="0" w:space="0" w:color="auto"/>
          </w:divBdr>
        </w:div>
        <w:div w:id="900793470">
          <w:marLeft w:val="0"/>
          <w:marRight w:val="0"/>
          <w:marTop w:val="0"/>
          <w:marBottom w:val="0"/>
          <w:divBdr>
            <w:top w:val="none" w:sz="0" w:space="0" w:color="auto"/>
            <w:left w:val="none" w:sz="0" w:space="0" w:color="auto"/>
            <w:bottom w:val="none" w:sz="0" w:space="0" w:color="auto"/>
            <w:right w:val="none" w:sz="0" w:space="0" w:color="auto"/>
          </w:divBdr>
        </w:div>
        <w:div w:id="1873498108">
          <w:marLeft w:val="0"/>
          <w:marRight w:val="0"/>
          <w:marTop w:val="0"/>
          <w:marBottom w:val="0"/>
          <w:divBdr>
            <w:top w:val="none" w:sz="0" w:space="0" w:color="auto"/>
            <w:left w:val="none" w:sz="0" w:space="0" w:color="auto"/>
            <w:bottom w:val="none" w:sz="0" w:space="0" w:color="auto"/>
            <w:right w:val="none" w:sz="0" w:space="0" w:color="auto"/>
          </w:divBdr>
        </w:div>
        <w:div w:id="566494055">
          <w:marLeft w:val="0"/>
          <w:marRight w:val="0"/>
          <w:marTop w:val="0"/>
          <w:marBottom w:val="0"/>
          <w:divBdr>
            <w:top w:val="none" w:sz="0" w:space="0" w:color="auto"/>
            <w:left w:val="none" w:sz="0" w:space="0" w:color="auto"/>
            <w:bottom w:val="none" w:sz="0" w:space="0" w:color="auto"/>
            <w:right w:val="none" w:sz="0" w:space="0" w:color="auto"/>
          </w:divBdr>
        </w:div>
        <w:div w:id="350224905">
          <w:marLeft w:val="0"/>
          <w:marRight w:val="0"/>
          <w:marTop w:val="0"/>
          <w:marBottom w:val="0"/>
          <w:divBdr>
            <w:top w:val="none" w:sz="0" w:space="0" w:color="auto"/>
            <w:left w:val="none" w:sz="0" w:space="0" w:color="auto"/>
            <w:bottom w:val="none" w:sz="0" w:space="0" w:color="auto"/>
            <w:right w:val="none" w:sz="0" w:space="0" w:color="auto"/>
          </w:divBdr>
        </w:div>
        <w:div w:id="570821463">
          <w:marLeft w:val="0"/>
          <w:marRight w:val="0"/>
          <w:marTop w:val="0"/>
          <w:marBottom w:val="0"/>
          <w:divBdr>
            <w:top w:val="none" w:sz="0" w:space="0" w:color="auto"/>
            <w:left w:val="none" w:sz="0" w:space="0" w:color="auto"/>
            <w:bottom w:val="none" w:sz="0" w:space="0" w:color="auto"/>
            <w:right w:val="none" w:sz="0" w:space="0" w:color="auto"/>
          </w:divBdr>
        </w:div>
        <w:div w:id="522019740">
          <w:marLeft w:val="0"/>
          <w:marRight w:val="0"/>
          <w:marTop w:val="0"/>
          <w:marBottom w:val="0"/>
          <w:divBdr>
            <w:top w:val="none" w:sz="0" w:space="0" w:color="auto"/>
            <w:left w:val="none" w:sz="0" w:space="0" w:color="auto"/>
            <w:bottom w:val="none" w:sz="0" w:space="0" w:color="auto"/>
            <w:right w:val="none" w:sz="0" w:space="0" w:color="auto"/>
          </w:divBdr>
        </w:div>
        <w:div w:id="2114325402">
          <w:marLeft w:val="0"/>
          <w:marRight w:val="0"/>
          <w:marTop w:val="0"/>
          <w:marBottom w:val="0"/>
          <w:divBdr>
            <w:top w:val="none" w:sz="0" w:space="0" w:color="auto"/>
            <w:left w:val="none" w:sz="0" w:space="0" w:color="auto"/>
            <w:bottom w:val="none" w:sz="0" w:space="0" w:color="auto"/>
            <w:right w:val="none" w:sz="0" w:space="0" w:color="auto"/>
          </w:divBdr>
        </w:div>
        <w:div w:id="358092194">
          <w:marLeft w:val="0"/>
          <w:marRight w:val="0"/>
          <w:marTop w:val="0"/>
          <w:marBottom w:val="0"/>
          <w:divBdr>
            <w:top w:val="none" w:sz="0" w:space="0" w:color="auto"/>
            <w:left w:val="none" w:sz="0" w:space="0" w:color="auto"/>
            <w:bottom w:val="none" w:sz="0" w:space="0" w:color="auto"/>
            <w:right w:val="none" w:sz="0" w:space="0" w:color="auto"/>
          </w:divBdr>
        </w:div>
        <w:div w:id="198472023">
          <w:marLeft w:val="0"/>
          <w:marRight w:val="0"/>
          <w:marTop w:val="0"/>
          <w:marBottom w:val="0"/>
          <w:divBdr>
            <w:top w:val="none" w:sz="0" w:space="0" w:color="auto"/>
            <w:left w:val="none" w:sz="0" w:space="0" w:color="auto"/>
            <w:bottom w:val="none" w:sz="0" w:space="0" w:color="auto"/>
            <w:right w:val="none" w:sz="0" w:space="0" w:color="auto"/>
          </w:divBdr>
        </w:div>
        <w:div w:id="773014664">
          <w:marLeft w:val="0"/>
          <w:marRight w:val="0"/>
          <w:marTop w:val="0"/>
          <w:marBottom w:val="0"/>
          <w:divBdr>
            <w:top w:val="none" w:sz="0" w:space="0" w:color="auto"/>
            <w:left w:val="none" w:sz="0" w:space="0" w:color="auto"/>
            <w:bottom w:val="none" w:sz="0" w:space="0" w:color="auto"/>
            <w:right w:val="none" w:sz="0" w:space="0" w:color="auto"/>
          </w:divBdr>
        </w:div>
        <w:div w:id="1073624158">
          <w:marLeft w:val="0"/>
          <w:marRight w:val="0"/>
          <w:marTop w:val="0"/>
          <w:marBottom w:val="0"/>
          <w:divBdr>
            <w:top w:val="none" w:sz="0" w:space="0" w:color="auto"/>
            <w:left w:val="none" w:sz="0" w:space="0" w:color="auto"/>
            <w:bottom w:val="none" w:sz="0" w:space="0" w:color="auto"/>
            <w:right w:val="none" w:sz="0" w:space="0" w:color="auto"/>
          </w:divBdr>
        </w:div>
        <w:div w:id="351108183">
          <w:marLeft w:val="0"/>
          <w:marRight w:val="0"/>
          <w:marTop w:val="0"/>
          <w:marBottom w:val="0"/>
          <w:divBdr>
            <w:top w:val="none" w:sz="0" w:space="0" w:color="auto"/>
            <w:left w:val="none" w:sz="0" w:space="0" w:color="auto"/>
            <w:bottom w:val="none" w:sz="0" w:space="0" w:color="auto"/>
            <w:right w:val="none" w:sz="0" w:space="0" w:color="auto"/>
          </w:divBdr>
        </w:div>
        <w:div w:id="1089234515">
          <w:marLeft w:val="0"/>
          <w:marRight w:val="0"/>
          <w:marTop w:val="0"/>
          <w:marBottom w:val="0"/>
          <w:divBdr>
            <w:top w:val="none" w:sz="0" w:space="0" w:color="auto"/>
            <w:left w:val="none" w:sz="0" w:space="0" w:color="auto"/>
            <w:bottom w:val="none" w:sz="0" w:space="0" w:color="auto"/>
            <w:right w:val="none" w:sz="0" w:space="0" w:color="auto"/>
          </w:divBdr>
        </w:div>
        <w:div w:id="676663548">
          <w:marLeft w:val="0"/>
          <w:marRight w:val="0"/>
          <w:marTop w:val="0"/>
          <w:marBottom w:val="0"/>
          <w:divBdr>
            <w:top w:val="none" w:sz="0" w:space="0" w:color="auto"/>
            <w:left w:val="none" w:sz="0" w:space="0" w:color="auto"/>
            <w:bottom w:val="none" w:sz="0" w:space="0" w:color="auto"/>
            <w:right w:val="none" w:sz="0" w:space="0" w:color="auto"/>
          </w:divBdr>
        </w:div>
        <w:div w:id="299770869">
          <w:marLeft w:val="0"/>
          <w:marRight w:val="0"/>
          <w:marTop w:val="0"/>
          <w:marBottom w:val="0"/>
          <w:divBdr>
            <w:top w:val="none" w:sz="0" w:space="0" w:color="auto"/>
            <w:left w:val="none" w:sz="0" w:space="0" w:color="auto"/>
            <w:bottom w:val="none" w:sz="0" w:space="0" w:color="auto"/>
            <w:right w:val="none" w:sz="0" w:space="0" w:color="auto"/>
          </w:divBdr>
        </w:div>
        <w:div w:id="2065787049">
          <w:marLeft w:val="0"/>
          <w:marRight w:val="0"/>
          <w:marTop w:val="0"/>
          <w:marBottom w:val="0"/>
          <w:divBdr>
            <w:top w:val="none" w:sz="0" w:space="0" w:color="auto"/>
            <w:left w:val="none" w:sz="0" w:space="0" w:color="auto"/>
            <w:bottom w:val="none" w:sz="0" w:space="0" w:color="auto"/>
            <w:right w:val="none" w:sz="0" w:space="0" w:color="auto"/>
          </w:divBdr>
        </w:div>
        <w:div w:id="851380794">
          <w:marLeft w:val="0"/>
          <w:marRight w:val="0"/>
          <w:marTop w:val="0"/>
          <w:marBottom w:val="0"/>
          <w:divBdr>
            <w:top w:val="none" w:sz="0" w:space="0" w:color="auto"/>
            <w:left w:val="none" w:sz="0" w:space="0" w:color="auto"/>
            <w:bottom w:val="none" w:sz="0" w:space="0" w:color="auto"/>
            <w:right w:val="none" w:sz="0" w:space="0" w:color="auto"/>
          </w:divBdr>
        </w:div>
        <w:div w:id="1319962883">
          <w:marLeft w:val="0"/>
          <w:marRight w:val="0"/>
          <w:marTop w:val="0"/>
          <w:marBottom w:val="0"/>
          <w:divBdr>
            <w:top w:val="none" w:sz="0" w:space="0" w:color="auto"/>
            <w:left w:val="none" w:sz="0" w:space="0" w:color="auto"/>
            <w:bottom w:val="none" w:sz="0" w:space="0" w:color="auto"/>
            <w:right w:val="none" w:sz="0" w:space="0" w:color="auto"/>
          </w:divBdr>
        </w:div>
        <w:div w:id="1031568305">
          <w:marLeft w:val="0"/>
          <w:marRight w:val="0"/>
          <w:marTop w:val="0"/>
          <w:marBottom w:val="0"/>
          <w:divBdr>
            <w:top w:val="none" w:sz="0" w:space="0" w:color="auto"/>
            <w:left w:val="none" w:sz="0" w:space="0" w:color="auto"/>
            <w:bottom w:val="none" w:sz="0" w:space="0" w:color="auto"/>
            <w:right w:val="none" w:sz="0" w:space="0" w:color="auto"/>
          </w:divBdr>
        </w:div>
        <w:div w:id="1492454076">
          <w:marLeft w:val="0"/>
          <w:marRight w:val="0"/>
          <w:marTop w:val="0"/>
          <w:marBottom w:val="0"/>
          <w:divBdr>
            <w:top w:val="none" w:sz="0" w:space="0" w:color="auto"/>
            <w:left w:val="none" w:sz="0" w:space="0" w:color="auto"/>
            <w:bottom w:val="none" w:sz="0" w:space="0" w:color="auto"/>
            <w:right w:val="none" w:sz="0" w:space="0" w:color="auto"/>
          </w:divBdr>
        </w:div>
        <w:div w:id="1339772611">
          <w:marLeft w:val="0"/>
          <w:marRight w:val="0"/>
          <w:marTop w:val="0"/>
          <w:marBottom w:val="0"/>
          <w:divBdr>
            <w:top w:val="none" w:sz="0" w:space="0" w:color="auto"/>
            <w:left w:val="none" w:sz="0" w:space="0" w:color="auto"/>
            <w:bottom w:val="none" w:sz="0" w:space="0" w:color="auto"/>
            <w:right w:val="none" w:sz="0" w:space="0" w:color="auto"/>
          </w:divBdr>
        </w:div>
        <w:div w:id="1000036984">
          <w:marLeft w:val="0"/>
          <w:marRight w:val="0"/>
          <w:marTop w:val="0"/>
          <w:marBottom w:val="0"/>
          <w:divBdr>
            <w:top w:val="none" w:sz="0" w:space="0" w:color="auto"/>
            <w:left w:val="none" w:sz="0" w:space="0" w:color="auto"/>
            <w:bottom w:val="none" w:sz="0" w:space="0" w:color="auto"/>
            <w:right w:val="none" w:sz="0" w:space="0" w:color="auto"/>
          </w:divBdr>
        </w:div>
        <w:div w:id="1285890774">
          <w:marLeft w:val="0"/>
          <w:marRight w:val="0"/>
          <w:marTop w:val="0"/>
          <w:marBottom w:val="0"/>
          <w:divBdr>
            <w:top w:val="none" w:sz="0" w:space="0" w:color="auto"/>
            <w:left w:val="none" w:sz="0" w:space="0" w:color="auto"/>
            <w:bottom w:val="none" w:sz="0" w:space="0" w:color="auto"/>
            <w:right w:val="none" w:sz="0" w:space="0" w:color="auto"/>
          </w:divBdr>
        </w:div>
        <w:div w:id="1988628464">
          <w:marLeft w:val="0"/>
          <w:marRight w:val="0"/>
          <w:marTop w:val="0"/>
          <w:marBottom w:val="0"/>
          <w:divBdr>
            <w:top w:val="none" w:sz="0" w:space="0" w:color="auto"/>
            <w:left w:val="none" w:sz="0" w:space="0" w:color="auto"/>
            <w:bottom w:val="none" w:sz="0" w:space="0" w:color="auto"/>
            <w:right w:val="none" w:sz="0" w:space="0" w:color="auto"/>
          </w:divBdr>
        </w:div>
        <w:div w:id="23678570">
          <w:marLeft w:val="0"/>
          <w:marRight w:val="0"/>
          <w:marTop w:val="0"/>
          <w:marBottom w:val="0"/>
          <w:divBdr>
            <w:top w:val="none" w:sz="0" w:space="0" w:color="auto"/>
            <w:left w:val="none" w:sz="0" w:space="0" w:color="auto"/>
            <w:bottom w:val="none" w:sz="0" w:space="0" w:color="auto"/>
            <w:right w:val="none" w:sz="0" w:space="0" w:color="auto"/>
          </w:divBdr>
        </w:div>
        <w:div w:id="1343051748">
          <w:marLeft w:val="0"/>
          <w:marRight w:val="0"/>
          <w:marTop w:val="0"/>
          <w:marBottom w:val="0"/>
          <w:divBdr>
            <w:top w:val="none" w:sz="0" w:space="0" w:color="auto"/>
            <w:left w:val="none" w:sz="0" w:space="0" w:color="auto"/>
            <w:bottom w:val="none" w:sz="0" w:space="0" w:color="auto"/>
            <w:right w:val="none" w:sz="0" w:space="0" w:color="auto"/>
          </w:divBdr>
        </w:div>
        <w:div w:id="1455902753">
          <w:marLeft w:val="0"/>
          <w:marRight w:val="0"/>
          <w:marTop w:val="0"/>
          <w:marBottom w:val="0"/>
          <w:divBdr>
            <w:top w:val="none" w:sz="0" w:space="0" w:color="auto"/>
            <w:left w:val="none" w:sz="0" w:space="0" w:color="auto"/>
            <w:bottom w:val="none" w:sz="0" w:space="0" w:color="auto"/>
            <w:right w:val="none" w:sz="0" w:space="0" w:color="auto"/>
          </w:divBdr>
        </w:div>
        <w:div w:id="652443550">
          <w:marLeft w:val="0"/>
          <w:marRight w:val="0"/>
          <w:marTop w:val="0"/>
          <w:marBottom w:val="0"/>
          <w:divBdr>
            <w:top w:val="none" w:sz="0" w:space="0" w:color="auto"/>
            <w:left w:val="none" w:sz="0" w:space="0" w:color="auto"/>
            <w:bottom w:val="none" w:sz="0" w:space="0" w:color="auto"/>
            <w:right w:val="none" w:sz="0" w:space="0" w:color="auto"/>
          </w:divBdr>
        </w:div>
        <w:div w:id="1924416127">
          <w:marLeft w:val="0"/>
          <w:marRight w:val="0"/>
          <w:marTop w:val="0"/>
          <w:marBottom w:val="0"/>
          <w:divBdr>
            <w:top w:val="none" w:sz="0" w:space="0" w:color="auto"/>
            <w:left w:val="none" w:sz="0" w:space="0" w:color="auto"/>
            <w:bottom w:val="none" w:sz="0" w:space="0" w:color="auto"/>
            <w:right w:val="none" w:sz="0" w:space="0" w:color="auto"/>
          </w:divBdr>
        </w:div>
        <w:div w:id="330564867">
          <w:marLeft w:val="0"/>
          <w:marRight w:val="0"/>
          <w:marTop w:val="0"/>
          <w:marBottom w:val="0"/>
          <w:divBdr>
            <w:top w:val="none" w:sz="0" w:space="0" w:color="auto"/>
            <w:left w:val="none" w:sz="0" w:space="0" w:color="auto"/>
            <w:bottom w:val="none" w:sz="0" w:space="0" w:color="auto"/>
            <w:right w:val="none" w:sz="0" w:space="0" w:color="auto"/>
          </w:divBdr>
        </w:div>
        <w:div w:id="1531138088">
          <w:marLeft w:val="0"/>
          <w:marRight w:val="0"/>
          <w:marTop w:val="0"/>
          <w:marBottom w:val="0"/>
          <w:divBdr>
            <w:top w:val="none" w:sz="0" w:space="0" w:color="auto"/>
            <w:left w:val="none" w:sz="0" w:space="0" w:color="auto"/>
            <w:bottom w:val="none" w:sz="0" w:space="0" w:color="auto"/>
            <w:right w:val="none" w:sz="0" w:space="0" w:color="auto"/>
          </w:divBdr>
        </w:div>
        <w:div w:id="715005999">
          <w:marLeft w:val="0"/>
          <w:marRight w:val="0"/>
          <w:marTop w:val="0"/>
          <w:marBottom w:val="0"/>
          <w:divBdr>
            <w:top w:val="none" w:sz="0" w:space="0" w:color="auto"/>
            <w:left w:val="none" w:sz="0" w:space="0" w:color="auto"/>
            <w:bottom w:val="none" w:sz="0" w:space="0" w:color="auto"/>
            <w:right w:val="none" w:sz="0" w:space="0" w:color="auto"/>
          </w:divBdr>
        </w:div>
        <w:div w:id="1013219246">
          <w:marLeft w:val="0"/>
          <w:marRight w:val="0"/>
          <w:marTop w:val="0"/>
          <w:marBottom w:val="0"/>
          <w:divBdr>
            <w:top w:val="none" w:sz="0" w:space="0" w:color="auto"/>
            <w:left w:val="none" w:sz="0" w:space="0" w:color="auto"/>
            <w:bottom w:val="none" w:sz="0" w:space="0" w:color="auto"/>
            <w:right w:val="none" w:sz="0" w:space="0" w:color="auto"/>
          </w:divBdr>
        </w:div>
        <w:div w:id="1858734386">
          <w:marLeft w:val="0"/>
          <w:marRight w:val="0"/>
          <w:marTop w:val="0"/>
          <w:marBottom w:val="0"/>
          <w:divBdr>
            <w:top w:val="none" w:sz="0" w:space="0" w:color="auto"/>
            <w:left w:val="none" w:sz="0" w:space="0" w:color="auto"/>
            <w:bottom w:val="none" w:sz="0" w:space="0" w:color="auto"/>
            <w:right w:val="none" w:sz="0" w:space="0" w:color="auto"/>
          </w:divBdr>
        </w:div>
        <w:div w:id="1278676116">
          <w:marLeft w:val="0"/>
          <w:marRight w:val="0"/>
          <w:marTop w:val="0"/>
          <w:marBottom w:val="0"/>
          <w:divBdr>
            <w:top w:val="none" w:sz="0" w:space="0" w:color="auto"/>
            <w:left w:val="none" w:sz="0" w:space="0" w:color="auto"/>
            <w:bottom w:val="none" w:sz="0" w:space="0" w:color="auto"/>
            <w:right w:val="none" w:sz="0" w:space="0" w:color="auto"/>
          </w:divBdr>
        </w:div>
        <w:div w:id="578951231">
          <w:marLeft w:val="0"/>
          <w:marRight w:val="0"/>
          <w:marTop w:val="0"/>
          <w:marBottom w:val="0"/>
          <w:divBdr>
            <w:top w:val="none" w:sz="0" w:space="0" w:color="auto"/>
            <w:left w:val="none" w:sz="0" w:space="0" w:color="auto"/>
            <w:bottom w:val="none" w:sz="0" w:space="0" w:color="auto"/>
            <w:right w:val="none" w:sz="0" w:space="0" w:color="auto"/>
          </w:divBdr>
        </w:div>
        <w:div w:id="900292414">
          <w:marLeft w:val="0"/>
          <w:marRight w:val="0"/>
          <w:marTop w:val="0"/>
          <w:marBottom w:val="0"/>
          <w:divBdr>
            <w:top w:val="none" w:sz="0" w:space="0" w:color="auto"/>
            <w:left w:val="none" w:sz="0" w:space="0" w:color="auto"/>
            <w:bottom w:val="none" w:sz="0" w:space="0" w:color="auto"/>
            <w:right w:val="none" w:sz="0" w:space="0" w:color="auto"/>
          </w:divBdr>
        </w:div>
        <w:div w:id="2060280933">
          <w:marLeft w:val="0"/>
          <w:marRight w:val="0"/>
          <w:marTop w:val="0"/>
          <w:marBottom w:val="0"/>
          <w:divBdr>
            <w:top w:val="none" w:sz="0" w:space="0" w:color="auto"/>
            <w:left w:val="none" w:sz="0" w:space="0" w:color="auto"/>
            <w:bottom w:val="none" w:sz="0" w:space="0" w:color="auto"/>
            <w:right w:val="none" w:sz="0" w:space="0" w:color="auto"/>
          </w:divBdr>
        </w:div>
        <w:div w:id="645204716">
          <w:marLeft w:val="0"/>
          <w:marRight w:val="0"/>
          <w:marTop w:val="0"/>
          <w:marBottom w:val="0"/>
          <w:divBdr>
            <w:top w:val="none" w:sz="0" w:space="0" w:color="auto"/>
            <w:left w:val="none" w:sz="0" w:space="0" w:color="auto"/>
            <w:bottom w:val="none" w:sz="0" w:space="0" w:color="auto"/>
            <w:right w:val="none" w:sz="0" w:space="0" w:color="auto"/>
          </w:divBdr>
        </w:div>
        <w:div w:id="139465109">
          <w:marLeft w:val="0"/>
          <w:marRight w:val="0"/>
          <w:marTop w:val="0"/>
          <w:marBottom w:val="0"/>
          <w:divBdr>
            <w:top w:val="none" w:sz="0" w:space="0" w:color="auto"/>
            <w:left w:val="none" w:sz="0" w:space="0" w:color="auto"/>
            <w:bottom w:val="none" w:sz="0" w:space="0" w:color="auto"/>
            <w:right w:val="none" w:sz="0" w:space="0" w:color="auto"/>
          </w:divBdr>
        </w:div>
        <w:div w:id="349722393">
          <w:marLeft w:val="0"/>
          <w:marRight w:val="0"/>
          <w:marTop w:val="0"/>
          <w:marBottom w:val="0"/>
          <w:divBdr>
            <w:top w:val="none" w:sz="0" w:space="0" w:color="auto"/>
            <w:left w:val="none" w:sz="0" w:space="0" w:color="auto"/>
            <w:bottom w:val="none" w:sz="0" w:space="0" w:color="auto"/>
            <w:right w:val="none" w:sz="0" w:space="0" w:color="auto"/>
          </w:divBdr>
        </w:div>
        <w:div w:id="63065753">
          <w:marLeft w:val="0"/>
          <w:marRight w:val="0"/>
          <w:marTop w:val="0"/>
          <w:marBottom w:val="0"/>
          <w:divBdr>
            <w:top w:val="none" w:sz="0" w:space="0" w:color="auto"/>
            <w:left w:val="none" w:sz="0" w:space="0" w:color="auto"/>
            <w:bottom w:val="none" w:sz="0" w:space="0" w:color="auto"/>
            <w:right w:val="none" w:sz="0" w:space="0" w:color="auto"/>
          </w:divBdr>
        </w:div>
        <w:div w:id="1769962814">
          <w:marLeft w:val="0"/>
          <w:marRight w:val="0"/>
          <w:marTop w:val="0"/>
          <w:marBottom w:val="0"/>
          <w:divBdr>
            <w:top w:val="none" w:sz="0" w:space="0" w:color="auto"/>
            <w:left w:val="none" w:sz="0" w:space="0" w:color="auto"/>
            <w:bottom w:val="none" w:sz="0" w:space="0" w:color="auto"/>
            <w:right w:val="none" w:sz="0" w:space="0" w:color="auto"/>
          </w:divBdr>
        </w:div>
        <w:div w:id="1468088160">
          <w:marLeft w:val="0"/>
          <w:marRight w:val="0"/>
          <w:marTop w:val="0"/>
          <w:marBottom w:val="0"/>
          <w:divBdr>
            <w:top w:val="none" w:sz="0" w:space="0" w:color="auto"/>
            <w:left w:val="none" w:sz="0" w:space="0" w:color="auto"/>
            <w:bottom w:val="none" w:sz="0" w:space="0" w:color="auto"/>
            <w:right w:val="none" w:sz="0" w:space="0" w:color="auto"/>
          </w:divBdr>
        </w:div>
        <w:div w:id="1869098446">
          <w:marLeft w:val="0"/>
          <w:marRight w:val="0"/>
          <w:marTop w:val="0"/>
          <w:marBottom w:val="0"/>
          <w:divBdr>
            <w:top w:val="none" w:sz="0" w:space="0" w:color="auto"/>
            <w:left w:val="none" w:sz="0" w:space="0" w:color="auto"/>
            <w:bottom w:val="none" w:sz="0" w:space="0" w:color="auto"/>
            <w:right w:val="none" w:sz="0" w:space="0" w:color="auto"/>
          </w:divBdr>
        </w:div>
        <w:div w:id="1606036546">
          <w:marLeft w:val="0"/>
          <w:marRight w:val="0"/>
          <w:marTop w:val="0"/>
          <w:marBottom w:val="0"/>
          <w:divBdr>
            <w:top w:val="none" w:sz="0" w:space="0" w:color="auto"/>
            <w:left w:val="none" w:sz="0" w:space="0" w:color="auto"/>
            <w:bottom w:val="none" w:sz="0" w:space="0" w:color="auto"/>
            <w:right w:val="none" w:sz="0" w:space="0" w:color="auto"/>
          </w:divBdr>
        </w:div>
        <w:div w:id="1850369877">
          <w:marLeft w:val="0"/>
          <w:marRight w:val="0"/>
          <w:marTop w:val="0"/>
          <w:marBottom w:val="0"/>
          <w:divBdr>
            <w:top w:val="none" w:sz="0" w:space="0" w:color="auto"/>
            <w:left w:val="none" w:sz="0" w:space="0" w:color="auto"/>
            <w:bottom w:val="none" w:sz="0" w:space="0" w:color="auto"/>
            <w:right w:val="none" w:sz="0" w:space="0" w:color="auto"/>
          </w:divBdr>
        </w:div>
        <w:div w:id="1432579819">
          <w:marLeft w:val="0"/>
          <w:marRight w:val="0"/>
          <w:marTop w:val="0"/>
          <w:marBottom w:val="0"/>
          <w:divBdr>
            <w:top w:val="none" w:sz="0" w:space="0" w:color="auto"/>
            <w:left w:val="none" w:sz="0" w:space="0" w:color="auto"/>
            <w:bottom w:val="none" w:sz="0" w:space="0" w:color="auto"/>
            <w:right w:val="none" w:sz="0" w:space="0" w:color="auto"/>
          </w:divBdr>
        </w:div>
        <w:div w:id="1205168488">
          <w:marLeft w:val="0"/>
          <w:marRight w:val="0"/>
          <w:marTop w:val="0"/>
          <w:marBottom w:val="0"/>
          <w:divBdr>
            <w:top w:val="none" w:sz="0" w:space="0" w:color="auto"/>
            <w:left w:val="none" w:sz="0" w:space="0" w:color="auto"/>
            <w:bottom w:val="none" w:sz="0" w:space="0" w:color="auto"/>
            <w:right w:val="none" w:sz="0" w:space="0" w:color="auto"/>
          </w:divBdr>
        </w:div>
        <w:div w:id="1381899307">
          <w:marLeft w:val="0"/>
          <w:marRight w:val="0"/>
          <w:marTop w:val="0"/>
          <w:marBottom w:val="0"/>
          <w:divBdr>
            <w:top w:val="none" w:sz="0" w:space="0" w:color="auto"/>
            <w:left w:val="none" w:sz="0" w:space="0" w:color="auto"/>
            <w:bottom w:val="none" w:sz="0" w:space="0" w:color="auto"/>
            <w:right w:val="none" w:sz="0" w:space="0" w:color="auto"/>
          </w:divBdr>
        </w:div>
        <w:div w:id="926578718">
          <w:marLeft w:val="0"/>
          <w:marRight w:val="0"/>
          <w:marTop w:val="0"/>
          <w:marBottom w:val="0"/>
          <w:divBdr>
            <w:top w:val="none" w:sz="0" w:space="0" w:color="auto"/>
            <w:left w:val="none" w:sz="0" w:space="0" w:color="auto"/>
            <w:bottom w:val="none" w:sz="0" w:space="0" w:color="auto"/>
            <w:right w:val="none" w:sz="0" w:space="0" w:color="auto"/>
          </w:divBdr>
        </w:div>
      </w:divsChild>
    </w:div>
    <w:div w:id="1483736229">
      <w:bodyDiv w:val="1"/>
      <w:marLeft w:val="0"/>
      <w:marRight w:val="0"/>
      <w:marTop w:val="0"/>
      <w:marBottom w:val="0"/>
      <w:divBdr>
        <w:top w:val="none" w:sz="0" w:space="0" w:color="auto"/>
        <w:left w:val="none" w:sz="0" w:space="0" w:color="auto"/>
        <w:bottom w:val="none" w:sz="0" w:space="0" w:color="auto"/>
        <w:right w:val="none" w:sz="0" w:space="0" w:color="auto"/>
      </w:divBdr>
      <w:divsChild>
        <w:div w:id="1512178227">
          <w:marLeft w:val="0"/>
          <w:marRight w:val="0"/>
          <w:marTop w:val="0"/>
          <w:marBottom w:val="0"/>
          <w:divBdr>
            <w:top w:val="none" w:sz="0" w:space="0" w:color="auto"/>
            <w:left w:val="none" w:sz="0" w:space="0" w:color="auto"/>
            <w:bottom w:val="none" w:sz="0" w:space="0" w:color="auto"/>
            <w:right w:val="none" w:sz="0" w:space="0" w:color="auto"/>
          </w:divBdr>
          <w:divsChild>
            <w:div w:id="387802923">
              <w:marLeft w:val="0"/>
              <w:marRight w:val="0"/>
              <w:marTop w:val="0"/>
              <w:marBottom w:val="0"/>
              <w:divBdr>
                <w:top w:val="none" w:sz="0" w:space="0" w:color="auto"/>
                <w:left w:val="none" w:sz="0" w:space="0" w:color="auto"/>
                <w:bottom w:val="none" w:sz="0" w:space="0" w:color="auto"/>
                <w:right w:val="none" w:sz="0" w:space="0" w:color="auto"/>
              </w:divBdr>
            </w:div>
            <w:div w:id="19547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3651">
      <w:bodyDiv w:val="1"/>
      <w:marLeft w:val="0"/>
      <w:marRight w:val="0"/>
      <w:marTop w:val="0"/>
      <w:marBottom w:val="0"/>
      <w:divBdr>
        <w:top w:val="none" w:sz="0" w:space="0" w:color="auto"/>
        <w:left w:val="none" w:sz="0" w:space="0" w:color="auto"/>
        <w:bottom w:val="none" w:sz="0" w:space="0" w:color="auto"/>
        <w:right w:val="none" w:sz="0" w:space="0" w:color="auto"/>
      </w:divBdr>
      <w:divsChild>
        <w:div w:id="856312327">
          <w:marLeft w:val="0"/>
          <w:marRight w:val="0"/>
          <w:marTop w:val="0"/>
          <w:marBottom w:val="0"/>
          <w:divBdr>
            <w:top w:val="none" w:sz="0" w:space="0" w:color="auto"/>
            <w:left w:val="none" w:sz="0" w:space="0" w:color="auto"/>
            <w:bottom w:val="none" w:sz="0" w:space="0" w:color="auto"/>
            <w:right w:val="none" w:sz="0" w:space="0" w:color="auto"/>
          </w:divBdr>
        </w:div>
        <w:div w:id="2084444231">
          <w:marLeft w:val="0"/>
          <w:marRight w:val="0"/>
          <w:marTop w:val="0"/>
          <w:marBottom w:val="0"/>
          <w:divBdr>
            <w:top w:val="none" w:sz="0" w:space="0" w:color="auto"/>
            <w:left w:val="none" w:sz="0" w:space="0" w:color="auto"/>
            <w:bottom w:val="none" w:sz="0" w:space="0" w:color="auto"/>
            <w:right w:val="none" w:sz="0" w:space="0" w:color="auto"/>
          </w:divBdr>
        </w:div>
      </w:divsChild>
    </w:div>
    <w:div w:id="1947733856">
      <w:bodyDiv w:val="1"/>
      <w:marLeft w:val="0"/>
      <w:marRight w:val="0"/>
      <w:marTop w:val="0"/>
      <w:marBottom w:val="0"/>
      <w:divBdr>
        <w:top w:val="none" w:sz="0" w:space="0" w:color="auto"/>
        <w:left w:val="none" w:sz="0" w:space="0" w:color="auto"/>
        <w:bottom w:val="none" w:sz="0" w:space="0" w:color="auto"/>
        <w:right w:val="none" w:sz="0" w:space="0" w:color="auto"/>
      </w:divBdr>
      <w:divsChild>
        <w:div w:id="699475423">
          <w:marLeft w:val="0"/>
          <w:marRight w:val="0"/>
          <w:marTop w:val="0"/>
          <w:marBottom w:val="0"/>
          <w:divBdr>
            <w:top w:val="none" w:sz="0" w:space="0" w:color="auto"/>
            <w:left w:val="none" w:sz="0" w:space="0" w:color="auto"/>
            <w:bottom w:val="none" w:sz="0" w:space="0" w:color="auto"/>
            <w:right w:val="none" w:sz="0" w:space="0" w:color="auto"/>
          </w:divBdr>
        </w:div>
        <w:div w:id="1411735318">
          <w:marLeft w:val="0"/>
          <w:marRight w:val="0"/>
          <w:marTop w:val="0"/>
          <w:marBottom w:val="0"/>
          <w:divBdr>
            <w:top w:val="none" w:sz="0" w:space="0" w:color="auto"/>
            <w:left w:val="none" w:sz="0" w:space="0" w:color="auto"/>
            <w:bottom w:val="none" w:sz="0" w:space="0" w:color="auto"/>
            <w:right w:val="none" w:sz="0" w:space="0" w:color="auto"/>
          </w:divBdr>
          <w:divsChild>
            <w:div w:id="17401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13804</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gtz</dc:creator>
  <cp:lastModifiedBy>Job</cp:lastModifiedBy>
  <cp:revision>2</cp:revision>
  <dcterms:created xsi:type="dcterms:W3CDTF">2016-01-14T08:39:00Z</dcterms:created>
  <dcterms:modified xsi:type="dcterms:W3CDTF">2016-01-14T08:39:00Z</dcterms:modified>
</cp:coreProperties>
</file>